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F7153" w14:textId="24FA7680" w:rsidR="001069F2" w:rsidRDefault="00AA5E58" w:rsidP="0034512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14:paraId="1A6624F1" w14:textId="01DDA0A5" w:rsidR="00345122" w:rsidRPr="00CD7EAD" w:rsidRDefault="00AA5E58" w:rsidP="00AA5E58">
      <w:pPr>
        <w:pStyle w:val="Bezmezer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345122" w:rsidRPr="00AA5E58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y</w:t>
      </w:r>
      <w:r w:rsidR="00345122" w:rsidRPr="00AA5E58">
        <w:rPr>
          <w:rFonts w:ascii="Arial" w:hAnsi="Arial" w:cs="Arial"/>
          <w:sz w:val="18"/>
          <w:szCs w:val="18"/>
        </w:rPr>
        <w:t xml:space="preserve"> o poskytování právních služeb</w:t>
      </w:r>
      <w:r>
        <w:rPr>
          <w:rFonts w:ascii="Arial" w:hAnsi="Arial" w:cs="Arial"/>
          <w:sz w:val="18"/>
          <w:szCs w:val="18"/>
        </w:rPr>
        <w:t xml:space="preserve"> </w:t>
      </w:r>
      <w:r w:rsidR="00345122" w:rsidRPr="00CD7EAD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>é dne 19.</w:t>
      </w:r>
      <w:r w:rsidR="00C75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8.</w:t>
      </w:r>
      <w:r w:rsidR="00C75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2022 mezi smluvními stranami</w:t>
      </w:r>
    </w:p>
    <w:p w14:paraId="3CEBC8CE" w14:textId="77777777" w:rsidR="00345122" w:rsidRPr="00A63402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3C8363E6" w14:textId="77777777" w:rsidR="00345122" w:rsidRPr="00A63402" w:rsidRDefault="00345122" w:rsidP="00345122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Příkazce</w:t>
      </w:r>
      <w:r w:rsidRPr="00A63402">
        <w:rPr>
          <w:rFonts w:ascii="Arial" w:hAnsi="Arial" w:cs="Arial"/>
          <w:b/>
          <w:sz w:val="18"/>
          <w:szCs w:val="18"/>
        </w:rPr>
        <w:t>:</w:t>
      </w:r>
    </w:p>
    <w:p w14:paraId="179C38F6" w14:textId="77777777" w:rsidR="00345122" w:rsidRPr="00283698" w:rsidRDefault="00345122" w:rsidP="00345122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14:paraId="5F41F701" w14:textId="77777777" w:rsidR="00345122" w:rsidRPr="00D67CFC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D67CFC">
        <w:rPr>
          <w:rFonts w:ascii="Arial" w:hAnsi="Arial" w:cs="Arial"/>
          <w:sz w:val="18"/>
          <w:szCs w:val="18"/>
        </w:rPr>
        <w:t>sídlo</w:t>
      </w:r>
      <w:r w:rsidRPr="00D67CF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Varenská 3101/49, Moravská Ostrava, 702 00 Ostrava, doručovací č. 701 26</w:t>
      </w:r>
    </w:p>
    <w:p w14:paraId="24A003CE" w14:textId="77777777"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14:paraId="29BEBE25" w14:textId="77777777"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14:paraId="0467C671" w14:textId="4FB20E08" w:rsidR="00345122" w:rsidRPr="00283698" w:rsidRDefault="00345122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>Krajský soud v Ostravě, oddíl A XIV, vložka č.</w:t>
      </w:r>
      <w:r w:rsidR="00C75B8B">
        <w:rPr>
          <w:rFonts w:ascii="Arial" w:hAnsi="Arial" w:cs="Arial"/>
          <w:sz w:val="18"/>
          <w:szCs w:val="18"/>
        </w:rPr>
        <w:t xml:space="preserve"> </w:t>
      </w:r>
      <w:r w:rsidRPr="00283698">
        <w:rPr>
          <w:rFonts w:ascii="Arial" w:hAnsi="Arial" w:cs="Arial"/>
          <w:sz w:val="18"/>
          <w:szCs w:val="18"/>
        </w:rPr>
        <w:t>584</w:t>
      </w:r>
    </w:p>
    <w:p w14:paraId="2A07B0B8" w14:textId="77777777" w:rsidR="00345122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04133F34" w14:textId="77777777" w:rsidR="001069F2" w:rsidRPr="00283698" w:rsidRDefault="001069F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716C5A22" w14:textId="77777777" w:rsidR="00345122" w:rsidRPr="00283698" w:rsidRDefault="00345122" w:rsidP="00345122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Příkazník</w:t>
      </w:r>
      <w:r w:rsidRPr="00283698">
        <w:rPr>
          <w:rFonts w:ascii="Arial" w:hAnsi="Arial" w:cs="Arial"/>
          <w:b/>
          <w:sz w:val="18"/>
          <w:szCs w:val="18"/>
        </w:rPr>
        <w:t>:</w:t>
      </w:r>
    </w:p>
    <w:p w14:paraId="64CAC14C" w14:textId="77777777"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ED158B">
        <w:rPr>
          <w:rFonts w:ascii="Arial" w:hAnsi="Arial" w:cs="Arial"/>
          <w:sz w:val="18"/>
          <w:szCs w:val="18"/>
        </w:rPr>
        <w:t>ázev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BC1EF4" w:rsidRPr="00AC4514">
        <w:rPr>
          <w:rFonts w:ascii="Arial" w:hAnsi="Arial" w:cs="Arial"/>
          <w:b/>
          <w:sz w:val="18"/>
          <w:szCs w:val="18"/>
        </w:rPr>
        <w:t>Strelička</w:t>
      </w:r>
      <w:proofErr w:type="spellEnd"/>
      <w:r w:rsidR="00BC1EF4" w:rsidRPr="00AC4514">
        <w:rPr>
          <w:rFonts w:ascii="Arial" w:hAnsi="Arial" w:cs="Arial"/>
          <w:b/>
          <w:sz w:val="18"/>
          <w:szCs w:val="18"/>
        </w:rPr>
        <w:t xml:space="preserve"> &amp; </w:t>
      </w:r>
      <w:proofErr w:type="spellStart"/>
      <w:r w:rsidR="00BC1EF4" w:rsidRPr="00AC4514">
        <w:rPr>
          <w:rFonts w:ascii="Arial" w:hAnsi="Arial" w:cs="Arial"/>
          <w:b/>
          <w:sz w:val="18"/>
          <w:szCs w:val="18"/>
        </w:rPr>
        <w:t>Partners</w:t>
      </w:r>
      <w:proofErr w:type="spellEnd"/>
      <w:r w:rsidR="00BC1EF4" w:rsidRPr="00AC4514">
        <w:rPr>
          <w:rFonts w:ascii="Arial" w:hAnsi="Arial" w:cs="Arial"/>
          <w:b/>
          <w:sz w:val="18"/>
          <w:szCs w:val="18"/>
        </w:rPr>
        <w:t>, advokátní kancelář, s.r.o.,</w:t>
      </w:r>
    </w:p>
    <w:p w14:paraId="51667B44" w14:textId="77777777"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sídlo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Veselá 163/12, 602 00 Brno</w:t>
      </w:r>
    </w:p>
    <w:p w14:paraId="373EA447" w14:textId="77777777" w:rsidR="00345122" w:rsidRPr="00AC4514" w:rsidRDefault="00345122" w:rsidP="00BC1EF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>IČO: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29316006</w:t>
      </w:r>
    </w:p>
    <w:p w14:paraId="793110A8" w14:textId="77777777"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AC4514">
        <w:rPr>
          <w:rFonts w:ascii="Arial" w:hAnsi="Arial" w:cs="Arial"/>
          <w:sz w:val="18"/>
          <w:szCs w:val="18"/>
        </w:rPr>
        <w:t>DIČ: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CZ29316006</w:t>
      </w:r>
    </w:p>
    <w:p w14:paraId="6FAA9E90" w14:textId="0C22BE6B" w:rsidR="00345122" w:rsidRDefault="00345122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Zápis v obchodním rejstříku: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Krajský soud v Brně, oddíl C, vložka 77079</w:t>
      </w:r>
      <w:r w:rsidR="00AA5E58">
        <w:rPr>
          <w:rFonts w:ascii="Arial" w:hAnsi="Arial" w:cs="Arial"/>
          <w:sz w:val="18"/>
          <w:szCs w:val="18"/>
        </w:rPr>
        <w:t>.</w:t>
      </w:r>
    </w:p>
    <w:p w14:paraId="2BEFB6E2" w14:textId="2E688421" w:rsidR="00AA5E58" w:rsidRDefault="00AA5E58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14:paraId="7AA1A394" w14:textId="260D6173" w:rsidR="00C75B8B" w:rsidRDefault="00C75B8B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14:paraId="6A6035D7" w14:textId="77777777" w:rsidR="00C75B8B" w:rsidRDefault="00C75B8B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14:paraId="2CE1907C" w14:textId="11A012D9" w:rsidR="00AA5E58" w:rsidRDefault="00AA5E58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souladu s ujednáním článku 9. bod </w:t>
      </w:r>
      <w:proofErr w:type="gramStart"/>
      <w:r>
        <w:rPr>
          <w:rFonts w:ascii="Arial" w:hAnsi="Arial" w:cs="Arial"/>
          <w:sz w:val="18"/>
          <w:szCs w:val="18"/>
        </w:rPr>
        <w:t>9.7. se</w:t>
      </w:r>
      <w:proofErr w:type="gramEnd"/>
      <w:r>
        <w:rPr>
          <w:rFonts w:ascii="Arial" w:hAnsi="Arial" w:cs="Arial"/>
          <w:sz w:val="18"/>
          <w:szCs w:val="18"/>
        </w:rPr>
        <w:t xml:space="preserve"> smluvní strany dohodly na následujících změnách citované smlouvy:</w:t>
      </w:r>
    </w:p>
    <w:p w14:paraId="44FFB9C4" w14:textId="05CB0FD8" w:rsidR="00AA5E58" w:rsidRDefault="00AA5E58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14:paraId="5A2B7C8D" w14:textId="77777777" w:rsidR="00AA5E58" w:rsidRDefault="00AA5E58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14:paraId="63F22B06" w14:textId="06C12592" w:rsidR="00AA5E58" w:rsidRDefault="00AA5E58" w:rsidP="00AA5E58">
      <w:pPr>
        <w:pStyle w:val="Bezmezer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AA5E58">
        <w:rPr>
          <w:rFonts w:ascii="Arial" w:hAnsi="Arial" w:cs="Arial"/>
          <w:b/>
          <w:u w:val="single"/>
        </w:rPr>
        <w:t>čl. 1. Smluvní strany</w:t>
      </w:r>
      <w:r>
        <w:rPr>
          <w:rFonts w:ascii="Arial" w:hAnsi="Arial" w:cs="Arial"/>
          <w:sz w:val="18"/>
          <w:szCs w:val="18"/>
        </w:rPr>
        <w:t xml:space="preserve"> – na straně příkazce dochází ke změně bankovního spojení:</w:t>
      </w:r>
    </w:p>
    <w:p w14:paraId="3ACB1566" w14:textId="77777777" w:rsidR="00AA5E58" w:rsidRDefault="00AA5E58" w:rsidP="00AA5E58">
      <w:pPr>
        <w:pStyle w:val="Bezmezer"/>
        <w:ind w:left="380"/>
        <w:jc w:val="both"/>
        <w:rPr>
          <w:rFonts w:ascii="Arial" w:hAnsi="Arial" w:cs="Arial"/>
          <w:sz w:val="18"/>
          <w:szCs w:val="18"/>
        </w:rPr>
      </w:pPr>
    </w:p>
    <w:p w14:paraId="2C269E3B" w14:textId="718788F4" w:rsidR="00AA5E58" w:rsidRPr="00AA5E58" w:rsidRDefault="00AA5E58" w:rsidP="00AA5E5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AA5E58">
        <w:rPr>
          <w:rFonts w:ascii="Arial" w:hAnsi="Arial" w:cs="Arial"/>
          <w:sz w:val="18"/>
          <w:szCs w:val="18"/>
        </w:rPr>
        <w:t>nové  bankovní spojení:</w:t>
      </w:r>
      <w:r w:rsidRPr="00AA5E58">
        <w:rPr>
          <w:rFonts w:ascii="Arial" w:hAnsi="Arial" w:cs="Arial"/>
          <w:sz w:val="18"/>
          <w:szCs w:val="18"/>
        </w:rPr>
        <w:tab/>
      </w:r>
      <w:proofErr w:type="spellStart"/>
      <w:r w:rsidRPr="00AA5E58">
        <w:rPr>
          <w:rFonts w:ascii="Arial" w:hAnsi="Arial" w:cs="Arial"/>
          <w:sz w:val="18"/>
          <w:szCs w:val="18"/>
        </w:rPr>
        <w:t>Raiffeisenbank</w:t>
      </w:r>
      <w:proofErr w:type="spellEnd"/>
      <w:r w:rsidRPr="00AA5E58">
        <w:rPr>
          <w:rFonts w:ascii="Arial" w:hAnsi="Arial" w:cs="Arial"/>
          <w:sz w:val="18"/>
          <w:szCs w:val="18"/>
        </w:rPr>
        <w:t xml:space="preserve"> a.s., č. </w:t>
      </w:r>
      <w:proofErr w:type="spellStart"/>
      <w:r w:rsidRPr="00AA5E58">
        <w:rPr>
          <w:rFonts w:ascii="Arial" w:hAnsi="Arial" w:cs="Arial"/>
          <w:sz w:val="18"/>
          <w:szCs w:val="18"/>
        </w:rPr>
        <w:t>ú.</w:t>
      </w:r>
      <w:proofErr w:type="spellEnd"/>
      <w:r w:rsidRPr="00AA5E58">
        <w:rPr>
          <w:rFonts w:ascii="Arial" w:hAnsi="Arial" w:cs="Arial"/>
          <w:sz w:val="18"/>
          <w:szCs w:val="18"/>
        </w:rPr>
        <w:t xml:space="preserve"> 1320871002/5500.</w:t>
      </w:r>
    </w:p>
    <w:p w14:paraId="72FDD325" w14:textId="1A7ACCE5" w:rsidR="00AA5E58" w:rsidRDefault="00AA5E58" w:rsidP="00AA5E58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14:paraId="7413344C" w14:textId="1FCA2FE9" w:rsidR="00AA5E58" w:rsidRDefault="00AA5E58" w:rsidP="00AA5E58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14:paraId="4D1B7145" w14:textId="48D287D7" w:rsidR="00345122" w:rsidRPr="00EF64A6" w:rsidRDefault="00AA5E58" w:rsidP="00AA5E58">
      <w:pPr>
        <w:pStyle w:val="NADPIS"/>
        <w:jc w:val="both"/>
      </w:pPr>
      <w:r w:rsidRPr="00C75B8B">
        <w:rPr>
          <w:u w:val="single"/>
        </w:rPr>
        <w:t xml:space="preserve">čl. 3. </w:t>
      </w:r>
      <w:r w:rsidR="00345122" w:rsidRPr="00C75B8B">
        <w:rPr>
          <w:u w:val="single"/>
        </w:rPr>
        <w:t>Doba trvání smlouvy, maximální limit</w:t>
      </w:r>
      <w:r>
        <w:rPr>
          <w:b w:val="0"/>
          <w:sz w:val="18"/>
          <w:szCs w:val="18"/>
        </w:rPr>
        <w:t xml:space="preserve"> – bod </w:t>
      </w:r>
      <w:proofErr w:type="gramStart"/>
      <w:r w:rsidR="00C75B8B">
        <w:rPr>
          <w:b w:val="0"/>
          <w:sz w:val="18"/>
          <w:szCs w:val="18"/>
        </w:rPr>
        <w:t>3</w:t>
      </w:r>
      <w:r>
        <w:rPr>
          <w:b w:val="0"/>
          <w:sz w:val="18"/>
          <w:szCs w:val="18"/>
        </w:rPr>
        <w:t>.1. se</w:t>
      </w:r>
      <w:proofErr w:type="gramEnd"/>
      <w:r>
        <w:rPr>
          <w:b w:val="0"/>
          <w:sz w:val="18"/>
          <w:szCs w:val="18"/>
        </w:rPr>
        <w:t xml:space="preserve"> ruší a nově zní:</w:t>
      </w:r>
    </w:p>
    <w:p w14:paraId="30D543AD" w14:textId="5E98F33F" w:rsidR="00345122" w:rsidRPr="00871C84" w:rsidRDefault="00AA5E58" w:rsidP="00AA5E58">
      <w:pPr>
        <w:pStyle w:val="ODSTAVEC"/>
        <w:numPr>
          <w:ilvl w:val="0"/>
          <w:numId w:val="0"/>
        </w:numPr>
        <w:ind w:left="567" w:hanging="283"/>
      </w:pPr>
      <w:r>
        <w:t xml:space="preserve">3.1. </w:t>
      </w:r>
      <w:r w:rsidR="00345122" w:rsidRPr="00871C84">
        <w:t>Tato smlouva se uzavírá na dobu určitou</w:t>
      </w:r>
      <w:r w:rsidR="00345122">
        <w:t xml:space="preserve"> </w:t>
      </w:r>
      <w:r w:rsidR="00345122" w:rsidRPr="00AA5E58">
        <w:rPr>
          <w:b/>
        </w:rPr>
        <w:t>do 3</w:t>
      </w:r>
      <w:r w:rsidRPr="00AA5E58">
        <w:rPr>
          <w:b/>
        </w:rPr>
        <w:t>0</w:t>
      </w:r>
      <w:r w:rsidR="00345122" w:rsidRPr="00AA5E58">
        <w:rPr>
          <w:b/>
        </w:rPr>
        <w:t xml:space="preserve">. </w:t>
      </w:r>
      <w:r w:rsidRPr="00AA5E58">
        <w:rPr>
          <w:b/>
        </w:rPr>
        <w:t>6</w:t>
      </w:r>
      <w:r w:rsidR="00FF678F" w:rsidRPr="00AA5E58">
        <w:rPr>
          <w:b/>
        </w:rPr>
        <w:t>.202</w:t>
      </w:r>
      <w:r w:rsidRPr="00AA5E58">
        <w:rPr>
          <w:b/>
        </w:rPr>
        <w:t>5</w:t>
      </w:r>
      <w:r w:rsidR="00345122" w:rsidRPr="00871C84">
        <w:t xml:space="preserve">, nejdéle však do vyčerpání limitu </w:t>
      </w:r>
      <w:r w:rsidR="00FF678F">
        <w:t xml:space="preserve">490 </w:t>
      </w:r>
      <w:r w:rsidR="00345122" w:rsidRPr="00871C84">
        <w:t>000,- Kč</w:t>
      </w:r>
      <w:r w:rsidR="00345122">
        <w:t xml:space="preserve"> (slovy: </w:t>
      </w:r>
      <w:proofErr w:type="spellStart"/>
      <w:r w:rsidR="00FF678F">
        <w:t>čtyřistadevadesát</w:t>
      </w:r>
      <w:r w:rsidR="00345122">
        <w:t>tisíc</w:t>
      </w:r>
      <w:proofErr w:type="spellEnd"/>
      <w:r w:rsidR="00345122">
        <w:t xml:space="preserve"> korun českých)</w:t>
      </w:r>
      <w:r w:rsidR="00345122" w:rsidRPr="00871C84">
        <w:t xml:space="preserve"> bez DPH. </w:t>
      </w:r>
    </w:p>
    <w:p w14:paraId="414FF29F" w14:textId="77777777" w:rsidR="006578E7" w:rsidRDefault="006578E7" w:rsidP="00AC05DE">
      <w:pPr>
        <w:pStyle w:val="ODSTAVEC"/>
        <w:keepNext w:val="0"/>
        <w:numPr>
          <w:ilvl w:val="0"/>
          <w:numId w:val="0"/>
        </w:numPr>
        <w:ind w:left="502" w:hanging="502"/>
      </w:pPr>
    </w:p>
    <w:p w14:paraId="451ADA8A" w14:textId="77777777" w:rsidR="006578E7" w:rsidRDefault="006578E7" w:rsidP="00AC05DE">
      <w:pPr>
        <w:pStyle w:val="ODSTAVEC"/>
        <w:keepNext w:val="0"/>
        <w:numPr>
          <w:ilvl w:val="0"/>
          <w:numId w:val="0"/>
        </w:numPr>
        <w:ind w:left="502" w:hanging="502"/>
      </w:pPr>
    </w:p>
    <w:p w14:paraId="2B183B24" w14:textId="17D8DCCB" w:rsidR="006578E7" w:rsidRDefault="006578E7" w:rsidP="00AC05DE">
      <w:pPr>
        <w:pStyle w:val="ODSTAVEC"/>
        <w:keepNext w:val="0"/>
        <w:numPr>
          <w:ilvl w:val="0"/>
          <w:numId w:val="0"/>
        </w:numPr>
        <w:ind w:left="502" w:hanging="502"/>
      </w:pPr>
      <w:r>
        <w:t>Ostatní ujednání smlouvy, tímto dodatkem nedotčená, zůstávají v platnosti.</w:t>
      </w:r>
    </w:p>
    <w:p w14:paraId="60AEAF2D" w14:textId="77777777" w:rsidR="006578E7" w:rsidRDefault="006578E7" w:rsidP="00AC05DE">
      <w:pPr>
        <w:pStyle w:val="ODSTAVEC"/>
        <w:keepNext w:val="0"/>
        <w:numPr>
          <w:ilvl w:val="0"/>
          <w:numId w:val="0"/>
        </w:numPr>
        <w:ind w:left="502" w:hanging="502"/>
      </w:pPr>
    </w:p>
    <w:p w14:paraId="05FBB3AE" w14:textId="5BA193C4" w:rsidR="00345122" w:rsidRDefault="00937A33" w:rsidP="00AC05DE">
      <w:pPr>
        <w:pStyle w:val="ODSTAVEC"/>
        <w:keepNext w:val="0"/>
        <w:numPr>
          <w:ilvl w:val="0"/>
          <w:numId w:val="0"/>
        </w:numPr>
        <w:ind w:left="502" w:hanging="502"/>
      </w:pPr>
      <w:r>
        <w:t>Z</w:t>
      </w:r>
      <w:r w:rsidR="00345122" w:rsidRPr="00E738D1">
        <w:t xml:space="preserve">a </w:t>
      </w:r>
      <w:r w:rsidR="00345122">
        <w:t>příkazce</w:t>
      </w:r>
      <w:r w:rsidR="00C61C46">
        <w:t>:</w:t>
      </w:r>
      <w:r w:rsidR="00C61C46">
        <w:tab/>
      </w:r>
      <w:r w:rsidR="00345122" w:rsidRPr="00E738D1">
        <w:tab/>
      </w:r>
      <w:r w:rsidR="00345122" w:rsidRPr="00E738D1">
        <w:tab/>
      </w:r>
      <w:r w:rsidR="00345122" w:rsidRPr="00E738D1">
        <w:tab/>
      </w:r>
      <w:r w:rsidR="00345122" w:rsidRPr="00E738D1">
        <w:tab/>
      </w:r>
      <w:r w:rsidR="00345122">
        <w:tab/>
      </w:r>
      <w:r w:rsidR="00345122">
        <w:tab/>
      </w:r>
      <w:r>
        <w:t>Z</w:t>
      </w:r>
      <w:r w:rsidR="00345122" w:rsidRPr="00E738D1">
        <w:t>a</w:t>
      </w:r>
      <w:r w:rsidR="00345122">
        <w:t xml:space="preserve"> příkazníka</w:t>
      </w:r>
      <w:r w:rsidR="00C61C46">
        <w:t>:</w:t>
      </w:r>
    </w:p>
    <w:p w14:paraId="2428DA80" w14:textId="51464796" w:rsidR="00345122" w:rsidRDefault="00937A33" w:rsidP="00AC05DE">
      <w:pPr>
        <w:pStyle w:val="ODSTAVEC"/>
        <w:keepNext w:val="0"/>
        <w:numPr>
          <w:ilvl w:val="0"/>
          <w:numId w:val="0"/>
        </w:numPr>
        <w:ind w:left="502" w:hanging="502"/>
      </w:pPr>
      <w:r w:rsidRPr="00357399">
        <w:t>V Ostravě</w:t>
      </w:r>
      <w:r w:rsidR="00345122" w:rsidRPr="00357399">
        <w:t xml:space="preserve"> dne</w:t>
      </w:r>
      <w:r>
        <w:t xml:space="preserve"> </w:t>
      </w:r>
      <w:r w:rsidR="00C75B8B">
        <w:tab/>
      </w:r>
      <w:proofErr w:type="gramStart"/>
      <w:r w:rsidR="0026126D">
        <w:t>14.12.2023</w:t>
      </w:r>
      <w:proofErr w:type="gramEnd"/>
      <w:r w:rsidR="00345122">
        <w:tab/>
      </w:r>
      <w:r w:rsidR="00345122">
        <w:tab/>
      </w:r>
      <w:r w:rsidR="00345122">
        <w:tab/>
      </w:r>
      <w:r w:rsidR="00345122">
        <w:tab/>
      </w:r>
      <w:r w:rsidR="00345122">
        <w:tab/>
      </w:r>
      <w:r>
        <w:t>V</w:t>
      </w:r>
      <w:r w:rsidR="00345122">
        <w:t> </w:t>
      </w:r>
      <w:r w:rsidR="00BC1EF4">
        <w:t>Brně</w:t>
      </w:r>
      <w:r w:rsidR="00345122">
        <w:t xml:space="preserve"> dne</w:t>
      </w:r>
      <w:r w:rsidR="00C61C46">
        <w:t xml:space="preserve"> </w:t>
      </w:r>
      <w:r w:rsidR="0026126D">
        <w:t xml:space="preserve">  7.12.2023</w:t>
      </w:r>
    </w:p>
    <w:p w14:paraId="4E53347E" w14:textId="77777777" w:rsidR="00345122" w:rsidRDefault="00345122" w:rsidP="00AC05DE">
      <w:pPr>
        <w:pStyle w:val="ODSTAVEC"/>
        <w:keepNext w:val="0"/>
        <w:numPr>
          <w:ilvl w:val="0"/>
          <w:numId w:val="0"/>
        </w:numPr>
        <w:spacing w:before="0"/>
        <w:ind w:left="499" w:hanging="502"/>
      </w:pPr>
    </w:p>
    <w:p w14:paraId="6911B75D" w14:textId="77777777"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14:paraId="67B452B5" w14:textId="77777777"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14:paraId="0BD5E77D" w14:textId="77777777" w:rsidR="00C61C46" w:rsidRDefault="00C61C46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14:paraId="281E51F2" w14:textId="245AE598" w:rsidR="00C61C46" w:rsidRDefault="005A2C67" w:rsidP="005A2C67">
      <w:pPr>
        <w:pStyle w:val="ODSTAVEC"/>
        <w:keepNext w:val="0"/>
        <w:numPr>
          <w:ilvl w:val="0"/>
          <w:numId w:val="0"/>
        </w:numPr>
        <w:spacing w:before="0"/>
        <w:ind w:left="499" w:hanging="499"/>
      </w:pPr>
      <w:r>
        <w:tab/>
      </w:r>
      <w:r>
        <w:tab/>
      </w:r>
      <w:proofErr w:type="spellStart"/>
      <w:r w:rsidR="0026126D">
        <w:t>xxx</w:t>
      </w:r>
      <w:proofErr w:type="spellEnd"/>
      <w:r w:rsidR="0026126D">
        <w:tab/>
      </w:r>
      <w:r w:rsidR="0026126D">
        <w:tab/>
      </w:r>
      <w:r w:rsidR="0026126D">
        <w:tab/>
      </w:r>
      <w:r w:rsidR="0026126D">
        <w:tab/>
      </w:r>
      <w:r w:rsidR="0026126D">
        <w:tab/>
      </w:r>
      <w:r w:rsidR="0026126D">
        <w:tab/>
      </w:r>
      <w:r w:rsidR="0026126D">
        <w:tab/>
        <w:t xml:space="preserve">            </w:t>
      </w:r>
      <w:proofErr w:type="spellStart"/>
      <w:r w:rsidR="0026126D">
        <w:t>xxx</w:t>
      </w:r>
      <w:proofErr w:type="spellEnd"/>
      <w:r>
        <w:tab/>
      </w:r>
      <w:r>
        <w:tab/>
      </w:r>
      <w:r>
        <w:tab/>
      </w:r>
    </w:p>
    <w:p w14:paraId="2E3A78D9" w14:textId="77777777"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3ADEB2" w14:textId="77777777" w:rsidR="00345122" w:rsidRPr="00BC1EF4" w:rsidRDefault="00345122" w:rsidP="00345122">
      <w:pPr>
        <w:pStyle w:val="ODSTAVEC"/>
        <w:keepNext w:val="0"/>
        <w:numPr>
          <w:ilvl w:val="0"/>
          <w:numId w:val="0"/>
        </w:numPr>
        <w:spacing w:before="0"/>
        <w:rPr>
          <w:b/>
        </w:rPr>
      </w:pPr>
      <w:r w:rsidRPr="00315E0D">
        <w:rPr>
          <w:b/>
        </w:rPr>
        <w:t xml:space="preserve">Povodí Odry, státní </w:t>
      </w:r>
      <w:r w:rsidRPr="00BC1EF4">
        <w:rPr>
          <w:b/>
        </w:rPr>
        <w:t>podnik</w:t>
      </w:r>
      <w:r w:rsidR="00BC1EF4" w:rsidRPr="00BC1EF4">
        <w:rPr>
          <w:b/>
        </w:rPr>
        <w:t xml:space="preserve">                                                                   </w:t>
      </w:r>
      <w:proofErr w:type="spellStart"/>
      <w:r w:rsidR="00BC1EF4" w:rsidRPr="00BC1EF4">
        <w:rPr>
          <w:b/>
        </w:rPr>
        <w:t>Strelička</w:t>
      </w:r>
      <w:proofErr w:type="spellEnd"/>
      <w:r w:rsidR="00BC1EF4" w:rsidRPr="00BC1EF4">
        <w:rPr>
          <w:b/>
        </w:rPr>
        <w:t xml:space="preserve"> &amp; </w:t>
      </w:r>
      <w:proofErr w:type="spellStart"/>
      <w:r w:rsidR="00BC1EF4" w:rsidRPr="00BC1EF4">
        <w:rPr>
          <w:b/>
        </w:rPr>
        <w:t>Partners</w:t>
      </w:r>
      <w:proofErr w:type="spellEnd"/>
      <w:r w:rsidR="00BC1EF4" w:rsidRPr="00BC1EF4">
        <w:rPr>
          <w:b/>
        </w:rPr>
        <w:t>,</w:t>
      </w:r>
    </w:p>
    <w:p w14:paraId="317E1F8B" w14:textId="77777777" w:rsidR="00BC1EF4" w:rsidRPr="00BC1EF4" w:rsidRDefault="00345122" w:rsidP="00BC1EF4">
      <w:pPr>
        <w:pStyle w:val="Bezmezer"/>
        <w:tabs>
          <w:tab w:val="left" w:pos="2700"/>
        </w:tabs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C1EF4">
        <w:rPr>
          <w:rFonts w:ascii="Arial" w:eastAsia="Times New Roman" w:hAnsi="Arial" w:cs="Arial"/>
          <w:sz w:val="18"/>
          <w:szCs w:val="18"/>
          <w:lang w:eastAsia="cs-CZ"/>
        </w:rPr>
        <w:t xml:space="preserve">Ing. Jiří </w:t>
      </w:r>
      <w:r w:rsidR="00AE0DD9">
        <w:rPr>
          <w:rFonts w:ascii="Arial" w:eastAsia="Times New Roman" w:hAnsi="Arial" w:cs="Arial"/>
          <w:sz w:val="18"/>
          <w:szCs w:val="18"/>
          <w:lang w:eastAsia="cs-CZ"/>
        </w:rPr>
        <w:t>Tkáč</w:t>
      </w:r>
      <w:r w:rsidRPr="00BC1EF4">
        <w:rPr>
          <w:rFonts w:ascii="Arial" w:eastAsia="Times New Roman" w:hAnsi="Arial" w:cs="Arial"/>
          <w:sz w:val="18"/>
          <w:szCs w:val="18"/>
          <w:lang w:eastAsia="cs-CZ"/>
        </w:rPr>
        <w:t>, generální ředitel</w:t>
      </w:r>
      <w:r w:rsidR="00BC1EF4" w:rsidRPr="00BC1EF4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</w:t>
      </w:r>
      <w:r w:rsidR="00BC1EF4">
        <w:rPr>
          <w:rFonts w:ascii="Arial" w:eastAsia="Times New Roman" w:hAnsi="Arial" w:cs="Arial"/>
          <w:sz w:val="18"/>
          <w:szCs w:val="18"/>
          <w:lang w:eastAsia="cs-CZ"/>
        </w:rPr>
        <w:t xml:space="preserve">      </w:t>
      </w:r>
      <w:r w:rsidR="00BC1EF4" w:rsidRPr="00BC1EF4">
        <w:rPr>
          <w:rFonts w:ascii="Arial" w:eastAsia="Times New Roman" w:hAnsi="Arial" w:cs="Arial"/>
          <w:sz w:val="18"/>
          <w:szCs w:val="18"/>
          <w:lang w:eastAsia="cs-CZ"/>
        </w:rPr>
        <w:t xml:space="preserve">      </w:t>
      </w:r>
      <w:r w:rsidR="003F7690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BC1EF4" w:rsidRPr="00BC1EF4">
        <w:rPr>
          <w:rFonts w:ascii="Arial" w:eastAsia="Times New Roman" w:hAnsi="Arial" w:cs="Arial"/>
          <w:b/>
          <w:sz w:val="18"/>
          <w:szCs w:val="18"/>
          <w:lang w:eastAsia="cs-CZ"/>
        </w:rPr>
        <w:t>advokátní kancelář, s.r.o.</w:t>
      </w:r>
    </w:p>
    <w:p w14:paraId="4E8CD8E8" w14:textId="65B7AC0A" w:rsidR="000B144F" w:rsidRDefault="00BC1EF4" w:rsidP="00357399">
      <w:pPr>
        <w:pStyle w:val="ODSTAVEC"/>
        <w:keepNext w:val="0"/>
        <w:numPr>
          <w:ilvl w:val="0"/>
          <w:numId w:val="0"/>
        </w:numPr>
        <w:spacing w:before="0"/>
      </w:pPr>
      <w:r>
        <w:t xml:space="preserve">                                                                                                                 </w:t>
      </w:r>
      <w:r w:rsidR="0026126D">
        <w:t>xxx</w:t>
      </w:r>
      <w:bookmarkStart w:id="0" w:name="_GoBack"/>
      <w:bookmarkEnd w:id="0"/>
    </w:p>
    <w:p w14:paraId="0C6A2C14" w14:textId="77777777" w:rsidR="00BC1EF4" w:rsidRDefault="00BC1EF4" w:rsidP="00357399">
      <w:pPr>
        <w:pStyle w:val="ODSTAVEC"/>
        <w:keepNext w:val="0"/>
        <w:numPr>
          <w:ilvl w:val="0"/>
          <w:numId w:val="0"/>
        </w:numPr>
        <w:spacing w:before="0"/>
      </w:pPr>
      <w:r>
        <w:t xml:space="preserve">                                                                                                                 advokát, společník, jednatel</w:t>
      </w:r>
    </w:p>
    <w:sectPr w:rsidR="00BC1EF4" w:rsidSect="00AC05DE">
      <w:footerReference w:type="default" r:id="rId7"/>
      <w:headerReference w:type="first" r:id="rId8"/>
      <w:pgSz w:w="11906" w:h="16838"/>
      <w:pgMar w:top="1418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3C8CE" w14:textId="77777777" w:rsidR="005F0B23" w:rsidRDefault="005F0B23" w:rsidP="00316D4D">
      <w:pPr>
        <w:spacing w:after="0" w:line="240" w:lineRule="auto"/>
      </w:pPr>
      <w:r>
        <w:separator/>
      </w:r>
    </w:p>
  </w:endnote>
  <w:endnote w:type="continuationSeparator" w:id="0">
    <w:p w14:paraId="43B56988" w14:textId="77777777" w:rsidR="005F0B23" w:rsidRDefault="005F0B23" w:rsidP="0031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DBB06" w14:textId="71C89BE4" w:rsidR="00E21D9D" w:rsidRPr="006178AB" w:rsidRDefault="005D6321" w:rsidP="002D6928">
    <w:pPr>
      <w:pStyle w:val="Zpat"/>
      <w:spacing w:after="0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6F54DB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AA5E58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1595E" w14:textId="77777777" w:rsidR="005F0B23" w:rsidRDefault="005F0B23" w:rsidP="00316D4D">
      <w:pPr>
        <w:spacing w:after="0" w:line="240" w:lineRule="auto"/>
      </w:pPr>
      <w:r>
        <w:separator/>
      </w:r>
    </w:p>
  </w:footnote>
  <w:footnote w:type="continuationSeparator" w:id="0">
    <w:p w14:paraId="075554BE" w14:textId="77777777" w:rsidR="005F0B23" w:rsidRDefault="005F0B23" w:rsidP="0031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360A" w14:textId="7A79F3E7" w:rsidR="00AC05DE" w:rsidRPr="000830CA" w:rsidRDefault="00AC05DE" w:rsidP="00AC05DE">
    <w:pPr>
      <w:pStyle w:val="Zhlav"/>
      <w:tabs>
        <w:tab w:val="clear" w:pos="4536"/>
        <w:tab w:val="clear" w:pos="9072"/>
        <w:tab w:val="left" w:pos="6946"/>
      </w:tabs>
      <w:rPr>
        <w:rFonts w:ascii="Arial" w:hAnsi="Arial" w:cs="Arial"/>
        <w:sz w:val="18"/>
        <w:szCs w:val="20"/>
      </w:rPr>
    </w:pP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 xml:space="preserve">příkazce:  </w:t>
    </w:r>
    <w:r>
      <w:rPr>
        <w:rFonts w:ascii="Arial" w:hAnsi="Arial" w:cs="Arial"/>
        <w:b/>
        <w:sz w:val="18"/>
        <w:szCs w:val="20"/>
      </w:rPr>
      <w:t>11-265/22</w:t>
    </w:r>
    <w:r>
      <w:rPr>
        <w:rFonts w:ascii="Arial" w:hAnsi="Arial" w:cs="Arial"/>
        <w:sz w:val="18"/>
        <w:szCs w:val="20"/>
      </w:rPr>
      <w:t xml:space="preserve">  </w:t>
    </w:r>
    <w:r>
      <w:rPr>
        <w:rFonts w:ascii="Arial" w:hAnsi="Arial" w:cs="Arial"/>
        <w:sz w:val="18"/>
        <w:szCs w:val="20"/>
      </w:rPr>
      <w:tab/>
    </w: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>příkazníka…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046"/>
    <w:multiLevelType w:val="hybridMultilevel"/>
    <w:tmpl w:val="1D7C908E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67440502">
      <w:start w:val="1"/>
      <w:numFmt w:val="bullet"/>
      <w:lvlText w:val=""/>
      <w:lvlJc w:val="left"/>
      <w:pPr>
        <w:ind w:left="3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" w15:restartNumberingAfterBreak="0">
    <w:nsid w:val="08EA2DE8"/>
    <w:multiLevelType w:val="hybridMultilevel"/>
    <w:tmpl w:val="7570EF70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C694BD12">
      <w:start w:val="1"/>
      <w:numFmt w:val="bullet"/>
      <w:lvlText w:val="-"/>
      <w:lvlJc w:val="left"/>
      <w:pPr>
        <w:ind w:left="3385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 w15:restartNumberingAfterBreak="0">
    <w:nsid w:val="144F57AB"/>
    <w:multiLevelType w:val="hybridMultilevel"/>
    <w:tmpl w:val="F1BEB794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 w15:restartNumberingAfterBreak="0">
    <w:nsid w:val="73BF2734"/>
    <w:multiLevelType w:val="hybridMultilevel"/>
    <w:tmpl w:val="4C7207F8"/>
    <w:lvl w:ilvl="0" w:tplc="214475FA">
      <w:start w:val="1"/>
      <w:numFmt w:val="decimal"/>
      <w:lvlText w:val="%1."/>
      <w:lvlJc w:val="left"/>
      <w:pPr>
        <w:ind w:left="38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7482756D"/>
    <w:multiLevelType w:val="multilevel"/>
    <w:tmpl w:val="376ED3C4"/>
    <w:lvl w:ilvl="0">
      <w:start w:val="2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22"/>
    <w:rsid w:val="00035F6D"/>
    <w:rsid w:val="0008337A"/>
    <w:rsid w:val="000851E4"/>
    <w:rsid w:val="000B144F"/>
    <w:rsid w:val="00100903"/>
    <w:rsid w:val="001069F2"/>
    <w:rsid w:val="00155A59"/>
    <w:rsid w:val="001A62BB"/>
    <w:rsid w:val="001F6AC5"/>
    <w:rsid w:val="00225551"/>
    <w:rsid w:val="00257EAC"/>
    <w:rsid w:val="0026126D"/>
    <w:rsid w:val="0028726D"/>
    <w:rsid w:val="002B12EC"/>
    <w:rsid w:val="002E7E42"/>
    <w:rsid w:val="00316D4D"/>
    <w:rsid w:val="00320DF0"/>
    <w:rsid w:val="00330751"/>
    <w:rsid w:val="0033185B"/>
    <w:rsid w:val="00336890"/>
    <w:rsid w:val="00345122"/>
    <w:rsid w:val="00357399"/>
    <w:rsid w:val="003B12D0"/>
    <w:rsid w:val="003F7690"/>
    <w:rsid w:val="00426F66"/>
    <w:rsid w:val="00444189"/>
    <w:rsid w:val="00470E5F"/>
    <w:rsid w:val="004C6631"/>
    <w:rsid w:val="00510DF2"/>
    <w:rsid w:val="00596DE7"/>
    <w:rsid w:val="005A20E7"/>
    <w:rsid w:val="005A2C67"/>
    <w:rsid w:val="005B5490"/>
    <w:rsid w:val="005D0D40"/>
    <w:rsid w:val="005D6321"/>
    <w:rsid w:val="005F0B23"/>
    <w:rsid w:val="006578E7"/>
    <w:rsid w:val="00664B7B"/>
    <w:rsid w:val="006F28F1"/>
    <w:rsid w:val="006F54DB"/>
    <w:rsid w:val="00706090"/>
    <w:rsid w:val="00746248"/>
    <w:rsid w:val="00751739"/>
    <w:rsid w:val="007904C5"/>
    <w:rsid w:val="007C2030"/>
    <w:rsid w:val="00825151"/>
    <w:rsid w:val="009378E5"/>
    <w:rsid w:val="00937A33"/>
    <w:rsid w:val="00981933"/>
    <w:rsid w:val="009879D0"/>
    <w:rsid w:val="00993C39"/>
    <w:rsid w:val="00A31F38"/>
    <w:rsid w:val="00A90007"/>
    <w:rsid w:val="00A90492"/>
    <w:rsid w:val="00AA5E58"/>
    <w:rsid w:val="00AC05DE"/>
    <w:rsid w:val="00AC4514"/>
    <w:rsid w:val="00AE0DD9"/>
    <w:rsid w:val="00AE412F"/>
    <w:rsid w:val="00AF5581"/>
    <w:rsid w:val="00B83C93"/>
    <w:rsid w:val="00BC1EF4"/>
    <w:rsid w:val="00C32C7D"/>
    <w:rsid w:val="00C61C46"/>
    <w:rsid w:val="00C75B8B"/>
    <w:rsid w:val="00C802EA"/>
    <w:rsid w:val="00CC7C75"/>
    <w:rsid w:val="00D02FE8"/>
    <w:rsid w:val="00D16164"/>
    <w:rsid w:val="00D33626"/>
    <w:rsid w:val="00D35305"/>
    <w:rsid w:val="00D417DA"/>
    <w:rsid w:val="00D81175"/>
    <w:rsid w:val="00D9354E"/>
    <w:rsid w:val="00D93D7F"/>
    <w:rsid w:val="00DB608F"/>
    <w:rsid w:val="00DC7FF0"/>
    <w:rsid w:val="00EF209F"/>
    <w:rsid w:val="00F05160"/>
    <w:rsid w:val="00F345A4"/>
    <w:rsid w:val="00F726E3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E1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1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45122"/>
    <w:pPr>
      <w:keepNext/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345122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3451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512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451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5122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345122"/>
    <w:pPr>
      <w:numPr>
        <w:ilvl w:val="1"/>
        <w:numId w:val="4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45122"/>
    <w:pPr>
      <w:numPr>
        <w:numId w:val="4"/>
      </w:numPr>
      <w:spacing w:before="360"/>
      <w:ind w:left="0" w:firstLine="0"/>
      <w:jc w:val="center"/>
    </w:pPr>
    <w:rPr>
      <w:rFonts w:ascii="Arial" w:hAnsi="Arial" w:cs="Arial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904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04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04C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4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4C5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4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2023-12-14T05:36:00Z</dcterms:created>
  <dcterms:modified xsi:type="dcterms:W3CDTF">2023-12-14T05:36:00Z</dcterms:modified>
</cp:coreProperties>
</file>