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F62" w:rsidRDefault="003C3F62" w:rsidP="00097C4B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B4742">
        <w:rPr>
          <w:rFonts w:ascii="Arial" w:hAnsi="Arial" w:cs="Arial"/>
          <w:b/>
          <w:sz w:val="22"/>
          <w:szCs w:val="22"/>
        </w:rPr>
        <w:t>Smlouva o centralizovaném zadávání</w:t>
      </w:r>
    </w:p>
    <w:p w:rsidR="003C3F62" w:rsidRDefault="003C3F62" w:rsidP="0028026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uzavřená v souladu s ust. 1746 odst. 1 zákona č. 89/2012 Sb., občanský zákoník</w:t>
      </w:r>
    </w:p>
    <w:p w:rsidR="003C3F62" w:rsidRDefault="003C3F62" w:rsidP="00280264">
      <w:pPr>
        <w:jc w:val="center"/>
        <w:rPr>
          <w:rFonts w:ascii="Arial" w:hAnsi="Arial" w:cs="Arial"/>
          <w:sz w:val="20"/>
          <w:szCs w:val="20"/>
        </w:rPr>
      </w:pPr>
      <w:r w:rsidRPr="00A15316">
        <w:rPr>
          <w:rFonts w:ascii="Arial" w:hAnsi="Arial" w:cs="Arial"/>
          <w:sz w:val="20"/>
          <w:szCs w:val="20"/>
        </w:rPr>
        <w:t xml:space="preserve">a </w:t>
      </w:r>
      <w:r w:rsidRPr="009C32E0">
        <w:rPr>
          <w:rFonts w:ascii="Arial" w:hAnsi="Arial" w:cs="Arial"/>
          <w:sz w:val="20"/>
          <w:szCs w:val="20"/>
        </w:rPr>
        <w:t xml:space="preserve">ust. § 9 odst. </w:t>
      </w:r>
      <w:r w:rsidRPr="009C32E0">
        <w:rPr>
          <w:rFonts w:ascii="Arial" w:hAnsi="Arial" w:cs="Arial"/>
          <w:sz w:val="18"/>
          <w:szCs w:val="20"/>
        </w:rPr>
        <w:t xml:space="preserve">4 </w:t>
      </w:r>
      <w:r w:rsidRPr="009C32E0">
        <w:rPr>
          <w:rFonts w:ascii="Arial" w:hAnsi="Arial" w:cs="Arial"/>
          <w:sz w:val="20"/>
          <w:szCs w:val="20"/>
        </w:rPr>
        <w:t>zákona</w:t>
      </w:r>
      <w:r w:rsidRPr="00A15316">
        <w:rPr>
          <w:rFonts w:ascii="Arial" w:hAnsi="Arial" w:cs="Arial"/>
          <w:sz w:val="20"/>
          <w:szCs w:val="20"/>
        </w:rPr>
        <w:t xml:space="preserve"> č. 134/2016 Sb.</w:t>
      </w:r>
      <w:r>
        <w:rPr>
          <w:rFonts w:ascii="Arial" w:hAnsi="Arial" w:cs="Arial"/>
          <w:sz w:val="20"/>
          <w:szCs w:val="20"/>
        </w:rPr>
        <w:t>,</w:t>
      </w:r>
      <w:r w:rsidRPr="00A15316">
        <w:rPr>
          <w:rFonts w:ascii="Arial" w:hAnsi="Arial" w:cs="Arial"/>
          <w:sz w:val="20"/>
          <w:szCs w:val="20"/>
        </w:rPr>
        <w:t xml:space="preserve"> o zadávání veřejných zakázek ve znění</w:t>
      </w:r>
      <w:r>
        <w:rPr>
          <w:rFonts w:ascii="Arial" w:hAnsi="Arial" w:cs="Arial"/>
          <w:sz w:val="20"/>
          <w:szCs w:val="20"/>
        </w:rPr>
        <w:t xml:space="preserve"> pozdějších předpisů </w:t>
      </w:r>
    </w:p>
    <w:p w:rsidR="003C3F62" w:rsidRDefault="003C3F62" w:rsidP="00280264">
      <w:pPr>
        <w:jc w:val="center"/>
        <w:rPr>
          <w:rFonts w:ascii="Arial" w:hAnsi="Arial" w:cs="Arial"/>
          <w:sz w:val="20"/>
          <w:szCs w:val="20"/>
        </w:rPr>
      </w:pPr>
    </w:p>
    <w:p w:rsidR="003C3F62" w:rsidRDefault="003C3F62" w:rsidP="00AB22FE">
      <w:pPr>
        <w:jc w:val="both"/>
        <w:rPr>
          <w:rFonts w:ascii="Arial" w:hAnsi="Arial" w:cs="Arial"/>
          <w:sz w:val="20"/>
          <w:szCs w:val="20"/>
        </w:rPr>
      </w:pPr>
    </w:p>
    <w:p w:rsidR="003C3F62" w:rsidRDefault="003C3F62" w:rsidP="00AB22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mezi následujícími stranami: </w:t>
      </w:r>
    </w:p>
    <w:p w:rsidR="003C3F62" w:rsidRDefault="003C3F62" w:rsidP="00AB22FE">
      <w:pPr>
        <w:jc w:val="both"/>
        <w:rPr>
          <w:rFonts w:ascii="Arial" w:hAnsi="Arial" w:cs="Arial"/>
          <w:sz w:val="20"/>
          <w:szCs w:val="20"/>
        </w:rPr>
      </w:pPr>
    </w:p>
    <w:p w:rsidR="003C3F62" w:rsidRPr="00EB53C6" w:rsidRDefault="003C3F62" w:rsidP="00097C4B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EB53C6">
        <w:rPr>
          <w:rFonts w:ascii="Arial" w:hAnsi="Arial" w:cs="Arial"/>
          <w:b/>
          <w:sz w:val="20"/>
          <w:szCs w:val="20"/>
        </w:rPr>
        <w:t xml:space="preserve">Statutární město Jihlava </w:t>
      </w:r>
    </w:p>
    <w:p w:rsidR="003C3F62" w:rsidRDefault="003C3F62" w:rsidP="00AB22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se sídlem Masarykovo náměstí 97/1, 586 01 Jihlava </w:t>
      </w:r>
    </w:p>
    <w:p w:rsidR="003C3F62" w:rsidRDefault="003C3F62" w:rsidP="00AB22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IČO: 00286010</w:t>
      </w:r>
    </w:p>
    <w:p w:rsidR="003C3F62" w:rsidRDefault="003C3F62" w:rsidP="00AB22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DIČ: CZ00286010</w:t>
      </w:r>
    </w:p>
    <w:p w:rsidR="003C3F62" w:rsidRDefault="003C3F62" w:rsidP="009C32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Zastoupené Mgr. Petrem Ryškou</w:t>
      </w:r>
      <w:r w:rsidRPr="009C32E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primátorem města</w:t>
      </w:r>
    </w:p>
    <w:p w:rsidR="003C3F62" w:rsidRDefault="003C3F62" w:rsidP="00AB22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(dále jen „centrální zadavatel“)</w:t>
      </w:r>
    </w:p>
    <w:p w:rsidR="003C3F62" w:rsidRDefault="003C3F62" w:rsidP="00AB22FE">
      <w:pPr>
        <w:jc w:val="both"/>
        <w:rPr>
          <w:rFonts w:ascii="Arial" w:hAnsi="Arial" w:cs="Arial"/>
          <w:sz w:val="20"/>
          <w:szCs w:val="20"/>
        </w:rPr>
      </w:pPr>
    </w:p>
    <w:p w:rsidR="003C3F62" w:rsidRDefault="003C3F62" w:rsidP="00AB22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3C3F62" w:rsidRDefault="003C3F62" w:rsidP="00AB22FE">
      <w:pPr>
        <w:jc w:val="both"/>
        <w:rPr>
          <w:rFonts w:ascii="Arial" w:hAnsi="Arial" w:cs="Arial"/>
          <w:sz w:val="20"/>
          <w:szCs w:val="20"/>
        </w:rPr>
      </w:pPr>
    </w:p>
    <w:p w:rsidR="003C3F62" w:rsidRDefault="003C3F62" w:rsidP="00097C4B">
      <w:pPr>
        <w:jc w:val="both"/>
        <w:outlineLvl w:val="0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 </w:t>
      </w:r>
      <w:r w:rsidRPr="002D5643">
        <w:rPr>
          <w:rFonts w:ascii="Arial" w:hAnsi="Arial" w:cs="Arial"/>
          <w:b/>
          <w:noProof/>
          <w:sz w:val="20"/>
          <w:szCs w:val="20"/>
        </w:rPr>
        <w:t>Základní škola Jihlava, Havlíčkova 71, příspěvková organizace</w:t>
      </w:r>
    </w:p>
    <w:p w:rsidR="003C3F62" w:rsidRDefault="003C3F62" w:rsidP="00097C4B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(obchodní společnost, příspěvková organizace) </w:t>
      </w:r>
    </w:p>
    <w:p w:rsidR="003C3F62" w:rsidRDefault="003C3F62" w:rsidP="00AB22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se sídlem </w:t>
      </w:r>
      <w:r w:rsidRPr="002D5643">
        <w:rPr>
          <w:rFonts w:ascii="Arial" w:hAnsi="Arial" w:cs="Arial"/>
          <w:noProof/>
          <w:sz w:val="20"/>
          <w:szCs w:val="20"/>
        </w:rPr>
        <w:t>Havlíčkova 71, 586 01 Jihlava</w:t>
      </w:r>
    </w:p>
    <w:p w:rsidR="003C3F62" w:rsidRDefault="003C3F62" w:rsidP="00AB22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IČO: </w:t>
      </w:r>
      <w:r w:rsidRPr="002D5643">
        <w:rPr>
          <w:rFonts w:ascii="Arial" w:hAnsi="Arial" w:cs="Arial"/>
          <w:noProof/>
          <w:sz w:val="20"/>
          <w:szCs w:val="20"/>
        </w:rPr>
        <w:t>70878846</w:t>
      </w:r>
    </w:p>
    <w:p w:rsidR="003C3F62" w:rsidRDefault="003C3F62" w:rsidP="00AB22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DIČ: </w:t>
      </w:r>
    </w:p>
    <w:p w:rsidR="003C3F62" w:rsidRDefault="003C3F62" w:rsidP="00AB22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Zastoupená  </w:t>
      </w:r>
      <w:r w:rsidRPr="002D5643">
        <w:rPr>
          <w:rFonts w:ascii="Arial" w:hAnsi="Arial" w:cs="Arial"/>
          <w:noProof/>
          <w:sz w:val="20"/>
          <w:szCs w:val="20"/>
        </w:rPr>
        <w:t>Mgr. Radimem Foitem, ředitelem</w:t>
      </w:r>
    </w:p>
    <w:p w:rsidR="003C3F62" w:rsidRDefault="003C3F62" w:rsidP="00AB22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(dále jen „zadavatel“)</w:t>
      </w:r>
    </w:p>
    <w:p w:rsidR="003C3F62" w:rsidRDefault="003C3F62" w:rsidP="00AB22FE">
      <w:pPr>
        <w:jc w:val="both"/>
        <w:rPr>
          <w:rFonts w:ascii="Arial" w:hAnsi="Arial" w:cs="Arial"/>
          <w:sz w:val="20"/>
          <w:szCs w:val="20"/>
        </w:rPr>
      </w:pPr>
    </w:p>
    <w:p w:rsidR="003C3F62" w:rsidRDefault="003C3F62" w:rsidP="00AB22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(Centrální zadavatel a zadavatel společně dále jen „strany“). </w:t>
      </w:r>
    </w:p>
    <w:p w:rsidR="003C3F62" w:rsidRDefault="003C3F62" w:rsidP="00AB22FE">
      <w:pPr>
        <w:jc w:val="both"/>
        <w:rPr>
          <w:rFonts w:ascii="Arial" w:hAnsi="Arial" w:cs="Arial"/>
          <w:sz w:val="20"/>
          <w:szCs w:val="20"/>
        </w:rPr>
      </w:pPr>
    </w:p>
    <w:p w:rsidR="003C3F62" w:rsidRDefault="003C3F62" w:rsidP="00AB22FE">
      <w:pPr>
        <w:jc w:val="both"/>
        <w:rPr>
          <w:rFonts w:ascii="Arial" w:hAnsi="Arial" w:cs="Arial"/>
          <w:sz w:val="20"/>
          <w:szCs w:val="20"/>
        </w:rPr>
      </w:pPr>
    </w:p>
    <w:p w:rsidR="003C3F62" w:rsidRDefault="003C3F62" w:rsidP="00AB22FE">
      <w:pPr>
        <w:jc w:val="both"/>
        <w:rPr>
          <w:rFonts w:ascii="Arial" w:hAnsi="Arial" w:cs="Arial"/>
          <w:sz w:val="20"/>
          <w:szCs w:val="20"/>
        </w:rPr>
      </w:pPr>
    </w:p>
    <w:p w:rsidR="003C3F62" w:rsidRPr="003C4BBE" w:rsidRDefault="003C3F62" w:rsidP="00097C4B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3C4BBE">
        <w:rPr>
          <w:rFonts w:ascii="Arial" w:hAnsi="Arial" w:cs="Arial"/>
          <w:b/>
          <w:sz w:val="20"/>
          <w:szCs w:val="20"/>
        </w:rPr>
        <w:t xml:space="preserve">I. Preambule </w:t>
      </w:r>
    </w:p>
    <w:p w:rsidR="003C3F62" w:rsidRDefault="003C3F62" w:rsidP="000E3134">
      <w:pPr>
        <w:jc w:val="center"/>
        <w:rPr>
          <w:rFonts w:ascii="Arial" w:hAnsi="Arial" w:cs="Arial"/>
          <w:sz w:val="20"/>
          <w:szCs w:val="20"/>
        </w:rPr>
      </w:pPr>
    </w:p>
    <w:p w:rsidR="003C3F62" w:rsidRDefault="003C3F62" w:rsidP="000E3134">
      <w:pPr>
        <w:jc w:val="both"/>
        <w:rPr>
          <w:rFonts w:ascii="Arial" w:hAnsi="Arial" w:cs="Arial"/>
          <w:sz w:val="20"/>
          <w:szCs w:val="20"/>
        </w:rPr>
      </w:pPr>
      <w:r w:rsidRPr="00A15316">
        <w:rPr>
          <w:rFonts w:ascii="Arial" w:hAnsi="Arial" w:cs="Arial"/>
          <w:sz w:val="20"/>
          <w:szCs w:val="20"/>
        </w:rPr>
        <w:t>1. Centrální zadavatel hodlá ve smyslu ust. § 9 odst. 1 písm.</w:t>
      </w:r>
      <w:r>
        <w:rPr>
          <w:rFonts w:ascii="Arial" w:hAnsi="Arial" w:cs="Arial"/>
          <w:sz w:val="20"/>
          <w:szCs w:val="20"/>
        </w:rPr>
        <w:t xml:space="preserve"> </w:t>
      </w:r>
      <w:r w:rsidRPr="00A15316">
        <w:rPr>
          <w:rFonts w:ascii="Arial" w:hAnsi="Arial" w:cs="Arial"/>
          <w:sz w:val="20"/>
          <w:szCs w:val="20"/>
        </w:rPr>
        <w:t>b) zákona č. 134/2016 Sb., o zadávání veřejných zakázek v platném znění (dále jen zákon o zadávání veřejných zakázek) pro zadavatele</w:t>
      </w:r>
      <w:r>
        <w:rPr>
          <w:rFonts w:ascii="Arial" w:hAnsi="Arial" w:cs="Arial"/>
          <w:sz w:val="20"/>
          <w:szCs w:val="20"/>
        </w:rPr>
        <w:t xml:space="preserve"> provést zadávací řízení a zadat veřejnou zakázku na služby mobilních komunikací na účet zadavatele. </w:t>
      </w:r>
    </w:p>
    <w:p w:rsidR="003C3F62" w:rsidRDefault="003C3F62" w:rsidP="000E3134">
      <w:pPr>
        <w:jc w:val="both"/>
        <w:rPr>
          <w:rFonts w:ascii="Arial" w:hAnsi="Arial" w:cs="Arial"/>
          <w:sz w:val="20"/>
          <w:szCs w:val="20"/>
        </w:rPr>
      </w:pPr>
    </w:p>
    <w:p w:rsidR="003C3F62" w:rsidRDefault="003C3F62" w:rsidP="000E31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 Předpokladem pro to, aby centrální zadavatel mohl pro zadavatele provést zadávací řízení a zadat veřejnou zakázku na účet zadavatele, je uzavření této smlouvy mezi centrálním zadavatelem a zadavatelem, ve které budou v souvislosti s centralizovaným zadáním upravena jejich vzájemná práva a povinnosti. </w:t>
      </w:r>
    </w:p>
    <w:p w:rsidR="003C3F62" w:rsidRDefault="003C3F62" w:rsidP="000E3134">
      <w:pPr>
        <w:jc w:val="both"/>
        <w:rPr>
          <w:rFonts w:ascii="Arial" w:hAnsi="Arial" w:cs="Arial"/>
          <w:sz w:val="20"/>
          <w:szCs w:val="20"/>
        </w:rPr>
      </w:pPr>
    </w:p>
    <w:p w:rsidR="003C3F62" w:rsidRDefault="003C3F62" w:rsidP="000E31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Cílem této smlouvy je úprava vzájemných práv a povinností centrálního zadavatele a zadavatele souvisejících s prováděním zadávacího řízení a zadání veřejné zakázky na účet zadavatele. </w:t>
      </w:r>
    </w:p>
    <w:p w:rsidR="003C3F62" w:rsidRDefault="003C3F62" w:rsidP="000E3134">
      <w:pPr>
        <w:jc w:val="both"/>
        <w:rPr>
          <w:rFonts w:ascii="Arial" w:hAnsi="Arial" w:cs="Arial"/>
          <w:sz w:val="20"/>
          <w:szCs w:val="20"/>
        </w:rPr>
      </w:pPr>
    </w:p>
    <w:p w:rsidR="003C3F62" w:rsidRDefault="003C3F62" w:rsidP="000E31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Zadavatelem se rozumí obchodní nebo příspěvková organizace založená či zřízená centrálním zadavatelem. </w:t>
      </w:r>
    </w:p>
    <w:p w:rsidR="003C3F62" w:rsidRDefault="003C3F62" w:rsidP="000E3134">
      <w:pPr>
        <w:jc w:val="both"/>
        <w:rPr>
          <w:rFonts w:ascii="Arial" w:hAnsi="Arial" w:cs="Arial"/>
          <w:sz w:val="20"/>
          <w:szCs w:val="20"/>
        </w:rPr>
      </w:pPr>
    </w:p>
    <w:p w:rsidR="003C3F62" w:rsidRDefault="003C3F62" w:rsidP="000E3134">
      <w:pPr>
        <w:jc w:val="both"/>
        <w:rPr>
          <w:rFonts w:ascii="Arial" w:hAnsi="Arial" w:cs="Arial"/>
          <w:sz w:val="20"/>
          <w:szCs w:val="20"/>
        </w:rPr>
      </w:pPr>
    </w:p>
    <w:p w:rsidR="003C3F62" w:rsidRDefault="003C3F62" w:rsidP="003C4BBE">
      <w:pPr>
        <w:jc w:val="center"/>
        <w:rPr>
          <w:rFonts w:ascii="Arial" w:hAnsi="Arial" w:cs="Arial"/>
          <w:sz w:val="20"/>
          <w:szCs w:val="20"/>
        </w:rPr>
      </w:pPr>
    </w:p>
    <w:p w:rsidR="003C3F62" w:rsidRDefault="003C3F62" w:rsidP="00097C4B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7C045B">
        <w:rPr>
          <w:rFonts w:ascii="Arial" w:hAnsi="Arial" w:cs="Arial"/>
          <w:b/>
          <w:sz w:val="20"/>
          <w:szCs w:val="20"/>
        </w:rPr>
        <w:t>II. Předmět smlouvy</w:t>
      </w:r>
    </w:p>
    <w:p w:rsidR="003C3F62" w:rsidRDefault="003C3F62" w:rsidP="003C4BBE">
      <w:pPr>
        <w:jc w:val="center"/>
        <w:rPr>
          <w:rFonts w:ascii="Arial" w:hAnsi="Arial" w:cs="Arial"/>
          <w:b/>
          <w:sz w:val="20"/>
          <w:szCs w:val="20"/>
        </w:rPr>
      </w:pPr>
    </w:p>
    <w:p w:rsidR="003C3F62" w:rsidRDefault="003C3F62" w:rsidP="007C045B">
      <w:pPr>
        <w:jc w:val="both"/>
        <w:rPr>
          <w:rFonts w:ascii="Arial" w:hAnsi="Arial" w:cs="Arial"/>
          <w:sz w:val="20"/>
          <w:szCs w:val="20"/>
        </w:rPr>
      </w:pPr>
      <w:r w:rsidRPr="00450BE9"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 xml:space="preserve">Předmětem této smlouvy je především závazek centrálního zadavatele provést zadávací řízení a </w:t>
      </w:r>
      <w:r w:rsidRPr="00A15316">
        <w:rPr>
          <w:rFonts w:ascii="Arial" w:hAnsi="Arial" w:cs="Arial"/>
          <w:sz w:val="20"/>
          <w:szCs w:val="20"/>
        </w:rPr>
        <w:t>zadat veřejnou zakázku na účet zadavatele v souladu se zákonem o zadávání veřejných zakázek,</w:t>
      </w:r>
      <w:r>
        <w:rPr>
          <w:rFonts w:ascii="Arial" w:hAnsi="Arial" w:cs="Arial"/>
          <w:sz w:val="20"/>
          <w:szCs w:val="20"/>
        </w:rPr>
        <w:t xml:space="preserve"> jakož i jinými právními předpisy a vnitřními předpisy centrálního zadavatele a závazek zadavatele poskytnout centrálnímu zadavateli potřebnou součinnost, jakož i pověření centrálního zadavatele k jednání v zastoupení zadavatele za účelem zajištění předmětu centralizovaného zadávání. </w:t>
      </w:r>
    </w:p>
    <w:p w:rsidR="003C3F62" w:rsidRDefault="003C3F62" w:rsidP="007C045B">
      <w:pPr>
        <w:jc w:val="both"/>
        <w:rPr>
          <w:rFonts w:ascii="Arial" w:hAnsi="Arial" w:cs="Arial"/>
          <w:sz w:val="20"/>
          <w:szCs w:val="20"/>
        </w:rPr>
      </w:pPr>
    </w:p>
    <w:p w:rsidR="003C3F62" w:rsidRDefault="003C3F62" w:rsidP="007C04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Strany se dohodly, že veřejná zakázka, kterou bude centrální zadavatel v souladu s touto smlouvou provádět a zadávat na účet zadavatele, bude zahrnovat veřejnou zakázku na poskytování služeb mobilních komunikací.</w:t>
      </w:r>
    </w:p>
    <w:p w:rsidR="003C3F62" w:rsidRDefault="003C3F62" w:rsidP="007C045B">
      <w:pPr>
        <w:jc w:val="both"/>
        <w:rPr>
          <w:rFonts w:ascii="Arial" w:hAnsi="Arial" w:cs="Arial"/>
          <w:sz w:val="20"/>
          <w:szCs w:val="20"/>
        </w:rPr>
      </w:pPr>
    </w:p>
    <w:p w:rsidR="003C3F62" w:rsidRDefault="003C3F62" w:rsidP="007C045B">
      <w:pPr>
        <w:jc w:val="both"/>
        <w:rPr>
          <w:rFonts w:ascii="Arial" w:hAnsi="Arial" w:cs="Arial"/>
          <w:sz w:val="20"/>
          <w:szCs w:val="20"/>
        </w:rPr>
      </w:pPr>
    </w:p>
    <w:p w:rsidR="003C3F62" w:rsidRDefault="003C3F62" w:rsidP="007C045B">
      <w:pPr>
        <w:jc w:val="both"/>
        <w:rPr>
          <w:rFonts w:ascii="Arial" w:hAnsi="Arial" w:cs="Arial"/>
          <w:sz w:val="20"/>
          <w:szCs w:val="20"/>
        </w:rPr>
      </w:pPr>
    </w:p>
    <w:p w:rsidR="003C3F62" w:rsidRDefault="003C3F62" w:rsidP="00097C4B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EC0FA1">
        <w:rPr>
          <w:rFonts w:ascii="Arial" w:hAnsi="Arial" w:cs="Arial"/>
          <w:b/>
          <w:sz w:val="20"/>
          <w:szCs w:val="20"/>
        </w:rPr>
        <w:t>III. Práva a povinnosti stran</w:t>
      </w:r>
    </w:p>
    <w:p w:rsidR="003C3F62" w:rsidRDefault="003C3F62" w:rsidP="00EC0FA1">
      <w:pPr>
        <w:jc w:val="center"/>
        <w:rPr>
          <w:rFonts w:ascii="Arial" w:hAnsi="Arial" w:cs="Arial"/>
          <w:b/>
          <w:sz w:val="20"/>
          <w:szCs w:val="20"/>
        </w:rPr>
      </w:pPr>
    </w:p>
    <w:p w:rsidR="003C3F62" w:rsidRDefault="003C3F62" w:rsidP="00EC0FA1">
      <w:pPr>
        <w:jc w:val="center"/>
        <w:rPr>
          <w:rFonts w:ascii="Arial" w:hAnsi="Arial" w:cs="Arial"/>
          <w:b/>
          <w:sz w:val="20"/>
          <w:szCs w:val="20"/>
        </w:rPr>
      </w:pPr>
    </w:p>
    <w:p w:rsidR="003C3F62" w:rsidRDefault="003C3F62" w:rsidP="00EC0F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Centrální zadavatel se tímto zavazuje v souladu s touto smlouvou a příslušnými právními předpisy provést zadávací řízení a zadat veřejnou zakázku za účelem pořízení služeb mobilních komunikací na účet zadavatele. </w:t>
      </w:r>
    </w:p>
    <w:p w:rsidR="003C3F62" w:rsidRDefault="003C3F62" w:rsidP="00EC0FA1">
      <w:pPr>
        <w:jc w:val="both"/>
        <w:rPr>
          <w:rFonts w:ascii="Arial" w:hAnsi="Arial" w:cs="Arial"/>
          <w:sz w:val="20"/>
          <w:szCs w:val="20"/>
        </w:rPr>
      </w:pPr>
    </w:p>
    <w:p w:rsidR="003C3F62" w:rsidRDefault="003C3F62" w:rsidP="00EC0F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Za účelem provedení zadávacího řízení a zadání veřejné zakázky dle této smlouvy se zadavatel zavazuje dodat centrálnímu zadavateli své požadavky týkající se veřejné zakázky (kvalitativní a kvantitativní specifikaci, případně další požadavky) za podmínek stanovených v této smlouvě. Zadavatel je povinen předat včas centrálnímu zadavateli úplné, pravdivé a přehledné informace, jež jsou nezbytně nutné k věcnému plnění ze smlouvy, pokud z jejich povahy nevyplývá, že je má zajistit centrální zadavatel v rámci plnění této smlouvy. Zadavatel je povinen brát ohled na lhůty stanovené centrálním zadavatelem. </w:t>
      </w:r>
    </w:p>
    <w:p w:rsidR="003C3F62" w:rsidRDefault="003C3F62" w:rsidP="00EC0FA1">
      <w:pPr>
        <w:jc w:val="both"/>
        <w:rPr>
          <w:rFonts w:ascii="Arial" w:hAnsi="Arial" w:cs="Arial"/>
          <w:sz w:val="20"/>
          <w:szCs w:val="20"/>
        </w:rPr>
      </w:pPr>
    </w:p>
    <w:p w:rsidR="003C3F62" w:rsidRDefault="003C3F62" w:rsidP="00EC0F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Zadavatel se zavazuje respektovat rozhodnutí Rady města Jihlavy o výběru nejvhodnější nabídky. </w:t>
      </w:r>
    </w:p>
    <w:p w:rsidR="003C3F62" w:rsidRDefault="003C3F62" w:rsidP="00EC0FA1">
      <w:pPr>
        <w:jc w:val="both"/>
        <w:rPr>
          <w:rFonts w:ascii="Arial" w:hAnsi="Arial" w:cs="Arial"/>
          <w:sz w:val="20"/>
          <w:szCs w:val="20"/>
        </w:rPr>
      </w:pPr>
    </w:p>
    <w:p w:rsidR="003C3F62" w:rsidRDefault="003C3F62" w:rsidP="00EC0F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Zadavatel se zavazuje uzavřít smlouvu o poskytování služeb mobilních komunikací.  </w:t>
      </w:r>
    </w:p>
    <w:p w:rsidR="003C3F62" w:rsidRDefault="003C3F62" w:rsidP="00EC0FA1">
      <w:pPr>
        <w:jc w:val="both"/>
        <w:rPr>
          <w:rFonts w:ascii="Arial" w:hAnsi="Arial" w:cs="Arial"/>
          <w:sz w:val="20"/>
          <w:szCs w:val="20"/>
        </w:rPr>
      </w:pPr>
    </w:p>
    <w:p w:rsidR="003C3F62" w:rsidRDefault="003C3F62" w:rsidP="00EC0F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Strany se dohodly a centrální zadavatel se tímto zavazuje, že veškerá práva a povinnosti související s prováděním zadávacího řízení a zadání veřejné zakázky za účelem zadání veřejné zakázky na účet zadavatele bude vykonávat v maximálním možném rozsahu centrální zadavatel. </w:t>
      </w:r>
    </w:p>
    <w:p w:rsidR="003C3F62" w:rsidRDefault="003C3F62" w:rsidP="00EC0FA1">
      <w:pPr>
        <w:jc w:val="both"/>
        <w:rPr>
          <w:rFonts w:ascii="Arial" w:hAnsi="Arial" w:cs="Arial"/>
          <w:sz w:val="20"/>
          <w:szCs w:val="20"/>
        </w:rPr>
      </w:pPr>
    </w:p>
    <w:p w:rsidR="003C3F62" w:rsidRPr="009C32E0" w:rsidRDefault="003C3F62" w:rsidP="00EC0F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Centrální zadavatel se zavazuje, že při zadání předmětné veřejné zakázky bude postupovat plně v souladu se zájmy zadavatele a příslušnými právními předpisy</w:t>
      </w:r>
      <w:r w:rsidRPr="009C32E0">
        <w:rPr>
          <w:rFonts w:ascii="Arial" w:hAnsi="Arial" w:cs="Arial"/>
          <w:sz w:val="20"/>
          <w:szCs w:val="20"/>
        </w:rPr>
        <w:t xml:space="preserve">, zejména se zákonem o zadávání veřejných zakázek. </w:t>
      </w:r>
    </w:p>
    <w:p w:rsidR="003C3F62" w:rsidRPr="009C32E0" w:rsidRDefault="003C3F62" w:rsidP="00EC0FA1">
      <w:pPr>
        <w:jc w:val="both"/>
        <w:rPr>
          <w:rFonts w:ascii="Arial" w:hAnsi="Arial" w:cs="Arial"/>
          <w:sz w:val="20"/>
          <w:szCs w:val="20"/>
        </w:rPr>
      </w:pPr>
    </w:p>
    <w:p w:rsidR="003C3F62" w:rsidRPr="009C32E0" w:rsidRDefault="003C3F62" w:rsidP="00EC0FA1">
      <w:pPr>
        <w:jc w:val="both"/>
        <w:rPr>
          <w:rFonts w:ascii="Arial" w:hAnsi="Arial" w:cs="Arial"/>
          <w:sz w:val="20"/>
          <w:szCs w:val="20"/>
        </w:rPr>
      </w:pPr>
      <w:r w:rsidRPr="009C32E0">
        <w:rPr>
          <w:rFonts w:ascii="Arial" w:hAnsi="Arial" w:cs="Arial"/>
          <w:sz w:val="20"/>
          <w:szCs w:val="20"/>
        </w:rPr>
        <w:t xml:space="preserve">7. Centrální zadavatel může pořizovat v rámci centralizovaného zadávání služby i pro vlastní potřebu. </w:t>
      </w:r>
    </w:p>
    <w:p w:rsidR="003C3F62" w:rsidRPr="009C32E0" w:rsidRDefault="003C3F62" w:rsidP="00EC0FA1">
      <w:pPr>
        <w:jc w:val="both"/>
        <w:rPr>
          <w:rFonts w:ascii="Arial" w:hAnsi="Arial" w:cs="Arial"/>
          <w:sz w:val="20"/>
          <w:szCs w:val="20"/>
        </w:rPr>
      </w:pPr>
    </w:p>
    <w:p w:rsidR="003C3F62" w:rsidRPr="009C32E0" w:rsidRDefault="003C3F62" w:rsidP="00EC0FA1">
      <w:pPr>
        <w:jc w:val="both"/>
        <w:rPr>
          <w:rFonts w:ascii="Arial" w:hAnsi="Arial" w:cs="Arial"/>
          <w:sz w:val="20"/>
          <w:szCs w:val="20"/>
        </w:rPr>
      </w:pPr>
      <w:r w:rsidRPr="009C32E0">
        <w:rPr>
          <w:rFonts w:ascii="Arial" w:hAnsi="Arial" w:cs="Arial"/>
          <w:sz w:val="20"/>
          <w:szCs w:val="20"/>
        </w:rPr>
        <w:t>8. Centrální zadavatel je pověřen vystupovat za zadavatele navenek vůči třetím osobám a je oprávněn uzavřít smlouvu v rámci centralizovaného zadávání s vítězným dodavatelem.</w:t>
      </w:r>
    </w:p>
    <w:p w:rsidR="003C3F62" w:rsidRDefault="003C3F62" w:rsidP="00EC0FA1">
      <w:pPr>
        <w:jc w:val="both"/>
        <w:rPr>
          <w:rFonts w:ascii="Arial" w:hAnsi="Arial" w:cs="Arial"/>
          <w:sz w:val="20"/>
          <w:szCs w:val="20"/>
        </w:rPr>
      </w:pPr>
    </w:p>
    <w:p w:rsidR="003C3F62" w:rsidRDefault="003C3F62" w:rsidP="00097C4B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238B1">
        <w:rPr>
          <w:rFonts w:ascii="Arial" w:hAnsi="Arial" w:cs="Arial"/>
          <w:b/>
          <w:sz w:val="20"/>
          <w:szCs w:val="20"/>
        </w:rPr>
        <w:t>IV. Náklady zadávacího řízení</w:t>
      </w:r>
    </w:p>
    <w:p w:rsidR="003C3F62" w:rsidRDefault="003C3F62" w:rsidP="006238B1">
      <w:pPr>
        <w:jc w:val="center"/>
        <w:rPr>
          <w:rFonts w:ascii="Arial" w:hAnsi="Arial" w:cs="Arial"/>
          <w:b/>
          <w:sz w:val="20"/>
          <w:szCs w:val="20"/>
        </w:rPr>
      </w:pPr>
    </w:p>
    <w:p w:rsidR="003C3F62" w:rsidRDefault="003C3F62" w:rsidP="006238B1">
      <w:pPr>
        <w:jc w:val="center"/>
        <w:rPr>
          <w:rFonts w:ascii="Arial" w:hAnsi="Arial" w:cs="Arial"/>
          <w:b/>
          <w:sz w:val="20"/>
          <w:szCs w:val="20"/>
        </w:rPr>
      </w:pPr>
    </w:p>
    <w:p w:rsidR="003C3F62" w:rsidRDefault="003C3F62" w:rsidP="006238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Strany se dohodly, že veškeré náklady spojené s provedením zadávacího řízení a zadáním veřejné zakázky centrálním zadavatelem za účelem poskytnutí služeb na účet zadavatele dle této smlouvy budou hrazeny centrálním zadavatelem. </w:t>
      </w:r>
    </w:p>
    <w:p w:rsidR="003C3F62" w:rsidRDefault="003C3F62" w:rsidP="006238B1">
      <w:pPr>
        <w:jc w:val="both"/>
        <w:rPr>
          <w:rFonts w:ascii="Arial" w:hAnsi="Arial" w:cs="Arial"/>
          <w:sz w:val="20"/>
          <w:szCs w:val="20"/>
        </w:rPr>
      </w:pPr>
    </w:p>
    <w:p w:rsidR="003C3F62" w:rsidRDefault="003C3F62" w:rsidP="006238B1">
      <w:pPr>
        <w:jc w:val="both"/>
        <w:rPr>
          <w:rFonts w:ascii="Arial" w:hAnsi="Arial" w:cs="Arial"/>
          <w:sz w:val="20"/>
          <w:szCs w:val="20"/>
        </w:rPr>
      </w:pPr>
    </w:p>
    <w:p w:rsidR="003C3F62" w:rsidRPr="006E07A4" w:rsidRDefault="003C3F62" w:rsidP="00097C4B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E07A4">
        <w:rPr>
          <w:rFonts w:ascii="Arial" w:hAnsi="Arial" w:cs="Arial"/>
          <w:b/>
          <w:sz w:val="20"/>
          <w:szCs w:val="20"/>
        </w:rPr>
        <w:t>V. Odpovědnost</w:t>
      </w:r>
    </w:p>
    <w:p w:rsidR="003C3F62" w:rsidRPr="009C32E0" w:rsidRDefault="003C3F62" w:rsidP="00280264">
      <w:pPr>
        <w:jc w:val="center"/>
        <w:rPr>
          <w:rFonts w:ascii="Arial" w:hAnsi="Arial" w:cs="Arial"/>
          <w:b/>
          <w:sz w:val="22"/>
          <w:szCs w:val="22"/>
        </w:rPr>
      </w:pPr>
    </w:p>
    <w:p w:rsidR="003C3F62" w:rsidRDefault="003C3F62" w:rsidP="006E07A4">
      <w:pPr>
        <w:jc w:val="both"/>
        <w:rPr>
          <w:rFonts w:ascii="Arial" w:hAnsi="Arial" w:cs="Arial"/>
          <w:sz w:val="20"/>
          <w:szCs w:val="20"/>
        </w:rPr>
      </w:pPr>
      <w:r w:rsidRPr="009C32E0">
        <w:rPr>
          <w:rFonts w:ascii="Arial" w:hAnsi="Arial" w:cs="Arial"/>
          <w:sz w:val="20"/>
          <w:szCs w:val="20"/>
        </w:rPr>
        <w:t>Odpovědnost za provedení zadávacího řízení a dodržení zákona o zadávání veřejných zakázek dle</w:t>
      </w:r>
      <w:r>
        <w:rPr>
          <w:rFonts w:ascii="Arial" w:hAnsi="Arial" w:cs="Arial"/>
          <w:sz w:val="20"/>
          <w:szCs w:val="20"/>
        </w:rPr>
        <w:t xml:space="preserve"> této smlouvy nese centrální zadavatel. </w:t>
      </w:r>
    </w:p>
    <w:p w:rsidR="003C3F62" w:rsidRDefault="003C3F62" w:rsidP="006E07A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se zavazuje řádně uchovávat zadávací dokumentaci. </w:t>
      </w:r>
    </w:p>
    <w:p w:rsidR="003C3F62" w:rsidRDefault="003C3F62" w:rsidP="006E07A4">
      <w:pPr>
        <w:jc w:val="both"/>
        <w:rPr>
          <w:rFonts w:ascii="Arial" w:hAnsi="Arial" w:cs="Arial"/>
          <w:sz w:val="20"/>
          <w:szCs w:val="20"/>
        </w:rPr>
      </w:pPr>
    </w:p>
    <w:p w:rsidR="003C3F62" w:rsidRDefault="003C3F62" w:rsidP="006E07A4">
      <w:pPr>
        <w:jc w:val="both"/>
        <w:rPr>
          <w:rFonts w:ascii="Arial" w:hAnsi="Arial" w:cs="Arial"/>
          <w:sz w:val="20"/>
          <w:szCs w:val="20"/>
        </w:rPr>
      </w:pPr>
    </w:p>
    <w:p w:rsidR="003C3F62" w:rsidRDefault="003C3F62" w:rsidP="00097C4B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84760">
        <w:rPr>
          <w:rFonts w:ascii="Arial" w:hAnsi="Arial" w:cs="Arial"/>
          <w:b/>
          <w:sz w:val="20"/>
          <w:szCs w:val="20"/>
        </w:rPr>
        <w:t>VI. Do</w:t>
      </w:r>
      <w:r>
        <w:rPr>
          <w:rFonts w:ascii="Arial" w:hAnsi="Arial" w:cs="Arial"/>
          <w:b/>
          <w:sz w:val="20"/>
          <w:szCs w:val="20"/>
        </w:rPr>
        <w:t>b</w:t>
      </w:r>
      <w:r w:rsidRPr="00684760">
        <w:rPr>
          <w:rFonts w:ascii="Arial" w:hAnsi="Arial" w:cs="Arial"/>
          <w:b/>
          <w:sz w:val="20"/>
          <w:szCs w:val="20"/>
        </w:rPr>
        <w:t>a trvání smlouvy</w:t>
      </w:r>
    </w:p>
    <w:p w:rsidR="003C3F62" w:rsidRDefault="003C3F62" w:rsidP="00684760">
      <w:pPr>
        <w:jc w:val="center"/>
        <w:rPr>
          <w:rFonts w:ascii="Arial" w:hAnsi="Arial" w:cs="Arial"/>
          <w:b/>
          <w:sz w:val="20"/>
          <w:szCs w:val="20"/>
        </w:rPr>
      </w:pPr>
    </w:p>
    <w:p w:rsidR="003C3F62" w:rsidRPr="005E1172" w:rsidRDefault="003C3F62" w:rsidP="007A7A2B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určitou a zaniká uzavřením smlouvy o poskytování služeb mobilních komunikací, </w:t>
      </w:r>
      <w:r w:rsidRPr="00A15316">
        <w:rPr>
          <w:rFonts w:ascii="Arial" w:hAnsi="Arial" w:cs="Arial"/>
          <w:sz w:val="20"/>
          <w:szCs w:val="20"/>
        </w:rPr>
        <w:t>případně 31.</w:t>
      </w:r>
      <w:r>
        <w:rPr>
          <w:rFonts w:ascii="Arial" w:hAnsi="Arial" w:cs="Arial"/>
          <w:sz w:val="20"/>
          <w:szCs w:val="20"/>
        </w:rPr>
        <w:t xml:space="preserve"> </w:t>
      </w:r>
      <w:r w:rsidRPr="00A15316">
        <w:rPr>
          <w:rFonts w:ascii="Arial" w:hAnsi="Arial" w:cs="Arial"/>
          <w:sz w:val="20"/>
          <w:szCs w:val="20"/>
        </w:rPr>
        <w:t>12.</w:t>
      </w:r>
      <w:r>
        <w:rPr>
          <w:rFonts w:ascii="Arial" w:hAnsi="Arial" w:cs="Arial"/>
          <w:sz w:val="20"/>
          <w:szCs w:val="20"/>
        </w:rPr>
        <w:t xml:space="preserve"> 2025</w:t>
      </w:r>
      <w:r w:rsidRPr="00A15316">
        <w:rPr>
          <w:rFonts w:ascii="Arial" w:hAnsi="Arial" w:cs="Arial"/>
          <w:sz w:val="20"/>
          <w:szCs w:val="20"/>
        </w:rPr>
        <w:t>, pokud</w:t>
      </w:r>
      <w:r>
        <w:rPr>
          <w:rFonts w:ascii="Arial" w:hAnsi="Arial" w:cs="Arial"/>
          <w:sz w:val="20"/>
          <w:szCs w:val="20"/>
        </w:rPr>
        <w:t xml:space="preserve"> do tohoto termínu nebude zahájeno zadávací řízení na poskytování služeb mobilních komunikací.</w:t>
      </w:r>
    </w:p>
    <w:p w:rsidR="003C3F62" w:rsidRDefault="003C3F62" w:rsidP="007A7A2B">
      <w:pPr>
        <w:jc w:val="both"/>
        <w:rPr>
          <w:rFonts w:ascii="Arial" w:hAnsi="Arial" w:cs="Arial"/>
          <w:sz w:val="20"/>
          <w:szCs w:val="20"/>
        </w:rPr>
      </w:pPr>
    </w:p>
    <w:p w:rsidR="003C3F62" w:rsidRDefault="003C3F62" w:rsidP="007A7A2B">
      <w:pPr>
        <w:jc w:val="both"/>
        <w:rPr>
          <w:rFonts w:ascii="Arial" w:hAnsi="Arial" w:cs="Arial"/>
          <w:sz w:val="20"/>
          <w:szCs w:val="20"/>
        </w:rPr>
      </w:pPr>
    </w:p>
    <w:p w:rsidR="003C3F62" w:rsidRDefault="003C3F62" w:rsidP="00097C4B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7F3310">
        <w:rPr>
          <w:rFonts w:ascii="Arial" w:hAnsi="Arial" w:cs="Arial"/>
          <w:b/>
          <w:sz w:val="20"/>
          <w:szCs w:val="20"/>
        </w:rPr>
        <w:t>VII. Součinnost a vzájemná komunikace</w:t>
      </w:r>
    </w:p>
    <w:p w:rsidR="003C3F62" w:rsidRDefault="003C3F62" w:rsidP="007F3310">
      <w:pPr>
        <w:jc w:val="center"/>
        <w:rPr>
          <w:rFonts w:ascii="Arial" w:hAnsi="Arial" w:cs="Arial"/>
          <w:b/>
          <w:sz w:val="20"/>
          <w:szCs w:val="20"/>
        </w:rPr>
      </w:pPr>
    </w:p>
    <w:p w:rsidR="003C3F62" w:rsidRDefault="003C3F62" w:rsidP="007F33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Strany se zavazují vzájemně spolupracovat a poskytovat si veškeré informace potřebné pro řádné provedení zadávacího řízení dle této smlouvy. Strany jsou povinny informovat druhou stranu o veškerých skutečnostech, které jsou nebo mohou být důležité pro řádné plnění této smlouvy. </w:t>
      </w:r>
    </w:p>
    <w:p w:rsidR="003C3F62" w:rsidRDefault="003C3F62" w:rsidP="007F3310">
      <w:pPr>
        <w:jc w:val="both"/>
        <w:rPr>
          <w:rFonts w:ascii="Arial" w:hAnsi="Arial" w:cs="Arial"/>
          <w:sz w:val="20"/>
          <w:szCs w:val="20"/>
        </w:rPr>
      </w:pPr>
    </w:p>
    <w:p w:rsidR="003C3F62" w:rsidRDefault="003C3F62" w:rsidP="007F33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Strany jsou povinny plnit své závazky vyplývající z této smlouvy tak, aby nedocházelo k prodlení s dodržováním dohodnutých termínů.</w:t>
      </w:r>
    </w:p>
    <w:p w:rsidR="003C3F62" w:rsidRDefault="003C3F62" w:rsidP="007F3310">
      <w:pPr>
        <w:jc w:val="both"/>
        <w:rPr>
          <w:rFonts w:ascii="Arial" w:hAnsi="Arial" w:cs="Arial"/>
          <w:sz w:val="20"/>
          <w:szCs w:val="20"/>
        </w:rPr>
      </w:pPr>
    </w:p>
    <w:p w:rsidR="003C3F62" w:rsidRDefault="003C3F62" w:rsidP="007F3310">
      <w:pPr>
        <w:jc w:val="both"/>
        <w:rPr>
          <w:rFonts w:ascii="Arial" w:hAnsi="Arial" w:cs="Arial"/>
          <w:sz w:val="20"/>
          <w:szCs w:val="20"/>
        </w:rPr>
      </w:pPr>
    </w:p>
    <w:p w:rsidR="003C3F62" w:rsidRDefault="003C3F62" w:rsidP="007F3310">
      <w:pPr>
        <w:jc w:val="both"/>
        <w:rPr>
          <w:rFonts w:ascii="Arial" w:hAnsi="Arial" w:cs="Arial"/>
          <w:sz w:val="20"/>
          <w:szCs w:val="20"/>
        </w:rPr>
      </w:pPr>
    </w:p>
    <w:p w:rsidR="003C3F62" w:rsidRPr="001A16A2" w:rsidRDefault="003C3F62" w:rsidP="00097C4B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1A16A2">
        <w:rPr>
          <w:rFonts w:ascii="Arial" w:hAnsi="Arial" w:cs="Arial"/>
          <w:b/>
          <w:sz w:val="20"/>
          <w:szCs w:val="20"/>
        </w:rPr>
        <w:t>VIII. Závěrečná ustanovení</w:t>
      </w:r>
    </w:p>
    <w:p w:rsidR="003C3F62" w:rsidRDefault="003C3F62" w:rsidP="007F3310">
      <w:pPr>
        <w:jc w:val="center"/>
        <w:rPr>
          <w:rFonts w:ascii="Arial" w:hAnsi="Arial" w:cs="Arial"/>
          <w:b/>
          <w:sz w:val="20"/>
          <w:szCs w:val="20"/>
        </w:rPr>
      </w:pPr>
    </w:p>
    <w:p w:rsidR="003C3F62" w:rsidRDefault="003C3F62" w:rsidP="001A16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Tuto smlouvu je možné měnit pouze písemnou dohodou stran, a to ve formě číslovaných dodatků.</w:t>
      </w:r>
    </w:p>
    <w:p w:rsidR="003C3F62" w:rsidRDefault="003C3F62" w:rsidP="001A16A2">
      <w:pPr>
        <w:jc w:val="both"/>
        <w:rPr>
          <w:rFonts w:ascii="Arial" w:hAnsi="Arial" w:cs="Arial"/>
          <w:sz w:val="20"/>
          <w:szCs w:val="20"/>
        </w:rPr>
      </w:pPr>
    </w:p>
    <w:p w:rsidR="003C3F62" w:rsidRDefault="003C3F62" w:rsidP="001A16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Tato smlouva je uzavřena </w:t>
      </w:r>
      <w:r w:rsidRPr="007675D5">
        <w:rPr>
          <w:rFonts w:ascii="Arial" w:hAnsi="Arial" w:cs="Arial"/>
          <w:sz w:val="20"/>
          <w:szCs w:val="20"/>
        </w:rPr>
        <w:t>ve třech vyhotoveních,</w:t>
      </w:r>
      <w:r>
        <w:rPr>
          <w:rFonts w:ascii="Arial" w:hAnsi="Arial" w:cs="Arial"/>
          <w:sz w:val="20"/>
          <w:szCs w:val="20"/>
        </w:rPr>
        <w:t xml:space="preserve"> z nichž centrální zadavatel obdrží dvě vyhotovení a zadavatel jedno vyhotovení. </w:t>
      </w:r>
    </w:p>
    <w:p w:rsidR="003C3F62" w:rsidRDefault="003C3F62" w:rsidP="001A16A2">
      <w:pPr>
        <w:jc w:val="both"/>
        <w:rPr>
          <w:rFonts w:ascii="Arial" w:hAnsi="Arial" w:cs="Arial"/>
          <w:sz w:val="20"/>
          <w:szCs w:val="20"/>
        </w:rPr>
      </w:pPr>
    </w:p>
    <w:p w:rsidR="003C3F62" w:rsidRDefault="003C3F62" w:rsidP="001A16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Strany prohlašují, že si tuto smlouvu přečetly, že s jejím obsahem souhlasí a na důkaz toho k ní připojují své podpisy. </w:t>
      </w:r>
    </w:p>
    <w:p w:rsidR="003C3F62" w:rsidRDefault="003C3F62" w:rsidP="001A16A2">
      <w:pPr>
        <w:jc w:val="both"/>
        <w:rPr>
          <w:rFonts w:ascii="Arial" w:hAnsi="Arial" w:cs="Arial"/>
          <w:sz w:val="20"/>
          <w:szCs w:val="20"/>
        </w:rPr>
      </w:pPr>
    </w:p>
    <w:p w:rsidR="003C3F62" w:rsidRDefault="003C3F62" w:rsidP="001A16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Jakékoli oznámení, žádosti a další kontakty, jejichž provedení se předpokládá dle této smlouvy, budou uskutečněny písemně a budou doručeny druhé straně buď osobně, nebo doporučeným dopisem, oproti potvrzení přijetí, a to: </w:t>
      </w:r>
    </w:p>
    <w:p w:rsidR="003C3F62" w:rsidRDefault="003C3F62" w:rsidP="001A16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centrálnímu zadavateli na adresu jeho sídla </w:t>
      </w:r>
    </w:p>
    <w:p w:rsidR="003C3F62" w:rsidRDefault="003C3F62" w:rsidP="001A16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zadavateli na adresu jeho sídla uvedenou v záhlaví této smlouvy. </w:t>
      </w:r>
    </w:p>
    <w:p w:rsidR="003C3F62" w:rsidRDefault="003C3F62" w:rsidP="001A16A2">
      <w:pPr>
        <w:jc w:val="both"/>
        <w:rPr>
          <w:rFonts w:ascii="Arial" w:hAnsi="Arial" w:cs="Arial"/>
          <w:sz w:val="20"/>
          <w:szCs w:val="20"/>
        </w:rPr>
      </w:pPr>
    </w:p>
    <w:p w:rsidR="003C3F62" w:rsidRPr="009C32E0" w:rsidRDefault="003C3F62" w:rsidP="001A16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Pr="009C32E0">
        <w:rPr>
          <w:rFonts w:ascii="Arial" w:hAnsi="Arial" w:cs="Arial"/>
          <w:sz w:val="20"/>
          <w:szCs w:val="20"/>
        </w:rPr>
        <w:t xml:space="preserve">Tato smlouva nabývá platnosti dnem podpisu poslední stranou a účinnosti dnem uveřejnění v registru smluv. Uveřejnění v registru smluv v souladu se zákonem č. 340/2015 Sb., o registru smluv v platném znění zajistí centrální zadavatel. Smluvní strany souhlasí s uveřejněním této smlouvy. </w:t>
      </w:r>
    </w:p>
    <w:p w:rsidR="003C3F62" w:rsidRPr="00E0750C" w:rsidRDefault="003C3F62" w:rsidP="001A16A2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3C3F62" w:rsidRDefault="003C3F62" w:rsidP="001A16A2">
      <w:pPr>
        <w:jc w:val="both"/>
        <w:rPr>
          <w:rFonts w:ascii="Arial" w:hAnsi="Arial" w:cs="Arial"/>
          <w:sz w:val="20"/>
          <w:szCs w:val="20"/>
        </w:rPr>
      </w:pPr>
    </w:p>
    <w:p w:rsidR="003C3F62" w:rsidRDefault="003C3F62" w:rsidP="001A16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C3F62" w:rsidRDefault="003C3F62" w:rsidP="001A16A2">
      <w:pPr>
        <w:jc w:val="both"/>
        <w:rPr>
          <w:rFonts w:ascii="Arial" w:hAnsi="Arial" w:cs="Arial"/>
          <w:sz w:val="20"/>
          <w:szCs w:val="20"/>
        </w:rPr>
      </w:pPr>
    </w:p>
    <w:p w:rsidR="003C3F62" w:rsidRDefault="003C3F62" w:rsidP="001A16A2">
      <w:pPr>
        <w:jc w:val="both"/>
        <w:rPr>
          <w:rFonts w:ascii="Arial" w:hAnsi="Arial" w:cs="Arial"/>
          <w:sz w:val="20"/>
          <w:szCs w:val="20"/>
        </w:rPr>
      </w:pPr>
    </w:p>
    <w:p w:rsidR="003C3F62" w:rsidRDefault="003C3F62" w:rsidP="00097C4B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Jihlavě dne </w:t>
      </w:r>
      <w:r w:rsidR="00212555">
        <w:rPr>
          <w:rFonts w:ascii="Arial" w:hAnsi="Arial" w:cs="Arial"/>
          <w:noProof/>
          <w:sz w:val="20"/>
          <w:szCs w:val="20"/>
        </w:rPr>
        <w:t>1. 12.</w:t>
      </w:r>
      <w:r w:rsidRPr="002D5643">
        <w:rPr>
          <w:rFonts w:ascii="Arial" w:hAnsi="Arial" w:cs="Arial"/>
          <w:noProof/>
          <w:sz w:val="20"/>
          <w:szCs w:val="20"/>
        </w:rPr>
        <w:t xml:space="preserve"> 2023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</w:t>
      </w:r>
      <w:r w:rsidR="00212555">
        <w:rPr>
          <w:rFonts w:ascii="Arial" w:hAnsi="Arial" w:cs="Arial"/>
          <w:noProof/>
          <w:sz w:val="20"/>
          <w:szCs w:val="20"/>
        </w:rPr>
        <w:t>1. 12.</w:t>
      </w:r>
      <w:bookmarkStart w:id="0" w:name="_GoBack"/>
      <w:bookmarkEnd w:id="0"/>
      <w:r w:rsidRPr="002D5643">
        <w:rPr>
          <w:rFonts w:ascii="Arial" w:hAnsi="Arial" w:cs="Arial"/>
          <w:noProof/>
          <w:sz w:val="20"/>
          <w:szCs w:val="20"/>
        </w:rPr>
        <w:t xml:space="preserve"> 2023</w:t>
      </w:r>
    </w:p>
    <w:p w:rsidR="003C3F62" w:rsidRDefault="003C3F62" w:rsidP="001A16A2">
      <w:pPr>
        <w:jc w:val="both"/>
        <w:rPr>
          <w:rFonts w:ascii="Arial" w:hAnsi="Arial" w:cs="Arial"/>
          <w:sz w:val="20"/>
          <w:szCs w:val="20"/>
        </w:rPr>
      </w:pPr>
    </w:p>
    <w:p w:rsidR="003C3F62" w:rsidRDefault="003C3F62" w:rsidP="001A16A2">
      <w:pPr>
        <w:jc w:val="both"/>
        <w:rPr>
          <w:rFonts w:ascii="Arial" w:hAnsi="Arial" w:cs="Arial"/>
          <w:sz w:val="20"/>
          <w:szCs w:val="20"/>
        </w:rPr>
      </w:pPr>
    </w:p>
    <w:p w:rsidR="003C3F62" w:rsidRDefault="003C3F62" w:rsidP="001A16A2">
      <w:pPr>
        <w:jc w:val="both"/>
        <w:rPr>
          <w:rFonts w:ascii="Arial" w:hAnsi="Arial" w:cs="Arial"/>
          <w:sz w:val="20"/>
          <w:szCs w:val="20"/>
        </w:rPr>
      </w:pPr>
    </w:p>
    <w:p w:rsidR="003C3F62" w:rsidRDefault="003C3F62" w:rsidP="001A16A2">
      <w:pPr>
        <w:jc w:val="both"/>
        <w:rPr>
          <w:rFonts w:ascii="Arial" w:hAnsi="Arial" w:cs="Arial"/>
          <w:sz w:val="20"/>
          <w:szCs w:val="20"/>
        </w:rPr>
      </w:pPr>
    </w:p>
    <w:p w:rsidR="003C3F62" w:rsidRDefault="003C3F62" w:rsidP="001A16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……………………………………..                                            …………………………………</w:t>
      </w:r>
    </w:p>
    <w:p w:rsidR="003C3F62" w:rsidRPr="001A16A2" w:rsidRDefault="003C3F62" w:rsidP="001A16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Centrální zadavatel                                                                       zadavatel     </w:t>
      </w:r>
    </w:p>
    <w:p w:rsidR="003C3F62" w:rsidRDefault="003C3F62" w:rsidP="007F3310">
      <w:pPr>
        <w:jc w:val="both"/>
        <w:rPr>
          <w:rFonts w:ascii="Arial" w:hAnsi="Arial" w:cs="Arial"/>
          <w:b/>
          <w:sz w:val="20"/>
          <w:szCs w:val="20"/>
        </w:rPr>
        <w:sectPr w:rsidR="003C3F62" w:rsidSect="003C3F62"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3C3F62" w:rsidRPr="007F3310" w:rsidRDefault="003C3F62" w:rsidP="007F3310">
      <w:pPr>
        <w:jc w:val="both"/>
        <w:rPr>
          <w:rFonts w:ascii="Arial" w:hAnsi="Arial" w:cs="Arial"/>
          <w:b/>
          <w:sz w:val="20"/>
          <w:szCs w:val="20"/>
        </w:rPr>
      </w:pPr>
    </w:p>
    <w:sectPr w:rsidR="003C3F62" w:rsidRPr="007F3310" w:rsidSect="003C3F62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44C" w:rsidRDefault="0079144C" w:rsidP="004E562B">
      <w:r>
        <w:separator/>
      </w:r>
    </w:p>
  </w:endnote>
  <w:endnote w:type="continuationSeparator" w:id="0">
    <w:p w:rsidR="0079144C" w:rsidRDefault="0079144C" w:rsidP="004E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44C" w:rsidRDefault="0079144C" w:rsidP="004E562B">
      <w:r>
        <w:separator/>
      </w:r>
    </w:p>
  </w:footnote>
  <w:footnote w:type="continuationSeparator" w:id="0">
    <w:p w:rsidR="0079144C" w:rsidRDefault="0079144C" w:rsidP="004E5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264"/>
    <w:rsid w:val="00081A6C"/>
    <w:rsid w:val="00090D5B"/>
    <w:rsid w:val="00097C4B"/>
    <w:rsid w:val="000A55A3"/>
    <w:rsid w:val="000E3134"/>
    <w:rsid w:val="000F13FD"/>
    <w:rsid w:val="00127F51"/>
    <w:rsid w:val="0015312E"/>
    <w:rsid w:val="00186C85"/>
    <w:rsid w:val="001A067A"/>
    <w:rsid w:val="001A143A"/>
    <w:rsid w:val="001A16A2"/>
    <w:rsid w:val="001A28F2"/>
    <w:rsid w:val="001A2B26"/>
    <w:rsid w:val="001B0D11"/>
    <w:rsid w:val="001C5B3C"/>
    <w:rsid w:val="001D743A"/>
    <w:rsid w:val="001F231F"/>
    <w:rsid w:val="0020281A"/>
    <w:rsid w:val="00206C62"/>
    <w:rsid w:val="00212555"/>
    <w:rsid w:val="00214287"/>
    <w:rsid w:val="00244648"/>
    <w:rsid w:val="0024556B"/>
    <w:rsid w:val="00250919"/>
    <w:rsid w:val="00280264"/>
    <w:rsid w:val="00283C15"/>
    <w:rsid w:val="00293642"/>
    <w:rsid w:val="002A47CA"/>
    <w:rsid w:val="002C235C"/>
    <w:rsid w:val="002C51A8"/>
    <w:rsid w:val="002D1E0E"/>
    <w:rsid w:val="00300F65"/>
    <w:rsid w:val="003223FF"/>
    <w:rsid w:val="00354C2C"/>
    <w:rsid w:val="00375798"/>
    <w:rsid w:val="003860D9"/>
    <w:rsid w:val="003A6DB6"/>
    <w:rsid w:val="003C3F62"/>
    <w:rsid w:val="003C4BBE"/>
    <w:rsid w:val="003C7E7D"/>
    <w:rsid w:val="003F6463"/>
    <w:rsid w:val="00416FED"/>
    <w:rsid w:val="0042494E"/>
    <w:rsid w:val="0042718E"/>
    <w:rsid w:val="00450BE9"/>
    <w:rsid w:val="00482238"/>
    <w:rsid w:val="00491815"/>
    <w:rsid w:val="004A0AA2"/>
    <w:rsid w:val="004B23A4"/>
    <w:rsid w:val="004B2DAA"/>
    <w:rsid w:val="004B3D71"/>
    <w:rsid w:val="004E4E7F"/>
    <w:rsid w:val="004E562B"/>
    <w:rsid w:val="00513D3E"/>
    <w:rsid w:val="005315CE"/>
    <w:rsid w:val="00535C63"/>
    <w:rsid w:val="00562245"/>
    <w:rsid w:val="00581ACF"/>
    <w:rsid w:val="00595E47"/>
    <w:rsid w:val="005D6336"/>
    <w:rsid w:val="005E1172"/>
    <w:rsid w:val="005F48BB"/>
    <w:rsid w:val="005F7553"/>
    <w:rsid w:val="006238B1"/>
    <w:rsid w:val="00654BCF"/>
    <w:rsid w:val="00670F6E"/>
    <w:rsid w:val="00676968"/>
    <w:rsid w:val="00684760"/>
    <w:rsid w:val="006941AE"/>
    <w:rsid w:val="006E07A4"/>
    <w:rsid w:val="007141EF"/>
    <w:rsid w:val="00756CE5"/>
    <w:rsid w:val="007675D5"/>
    <w:rsid w:val="0079144C"/>
    <w:rsid w:val="007914F1"/>
    <w:rsid w:val="00796407"/>
    <w:rsid w:val="007A7A2B"/>
    <w:rsid w:val="007C045B"/>
    <w:rsid w:val="007C073A"/>
    <w:rsid w:val="007F3310"/>
    <w:rsid w:val="00826B76"/>
    <w:rsid w:val="008559AE"/>
    <w:rsid w:val="00874982"/>
    <w:rsid w:val="00893F5F"/>
    <w:rsid w:val="0089417B"/>
    <w:rsid w:val="008C0DB6"/>
    <w:rsid w:val="008D0B05"/>
    <w:rsid w:val="008F2191"/>
    <w:rsid w:val="008F2F40"/>
    <w:rsid w:val="00932429"/>
    <w:rsid w:val="00934084"/>
    <w:rsid w:val="00942041"/>
    <w:rsid w:val="00966FD8"/>
    <w:rsid w:val="00987EF0"/>
    <w:rsid w:val="009C32E0"/>
    <w:rsid w:val="009C4AB9"/>
    <w:rsid w:val="009C4E32"/>
    <w:rsid w:val="009E621E"/>
    <w:rsid w:val="00A15316"/>
    <w:rsid w:val="00A250FD"/>
    <w:rsid w:val="00A347F8"/>
    <w:rsid w:val="00A6098D"/>
    <w:rsid w:val="00A95954"/>
    <w:rsid w:val="00AB21ED"/>
    <w:rsid w:val="00AB22FE"/>
    <w:rsid w:val="00AC10FE"/>
    <w:rsid w:val="00AD57CE"/>
    <w:rsid w:val="00AD7D52"/>
    <w:rsid w:val="00AE3383"/>
    <w:rsid w:val="00B07452"/>
    <w:rsid w:val="00B26745"/>
    <w:rsid w:val="00B55381"/>
    <w:rsid w:val="00B60BBF"/>
    <w:rsid w:val="00B64846"/>
    <w:rsid w:val="00B96790"/>
    <w:rsid w:val="00BA2529"/>
    <w:rsid w:val="00BE21BC"/>
    <w:rsid w:val="00C061BF"/>
    <w:rsid w:val="00C66FEF"/>
    <w:rsid w:val="00C970FB"/>
    <w:rsid w:val="00CB43AD"/>
    <w:rsid w:val="00CC667C"/>
    <w:rsid w:val="00D0725E"/>
    <w:rsid w:val="00D46D84"/>
    <w:rsid w:val="00D5435E"/>
    <w:rsid w:val="00D76C7F"/>
    <w:rsid w:val="00DA0DE4"/>
    <w:rsid w:val="00DB4742"/>
    <w:rsid w:val="00DC6AF7"/>
    <w:rsid w:val="00DF1254"/>
    <w:rsid w:val="00E0750C"/>
    <w:rsid w:val="00E25CCC"/>
    <w:rsid w:val="00E614BD"/>
    <w:rsid w:val="00E957DF"/>
    <w:rsid w:val="00EB53C6"/>
    <w:rsid w:val="00EC0FA1"/>
    <w:rsid w:val="00EE59AB"/>
    <w:rsid w:val="00EF67CD"/>
    <w:rsid w:val="00F3201E"/>
    <w:rsid w:val="00F37C91"/>
    <w:rsid w:val="00F557D2"/>
    <w:rsid w:val="00F6326A"/>
    <w:rsid w:val="00F77C12"/>
    <w:rsid w:val="00F82F89"/>
    <w:rsid w:val="00F947D5"/>
    <w:rsid w:val="00FF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0109A"/>
  <w15:chartTrackingRefBased/>
  <w15:docId w15:val="{FCC9289C-27CE-45EE-BFB0-9F119FFB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vrendokumentu">
    <w:name w:val="Rozvržení dokumentu"/>
    <w:basedOn w:val="Normln"/>
    <w:semiHidden/>
    <w:rsid w:val="00097C4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4E56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E562B"/>
    <w:rPr>
      <w:sz w:val="24"/>
      <w:szCs w:val="24"/>
    </w:rPr>
  </w:style>
  <w:style w:type="paragraph" w:styleId="Zpat">
    <w:name w:val="footer"/>
    <w:basedOn w:val="Normln"/>
    <w:link w:val="ZpatChar"/>
    <w:rsid w:val="004E56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E56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974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centralizovaném zadávání</vt:lpstr>
    </vt:vector>
  </TitlesOfParts>
  <Company>.</Company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centralizovaném zadávání</dc:title>
  <dc:subject/>
  <dc:creator>Your User Name</dc:creator>
  <cp:keywords/>
  <cp:lastModifiedBy>ŠUSTROVÁ Renata</cp:lastModifiedBy>
  <cp:revision>3</cp:revision>
  <cp:lastPrinted>2023-12-11T07:59:00Z</cp:lastPrinted>
  <dcterms:created xsi:type="dcterms:W3CDTF">2023-12-11T08:15:00Z</dcterms:created>
  <dcterms:modified xsi:type="dcterms:W3CDTF">2023-12-13T12:10:00Z</dcterms:modified>
</cp:coreProperties>
</file>