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3C9B9A8" w:rsidR="00612D4D" w:rsidRPr="002208A1" w:rsidRDefault="00612D4D" w:rsidP="00AF2333">
      <w:pPr>
        <w:jc w:val="center"/>
        <w:rPr>
          <w:b/>
          <w:sz w:val="44"/>
          <w:szCs w:val="44"/>
        </w:rPr>
      </w:pPr>
      <w:r w:rsidRPr="002208A1">
        <w:rPr>
          <w:b/>
          <w:sz w:val="44"/>
          <w:szCs w:val="44"/>
        </w:rPr>
        <w:t xml:space="preserve">SMLOUVA O DÍLO č. </w:t>
      </w:r>
      <w:r w:rsidR="005C5E45">
        <w:rPr>
          <w:b/>
          <w:sz w:val="44"/>
          <w:szCs w:val="44"/>
        </w:rPr>
        <w:t>552</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131B69FE" w:rsidR="00612D4D" w:rsidRPr="009527D3" w:rsidRDefault="0024582F" w:rsidP="004C6515">
            <w:pPr>
              <w:rPr>
                <w:sz w:val="22"/>
                <w:szCs w:val="22"/>
              </w:rPr>
            </w:pPr>
            <w:r w:rsidRPr="0024582F">
              <w:rPr>
                <w:sz w:val="22"/>
                <w:szCs w:val="22"/>
              </w:rPr>
              <w:t>Galerie Klatovy / Klenová, příspěvková organizace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0FDDD085" w:rsidR="00612D4D" w:rsidRPr="009527D3" w:rsidRDefault="0024582F" w:rsidP="004C6515">
            <w:pPr>
              <w:rPr>
                <w:sz w:val="22"/>
                <w:szCs w:val="22"/>
              </w:rPr>
            </w:pPr>
            <w:r>
              <w:rPr>
                <w:sz w:val="22"/>
                <w:szCs w:val="22"/>
              </w:rPr>
              <w:t>Klenová 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159186B9" w:rsidR="00612D4D" w:rsidRPr="009527D3" w:rsidRDefault="0024582F" w:rsidP="004C6515">
            <w:pPr>
              <w:rPr>
                <w:sz w:val="22"/>
                <w:szCs w:val="22"/>
              </w:rPr>
            </w:pPr>
            <w:r w:rsidRPr="0024582F">
              <w:rPr>
                <w:sz w:val="22"/>
                <w:szCs w:val="22"/>
              </w:rPr>
              <w:t>00177270</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77777777" w:rsidR="00612D4D" w:rsidRPr="009527D3" w:rsidRDefault="00612D4D" w:rsidP="004C6515">
            <w:pPr>
              <w:rPr>
                <w:sz w:val="22"/>
                <w:szCs w:val="22"/>
              </w:rPr>
            </w:pP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505CB60D" w:rsidR="00612D4D" w:rsidRPr="009527D3" w:rsidRDefault="0024582F" w:rsidP="004C6515">
            <w:pPr>
              <w:rPr>
                <w:sz w:val="22"/>
                <w:szCs w:val="22"/>
              </w:rPr>
            </w:pPr>
            <w:r>
              <w:rPr>
                <w:sz w:val="22"/>
                <w:szCs w:val="22"/>
              </w:rPr>
              <w:t>Ing. Hana Kristová</w:t>
            </w:r>
            <w:bookmarkStart w:id="0" w:name="_GoBack"/>
            <w:bookmarkEnd w:id="0"/>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46773D19" w:rsidR="00612D4D" w:rsidRPr="009527D3" w:rsidRDefault="0024582F" w:rsidP="004C6515">
            <w:pPr>
              <w:rPr>
                <w:sz w:val="22"/>
                <w:szCs w:val="22"/>
              </w:rPr>
            </w:pPr>
            <w:r>
              <w:rPr>
                <w:sz w:val="22"/>
                <w:szCs w:val="22"/>
              </w:rPr>
              <w:t xml:space="preserve">ČSOB, </w:t>
            </w:r>
            <w:r w:rsidRPr="0024582F">
              <w:rPr>
                <w:sz w:val="22"/>
                <w:szCs w:val="22"/>
              </w:rPr>
              <w:t>1423478/0300</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417F47FA" w:rsidR="00612D4D" w:rsidRPr="009527D3" w:rsidRDefault="00482C34" w:rsidP="006D083E">
            <w:pPr>
              <w:rPr>
                <w:sz w:val="22"/>
                <w:szCs w:val="22"/>
              </w:rPr>
            </w:pPr>
            <w:r w:rsidRPr="00482C34">
              <w:rPr>
                <w:sz w:val="22"/>
                <w:szCs w:val="22"/>
              </w:rPr>
              <w:t>LS stavby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6010CBF3" w:rsidR="00612D4D" w:rsidRPr="009527D3" w:rsidRDefault="00482C34" w:rsidP="004C6515">
            <w:pPr>
              <w:rPr>
                <w:sz w:val="22"/>
                <w:szCs w:val="22"/>
              </w:rPr>
            </w:pPr>
            <w:r w:rsidRPr="00482C34">
              <w:rPr>
                <w:sz w:val="22"/>
                <w:szCs w:val="22"/>
              </w:rPr>
              <w:t>Palackého 764, 340 22 Nýrsko</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0630C8DF" w:rsidR="00612D4D" w:rsidRPr="009527D3" w:rsidRDefault="00482C34" w:rsidP="004C6515">
            <w:pPr>
              <w:rPr>
                <w:sz w:val="22"/>
                <w:szCs w:val="22"/>
              </w:rPr>
            </w:pPr>
            <w:r w:rsidRPr="00482C34">
              <w:rPr>
                <w:sz w:val="22"/>
                <w:szCs w:val="22"/>
              </w:rPr>
              <w:t>64834042</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41196B61" w:rsidR="00612D4D" w:rsidRPr="009527D3" w:rsidRDefault="00482C34" w:rsidP="004C6515">
            <w:pPr>
              <w:rPr>
                <w:sz w:val="22"/>
                <w:szCs w:val="22"/>
              </w:rPr>
            </w:pPr>
            <w:r>
              <w:rPr>
                <w:sz w:val="22"/>
                <w:szCs w:val="22"/>
              </w:rPr>
              <w:t>CZ</w:t>
            </w:r>
            <w:r w:rsidRPr="00482C34">
              <w:rPr>
                <w:sz w:val="22"/>
                <w:szCs w:val="22"/>
              </w:rPr>
              <w:t>64834042</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3F223C83" w:rsidR="006D26AE" w:rsidRPr="009527D3" w:rsidRDefault="006D26AE" w:rsidP="00482C34">
            <w:pPr>
              <w:rPr>
                <w:sz w:val="22"/>
                <w:szCs w:val="22"/>
              </w:rPr>
            </w:pPr>
            <w:r w:rsidRPr="009527D3">
              <w:rPr>
                <w:sz w:val="22"/>
                <w:szCs w:val="22"/>
              </w:rPr>
              <w:t xml:space="preserve">Spisová značka: </w:t>
            </w:r>
            <w:r w:rsidR="00482C34" w:rsidRPr="00482C34">
              <w:rPr>
                <w:sz w:val="22"/>
                <w:szCs w:val="22"/>
              </w:rPr>
              <w:t xml:space="preserve">C 7565 </w:t>
            </w:r>
            <w:r w:rsidRPr="009527D3">
              <w:rPr>
                <w:sz w:val="22"/>
                <w:szCs w:val="22"/>
              </w:rPr>
              <w:t xml:space="preserve">uvedená u </w:t>
            </w:r>
            <w:r w:rsidR="00482C34" w:rsidRPr="00482C34">
              <w:rPr>
                <w:sz w:val="22"/>
                <w:szCs w:val="22"/>
              </w:rPr>
              <w:t>Krajského soudu v Plzni</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50AC39A9" w:rsidR="00612D4D" w:rsidRPr="009527D3" w:rsidRDefault="00482C34" w:rsidP="004C6515">
            <w:pPr>
              <w:rPr>
                <w:sz w:val="22"/>
                <w:szCs w:val="22"/>
              </w:rPr>
            </w:pPr>
            <w:r w:rsidRPr="00482C34">
              <w:rPr>
                <w:sz w:val="22"/>
                <w:szCs w:val="22"/>
              </w:rPr>
              <w:t>Václavem Svobodou, jednatelem</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108F781E" w:rsidR="00612D4D" w:rsidRPr="009527D3" w:rsidRDefault="002C0272" w:rsidP="007C611D">
            <w:pPr>
              <w:rPr>
                <w:sz w:val="22"/>
                <w:szCs w:val="22"/>
              </w:rPr>
            </w:pPr>
            <w:r w:rsidRPr="002C0272">
              <w:rPr>
                <w:sz w:val="22"/>
                <w:szCs w:val="22"/>
              </w:rPr>
              <w:t>Komerční banka a.s., pobočka Klatovy, č. ú.</w:t>
            </w:r>
            <w:r>
              <w:rPr>
                <w:szCs w:val="22"/>
              </w:rPr>
              <w:t xml:space="preserve"> </w:t>
            </w:r>
            <w:r w:rsidRPr="002C0272">
              <w:rPr>
                <w:szCs w:val="22"/>
              </w:rPr>
              <w:t>9796140287/0100</w:t>
            </w:r>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0B9CDD3B" w14:textId="4E376082" w:rsidR="00612D4D" w:rsidRPr="009527D3" w:rsidRDefault="002C0272" w:rsidP="002C0272">
            <w:pPr>
              <w:rPr>
                <w:sz w:val="22"/>
                <w:szCs w:val="22"/>
              </w:rPr>
            </w:pPr>
            <w:r>
              <w:rPr>
                <w:sz w:val="22"/>
                <w:szCs w:val="22"/>
              </w:rPr>
              <w:t>Ing</w:t>
            </w:r>
            <w:r w:rsidR="007C611D" w:rsidRPr="007C611D">
              <w:rPr>
                <w:sz w:val="22"/>
                <w:szCs w:val="22"/>
              </w:rPr>
              <w:t>.</w:t>
            </w:r>
            <w:r>
              <w:rPr>
                <w:sz w:val="22"/>
                <w:szCs w:val="22"/>
              </w:rPr>
              <w:t xml:space="preserve"> Pavel Bárta</w:t>
            </w:r>
            <w:r w:rsidR="007C611D" w:rsidRPr="007C611D">
              <w:rPr>
                <w:sz w:val="22"/>
                <w:szCs w:val="22"/>
              </w:rPr>
              <w:t xml:space="preserve"> </w:t>
            </w:r>
            <w:r w:rsidR="00612D4D" w:rsidRPr="009527D3">
              <w:rPr>
                <w:sz w:val="22"/>
                <w:szCs w:val="22"/>
              </w:rPr>
              <w:t xml:space="preserve">– obor </w:t>
            </w:r>
            <w:r>
              <w:rPr>
                <w:sz w:val="22"/>
                <w:szCs w:val="22"/>
              </w:rPr>
              <w:t>pozemní stavby</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F8C9165" w14:textId="77777777" w:rsidR="002C0272"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146867459" w:history="1">
        <w:r w:rsidR="002C0272" w:rsidRPr="004A7DC3">
          <w:rPr>
            <w:rStyle w:val="Hypertextovodkaz"/>
            <w:noProof/>
          </w:rPr>
          <w:t>1.</w:t>
        </w:r>
        <w:r w:rsidR="002C0272">
          <w:rPr>
            <w:rFonts w:asciiTheme="minorHAnsi" w:eastAsiaTheme="minorEastAsia" w:hAnsiTheme="minorHAnsi" w:cstheme="minorBidi"/>
            <w:noProof/>
            <w:sz w:val="22"/>
            <w:szCs w:val="22"/>
          </w:rPr>
          <w:tab/>
        </w:r>
        <w:r w:rsidR="002C0272" w:rsidRPr="004A7DC3">
          <w:rPr>
            <w:rStyle w:val="Hypertextovodkaz"/>
            <w:noProof/>
          </w:rPr>
          <w:t>PREAMBULE</w:t>
        </w:r>
        <w:r w:rsidR="002C0272">
          <w:rPr>
            <w:noProof/>
            <w:webHidden/>
          </w:rPr>
          <w:tab/>
        </w:r>
        <w:r w:rsidR="002C0272">
          <w:rPr>
            <w:noProof/>
            <w:webHidden/>
          </w:rPr>
          <w:fldChar w:fldCharType="begin"/>
        </w:r>
        <w:r w:rsidR="002C0272">
          <w:rPr>
            <w:noProof/>
            <w:webHidden/>
          </w:rPr>
          <w:instrText xml:space="preserve"> PAGEREF _Toc146867459 \h </w:instrText>
        </w:r>
        <w:r w:rsidR="002C0272">
          <w:rPr>
            <w:noProof/>
            <w:webHidden/>
          </w:rPr>
        </w:r>
        <w:r w:rsidR="002C0272">
          <w:rPr>
            <w:noProof/>
            <w:webHidden/>
          </w:rPr>
          <w:fldChar w:fldCharType="separate"/>
        </w:r>
        <w:r w:rsidR="002C0272">
          <w:rPr>
            <w:noProof/>
            <w:webHidden/>
          </w:rPr>
          <w:t>3</w:t>
        </w:r>
        <w:r w:rsidR="002C0272">
          <w:rPr>
            <w:noProof/>
            <w:webHidden/>
          </w:rPr>
          <w:fldChar w:fldCharType="end"/>
        </w:r>
      </w:hyperlink>
    </w:p>
    <w:p w14:paraId="7EB2D4B0" w14:textId="77777777" w:rsidR="002C0272" w:rsidRDefault="002C0272">
      <w:pPr>
        <w:pStyle w:val="Obsah1"/>
        <w:rPr>
          <w:rFonts w:asciiTheme="minorHAnsi" w:eastAsiaTheme="minorEastAsia" w:hAnsiTheme="minorHAnsi" w:cstheme="minorBidi"/>
          <w:noProof/>
          <w:sz w:val="22"/>
          <w:szCs w:val="22"/>
        </w:rPr>
      </w:pPr>
      <w:hyperlink w:anchor="_Toc146867460" w:history="1">
        <w:r w:rsidRPr="004A7DC3">
          <w:rPr>
            <w:rStyle w:val="Hypertextovodkaz"/>
            <w:noProof/>
          </w:rPr>
          <w:t>2.</w:t>
        </w:r>
        <w:r>
          <w:rPr>
            <w:rFonts w:asciiTheme="minorHAnsi" w:eastAsiaTheme="minorEastAsia" w:hAnsiTheme="minorHAnsi" w:cstheme="minorBidi"/>
            <w:noProof/>
            <w:sz w:val="22"/>
            <w:szCs w:val="22"/>
          </w:rPr>
          <w:tab/>
        </w:r>
        <w:r w:rsidRPr="004A7DC3">
          <w:rPr>
            <w:rStyle w:val="Hypertextovodkaz"/>
            <w:noProof/>
          </w:rPr>
          <w:t>PŘEDMĚT SMLOUVY</w:t>
        </w:r>
        <w:r>
          <w:rPr>
            <w:noProof/>
            <w:webHidden/>
          </w:rPr>
          <w:tab/>
        </w:r>
        <w:r>
          <w:rPr>
            <w:noProof/>
            <w:webHidden/>
          </w:rPr>
          <w:fldChar w:fldCharType="begin"/>
        </w:r>
        <w:r>
          <w:rPr>
            <w:noProof/>
            <w:webHidden/>
          </w:rPr>
          <w:instrText xml:space="preserve"> PAGEREF _Toc146867460 \h </w:instrText>
        </w:r>
        <w:r>
          <w:rPr>
            <w:noProof/>
            <w:webHidden/>
          </w:rPr>
        </w:r>
        <w:r>
          <w:rPr>
            <w:noProof/>
            <w:webHidden/>
          </w:rPr>
          <w:fldChar w:fldCharType="separate"/>
        </w:r>
        <w:r>
          <w:rPr>
            <w:noProof/>
            <w:webHidden/>
          </w:rPr>
          <w:t>3</w:t>
        </w:r>
        <w:r>
          <w:rPr>
            <w:noProof/>
            <w:webHidden/>
          </w:rPr>
          <w:fldChar w:fldCharType="end"/>
        </w:r>
      </w:hyperlink>
    </w:p>
    <w:p w14:paraId="2D964DAA" w14:textId="77777777" w:rsidR="002C0272" w:rsidRDefault="002C0272">
      <w:pPr>
        <w:pStyle w:val="Obsah1"/>
        <w:rPr>
          <w:rFonts w:asciiTheme="minorHAnsi" w:eastAsiaTheme="minorEastAsia" w:hAnsiTheme="minorHAnsi" w:cstheme="minorBidi"/>
          <w:noProof/>
          <w:sz w:val="22"/>
          <w:szCs w:val="22"/>
        </w:rPr>
      </w:pPr>
      <w:hyperlink w:anchor="_Toc146867461" w:history="1">
        <w:r w:rsidRPr="004A7DC3">
          <w:rPr>
            <w:rStyle w:val="Hypertextovodkaz"/>
            <w:noProof/>
          </w:rPr>
          <w:t>3.</w:t>
        </w:r>
        <w:r>
          <w:rPr>
            <w:rFonts w:asciiTheme="minorHAnsi" w:eastAsiaTheme="minorEastAsia" w:hAnsiTheme="minorHAnsi" w:cstheme="minorBidi"/>
            <w:noProof/>
            <w:sz w:val="22"/>
            <w:szCs w:val="22"/>
          </w:rPr>
          <w:tab/>
        </w:r>
        <w:r w:rsidRPr="004A7DC3">
          <w:rPr>
            <w:rStyle w:val="Hypertextovodkaz"/>
            <w:noProof/>
          </w:rPr>
          <w:t>ROZSAH PŘEDMĚTU PLNĚNÍ</w:t>
        </w:r>
        <w:r>
          <w:rPr>
            <w:noProof/>
            <w:webHidden/>
          </w:rPr>
          <w:tab/>
        </w:r>
        <w:r>
          <w:rPr>
            <w:noProof/>
            <w:webHidden/>
          </w:rPr>
          <w:fldChar w:fldCharType="begin"/>
        </w:r>
        <w:r>
          <w:rPr>
            <w:noProof/>
            <w:webHidden/>
          </w:rPr>
          <w:instrText xml:space="preserve"> PAGEREF _Toc146867461 \h </w:instrText>
        </w:r>
        <w:r>
          <w:rPr>
            <w:noProof/>
            <w:webHidden/>
          </w:rPr>
        </w:r>
        <w:r>
          <w:rPr>
            <w:noProof/>
            <w:webHidden/>
          </w:rPr>
          <w:fldChar w:fldCharType="separate"/>
        </w:r>
        <w:r>
          <w:rPr>
            <w:noProof/>
            <w:webHidden/>
          </w:rPr>
          <w:t>3</w:t>
        </w:r>
        <w:r>
          <w:rPr>
            <w:noProof/>
            <w:webHidden/>
          </w:rPr>
          <w:fldChar w:fldCharType="end"/>
        </w:r>
      </w:hyperlink>
    </w:p>
    <w:p w14:paraId="7A2E319F" w14:textId="77777777" w:rsidR="002C0272" w:rsidRDefault="002C0272">
      <w:pPr>
        <w:pStyle w:val="Obsah1"/>
        <w:rPr>
          <w:rFonts w:asciiTheme="minorHAnsi" w:eastAsiaTheme="minorEastAsia" w:hAnsiTheme="minorHAnsi" w:cstheme="minorBidi"/>
          <w:noProof/>
          <w:sz w:val="22"/>
          <w:szCs w:val="22"/>
        </w:rPr>
      </w:pPr>
      <w:hyperlink w:anchor="_Toc146867462" w:history="1">
        <w:r w:rsidRPr="004A7DC3">
          <w:rPr>
            <w:rStyle w:val="Hypertextovodkaz"/>
            <w:noProof/>
          </w:rPr>
          <w:t>4.</w:t>
        </w:r>
        <w:r>
          <w:rPr>
            <w:rFonts w:asciiTheme="minorHAnsi" w:eastAsiaTheme="minorEastAsia" w:hAnsiTheme="minorHAnsi" w:cstheme="minorBidi"/>
            <w:noProof/>
            <w:sz w:val="22"/>
            <w:szCs w:val="22"/>
          </w:rPr>
          <w:tab/>
        </w:r>
        <w:r w:rsidRPr="004A7DC3">
          <w:rPr>
            <w:rStyle w:val="Hypertextovodkaz"/>
            <w:noProof/>
          </w:rPr>
          <w:t>MÍSTO PLNĚNÍ</w:t>
        </w:r>
        <w:r>
          <w:rPr>
            <w:noProof/>
            <w:webHidden/>
          </w:rPr>
          <w:tab/>
        </w:r>
        <w:r>
          <w:rPr>
            <w:noProof/>
            <w:webHidden/>
          </w:rPr>
          <w:fldChar w:fldCharType="begin"/>
        </w:r>
        <w:r>
          <w:rPr>
            <w:noProof/>
            <w:webHidden/>
          </w:rPr>
          <w:instrText xml:space="preserve"> PAGEREF _Toc146867462 \h </w:instrText>
        </w:r>
        <w:r>
          <w:rPr>
            <w:noProof/>
            <w:webHidden/>
          </w:rPr>
        </w:r>
        <w:r>
          <w:rPr>
            <w:noProof/>
            <w:webHidden/>
          </w:rPr>
          <w:fldChar w:fldCharType="separate"/>
        </w:r>
        <w:r>
          <w:rPr>
            <w:noProof/>
            <w:webHidden/>
          </w:rPr>
          <w:t>5</w:t>
        </w:r>
        <w:r>
          <w:rPr>
            <w:noProof/>
            <w:webHidden/>
          </w:rPr>
          <w:fldChar w:fldCharType="end"/>
        </w:r>
      </w:hyperlink>
    </w:p>
    <w:p w14:paraId="593289CF" w14:textId="77777777" w:rsidR="002C0272" w:rsidRDefault="002C0272">
      <w:pPr>
        <w:pStyle w:val="Obsah1"/>
        <w:rPr>
          <w:rFonts w:asciiTheme="minorHAnsi" w:eastAsiaTheme="minorEastAsia" w:hAnsiTheme="minorHAnsi" w:cstheme="minorBidi"/>
          <w:noProof/>
          <w:sz w:val="22"/>
          <w:szCs w:val="22"/>
        </w:rPr>
      </w:pPr>
      <w:hyperlink w:anchor="_Toc146867463" w:history="1">
        <w:r w:rsidRPr="004A7DC3">
          <w:rPr>
            <w:rStyle w:val="Hypertextovodkaz"/>
            <w:noProof/>
          </w:rPr>
          <w:t>5.</w:t>
        </w:r>
        <w:r>
          <w:rPr>
            <w:rFonts w:asciiTheme="minorHAnsi" w:eastAsiaTheme="minorEastAsia" w:hAnsiTheme="minorHAnsi" w:cstheme="minorBidi"/>
            <w:noProof/>
            <w:sz w:val="22"/>
            <w:szCs w:val="22"/>
          </w:rPr>
          <w:tab/>
        </w:r>
        <w:r w:rsidRPr="004A7DC3">
          <w:rPr>
            <w:rStyle w:val="Hypertextovodkaz"/>
            <w:noProof/>
          </w:rPr>
          <w:t>TERMÍNY PLNĚNÍ - PŘEDÁNÍ STAVENIŠTĚ, DOKONČENÍ A PŘEDÁNÍ DÍLA</w:t>
        </w:r>
        <w:r>
          <w:rPr>
            <w:noProof/>
            <w:webHidden/>
          </w:rPr>
          <w:tab/>
        </w:r>
        <w:r>
          <w:rPr>
            <w:noProof/>
            <w:webHidden/>
          </w:rPr>
          <w:fldChar w:fldCharType="begin"/>
        </w:r>
        <w:r>
          <w:rPr>
            <w:noProof/>
            <w:webHidden/>
          </w:rPr>
          <w:instrText xml:space="preserve"> PAGEREF _Toc146867463 \h </w:instrText>
        </w:r>
        <w:r>
          <w:rPr>
            <w:noProof/>
            <w:webHidden/>
          </w:rPr>
        </w:r>
        <w:r>
          <w:rPr>
            <w:noProof/>
            <w:webHidden/>
          </w:rPr>
          <w:fldChar w:fldCharType="separate"/>
        </w:r>
        <w:r>
          <w:rPr>
            <w:noProof/>
            <w:webHidden/>
          </w:rPr>
          <w:t>5</w:t>
        </w:r>
        <w:r>
          <w:rPr>
            <w:noProof/>
            <w:webHidden/>
          </w:rPr>
          <w:fldChar w:fldCharType="end"/>
        </w:r>
      </w:hyperlink>
    </w:p>
    <w:p w14:paraId="02DDBD85" w14:textId="77777777" w:rsidR="002C0272" w:rsidRDefault="002C0272">
      <w:pPr>
        <w:pStyle w:val="Obsah1"/>
        <w:rPr>
          <w:rFonts w:asciiTheme="minorHAnsi" w:eastAsiaTheme="minorEastAsia" w:hAnsiTheme="minorHAnsi" w:cstheme="minorBidi"/>
          <w:noProof/>
          <w:sz w:val="22"/>
          <w:szCs w:val="22"/>
        </w:rPr>
      </w:pPr>
      <w:hyperlink w:anchor="_Toc146867464" w:history="1">
        <w:r w:rsidRPr="004A7DC3">
          <w:rPr>
            <w:rStyle w:val="Hypertextovodkaz"/>
            <w:noProof/>
          </w:rPr>
          <w:t>6.</w:t>
        </w:r>
        <w:r>
          <w:rPr>
            <w:rFonts w:asciiTheme="minorHAnsi" w:eastAsiaTheme="minorEastAsia" w:hAnsiTheme="minorHAnsi" w:cstheme="minorBidi"/>
            <w:noProof/>
            <w:sz w:val="22"/>
            <w:szCs w:val="22"/>
          </w:rPr>
          <w:tab/>
        </w:r>
        <w:r w:rsidRPr="004A7DC3">
          <w:rPr>
            <w:rStyle w:val="Hypertextovodkaz"/>
            <w:noProof/>
          </w:rPr>
          <w:t>CENA A PLATEBNÍ PODMÍNKY</w:t>
        </w:r>
        <w:r>
          <w:rPr>
            <w:noProof/>
            <w:webHidden/>
          </w:rPr>
          <w:tab/>
        </w:r>
        <w:r>
          <w:rPr>
            <w:noProof/>
            <w:webHidden/>
          </w:rPr>
          <w:fldChar w:fldCharType="begin"/>
        </w:r>
        <w:r>
          <w:rPr>
            <w:noProof/>
            <w:webHidden/>
          </w:rPr>
          <w:instrText xml:space="preserve"> PAGEREF _Toc146867464 \h </w:instrText>
        </w:r>
        <w:r>
          <w:rPr>
            <w:noProof/>
            <w:webHidden/>
          </w:rPr>
        </w:r>
        <w:r>
          <w:rPr>
            <w:noProof/>
            <w:webHidden/>
          </w:rPr>
          <w:fldChar w:fldCharType="separate"/>
        </w:r>
        <w:r>
          <w:rPr>
            <w:noProof/>
            <w:webHidden/>
          </w:rPr>
          <w:t>6</w:t>
        </w:r>
        <w:r>
          <w:rPr>
            <w:noProof/>
            <w:webHidden/>
          </w:rPr>
          <w:fldChar w:fldCharType="end"/>
        </w:r>
      </w:hyperlink>
    </w:p>
    <w:p w14:paraId="0FBC3956" w14:textId="77777777" w:rsidR="002C0272" w:rsidRDefault="002C0272">
      <w:pPr>
        <w:pStyle w:val="Obsah1"/>
        <w:rPr>
          <w:rFonts w:asciiTheme="minorHAnsi" w:eastAsiaTheme="minorEastAsia" w:hAnsiTheme="minorHAnsi" w:cstheme="minorBidi"/>
          <w:noProof/>
          <w:sz w:val="22"/>
          <w:szCs w:val="22"/>
        </w:rPr>
      </w:pPr>
      <w:hyperlink w:anchor="_Toc146867465" w:history="1">
        <w:r w:rsidRPr="004A7DC3">
          <w:rPr>
            <w:rStyle w:val="Hypertextovodkaz"/>
            <w:noProof/>
          </w:rPr>
          <w:t>7.</w:t>
        </w:r>
        <w:r>
          <w:rPr>
            <w:rFonts w:asciiTheme="minorHAnsi" w:eastAsiaTheme="minorEastAsia" w:hAnsiTheme="minorHAnsi" w:cstheme="minorBidi"/>
            <w:noProof/>
            <w:sz w:val="22"/>
            <w:szCs w:val="22"/>
          </w:rPr>
          <w:tab/>
        </w:r>
        <w:r w:rsidRPr="004A7DC3">
          <w:rPr>
            <w:rStyle w:val="Hypertextovodkaz"/>
            <w:noProof/>
          </w:rPr>
          <w:t>ZÁRUKY</w:t>
        </w:r>
        <w:r>
          <w:rPr>
            <w:noProof/>
            <w:webHidden/>
          </w:rPr>
          <w:tab/>
        </w:r>
        <w:r>
          <w:rPr>
            <w:noProof/>
            <w:webHidden/>
          </w:rPr>
          <w:fldChar w:fldCharType="begin"/>
        </w:r>
        <w:r>
          <w:rPr>
            <w:noProof/>
            <w:webHidden/>
          </w:rPr>
          <w:instrText xml:space="preserve"> PAGEREF _Toc146867465 \h </w:instrText>
        </w:r>
        <w:r>
          <w:rPr>
            <w:noProof/>
            <w:webHidden/>
          </w:rPr>
        </w:r>
        <w:r>
          <w:rPr>
            <w:noProof/>
            <w:webHidden/>
          </w:rPr>
          <w:fldChar w:fldCharType="separate"/>
        </w:r>
        <w:r>
          <w:rPr>
            <w:noProof/>
            <w:webHidden/>
          </w:rPr>
          <w:t>8</w:t>
        </w:r>
        <w:r>
          <w:rPr>
            <w:noProof/>
            <w:webHidden/>
          </w:rPr>
          <w:fldChar w:fldCharType="end"/>
        </w:r>
      </w:hyperlink>
    </w:p>
    <w:p w14:paraId="42F05D8E" w14:textId="77777777" w:rsidR="002C0272" w:rsidRDefault="002C0272">
      <w:pPr>
        <w:pStyle w:val="Obsah1"/>
        <w:rPr>
          <w:rFonts w:asciiTheme="minorHAnsi" w:eastAsiaTheme="minorEastAsia" w:hAnsiTheme="minorHAnsi" w:cstheme="minorBidi"/>
          <w:noProof/>
          <w:sz w:val="22"/>
          <w:szCs w:val="22"/>
        </w:rPr>
      </w:pPr>
      <w:hyperlink w:anchor="_Toc146867466" w:history="1">
        <w:r w:rsidRPr="004A7DC3">
          <w:rPr>
            <w:rStyle w:val="Hypertextovodkaz"/>
            <w:noProof/>
          </w:rPr>
          <w:t>8.</w:t>
        </w:r>
        <w:r>
          <w:rPr>
            <w:rFonts w:asciiTheme="minorHAnsi" w:eastAsiaTheme="minorEastAsia" w:hAnsiTheme="minorHAnsi" w:cstheme="minorBidi"/>
            <w:noProof/>
            <w:sz w:val="22"/>
            <w:szCs w:val="22"/>
          </w:rPr>
          <w:tab/>
        </w:r>
        <w:r w:rsidRPr="004A7DC3">
          <w:rPr>
            <w:rStyle w:val="Hypertextovodkaz"/>
            <w:noProof/>
          </w:rPr>
          <w:t>ODPOVĚDNOST ZA VADY</w:t>
        </w:r>
        <w:r>
          <w:rPr>
            <w:noProof/>
            <w:webHidden/>
          </w:rPr>
          <w:tab/>
        </w:r>
        <w:r>
          <w:rPr>
            <w:noProof/>
            <w:webHidden/>
          </w:rPr>
          <w:fldChar w:fldCharType="begin"/>
        </w:r>
        <w:r>
          <w:rPr>
            <w:noProof/>
            <w:webHidden/>
          </w:rPr>
          <w:instrText xml:space="preserve"> PAGEREF _Toc146867466 \h </w:instrText>
        </w:r>
        <w:r>
          <w:rPr>
            <w:noProof/>
            <w:webHidden/>
          </w:rPr>
        </w:r>
        <w:r>
          <w:rPr>
            <w:noProof/>
            <w:webHidden/>
          </w:rPr>
          <w:fldChar w:fldCharType="separate"/>
        </w:r>
        <w:r>
          <w:rPr>
            <w:noProof/>
            <w:webHidden/>
          </w:rPr>
          <w:t>8</w:t>
        </w:r>
        <w:r>
          <w:rPr>
            <w:noProof/>
            <w:webHidden/>
          </w:rPr>
          <w:fldChar w:fldCharType="end"/>
        </w:r>
      </w:hyperlink>
    </w:p>
    <w:p w14:paraId="1A41DBBE" w14:textId="77777777" w:rsidR="002C0272" w:rsidRDefault="002C0272">
      <w:pPr>
        <w:pStyle w:val="Obsah1"/>
        <w:rPr>
          <w:rFonts w:asciiTheme="minorHAnsi" w:eastAsiaTheme="minorEastAsia" w:hAnsiTheme="minorHAnsi" w:cstheme="minorBidi"/>
          <w:noProof/>
          <w:sz w:val="22"/>
          <w:szCs w:val="22"/>
        </w:rPr>
      </w:pPr>
      <w:hyperlink w:anchor="_Toc146867467" w:history="1">
        <w:r w:rsidRPr="004A7DC3">
          <w:rPr>
            <w:rStyle w:val="Hypertextovodkaz"/>
            <w:noProof/>
          </w:rPr>
          <w:t>9.</w:t>
        </w:r>
        <w:r>
          <w:rPr>
            <w:rFonts w:asciiTheme="minorHAnsi" w:eastAsiaTheme="minorEastAsia" w:hAnsiTheme="minorHAnsi" w:cstheme="minorBidi"/>
            <w:noProof/>
            <w:sz w:val="22"/>
            <w:szCs w:val="22"/>
          </w:rPr>
          <w:tab/>
        </w:r>
        <w:r w:rsidRPr="004A7DC3">
          <w:rPr>
            <w:rStyle w:val="Hypertextovodkaz"/>
            <w:noProof/>
          </w:rPr>
          <w:t>ODPOVĚDNOST ZA ŠKODU</w:t>
        </w:r>
        <w:r>
          <w:rPr>
            <w:noProof/>
            <w:webHidden/>
          </w:rPr>
          <w:tab/>
        </w:r>
        <w:r>
          <w:rPr>
            <w:noProof/>
            <w:webHidden/>
          </w:rPr>
          <w:fldChar w:fldCharType="begin"/>
        </w:r>
        <w:r>
          <w:rPr>
            <w:noProof/>
            <w:webHidden/>
          </w:rPr>
          <w:instrText xml:space="preserve"> PAGEREF _Toc146867467 \h </w:instrText>
        </w:r>
        <w:r>
          <w:rPr>
            <w:noProof/>
            <w:webHidden/>
          </w:rPr>
        </w:r>
        <w:r>
          <w:rPr>
            <w:noProof/>
            <w:webHidden/>
          </w:rPr>
          <w:fldChar w:fldCharType="separate"/>
        </w:r>
        <w:r>
          <w:rPr>
            <w:noProof/>
            <w:webHidden/>
          </w:rPr>
          <w:t>9</w:t>
        </w:r>
        <w:r>
          <w:rPr>
            <w:noProof/>
            <w:webHidden/>
          </w:rPr>
          <w:fldChar w:fldCharType="end"/>
        </w:r>
      </w:hyperlink>
    </w:p>
    <w:p w14:paraId="6B97C29D" w14:textId="77777777" w:rsidR="002C0272" w:rsidRDefault="002C0272">
      <w:pPr>
        <w:pStyle w:val="Obsah1"/>
        <w:rPr>
          <w:rFonts w:asciiTheme="minorHAnsi" w:eastAsiaTheme="minorEastAsia" w:hAnsiTheme="minorHAnsi" w:cstheme="minorBidi"/>
          <w:noProof/>
          <w:sz w:val="22"/>
          <w:szCs w:val="22"/>
        </w:rPr>
      </w:pPr>
      <w:hyperlink w:anchor="_Toc146867468" w:history="1">
        <w:r w:rsidRPr="004A7DC3">
          <w:rPr>
            <w:rStyle w:val="Hypertextovodkaz"/>
            <w:noProof/>
          </w:rPr>
          <w:t>10.</w:t>
        </w:r>
        <w:r>
          <w:rPr>
            <w:rFonts w:asciiTheme="minorHAnsi" w:eastAsiaTheme="minorEastAsia" w:hAnsiTheme="minorHAnsi" w:cstheme="minorBidi"/>
            <w:noProof/>
            <w:sz w:val="22"/>
            <w:szCs w:val="22"/>
          </w:rPr>
          <w:tab/>
        </w:r>
        <w:r w:rsidRPr="004A7DC3">
          <w:rPr>
            <w:rStyle w:val="Hypertextovodkaz"/>
            <w:noProof/>
          </w:rPr>
          <w:t>PRÁVA A POVINNOSTI OBJEDNATELE A ZHOTOVITELE</w:t>
        </w:r>
        <w:r>
          <w:rPr>
            <w:noProof/>
            <w:webHidden/>
          </w:rPr>
          <w:tab/>
        </w:r>
        <w:r>
          <w:rPr>
            <w:noProof/>
            <w:webHidden/>
          </w:rPr>
          <w:fldChar w:fldCharType="begin"/>
        </w:r>
        <w:r>
          <w:rPr>
            <w:noProof/>
            <w:webHidden/>
          </w:rPr>
          <w:instrText xml:space="preserve"> PAGEREF _Toc146867468 \h </w:instrText>
        </w:r>
        <w:r>
          <w:rPr>
            <w:noProof/>
            <w:webHidden/>
          </w:rPr>
        </w:r>
        <w:r>
          <w:rPr>
            <w:noProof/>
            <w:webHidden/>
          </w:rPr>
          <w:fldChar w:fldCharType="separate"/>
        </w:r>
        <w:r>
          <w:rPr>
            <w:noProof/>
            <w:webHidden/>
          </w:rPr>
          <w:t>9</w:t>
        </w:r>
        <w:r>
          <w:rPr>
            <w:noProof/>
            <w:webHidden/>
          </w:rPr>
          <w:fldChar w:fldCharType="end"/>
        </w:r>
      </w:hyperlink>
    </w:p>
    <w:p w14:paraId="381202E3" w14:textId="77777777" w:rsidR="002C0272" w:rsidRDefault="002C0272">
      <w:pPr>
        <w:pStyle w:val="Obsah1"/>
        <w:rPr>
          <w:rFonts w:asciiTheme="minorHAnsi" w:eastAsiaTheme="minorEastAsia" w:hAnsiTheme="minorHAnsi" w:cstheme="minorBidi"/>
          <w:noProof/>
          <w:sz w:val="22"/>
          <w:szCs w:val="22"/>
        </w:rPr>
      </w:pPr>
      <w:hyperlink w:anchor="_Toc146867469" w:history="1">
        <w:r w:rsidRPr="004A7DC3">
          <w:rPr>
            <w:rStyle w:val="Hypertextovodkaz"/>
            <w:noProof/>
          </w:rPr>
          <w:t>11.</w:t>
        </w:r>
        <w:r>
          <w:rPr>
            <w:rFonts w:asciiTheme="minorHAnsi" w:eastAsiaTheme="minorEastAsia" w:hAnsiTheme="minorHAnsi" w:cstheme="minorBidi"/>
            <w:noProof/>
            <w:sz w:val="22"/>
            <w:szCs w:val="22"/>
          </w:rPr>
          <w:tab/>
        </w:r>
        <w:r w:rsidRPr="004A7DC3">
          <w:rPr>
            <w:rStyle w:val="Hypertextovodkaz"/>
            <w:noProof/>
          </w:rPr>
          <w:t>VEDENÍ STAVEBNÍHO DENÍKU</w:t>
        </w:r>
        <w:r>
          <w:rPr>
            <w:noProof/>
            <w:webHidden/>
          </w:rPr>
          <w:tab/>
        </w:r>
        <w:r>
          <w:rPr>
            <w:noProof/>
            <w:webHidden/>
          </w:rPr>
          <w:fldChar w:fldCharType="begin"/>
        </w:r>
        <w:r>
          <w:rPr>
            <w:noProof/>
            <w:webHidden/>
          </w:rPr>
          <w:instrText xml:space="preserve"> PAGEREF _Toc146867469 \h </w:instrText>
        </w:r>
        <w:r>
          <w:rPr>
            <w:noProof/>
            <w:webHidden/>
          </w:rPr>
        </w:r>
        <w:r>
          <w:rPr>
            <w:noProof/>
            <w:webHidden/>
          </w:rPr>
          <w:fldChar w:fldCharType="separate"/>
        </w:r>
        <w:r>
          <w:rPr>
            <w:noProof/>
            <w:webHidden/>
          </w:rPr>
          <w:t>11</w:t>
        </w:r>
        <w:r>
          <w:rPr>
            <w:noProof/>
            <w:webHidden/>
          </w:rPr>
          <w:fldChar w:fldCharType="end"/>
        </w:r>
      </w:hyperlink>
    </w:p>
    <w:p w14:paraId="26059010" w14:textId="77777777" w:rsidR="002C0272" w:rsidRDefault="002C0272">
      <w:pPr>
        <w:pStyle w:val="Obsah1"/>
        <w:rPr>
          <w:rFonts w:asciiTheme="minorHAnsi" w:eastAsiaTheme="minorEastAsia" w:hAnsiTheme="minorHAnsi" w:cstheme="minorBidi"/>
          <w:noProof/>
          <w:sz w:val="22"/>
          <w:szCs w:val="22"/>
        </w:rPr>
      </w:pPr>
      <w:hyperlink w:anchor="_Toc146867470" w:history="1">
        <w:r w:rsidRPr="004A7DC3">
          <w:rPr>
            <w:rStyle w:val="Hypertextovodkaz"/>
            <w:noProof/>
          </w:rPr>
          <w:t>12.</w:t>
        </w:r>
        <w:r>
          <w:rPr>
            <w:rFonts w:asciiTheme="minorHAnsi" w:eastAsiaTheme="minorEastAsia" w:hAnsiTheme="minorHAnsi" w:cstheme="minorBidi"/>
            <w:noProof/>
            <w:sz w:val="22"/>
            <w:szCs w:val="22"/>
          </w:rPr>
          <w:tab/>
        </w:r>
        <w:r w:rsidRPr="004A7DC3">
          <w:rPr>
            <w:rStyle w:val="Hypertextovodkaz"/>
            <w:noProof/>
          </w:rPr>
          <w:t>PŘERUŠENÍ PRACÍ NA DÍLE</w:t>
        </w:r>
        <w:r>
          <w:rPr>
            <w:noProof/>
            <w:webHidden/>
          </w:rPr>
          <w:tab/>
        </w:r>
        <w:r>
          <w:rPr>
            <w:noProof/>
            <w:webHidden/>
          </w:rPr>
          <w:fldChar w:fldCharType="begin"/>
        </w:r>
        <w:r>
          <w:rPr>
            <w:noProof/>
            <w:webHidden/>
          </w:rPr>
          <w:instrText xml:space="preserve"> PAGEREF _Toc146867470 \h </w:instrText>
        </w:r>
        <w:r>
          <w:rPr>
            <w:noProof/>
            <w:webHidden/>
          </w:rPr>
        </w:r>
        <w:r>
          <w:rPr>
            <w:noProof/>
            <w:webHidden/>
          </w:rPr>
          <w:fldChar w:fldCharType="separate"/>
        </w:r>
        <w:r>
          <w:rPr>
            <w:noProof/>
            <w:webHidden/>
          </w:rPr>
          <w:t>11</w:t>
        </w:r>
        <w:r>
          <w:rPr>
            <w:noProof/>
            <w:webHidden/>
          </w:rPr>
          <w:fldChar w:fldCharType="end"/>
        </w:r>
      </w:hyperlink>
    </w:p>
    <w:p w14:paraId="3E74883C" w14:textId="77777777" w:rsidR="002C0272" w:rsidRDefault="002C0272">
      <w:pPr>
        <w:pStyle w:val="Obsah1"/>
        <w:rPr>
          <w:rFonts w:asciiTheme="minorHAnsi" w:eastAsiaTheme="minorEastAsia" w:hAnsiTheme="minorHAnsi" w:cstheme="minorBidi"/>
          <w:noProof/>
          <w:sz w:val="22"/>
          <w:szCs w:val="22"/>
        </w:rPr>
      </w:pPr>
      <w:hyperlink w:anchor="_Toc146867471" w:history="1">
        <w:r w:rsidRPr="004A7DC3">
          <w:rPr>
            <w:rStyle w:val="Hypertextovodkaz"/>
            <w:noProof/>
          </w:rPr>
          <w:t>13.</w:t>
        </w:r>
        <w:r>
          <w:rPr>
            <w:rFonts w:asciiTheme="minorHAnsi" w:eastAsiaTheme="minorEastAsia" w:hAnsiTheme="minorHAnsi" w:cstheme="minorBidi"/>
            <w:noProof/>
            <w:sz w:val="22"/>
            <w:szCs w:val="22"/>
          </w:rPr>
          <w:tab/>
        </w:r>
        <w:r w:rsidRPr="004A7DC3">
          <w:rPr>
            <w:rStyle w:val="Hypertextovodkaz"/>
            <w:noProof/>
          </w:rPr>
          <w:t>PROVÁDĚNÍ KONTROL</w:t>
        </w:r>
        <w:r>
          <w:rPr>
            <w:noProof/>
            <w:webHidden/>
          </w:rPr>
          <w:tab/>
        </w:r>
        <w:r>
          <w:rPr>
            <w:noProof/>
            <w:webHidden/>
          </w:rPr>
          <w:fldChar w:fldCharType="begin"/>
        </w:r>
        <w:r>
          <w:rPr>
            <w:noProof/>
            <w:webHidden/>
          </w:rPr>
          <w:instrText xml:space="preserve"> PAGEREF _Toc146867471 \h </w:instrText>
        </w:r>
        <w:r>
          <w:rPr>
            <w:noProof/>
            <w:webHidden/>
          </w:rPr>
        </w:r>
        <w:r>
          <w:rPr>
            <w:noProof/>
            <w:webHidden/>
          </w:rPr>
          <w:fldChar w:fldCharType="separate"/>
        </w:r>
        <w:r>
          <w:rPr>
            <w:noProof/>
            <w:webHidden/>
          </w:rPr>
          <w:t>11</w:t>
        </w:r>
        <w:r>
          <w:rPr>
            <w:noProof/>
            <w:webHidden/>
          </w:rPr>
          <w:fldChar w:fldCharType="end"/>
        </w:r>
      </w:hyperlink>
    </w:p>
    <w:p w14:paraId="179B3825" w14:textId="77777777" w:rsidR="002C0272" w:rsidRDefault="002C0272">
      <w:pPr>
        <w:pStyle w:val="Obsah1"/>
        <w:rPr>
          <w:rFonts w:asciiTheme="minorHAnsi" w:eastAsiaTheme="minorEastAsia" w:hAnsiTheme="minorHAnsi" w:cstheme="minorBidi"/>
          <w:noProof/>
          <w:sz w:val="22"/>
          <w:szCs w:val="22"/>
        </w:rPr>
      </w:pPr>
      <w:hyperlink w:anchor="_Toc146867472" w:history="1">
        <w:r w:rsidRPr="004A7DC3">
          <w:rPr>
            <w:rStyle w:val="Hypertextovodkaz"/>
            <w:noProof/>
          </w:rPr>
          <w:t>14.</w:t>
        </w:r>
        <w:r>
          <w:rPr>
            <w:rFonts w:asciiTheme="minorHAnsi" w:eastAsiaTheme="minorEastAsia" w:hAnsiTheme="minorHAnsi" w:cstheme="minorBidi"/>
            <w:noProof/>
            <w:sz w:val="22"/>
            <w:szCs w:val="22"/>
          </w:rPr>
          <w:tab/>
        </w:r>
        <w:r w:rsidRPr="004A7DC3">
          <w:rPr>
            <w:rStyle w:val="Hypertextovodkaz"/>
            <w:noProof/>
          </w:rPr>
          <w:t>VLASTNICTVÍ DÍLA</w:t>
        </w:r>
        <w:r>
          <w:rPr>
            <w:noProof/>
            <w:webHidden/>
          </w:rPr>
          <w:tab/>
        </w:r>
        <w:r>
          <w:rPr>
            <w:noProof/>
            <w:webHidden/>
          </w:rPr>
          <w:fldChar w:fldCharType="begin"/>
        </w:r>
        <w:r>
          <w:rPr>
            <w:noProof/>
            <w:webHidden/>
          </w:rPr>
          <w:instrText xml:space="preserve"> PAGEREF _Toc146867472 \h </w:instrText>
        </w:r>
        <w:r>
          <w:rPr>
            <w:noProof/>
            <w:webHidden/>
          </w:rPr>
        </w:r>
        <w:r>
          <w:rPr>
            <w:noProof/>
            <w:webHidden/>
          </w:rPr>
          <w:fldChar w:fldCharType="separate"/>
        </w:r>
        <w:r>
          <w:rPr>
            <w:noProof/>
            <w:webHidden/>
          </w:rPr>
          <w:t>12</w:t>
        </w:r>
        <w:r>
          <w:rPr>
            <w:noProof/>
            <w:webHidden/>
          </w:rPr>
          <w:fldChar w:fldCharType="end"/>
        </w:r>
      </w:hyperlink>
    </w:p>
    <w:p w14:paraId="38C5AED2" w14:textId="77777777" w:rsidR="002C0272" w:rsidRDefault="002C0272">
      <w:pPr>
        <w:pStyle w:val="Obsah1"/>
        <w:rPr>
          <w:rFonts w:asciiTheme="minorHAnsi" w:eastAsiaTheme="minorEastAsia" w:hAnsiTheme="minorHAnsi" w:cstheme="minorBidi"/>
          <w:noProof/>
          <w:sz w:val="22"/>
          <w:szCs w:val="22"/>
        </w:rPr>
      </w:pPr>
      <w:hyperlink w:anchor="_Toc146867473" w:history="1">
        <w:r w:rsidRPr="004A7DC3">
          <w:rPr>
            <w:rStyle w:val="Hypertextovodkaz"/>
            <w:noProof/>
          </w:rPr>
          <w:t>15.</w:t>
        </w:r>
        <w:r>
          <w:rPr>
            <w:rFonts w:asciiTheme="minorHAnsi" w:eastAsiaTheme="minorEastAsia" w:hAnsiTheme="minorHAnsi" w:cstheme="minorBidi"/>
            <w:noProof/>
            <w:sz w:val="22"/>
            <w:szCs w:val="22"/>
          </w:rPr>
          <w:tab/>
        </w:r>
        <w:r w:rsidRPr="004A7DC3">
          <w:rPr>
            <w:rStyle w:val="Hypertextovodkaz"/>
            <w:noProof/>
          </w:rPr>
          <w:t>SANKCE</w:t>
        </w:r>
        <w:r>
          <w:rPr>
            <w:noProof/>
            <w:webHidden/>
          </w:rPr>
          <w:tab/>
        </w:r>
        <w:r>
          <w:rPr>
            <w:noProof/>
            <w:webHidden/>
          </w:rPr>
          <w:fldChar w:fldCharType="begin"/>
        </w:r>
        <w:r>
          <w:rPr>
            <w:noProof/>
            <w:webHidden/>
          </w:rPr>
          <w:instrText xml:space="preserve"> PAGEREF _Toc146867473 \h </w:instrText>
        </w:r>
        <w:r>
          <w:rPr>
            <w:noProof/>
            <w:webHidden/>
          </w:rPr>
        </w:r>
        <w:r>
          <w:rPr>
            <w:noProof/>
            <w:webHidden/>
          </w:rPr>
          <w:fldChar w:fldCharType="separate"/>
        </w:r>
        <w:r>
          <w:rPr>
            <w:noProof/>
            <w:webHidden/>
          </w:rPr>
          <w:t>12</w:t>
        </w:r>
        <w:r>
          <w:rPr>
            <w:noProof/>
            <w:webHidden/>
          </w:rPr>
          <w:fldChar w:fldCharType="end"/>
        </w:r>
      </w:hyperlink>
    </w:p>
    <w:p w14:paraId="12D07DCB" w14:textId="77777777" w:rsidR="002C0272" w:rsidRDefault="002C0272">
      <w:pPr>
        <w:pStyle w:val="Obsah1"/>
        <w:rPr>
          <w:rFonts w:asciiTheme="minorHAnsi" w:eastAsiaTheme="minorEastAsia" w:hAnsiTheme="minorHAnsi" w:cstheme="minorBidi"/>
          <w:noProof/>
          <w:sz w:val="22"/>
          <w:szCs w:val="22"/>
        </w:rPr>
      </w:pPr>
      <w:hyperlink w:anchor="_Toc146867474" w:history="1">
        <w:r w:rsidRPr="004A7DC3">
          <w:rPr>
            <w:rStyle w:val="Hypertextovodkaz"/>
            <w:noProof/>
          </w:rPr>
          <w:t>16.</w:t>
        </w:r>
        <w:r>
          <w:rPr>
            <w:rFonts w:asciiTheme="minorHAnsi" w:eastAsiaTheme="minorEastAsia" w:hAnsiTheme="minorHAnsi" w:cstheme="minorBidi"/>
            <w:noProof/>
            <w:sz w:val="22"/>
            <w:szCs w:val="22"/>
          </w:rPr>
          <w:tab/>
        </w:r>
        <w:r w:rsidRPr="004A7DC3">
          <w:rPr>
            <w:rStyle w:val="Hypertextovodkaz"/>
            <w:noProof/>
          </w:rPr>
          <w:t>UKONČENÍ SMLOUVY</w:t>
        </w:r>
        <w:r>
          <w:rPr>
            <w:noProof/>
            <w:webHidden/>
          </w:rPr>
          <w:tab/>
        </w:r>
        <w:r>
          <w:rPr>
            <w:noProof/>
            <w:webHidden/>
          </w:rPr>
          <w:fldChar w:fldCharType="begin"/>
        </w:r>
        <w:r>
          <w:rPr>
            <w:noProof/>
            <w:webHidden/>
          </w:rPr>
          <w:instrText xml:space="preserve"> PAGEREF _Toc146867474 \h </w:instrText>
        </w:r>
        <w:r>
          <w:rPr>
            <w:noProof/>
            <w:webHidden/>
          </w:rPr>
        </w:r>
        <w:r>
          <w:rPr>
            <w:noProof/>
            <w:webHidden/>
          </w:rPr>
          <w:fldChar w:fldCharType="separate"/>
        </w:r>
        <w:r>
          <w:rPr>
            <w:noProof/>
            <w:webHidden/>
          </w:rPr>
          <w:t>13</w:t>
        </w:r>
        <w:r>
          <w:rPr>
            <w:noProof/>
            <w:webHidden/>
          </w:rPr>
          <w:fldChar w:fldCharType="end"/>
        </w:r>
      </w:hyperlink>
    </w:p>
    <w:p w14:paraId="63767D81" w14:textId="77777777" w:rsidR="002C0272" w:rsidRDefault="002C0272">
      <w:pPr>
        <w:pStyle w:val="Obsah1"/>
        <w:rPr>
          <w:rFonts w:asciiTheme="minorHAnsi" w:eastAsiaTheme="minorEastAsia" w:hAnsiTheme="minorHAnsi" w:cstheme="minorBidi"/>
          <w:noProof/>
          <w:sz w:val="22"/>
          <w:szCs w:val="22"/>
        </w:rPr>
      </w:pPr>
      <w:hyperlink w:anchor="_Toc146867475" w:history="1">
        <w:r w:rsidRPr="004A7DC3">
          <w:rPr>
            <w:rStyle w:val="Hypertextovodkaz"/>
            <w:noProof/>
          </w:rPr>
          <w:t>17.</w:t>
        </w:r>
        <w:r>
          <w:rPr>
            <w:rFonts w:asciiTheme="minorHAnsi" w:eastAsiaTheme="minorEastAsia" w:hAnsiTheme="minorHAnsi" w:cstheme="minorBidi"/>
            <w:noProof/>
            <w:sz w:val="22"/>
            <w:szCs w:val="22"/>
          </w:rPr>
          <w:tab/>
        </w:r>
        <w:r w:rsidRPr="004A7DC3">
          <w:rPr>
            <w:rStyle w:val="Hypertextovodkaz"/>
            <w:noProof/>
          </w:rPr>
          <w:t>KOMUNIKACE MEZI SMLUVNÍMI STRANAMI</w:t>
        </w:r>
        <w:r>
          <w:rPr>
            <w:noProof/>
            <w:webHidden/>
          </w:rPr>
          <w:tab/>
        </w:r>
        <w:r>
          <w:rPr>
            <w:noProof/>
            <w:webHidden/>
          </w:rPr>
          <w:fldChar w:fldCharType="begin"/>
        </w:r>
        <w:r>
          <w:rPr>
            <w:noProof/>
            <w:webHidden/>
          </w:rPr>
          <w:instrText xml:space="preserve"> PAGEREF _Toc146867475 \h </w:instrText>
        </w:r>
        <w:r>
          <w:rPr>
            <w:noProof/>
            <w:webHidden/>
          </w:rPr>
        </w:r>
        <w:r>
          <w:rPr>
            <w:noProof/>
            <w:webHidden/>
          </w:rPr>
          <w:fldChar w:fldCharType="separate"/>
        </w:r>
        <w:r>
          <w:rPr>
            <w:noProof/>
            <w:webHidden/>
          </w:rPr>
          <w:t>15</w:t>
        </w:r>
        <w:r>
          <w:rPr>
            <w:noProof/>
            <w:webHidden/>
          </w:rPr>
          <w:fldChar w:fldCharType="end"/>
        </w:r>
      </w:hyperlink>
    </w:p>
    <w:p w14:paraId="53B9B6DF" w14:textId="77777777" w:rsidR="002C0272" w:rsidRDefault="002C0272">
      <w:pPr>
        <w:pStyle w:val="Obsah1"/>
        <w:rPr>
          <w:rFonts w:asciiTheme="minorHAnsi" w:eastAsiaTheme="minorEastAsia" w:hAnsiTheme="minorHAnsi" w:cstheme="minorBidi"/>
          <w:noProof/>
          <w:sz w:val="22"/>
          <w:szCs w:val="22"/>
        </w:rPr>
      </w:pPr>
      <w:hyperlink w:anchor="_Toc146867476" w:history="1">
        <w:r w:rsidRPr="004A7DC3">
          <w:rPr>
            <w:rStyle w:val="Hypertextovodkaz"/>
            <w:noProof/>
          </w:rPr>
          <w:t>18.</w:t>
        </w:r>
        <w:r>
          <w:rPr>
            <w:rFonts w:asciiTheme="minorHAnsi" w:eastAsiaTheme="minorEastAsia" w:hAnsiTheme="minorHAnsi" w:cstheme="minorBidi"/>
            <w:noProof/>
            <w:sz w:val="22"/>
            <w:szCs w:val="22"/>
          </w:rPr>
          <w:tab/>
        </w:r>
        <w:r w:rsidRPr="004A7DC3">
          <w:rPr>
            <w:rStyle w:val="Hypertextovodkaz"/>
            <w:noProof/>
          </w:rPr>
          <w:t>ZÁVĚREČNÁ UJEDNÁNÍ</w:t>
        </w:r>
        <w:r>
          <w:rPr>
            <w:noProof/>
            <w:webHidden/>
          </w:rPr>
          <w:tab/>
        </w:r>
        <w:r>
          <w:rPr>
            <w:noProof/>
            <w:webHidden/>
          </w:rPr>
          <w:fldChar w:fldCharType="begin"/>
        </w:r>
        <w:r>
          <w:rPr>
            <w:noProof/>
            <w:webHidden/>
          </w:rPr>
          <w:instrText xml:space="preserve"> PAGEREF _Toc146867476 \h </w:instrText>
        </w:r>
        <w:r>
          <w:rPr>
            <w:noProof/>
            <w:webHidden/>
          </w:rPr>
        </w:r>
        <w:r>
          <w:rPr>
            <w:noProof/>
            <w:webHidden/>
          </w:rPr>
          <w:fldChar w:fldCharType="separate"/>
        </w:r>
        <w:r>
          <w:rPr>
            <w:noProof/>
            <w:webHidden/>
          </w:rPr>
          <w:t>16</w:t>
        </w:r>
        <w:r>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1" w:name="_Toc146867459"/>
      <w:r w:rsidRPr="00AE5CB6">
        <w:lastRenderedPageBreak/>
        <w:t>PREAMBULE</w:t>
      </w:r>
      <w:bookmarkEnd w:id="1"/>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„ObčZ“).</w:t>
      </w:r>
    </w:p>
    <w:p w14:paraId="61D55204" w14:textId="221A4FBA" w:rsidR="00646856" w:rsidRDefault="00612D4D" w:rsidP="0024582F">
      <w:pPr>
        <w:pStyle w:val="Nadpis2"/>
      </w:pPr>
      <w:r w:rsidRPr="004C6515">
        <w:t xml:space="preserve">Smlouva je uzavřena na základě </w:t>
      </w:r>
      <w:r w:rsidR="00E2266C">
        <w:t xml:space="preserve">výsledku </w:t>
      </w:r>
      <w:r w:rsidRPr="004C6515">
        <w:t xml:space="preserve">veřejné zakázky </w:t>
      </w:r>
      <w:r w:rsidR="0024582F" w:rsidRPr="0024582F">
        <w:t>Stavba sociálního zázemí - Hrad Klenová</w:t>
      </w:r>
      <w:r w:rsidR="0024582F">
        <w:t xml:space="preserve"> </w:t>
      </w:r>
      <w:r w:rsidR="00454345">
        <w:t>Poptávkové</w:t>
      </w:r>
      <w:r w:rsidR="00E2266C">
        <w:t xml:space="preserve"> řízení k předmětné veřejné zakázce bylo vyhlášeno</w:t>
      </w:r>
      <w:r w:rsidR="00E2266C" w:rsidRPr="004C6515">
        <w:t xml:space="preserve"> dne </w:t>
      </w:r>
      <w:r w:rsidR="002C0272">
        <w:t xml:space="preserve">12. 9. 2023.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B44EDD7"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8B1349">
        <w:t xml:space="preserve">a č. </w:t>
      </w:r>
      <w:r w:rsidR="001276F5">
        <w:t>1</w:t>
      </w:r>
      <w:r w:rsidR="000001CA">
        <w:t>3.</w:t>
      </w:r>
    </w:p>
    <w:p w14:paraId="015226A8" w14:textId="77777777" w:rsidR="00612D4D" w:rsidRPr="00310A5C" w:rsidRDefault="00612D4D" w:rsidP="00AE5CB6">
      <w:pPr>
        <w:pStyle w:val="Nadpis1"/>
      </w:pPr>
      <w:bookmarkStart w:id="2" w:name="_Toc146867460"/>
      <w:r w:rsidRPr="00310A5C">
        <w:t>PŘEDMĚT SMLOUVY</w:t>
      </w:r>
      <w:bookmarkEnd w:id="2"/>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článku </w:t>
      </w:r>
      <w:r w:rsidR="00DC52D5">
        <w:fldChar w:fldCharType="begin"/>
      </w:r>
      <w:r w:rsidR="00DC52D5">
        <w:instrText xml:space="preserve"> REF _Ref109742187 \r \h </w:instrText>
      </w:r>
      <w:r w:rsidR="00DC52D5">
        <w:fldChar w:fldCharType="separate"/>
      </w:r>
      <w:r w:rsidR="00DC52D5">
        <w:t>3.1</w:t>
      </w:r>
      <w:r w:rsidR="00DC52D5">
        <w:fldChar w:fldCharType="end"/>
      </w:r>
      <w:r w:rsidR="00DC52D5">
        <w:t>.</w:t>
      </w:r>
      <w:r w:rsidR="0093131B" w:rsidRPr="0093131B">
        <w:t xml:space="preserve"> této smlouvy</w:t>
      </w:r>
      <w:r w:rsidR="00612D4D" w:rsidRPr="004C6515">
        <w:t>.</w:t>
      </w:r>
    </w:p>
    <w:p w14:paraId="76C6F3AC" w14:textId="0A0B5E5A"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3" w:name="_Ref97711350"/>
      <w:bookmarkStart w:id="4" w:name="_Toc146867461"/>
      <w:r w:rsidRPr="00AE5CB6">
        <w:t>ROZSAH PŘEDMĚTU PLNĚNÍ</w:t>
      </w:r>
      <w:bookmarkEnd w:id="3"/>
      <w:bookmarkEnd w:id="4"/>
    </w:p>
    <w:p w14:paraId="4057D8F9" w14:textId="149560EB" w:rsidR="00612D4D" w:rsidRPr="00132513" w:rsidRDefault="00612D4D" w:rsidP="00AE5CB6">
      <w:pPr>
        <w:pStyle w:val="Nadpis2"/>
      </w:pPr>
      <w:bookmarkStart w:id="5" w:name="_Ref109742187"/>
      <w:r w:rsidRPr="00132513">
        <w:t>Zhotovitel se uzavřen</w:t>
      </w:r>
      <w:r w:rsidR="005F1EA6" w:rsidRPr="00132513">
        <w:t>ím této S</w:t>
      </w:r>
      <w:r w:rsidRPr="00132513">
        <w:t>mlouvy zavazuje provést pro objednatele stavební práce spočívající zejména v provedení</w:t>
      </w:r>
      <w:bookmarkEnd w:id="5"/>
      <w:r w:rsidR="00C11701">
        <w:t xml:space="preserve"> </w:t>
      </w:r>
      <w:r w:rsidR="00C11701" w:rsidRPr="009D05AC">
        <w:t xml:space="preserve">stavebních prací spočívajících v </w:t>
      </w:r>
      <w:r w:rsidR="00C11701">
        <w:t xml:space="preserve">provedení novostavby sociálního zázemí, které bude sloužit pro návštěvníky hradu a zámku Klenová. </w:t>
      </w:r>
      <w:r w:rsidR="00C11701" w:rsidRPr="00AC1F49">
        <w:t>Objekt bude umístěn za stávající podkladnou.</w:t>
      </w:r>
      <w:r w:rsidR="00C11701">
        <w:t xml:space="preserve"> Součástí sociálního zázemí je WC pro imobilní, přístup do objektu je uvažován po venkovní rampě. Součástí projektu je i </w:t>
      </w:r>
      <w:r w:rsidR="00C11701" w:rsidRPr="00AC1F49">
        <w:t>rekultivace venkovních ploch</w:t>
      </w:r>
      <w:r w:rsidR="00C11701">
        <w:t xml:space="preserve"> a demontáž stávající jímky </w:t>
      </w:r>
      <w:r w:rsidR="00C11701" w:rsidRPr="00AC1F49">
        <w:t>odpadních vod sloužící objektu</w:t>
      </w:r>
      <w:r w:rsidR="00C11701">
        <w:t xml:space="preserve"> pokladny.</w:t>
      </w:r>
    </w:p>
    <w:p w14:paraId="083F14AB" w14:textId="30543E3B" w:rsidR="00646856" w:rsidRPr="00AE5CB6" w:rsidRDefault="00612D4D" w:rsidP="00AE5CB6">
      <w:pPr>
        <w:pStyle w:val="Nadpis3"/>
      </w:pPr>
      <w:r w:rsidRPr="00AE5CB6">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A3243A">
        <w:t xml:space="preserve"> ATELIER SOUKUP OPL ŠVEHLA, s.r.o., IČO: 5229869</w:t>
      </w:r>
    </w:p>
    <w:p w14:paraId="4A9843EC" w14:textId="53074094" w:rsidR="00646856" w:rsidRDefault="00612D4D" w:rsidP="00AE5CB6">
      <w:pPr>
        <w:pStyle w:val="Nadpis3"/>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05649699"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w:t>
      </w:r>
      <w:r w:rsidRPr="00646856">
        <w:lastRenderedPageBreak/>
        <w:t xml:space="preserve">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79D220B7" w:rsidR="008833BC" w:rsidRPr="000D2AAE" w:rsidRDefault="00612D4D" w:rsidP="000D2AAE">
      <w:pPr>
        <w:pStyle w:val="Nadpis3"/>
      </w:pPr>
      <w:r w:rsidRPr="000D2AAE">
        <w:t xml:space="preserve">dle potřeby </w:t>
      </w:r>
      <w:r w:rsidR="00E0193D">
        <w:t xml:space="preserve">zajistit </w:t>
      </w:r>
      <w:r w:rsidRPr="000D2AAE">
        <w:t>vytýčení všech inženýrských sítí před zahájením realizace stavby a  v jejich blízkosti pracovat v souladu s vyjádřeními jednotlivých správců těchto sítí,</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6" w:name="_Ref97725655"/>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bookmarkEnd w:id="6"/>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7" w:name="_Toc146867462"/>
      <w:r w:rsidRPr="00190269">
        <w:lastRenderedPageBreak/>
        <w:t>MÍSTO PLNĚNÍ</w:t>
      </w:r>
      <w:bookmarkEnd w:id="7"/>
    </w:p>
    <w:p w14:paraId="769DACDB" w14:textId="3AD4FE2D" w:rsidR="00502FD5" w:rsidRPr="00132513" w:rsidRDefault="00502FD5" w:rsidP="00190269">
      <w:pPr>
        <w:pStyle w:val="Nadpis2"/>
      </w:pPr>
      <w:r w:rsidRPr="00310A5C">
        <w:t xml:space="preserve">Místem plnění je stavba nacházející se na </w:t>
      </w:r>
      <w:r w:rsidR="00A3243A">
        <w:t xml:space="preserve">katastrálním územní obce Klenová </w:t>
      </w:r>
      <w:r w:rsidR="00A3243A" w:rsidRPr="005B5AE6">
        <w:t>[772291]</w:t>
      </w:r>
      <w:r w:rsidR="00A3243A">
        <w:t>, parcelní číslo 17/2, adresa Klenová 1, 340 21 KLenová</w:t>
      </w:r>
    </w:p>
    <w:p w14:paraId="236F5CAE" w14:textId="77777777" w:rsidR="00502FD5" w:rsidRPr="00190269" w:rsidRDefault="00502FD5" w:rsidP="00190269">
      <w:pPr>
        <w:pStyle w:val="Nadpis1"/>
      </w:pPr>
      <w:bookmarkStart w:id="8" w:name="_Ref97721681"/>
      <w:bookmarkStart w:id="9" w:name="_Toc146867463"/>
      <w:r w:rsidRPr="00190269">
        <w:t>TERMÍNY PLNĚNÍ - PŘEDÁNÍ STAVENIŠTĚ, DOKONČENÍ A PŘEDÁNÍ DÍLA</w:t>
      </w:r>
      <w:bookmarkEnd w:id="8"/>
      <w:bookmarkEnd w:id="9"/>
    </w:p>
    <w:p w14:paraId="78A20ADC" w14:textId="76BD899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p>
    <w:p w14:paraId="2508922D" w14:textId="52F8FAFF"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w:t>
      </w:r>
      <w:r w:rsidR="00A3243A">
        <w:rPr>
          <w:b/>
        </w:rPr>
        <w:t>365</w:t>
      </w:r>
      <w:r w:rsidRPr="00FE2A43">
        <w:rPr>
          <w:b/>
        </w:rPr>
        <w:t xml:space="preserve"> (</w:t>
      </w:r>
      <w:r w:rsidR="00A3243A">
        <w:rPr>
          <w:b/>
        </w:rPr>
        <w:t xml:space="preserve">tři sta šedesáti pěti </w:t>
      </w:r>
      <w:r w:rsidRPr="00FE2A43">
        <w:rPr>
          <w:b/>
        </w:rPr>
        <w:t xml:space="preserve">kalendářních dní od předání staveniště)  </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10" w:name="_Ref97725861"/>
      <w:r w:rsidRPr="00132513">
        <w:t>Zhotovitel je povinen včas vyzvat objednatele k převzetí dokončeného díla. Objednatel zahájí přejímku díla nejpozději do pěti (5) pracovních dnů od předání výzvy</w:t>
      </w:r>
      <w:r w:rsidRPr="00310A5C">
        <w:t>.</w:t>
      </w:r>
      <w:bookmarkEnd w:id="10"/>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05006D00"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A3243A">
        <w:rPr>
          <w:b/>
        </w:rPr>
        <w:t>jedno (1</w:t>
      </w:r>
      <w:r w:rsidRPr="004C6515">
        <w:rPr>
          <w:b/>
        </w:rPr>
        <w:t>)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 xml:space="preserve">Předání úplných a  bezchybných dokladů je podmínkou řádného předání díla (předmětu díla) a zhotovitel nesplní svou povinnost dokončit a předat dílo objednateli dříve, než předá </w:t>
      </w:r>
      <w:r w:rsidRPr="004C6515">
        <w:lastRenderedPageBreak/>
        <w:t>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1" w:name="_Toc146867464"/>
      <w:r w:rsidRPr="00190269">
        <w:t>CENA A PLATEBNÍ PODMÍNKY</w:t>
      </w:r>
      <w:bookmarkEnd w:id="11"/>
    </w:p>
    <w:p w14:paraId="2A066BE5" w14:textId="373785C2" w:rsidR="00321E12" w:rsidRDefault="00612D4D" w:rsidP="00190269">
      <w:pPr>
        <w:pStyle w:val="Nadpis2"/>
      </w:pPr>
      <w:bookmarkStart w:id="12" w:name="_Ref97718147"/>
      <w:r w:rsidRPr="00132513">
        <w:t>Objednatel se zavazuje zaplatit zhotoviteli za řádné provedení díla sjednanou cenu:</w:t>
      </w:r>
      <w:bookmarkEnd w:id="12"/>
      <w:r w:rsidR="00FD7710">
        <w:t xml:space="preserve"> </w:t>
      </w:r>
    </w:p>
    <w:p w14:paraId="09378DA3" w14:textId="77777777" w:rsidR="00321E12" w:rsidRDefault="00321E12" w:rsidP="004C6515">
      <w:pPr>
        <w:pStyle w:val="Odstavecseseznamem"/>
        <w:ind w:left="709"/>
        <w:jc w:val="both"/>
      </w:pPr>
    </w:p>
    <w:p w14:paraId="17FFFC21" w14:textId="51130238"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2C0272">
        <w:t>4 200 000</w:t>
      </w:r>
      <w:r w:rsidRPr="00FE2A43">
        <w:t>,- Kč</w:t>
      </w:r>
    </w:p>
    <w:p w14:paraId="52782F71" w14:textId="28C2A13F" w:rsidR="00FD7710" w:rsidRPr="00FE2A43" w:rsidRDefault="00FD7710" w:rsidP="00190269">
      <w:pPr>
        <w:ind w:left="1389" w:hanging="709"/>
      </w:pPr>
      <w:r w:rsidRPr="00FE2A43">
        <w:t xml:space="preserve">(slovy: </w:t>
      </w:r>
      <w:r w:rsidR="002C0272">
        <w:t xml:space="preserve">čtyři miliony dvě stě tisíc </w:t>
      </w:r>
      <w:r w:rsidRPr="00FE2A43">
        <w:t>korun</w:t>
      </w:r>
      <w:r w:rsidR="002C0272">
        <w:t xml:space="preserve"> českých</w:t>
      </w:r>
      <w:r w:rsidRPr="00FE2A43">
        <w:t>)</w:t>
      </w:r>
    </w:p>
    <w:p w14:paraId="67C0D764" w14:textId="489F46A6"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2C0272">
        <w:t>882 000</w:t>
      </w:r>
      <w:r w:rsidRPr="00132513">
        <w:t>,- Kč</w:t>
      </w:r>
    </w:p>
    <w:p w14:paraId="6C141342" w14:textId="78027430" w:rsidR="00FD7710" w:rsidRPr="00FE2A43" w:rsidRDefault="00FD7710" w:rsidP="00190269">
      <w:pPr>
        <w:ind w:left="1389" w:hanging="709"/>
      </w:pPr>
      <w:r w:rsidRPr="00FE2A43">
        <w:t xml:space="preserve">(slovy: </w:t>
      </w:r>
      <w:r w:rsidR="002C0272">
        <w:t>osm set osmdesát dva tisíc korun českých</w:t>
      </w:r>
      <w:r w:rsidRPr="00FE2A43">
        <w:t>)</w:t>
      </w:r>
    </w:p>
    <w:p w14:paraId="5933B573" w14:textId="41DA45AC"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2C0272">
        <w:t>5 082 000</w:t>
      </w:r>
      <w:r w:rsidR="000B6844">
        <w:rPr>
          <w:szCs w:val="22"/>
        </w:rPr>
        <w:t>,-</w:t>
      </w:r>
      <w:r w:rsidR="000B6844" w:rsidRPr="000B6844">
        <w:rPr>
          <w:szCs w:val="22"/>
        </w:rPr>
        <w:t xml:space="preserve"> </w:t>
      </w:r>
      <w:r w:rsidRPr="00132513">
        <w:t>Kč</w:t>
      </w:r>
    </w:p>
    <w:p w14:paraId="2FC4DAF7" w14:textId="03F3C18B" w:rsidR="00FD7710" w:rsidRPr="00FE2A43" w:rsidRDefault="00FD7710" w:rsidP="006D083E">
      <w:pPr>
        <w:spacing w:after="360"/>
        <w:ind w:left="1389" w:hanging="709"/>
      </w:pPr>
      <w:r w:rsidRPr="00FE2A43">
        <w:t>(slovy:</w:t>
      </w:r>
      <w:r w:rsidR="002C0272">
        <w:t xml:space="preserve"> pět milionů osmdesát dva tisíc korun českých</w:t>
      </w:r>
      <w:r w:rsidRPr="00FE2A43">
        <w:t>)</w:t>
      </w:r>
    </w:p>
    <w:p w14:paraId="41D6B9E3" w14:textId="6818EAA6" w:rsidR="00FD7710" w:rsidRPr="00E05271" w:rsidRDefault="005F1EA6" w:rsidP="00E05271">
      <w:pPr>
        <w:pStyle w:val="Nadpis2"/>
      </w:pPr>
      <w:r w:rsidRPr="00E05271">
        <w:t xml:space="preserve">Předmět </w:t>
      </w:r>
      <w:r w:rsidR="00E05271" w:rsidRPr="00E05271">
        <w:t>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w:t>
      </w:r>
      <w:r w:rsidR="00F91363">
        <w:t>,</w:t>
      </w:r>
      <w:r w:rsidR="00E05271" w:rsidRPr="00E05271">
        <w:t xml:space="preserve"> k § 26 a k příloze č. 1 pokynu</w:t>
      </w:r>
      <w:r w:rsidR="00612D4D" w:rsidRPr="00E05271">
        <w:t>.</w:t>
      </w:r>
      <w:r w:rsidR="00E05271" w:rsidRPr="00E05271">
        <w:t xml:space="preserve"> </w:t>
      </w:r>
    </w:p>
    <w:p w14:paraId="5FC80A43" w14:textId="77777777" w:rsidR="00634B2A" w:rsidRDefault="0036551B" w:rsidP="000D2AAE">
      <w:pPr>
        <w:pStyle w:val="Nadpis2"/>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E72DE3">
        <w:fldChar w:fldCharType="begin"/>
      </w:r>
      <w:r w:rsidR="00E72DE3">
        <w:instrText xml:space="preserve"> REF _Ref97718147 \r \h </w:instrText>
      </w:r>
      <w:r w:rsidR="00E72DE3">
        <w:fldChar w:fldCharType="separate"/>
      </w:r>
      <w:r w:rsidR="00862A35">
        <w:t>6.1</w:t>
      </w:r>
      <w:r w:rsidR="00E72DE3">
        <w:fldChar w:fldCharType="end"/>
      </w:r>
      <w:r w:rsidR="0050711C">
        <w:t>.</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w:t>
      </w:r>
      <w:r w:rsidR="00F63EC1">
        <w:lastRenderedPageBreak/>
        <w:t>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347A69B3" w:rsidR="00FD7710" w:rsidRPr="00833A19" w:rsidRDefault="00612D4D" w:rsidP="000D2AAE">
      <w:pPr>
        <w:pStyle w:val="Nadpis2"/>
      </w:pPr>
      <w:r w:rsidRPr="00833A19">
        <w:t xml:space="preserve">Úhrada ceny za dílo bude realizována na základě zhotovitelem vystavené faktury. Zhotovitel je oprávněn vystavit v průběhu plnění díla vždy </w:t>
      </w:r>
      <w:r w:rsidR="00AA02B0" w:rsidRPr="00833A19">
        <w:t>po skončení</w:t>
      </w:r>
      <w:r w:rsidRPr="00833A19">
        <w:t xml:space="preserve"> </w:t>
      </w:r>
      <w:r w:rsidR="00833A19" w:rsidRPr="00833A19">
        <w:t xml:space="preserve">etapy dle harmonogramu, který je přílohou této smlouvy </w:t>
      </w:r>
      <w:r w:rsidRPr="00833A19">
        <w:t>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nezbytnou podmínkou pro</w:t>
      </w:r>
      <w:r w:rsidR="00EB038C" w:rsidRPr="00833A19">
        <w:t> </w:t>
      </w:r>
      <w:r w:rsidRPr="00833A19">
        <w:t>vystavení každé faktury, když nedílnou přílohou faktury je objednatelem, či jím pověřenou osobou (technický dozor stavebníka), podepsaný</w:t>
      </w:r>
      <w:r w:rsidR="00D50C25" w:rsidRPr="00833A19">
        <w:t xml:space="preserve"> </w:t>
      </w:r>
      <w:r w:rsidRPr="00833A19">
        <w:t>soupis prací (bez tohoto soupisu je faktura neúplná)</w:t>
      </w:r>
      <w:r w:rsidR="00C95A2B" w:rsidRPr="00833A19">
        <w:t xml:space="preserve"> - bude-li soupis prací podepsán v listinné podobě, pak v případě vystavení elektronické faktury bude předložen elektronický sken</w:t>
      </w:r>
      <w:r w:rsidRPr="00833A19">
        <w:t>.</w:t>
      </w:r>
      <w:r w:rsidR="008A3BAB" w:rsidRPr="00833A19">
        <w:t xml:space="preserve"> Pokud se strany nedohodnou</w:t>
      </w:r>
      <w:r w:rsidRPr="00833A19">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3"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3"/>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751B86BC" w14:textId="58CA1369" w:rsidR="00FD7710" w:rsidRPr="000D2AAE" w:rsidRDefault="00612D4D" w:rsidP="000D2AAE">
      <w:pPr>
        <w:pStyle w:val="Nadpis2"/>
      </w:pPr>
      <w:bookmarkStart w:id="14"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r w:rsidR="00862A35">
        <w:t>10.3</w:t>
      </w:r>
      <w:r w:rsidR="00E72DE3">
        <w:fldChar w:fldCharType="end"/>
      </w:r>
      <w:r w:rsidR="0050711C">
        <w:t>.</w:t>
      </w:r>
      <w:r w:rsidRPr="000D2AAE">
        <w:t xml:space="preserve"> </w:t>
      </w:r>
      <w:r w:rsidR="00A92AB9" w:rsidRPr="000D2AAE">
        <w:t xml:space="preserve">Smlouvy </w:t>
      </w:r>
      <w:r w:rsidRPr="000D2AAE">
        <w:t>(elektrická energie, voda), na základě vyúčtování objednatele.</w:t>
      </w:r>
      <w:bookmarkEnd w:id="14"/>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lastRenderedPageBreak/>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146867465"/>
      <w:r w:rsidRPr="000D2AAE">
        <w:t>ZÁRUKY</w:t>
      </w:r>
      <w:bookmarkEnd w:id="16"/>
    </w:p>
    <w:p w14:paraId="0ECA6E4B" w14:textId="24646494" w:rsidR="002530EC" w:rsidRPr="002530EC" w:rsidRDefault="002530EC" w:rsidP="002530EC">
      <w:pPr>
        <w:rPr>
          <w:b/>
        </w:rPr>
      </w:pPr>
      <w:r w:rsidRPr="002530EC">
        <w:rPr>
          <w:b/>
        </w:rPr>
        <w:t>Záruční doba</w:t>
      </w:r>
    </w:p>
    <w:p w14:paraId="3B749542" w14:textId="0DC1459B"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7" w:name="_Toc146867466"/>
      <w:r w:rsidRPr="00C81227">
        <w:t>ODPOVĚDNOST ZA VADY</w:t>
      </w:r>
      <w:bookmarkEnd w:id="17"/>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lastRenderedPageBreak/>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862A35">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18"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8"/>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19" w:name="_Toc146867467"/>
      <w:r w:rsidRPr="008833BC">
        <w:t>ODPOVĚDNOST ZA ŠKODU</w:t>
      </w:r>
      <w:bookmarkEnd w:id="19"/>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6ECB3F57" w:rsidR="005E5A4A" w:rsidRDefault="005E5A4A" w:rsidP="00C81227">
      <w:pPr>
        <w:pStyle w:val="Nadpis2"/>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404D10">
        <w:t xml:space="preserve"> 5 000 000,-</w:t>
      </w:r>
      <w:r>
        <w:t xml:space="preserve"> Kč (</w:t>
      </w:r>
      <w:r w:rsidR="009635CB">
        <w:t xml:space="preserve">pět milionů </w:t>
      </w:r>
      <w:r>
        <w:t xml:space="preserve">Kč). </w:t>
      </w:r>
    </w:p>
    <w:p w14:paraId="2EA2BF64" w14:textId="77777777" w:rsidR="00612D4D" w:rsidRPr="00C81227" w:rsidRDefault="00612D4D" w:rsidP="00C81227">
      <w:pPr>
        <w:pStyle w:val="Nadpis1"/>
      </w:pPr>
      <w:bookmarkStart w:id="20" w:name="_Toc146867468"/>
      <w:r w:rsidRPr="00C81227">
        <w:t>PRÁVA A POVINNOSTI OBJEDNATELE A ZHOTOVITELE</w:t>
      </w:r>
      <w:bookmarkEnd w:id="20"/>
    </w:p>
    <w:p w14:paraId="0C0CA6D5" w14:textId="11AAF4C2" w:rsidR="00FF7384" w:rsidRDefault="00612D4D" w:rsidP="00C81227">
      <w:pPr>
        <w:pStyle w:val="Nadpis2"/>
      </w:pPr>
      <w:r w:rsidRPr="008833BC">
        <w:t>Objednatel je odpovědný za správnost a kompletnost předané projektové dokumentace.</w:t>
      </w:r>
    </w:p>
    <w:p w14:paraId="1F93AB1D" w14:textId="7913143F" w:rsidR="00FF7384" w:rsidRDefault="002513F1" w:rsidP="00C81227">
      <w:pPr>
        <w:pStyle w:val="Nadpis2"/>
      </w:pPr>
      <w:r>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 xml:space="preserve">Zhotovitel je povinen zajistit </w:t>
      </w:r>
      <w:r w:rsidR="005A3696" w:rsidRPr="00132513">
        <w:lastRenderedPageBreak/>
        <w:t>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46D1E59" w:rsidR="00FF7384" w:rsidRDefault="00612D4D" w:rsidP="00C81227">
      <w:pPr>
        <w:pStyle w:val="Nadpis2"/>
      </w:pPr>
      <w:bookmarkStart w:id="21"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E72DE3">
        <w:fldChar w:fldCharType="begin"/>
      </w:r>
      <w:r w:rsidR="00E72DE3">
        <w:instrText xml:space="preserve"> REF _Ref97718521 \r \h </w:instrText>
      </w:r>
      <w:r w:rsidR="00E72DE3">
        <w:fldChar w:fldCharType="separate"/>
      </w:r>
      <w:r w:rsidR="00862A35">
        <w:t>6.14</w:t>
      </w:r>
      <w:r w:rsidR="00E72DE3">
        <w:fldChar w:fldCharType="end"/>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bookmarkEnd w:id="21"/>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1E1E84C4" w14:textId="77EDA374" w:rsidR="00551CE3" w:rsidRDefault="00612D4D" w:rsidP="005E6CD9">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3709139A" w14:textId="4AA87054" w:rsidR="000737D7" w:rsidRDefault="000737D7" w:rsidP="00C81227">
      <w:pPr>
        <w:pStyle w:val="Nadpis2"/>
      </w:pPr>
      <w:r w:rsidRPr="008833BC">
        <w:t xml:space="preserve">Zhotovitel bude plně respektovat provoz v objektu výstavby </w:t>
      </w:r>
      <w:r w:rsidRPr="00310A5C">
        <w:t>a s dostatečným předstihem bude s objednatelem sjednávat případná nezbytně nutná omezení.</w:t>
      </w:r>
    </w:p>
    <w:p w14:paraId="6466AD1E" w14:textId="2BAAA409" w:rsidR="00FF7384" w:rsidRDefault="00612D4D" w:rsidP="000330C7">
      <w:pPr>
        <w:pStyle w:val="Nadpis2"/>
      </w:pPr>
      <w:r w:rsidRPr="00E651A9">
        <w:rPr>
          <w:b/>
          <w:u w:val="single"/>
        </w:rPr>
        <w:t>Zhotovitel je povinen dodržovat časový harmonogram</w:t>
      </w:r>
      <w:r w:rsidR="00303134" w:rsidRPr="00E651A9">
        <w:rPr>
          <w:b/>
          <w:u w:val="single"/>
        </w:rPr>
        <w:t xml:space="preserve">, který je přílohou č. </w:t>
      </w:r>
      <w:r w:rsidR="005E6CD9">
        <w:rPr>
          <w:b/>
          <w:u w:val="single"/>
        </w:rPr>
        <w:t>1</w:t>
      </w:r>
      <w:r w:rsidR="00303134" w:rsidRPr="00E651A9">
        <w:rPr>
          <w:b/>
          <w:u w:val="single"/>
        </w:rPr>
        <w:t xml:space="preserve"> této Smlouvy</w:t>
      </w:r>
      <w:r w:rsidRPr="004C6515">
        <w:t xml:space="preserve">. </w:t>
      </w:r>
      <w:r w:rsidRPr="00310A5C">
        <w:t>Harmonogram je pro zhotovitele závazný.</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6010ACED" w:rsidR="004843B3" w:rsidRDefault="004843B3" w:rsidP="00E651A9">
      <w:pPr>
        <w:pStyle w:val="Nadpis2"/>
      </w:pPr>
      <w:r w:rsidRPr="004843B3">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w:t>
      </w:r>
      <w:r>
        <w:t xml:space="preserve">rné vedení a organizaci stavby </w:t>
      </w:r>
      <w:r w:rsidRPr="004843B3">
        <w:t xml:space="preserve">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w:t>
      </w:r>
      <w:r w:rsidR="00BA5590">
        <w:t>tři (</w:t>
      </w:r>
      <w:r w:rsidRPr="004843B3">
        <w:t>3</w:t>
      </w:r>
      <w:r w:rsidR="00BA5590">
        <w:t>)</w:t>
      </w:r>
      <w:r w:rsidRPr="004843B3">
        <w:t xml:space="preserve">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 xml:space="preserve">mlouvy nebo její části třetí osobou, má takový převod práv a povinností účinky pouze ve vztahu mezi zhotovitelem a touto třetí osobou, </w:t>
      </w:r>
      <w:r w:rsidRPr="008833BC">
        <w:lastRenderedPageBreak/>
        <w:t>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096C994E"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6A66B975" w14:textId="5983D650" w:rsidR="005E6CD9" w:rsidRDefault="0084504A" w:rsidP="005E6CD9">
      <w:pPr>
        <w:pStyle w:val="Nadpis2"/>
      </w:pPr>
      <w:r>
        <w:t>Objednatel</w:t>
      </w:r>
      <w:r w:rsidRPr="00881500">
        <w:t xml:space="preserve"> si vyhradil v zadávacích podmínkách veře</w:t>
      </w:r>
      <w:r>
        <w:t>jné zakázky, konkrétně v čl</w:t>
      </w:r>
      <w:r w:rsidRPr="009635CB">
        <w:t>. 2.4 Výzvy</w:t>
      </w:r>
      <w:r>
        <w:t xml:space="preserve"> k podání nabídek</w:t>
      </w:r>
      <w:r w:rsidRPr="00881500">
        <w:t>, změnu z</w:t>
      </w:r>
      <w:r>
        <w:t>ávazku ze smlouvy</w:t>
      </w:r>
      <w:r w:rsidRPr="00881500">
        <w:t>.</w:t>
      </w:r>
      <w:r>
        <w:t xml:space="preserve"> Případná změna závazku se bude řídit tímto ustanovením Zadávací dokumentace nebo § 222 ZZVZ.</w:t>
      </w:r>
    </w:p>
    <w:p w14:paraId="64F3A2B3" w14:textId="3503C6B3" w:rsidR="00D05892" w:rsidRPr="003001CE" w:rsidRDefault="00D05892" w:rsidP="005E6CD9">
      <w:pPr>
        <w:pStyle w:val="Odstavecseseznamem"/>
        <w:ind w:left="1494"/>
        <w:contextualSpacing/>
        <w:rPr>
          <w:highlight w:val="yellow"/>
        </w:rPr>
      </w:pPr>
    </w:p>
    <w:p w14:paraId="2A3BDD75" w14:textId="77777777" w:rsidR="00B976A8" w:rsidRPr="00132513" w:rsidRDefault="00B976A8" w:rsidP="00AE5CB6">
      <w:pPr>
        <w:pStyle w:val="Nadpis1"/>
      </w:pPr>
      <w:bookmarkStart w:id="22" w:name="_Toc146867469"/>
      <w:r w:rsidRPr="00132513">
        <w:t>VEDENÍ STAVEBNÍHO DENÍKU</w:t>
      </w:r>
      <w:bookmarkEnd w:id="22"/>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3" w:name="_Toc146867470"/>
      <w:r w:rsidRPr="008833BC">
        <w:t>PŘERUŠENÍ PRACÍ NA DÍLE</w:t>
      </w:r>
      <w:bookmarkEnd w:id="23"/>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4" w:name="_Toc146867471"/>
      <w:r w:rsidRPr="008833BC">
        <w:t>PROVÁDĚNÍ KONTROL</w:t>
      </w:r>
      <w:bookmarkEnd w:id="24"/>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lastRenderedPageBreak/>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5" w:name="_Toc146867472"/>
      <w:r w:rsidRPr="008833BC">
        <w:t>VLASTNICTVÍ DÍLA</w:t>
      </w:r>
      <w:bookmarkEnd w:id="25"/>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6" w:name="_Toc146867473"/>
      <w:r w:rsidRPr="008833BC">
        <w:t>SANKCE</w:t>
      </w:r>
      <w:bookmarkEnd w:id="26"/>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9635CB">
        <w:t>díla bez DPH,</w:t>
      </w:r>
      <w:r w:rsidRPr="00132513">
        <w:t xml:space="preserve"> vč.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685D1A24" w:rsidR="00DF2D96" w:rsidRDefault="00612D4D" w:rsidP="00E651A9">
      <w:pPr>
        <w:pStyle w:val="Nadpis2"/>
      </w:pPr>
      <w:r w:rsidRPr="00646856">
        <w:t>Pokud zhotovitel nedodrží sjednaný termín pro odstranění uznané</w:t>
      </w:r>
      <w:r w:rsidR="00382673" w:rsidRPr="00646856">
        <w:t xml:space="preserve"> reklamované vady (dle </w:t>
      </w:r>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862A35">
        <w:t>8.6</w:t>
      </w:r>
      <w:r w:rsidR="00A21A3E">
        <w:fldChar w:fldCharType="end"/>
      </w:r>
      <w:r w:rsidR="0050711C">
        <w:t>.</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každý  započatý den prodlení.</w:t>
      </w:r>
    </w:p>
    <w:p w14:paraId="1476DE12" w14:textId="5A3E4FF6" w:rsidR="00DF2D96" w:rsidRDefault="00612D4D" w:rsidP="00E651A9">
      <w:pPr>
        <w:pStyle w:val="Nadpis2"/>
      </w:pPr>
      <w:r w:rsidRPr="00646856">
        <w:lastRenderedPageBreak/>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2F8E7DB" w14:textId="37DFF073" w:rsidR="004843B3" w:rsidRDefault="004843B3" w:rsidP="00E651A9">
      <w:pPr>
        <w:pStyle w:val="Nadpis2"/>
      </w:pPr>
      <w:r w:rsidRPr="004843B3">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w:t>
      </w:r>
      <w:r w:rsidR="00862BFF">
        <w:t>.</w:t>
      </w:r>
      <w:r w:rsidRPr="004843B3">
        <w:t>000,</w:t>
      </w:r>
      <w:r w:rsidR="00A905C8">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w:t>
      </w:r>
      <w:r w:rsidR="00417D19">
        <w:t>autorského</w:t>
      </w:r>
      <w:r w:rsidRPr="004843B3">
        <w:t xml:space="preserve">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7" w:name="_Ref97718829"/>
      <w:bookmarkStart w:id="28" w:name="_Toc146867474"/>
      <w:r w:rsidRPr="00646856">
        <w:t>UKONČENÍ</w:t>
      </w:r>
      <w:r w:rsidR="00612D4D" w:rsidRPr="008833BC">
        <w:t xml:space="preserve"> SMLOUVY</w:t>
      </w:r>
      <w:bookmarkEnd w:id="27"/>
      <w:bookmarkEnd w:id="28"/>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lastRenderedPageBreak/>
        <w:t>výpovědí Smlouvy z důvodů stanovených v této Smlouvě</w:t>
      </w:r>
      <w:r w:rsidR="00FD19D3">
        <w:t>.</w:t>
      </w:r>
    </w:p>
    <w:p w14:paraId="132F26F2" w14:textId="77777777" w:rsidR="009C2373" w:rsidRPr="00050D05" w:rsidRDefault="009C2373" w:rsidP="001204AB">
      <w:pPr>
        <w:pStyle w:val="Nadpis2"/>
      </w:pPr>
      <w:bookmarkStart w:id="29" w:name="_Ref97721769"/>
      <w:r w:rsidRPr="00050D05">
        <w:t>Smluvní strana je oprávněna Smlouvu vypovědět s okamžitou platností, pokud:</w:t>
      </w:r>
      <w:bookmarkEnd w:id="29"/>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0"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0"/>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862A35">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71E3CB36" w14:textId="7C18C294" w:rsidR="00FD19D3" w:rsidRDefault="00612D4D" w:rsidP="00DD52A4">
      <w:pPr>
        <w:pStyle w:val="Nadpis3"/>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1"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1"/>
    </w:p>
    <w:p w14:paraId="7FA9A966" w14:textId="6569AE78" w:rsidR="00FD19D3" w:rsidRDefault="00612D4D" w:rsidP="00DD52A4">
      <w:pPr>
        <w:pStyle w:val="Nadpis3"/>
      </w:pPr>
      <w:bookmarkStart w:id="32"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862A35">
        <w:t>5</w:t>
      </w:r>
      <w:r w:rsidR="00C25A0B">
        <w:fldChar w:fldCharType="end"/>
      </w:r>
      <w:r w:rsidR="00F9414C" w:rsidRPr="004C6515">
        <w:t xml:space="preserve"> </w:t>
      </w:r>
      <w:r w:rsidR="005F1EA6" w:rsidRPr="004C6515">
        <w:t>této S</w:t>
      </w:r>
      <w:r w:rsidRPr="004C6515">
        <w:t>mlouvy;</w:t>
      </w:r>
      <w:bookmarkEnd w:id="32"/>
    </w:p>
    <w:p w14:paraId="10A9EB91" w14:textId="1A6F5FBE" w:rsidR="00FD19D3" w:rsidRDefault="00612D4D" w:rsidP="00DD52A4">
      <w:pPr>
        <w:pStyle w:val="Nadpis3"/>
      </w:pPr>
      <w:bookmarkStart w:id="33"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3"/>
    </w:p>
    <w:p w14:paraId="7F01401A" w14:textId="6F712803" w:rsidR="00FD19D3" w:rsidRDefault="00612D4D" w:rsidP="00DD52A4">
      <w:pPr>
        <w:pStyle w:val="Nadpis3"/>
      </w:pPr>
      <w:bookmarkStart w:id="34"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4"/>
    </w:p>
    <w:p w14:paraId="68575E88" w14:textId="77777777" w:rsidR="00FD19D3" w:rsidRDefault="00612D4D" w:rsidP="00DD52A4">
      <w:pPr>
        <w:pStyle w:val="Nadpis3"/>
      </w:pPr>
      <w:bookmarkStart w:id="35" w:name="_Ref97721864"/>
      <w:r w:rsidRPr="004C6515">
        <w:t>ze zákonem stanovených důvodů.</w:t>
      </w:r>
      <w:bookmarkEnd w:id="35"/>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3CA52CA3" w:rsidR="006E6F1E" w:rsidRDefault="006E6F1E" w:rsidP="00DD52A4">
      <w:pPr>
        <w:pStyle w:val="Nadpis2"/>
      </w:pPr>
      <w:r w:rsidRPr="00646856">
        <w:lastRenderedPageBreak/>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r w:rsidR="00862A35">
        <w:t>16.2</w:t>
      </w:r>
      <w:r w:rsidR="00C25A0B">
        <w:fldChar w:fldCharType="end"/>
      </w:r>
      <w:r w:rsidR="00D576B1">
        <w:t>.</w:t>
      </w:r>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r w:rsidR="00862A35">
        <w:t>16.3</w:t>
      </w:r>
      <w:r w:rsidR="00C25A0B">
        <w:fldChar w:fldCharType="end"/>
      </w:r>
      <w:r w:rsidR="00D576B1">
        <w:t>.</w:t>
      </w:r>
      <w:r w:rsidRPr="008833BC">
        <w:t xml:space="preserve"> písm</w:t>
      </w:r>
      <w:r w:rsidRPr="009635CB">
        <w:t xml:space="preserve">. </w:t>
      </w:r>
      <w:r w:rsidR="00C25A0B" w:rsidRPr="009635CB">
        <w:fldChar w:fldCharType="begin"/>
      </w:r>
      <w:r w:rsidR="00C25A0B" w:rsidRPr="009635CB">
        <w:instrText xml:space="preserve"> REF _Ref97721854 \r \h </w:instrText>
      </w:r>
      <w:r w:rsidR="00C9202C" w:rsidRPr="009635CB">
        <w:instrText xml:space="preserve"> \* MERGEFORMAT </w:instrText>
      </w:r>
      <w:r w:rsidR="00C25A0B" w:rsidRPr="009635CB">
        <w:fldChar w:fldCharType="separate"/>
      </w:r>
      <w:r w:rsidR="00862A35" w:rsidRPr="009635CB">
        <w:t>f</w:t>
      </w:r>
      <w:r w:rsidR="00C25A0B" w:rsidRPr="009635CB">
        <w:fldChar w:fldCharType="end"/>
      </w:r>
      <w:r w:rsidR="00D72B27" w:rsidRPr="009635CB">
        <w:t xml:space="preserve">., </w:t>
      </w:r>
      <w:r w:rsidR="00C25A0B" w:rsidRPr="009635CB">
        <w:fldChar w:fldCharType="begin"/>
      </w:r>
      <w:r w:rsidR="00C25A0B" w:rsidRPr="009635CB">
        <w:instrText xml:space="preserve"> REF _Ref97721859 \r \h </w:instrText>
      </w:r>
      <w:r w:rsidR="00C9202C" w:rsidRPr="009635CB">
        <w:instrText xml:space="preserve"> \* MERGEFORMAT </w:instrText>
      </w:r>
      <w:r w:rsidR="00C25A0B" w:rsidRPr="009635CB">
        <w:fldChar w:fldCharType="separate"/>
      </w:r>
      <w:r w:rsidR="00862A35" w:rsidRPr="009635CB">
        <w:t>g</w:t>
      </w:r>
      <w:r w:rsidR="00C25A0B" w:rsidRPr="009635CB">
        <w:fldChar w:fldCharType="end"/>
      </w:r>
      <w:r w:rsidR="00D72B27" w:rsidRPr="009635CB">
        <w:t xml:space="preserve">., </w:t>
      </w:r>
      <w:r w:rsidR="00C25A0B" w:rsidRPr="009635CB">
        <w:fldChar w:fldCharType="begin"/>
      </w:r>
      <w:r w:rsidR="00C25A0B" w:rsidRPr="009635CB">
        <w:instrText xml:space="preserve"> REF _Ref97721862 \r \h </w:instrText>
      </w:r>
      <w:r w:rsidR="00C9202C" w:rsidRPr="009635CB">
        <w:instrText xml:space="preserve"> \* MERGEFORMAT </w:instrText>
      </w:r>
      <w:r w:rsidR="00C25A0B" w:rsidRPr="009635CB">
        <w:fldChar w:fldCharType="separate"/>
      </w:r>
      <w:r w:rsidR="00862A35" w:rsidRPr="009635CB">
        <w:t>h</w:t>
      </w:r>
      <w:r w:rsidR="00C25A0B" w:rsidRPr="009635CB">
        <w:fldChar w:fldCharType="end"/>
      </w:r>
      <w:r w:rsidR="00D72B27" w:rsidRPr="009635CB">
        <w:t xml:space="preserve">. a </w:t>
      </w:r>
      <w:r w:rsidR="00C25A0B" w:rsidRPr="009635CB">
        <w:fldChar w:fldCharType="begin"/>
      </w:r>
      <w:r w:rsidR="00C25A0B" w:rsidRPr="009635CB">
        <w:instrText xml:space="preserve"> REF _Ref97721864 \r \h </w:instrText>
      </w:r>
      <w:r w:rsidR="00C9202C" w:rsidRPr="009635CB">
        <w:instrText xml:space="preserve"> \* MERGEFORMAT </w:instrText>
      </w:r>
      <w:r w:rsidR="00C25A0B" w:rsidRPr="009635CB">
        <w:fldChar w:fldCharType="separate"/>
      </w:r>
      <w:r w:rsidR="00862A35" w:rsidRPr="009635CB">
        <w:t>i</w:t>
      </w:r>
      <w:r w:rsidR="00C25A0B" w:rsidRPr="009635CB">
        <w:fldChar w:fldCharType="end"/>
      </w:r>
      <w:r w:rsidR="00D72B27" w:rsidRPr="009635CB">
        <w:t>.</w:t>
      </w:r>
      <w:r w:rsidRPr="009635CB">
        <w:t>,</w:t>
      </w:r>
      <w:r w:rsidRPr="008833BC">
        <w:t xml:space="preserve"> Smlouvy</w:t>
      </w:r>
      <w:r>
        <w:t>, zhotovitel je rovněž oprávněn od smlouvy</w:t>
      </w:r>
      <w:r w:rsidR="00440F4D">
        <w:t xml:space="preserve"> odstoupit</w:t>
      </w:r>
      <w:r>
        <w:t xml:space="preserve"> v případě stanoveném v čl. </w:t>
      </w:r>
      <w:r w:rsidR="00D72B27">
        <w:fldChar w:fldCharType="begin"/>
      </w:r>
      <w:r w:rsidR="00D72B27">
        <w:instrText xml:space="preserve"> REF _Ref97721805 \r \h </w:instrText>
      </w:r>
      <w:r w:rsidR="00D72B27">
        <w:fldChar w:fldCharType="separate"/>
      </w:r>
      <w:r w:rsidR="00862A35">
        <w:t>16.3</w:t>
      </w:r>
      <w:r w:rsidR="00D72B27">
        <w:fldChar w:fldCharType="end"/>
      </w:r>
      <w:r w:rsidR="00D576B1">
        <w:t>.</w:t>
      </w:r>
      <w:r>
        <w:t xml:space="preserve"> písm. </w:t>
      </w:r>
      <w:r w:rsidR="00D72B27">
        <w:fldChar w:fldCharType="begin"/>
      </w:r>
      <w:r w:rsidR="00D72B27">
        <w:instrText xml:space="preserve"> REF _Ref97721864 \r \h </w:instrText>
      </w:r>
      <w:r w:rsidR="00D72B27">
        <w:fldChar w:fldCharType="separate"/>
      </w:r>
      <w:r w:rsidR="00862A35">
        <w:t>i</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6" w:name="_Toc146867475"/>
      <w:r w:rsidRPr="008833BC">
        <w:t>KOMUNIKACE MEZI SMLUVNÍMI STRANAMI</w:t>
      </w:r>
      <w:bookmarkEnd w:id="36"/>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1A99D4A2" w:rsidR="00FD19D3" w:rsidRPr="009527D3" w:rsidRDefault="00C9202C" w:rsidP="004C6515">
            <w:pPr>
              <w:rPr>
                <w:sz w:val="22"/>
                <w:szCs w:val="22"/>
              </w:rPr>
            </w:pPr>
            <w:r>
              <w:rPr>
                <w:sz w:val="22"/>
                <w:szCs w:val="22"/>
              </w:rPr>
              <w:t>Ing. Hana Kristová</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3558A8FE" w:rsidR="00FD19D3" w:rsidRPr="009527D3" w:rsidRDefault="00C9202C" w:rsidP="004C6515">
            <w:pPr>
              <w:rPr>
                <w:sz w:val="22"/>
                <w:szCs w:val="22"/>
              </w:rPr>
            </w:pPr>
            <w:r>
              <w:rPr>
                <w:sz w:val="22"/>
                <w:szCs w:val="22"/>
              </w:rPr>
              <w:t>+420 602 489 097</w:t>
            </w: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20A941CE" w:rsidR="00C9202C" w:rsidRPr="009527D3" w:rsidRDefault="002C0272" w:rsidP="004C6515">
            <w:pPr>
              <w:rPr>
                <w:sz w:val="22"/>
                <w:szCs w:val="22"/>
              </w:rPr>
            </w:pPr>
            <w:hyperlink r:id="rId8" w:history="1">
              <w:r w:rsidR="00C9202C" w:rsidRPr="00AC3AB9">
                <w:rPr>
                  <w:rStyle w:val="Hypertextovodkaz"/>
                  <w:szCs w:val="22"/>
                </w:rPr>
                <w:t>kristova@gkk.cz</w:t>
              </w:r>
            </w:hyperlink>
          </w:p>
        </w:tc>
      </w:tr>
      <w:tr w:rsidR="00FD19D3" w:rsidRPr="009527D3" w14:paraId="0CE93FE2" w14:textId="77777777" w:rsidTr="00E676F8">
        <w:tc>
          <w:tcPr>
            <w:tcW w:w="1668" w:type="dxa"/>
          </w:tcPr>
          <w:p w14:paraId="74CAF2B7" w14:textId="77777777" w:rsidR="00FD19D3" w:rsidRPr="009527D3" w:rsidRDefault="00FD19D3" w:rsidP="009635CB">
            <w:pPr>
              <w:spacing w:before="360"/>
              <w:rPr>
                <w:sz w:val="22"/>
                <w:szCs w:val="22"/>
              </w:rPr>
            </w:pPr>
            <w:r w:rsidRPr="009527D3">
              <w:rPr>
                <w:sz w:val="22"/>
                <w:szCs w:val="22"/>
              </w:rPr>
              <w:t>za zhotovitele:</w:t>
            </w:r>
          </w:p>
        </w:tc>
        <w:tc>
          <w:tcPr>
            <w:tcW w:w="4275" w:type="dxa"/>
          </w:tcPr>
          <w:p w14:paraId="28CE4992" w14:textId="681CD588" w:rsidR="00FD19D3" w:rsidRPr="009527D3" w:rsidRDefault="002C0272" w:rsidP="002C0272">
            <w:pPr>
              <w:spacing w:before="360"/>
              <w:rPr>
                <w:sz w:val="22"/>
                <w:szCs w:val="22"/>
              </w:rPr>
            </w:pPr>
            <w:r w:rsidRPr="002C0272">
              <w:rPr>
                <w:sz w:val="22"/>
                <w:szCs w:val="22"/>
              </w:rPr>
              <w:t>Václav Svoboda, jednatel</w:t>
            </w: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45101723" w:rsidR="00FD19D3" w:rsidRPr="009527D3" w:rsidRDefault="002C0272" w:rsidP="004C6515">
            <w:pPr>
              <w:rPr>
                <w:sz w:val="22"/>
                <w:szCs w:val="22"/>
              </w:rPr>
            </w:pPr>
            <w:r w:rsidRPr="002C0272">
              <w:rPr>
                <w:sz w:val="22"/>
                <w:szCs w:val="22"/>
              </w:rPr>
              <w:t>+420 376 571 106</w:t>
            </w:r>
          </w:p>
        </w:tc>
      </w:tr>
      <w:tr w:rsidR="00FD19D3" w:rsidRPr="009527D3" w14:paraId="71B27C69" w14:textId="77777777" w:rsidTr="00E676F8">
        <w:trPr>
          <w:trHeight w:val="95"/>
        </w:trPr>
        <w:tc>
          <w:tcPr>
            <w:tcW w:w="1668" w:type="dxa"/>
          </w:tcPr>
          <w:p w14:paraId="0817DC43" w14:textId="77777777" w:rsidR="00FD19D3" w:rsidRPr="009527D3" w:rsidRDefault="00FD19D3" w:rsidP="009635CB">
            <w:pPr>
              <w:spacing w:after="0"/>
              <w:rPr>
                <w:sz w:val="22"/>
                <w:szCs w:val="22"/>
              </w:rPr>
            </w:pPr>
            <w:r w:rsidRPr="009527D3">
              <w:rPr>
                <w:sz w:val="22"/>
                <w:szCs w:val="22"/>
              </w:rPr>
              <w:t>e-mail</w:t>
            </w:r>
          </w:p>
        </w:tc>
        <w:tc>
          <w:tcPr>
            <w:tcW w:w="4275" w:type="dxa"/>
          </w:tcPr>
          <w:p w14:paraId="1669BE34" w14:textId="606C955A" w:rsidR="002C0272" w:rsidRPr="009527D3" w:rsidRDefault="002C0272" w:rsidP="004C6515">
            <w:pPr>
              <w:rPr>
                <w:sz w:val="22"/>
                <w:szCs w:val="22"/>
              </w:rPr>
            </w:pPr>
            <w:hyperlink r:id="rId9" w:history="1">
              <w:r w:rsidRPr="006878A3">
                <w:rPr>
                  <w:rStyle w:val="Hypertextovodkaz"/>
                  <w:szCs w:val="22"/>
                </w:rPr>
                <w:t>lsstavby@lsstavby.cz</w:t>
              </w:r>
            </w:hyperlink>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41AA179D" w:rsidR="00FD19D3" w:rsidRPr="009527D3" w:rsidRDefault="00C9202C" w:rsidP="004C6515">
            <w:pPr>
              <w:rPr>
                <w:sz w:val="22"/>
                <w:szCs w:val="22"/>
              </w:rPr>
            </w:pPr>
            <w:r>
              <w:rPr>
                <w:sz w:val="22"/>
                <w:szCs w:val="22"/>
              </w:rPr>
              <w:t>Ing. Hana Kristová</w:t>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4E30F3E1" w:rsidR="00FD19D3" w:rsidRPr="009527D3" w:rsidRDefault="00C9202C" w:rsidP="004C6515">
            <w:pPr>
              <w:rPr>
                <w:sz w:val="22"/>
                <w:szCs w:val="22"/>
              </w:rPr>
            </w:pPr>
            <w:r>
              <w:rPr>
                <w:sz w:val="22"/>
                <w:szCs w:val="22"/>
              </w:rPr>
              <w:t>+420 602 489 097</w:t>
            </w:r>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6D163A32" w:rsidR="00FD19D3" w:rsidRPr="009527D3" w:rsidRDefault="002C0272" w:rsidP="004C6515">
            <w:pPr>
              <w:rPr>
                <w:sz w:val="22"/>
                <w:szCs w:val="22"/>
              </w:rPr>
            </w:pPr>
            <w:hyperlink r:id="rId10" w:history="1">
              <w:r w:rsidR="00C9202C" w:rsidRPr="00AC3AB9">
                <w:rPr>
                  <w:rStyle w:val="Hypertextovodkaz"/>
                  <w:szCs w:val="22"/>
                </w:rPr>
                <w:t>kristova@gkk.cz</w:t>
              </w:r>
            </w:hyperlink>
          </w:p>
        </w:tc>
      </w:tr>
      <w:tr w:rsidR="00FD19D3" w:rsidRPr="009527D3" w14:paraId="3FE1AA59" w14:textId="77777777" w:rsidTr="00E676F8">
        <w:tc>
          <w:tcPr>
            <w:tcW w:w="1668" w:type="dxa"/>
          </w:tcPr>
          <w:p w14:paraId="1027985E" w14:textId="77777777" w:rsidR="00FD19D3" w:rsidRPr="009527D3" w:rsidRDefault="00FD19D3" w:rsidP="009635CB">
            <w:pPr>
              <w:spacing w:before="360"/>
              <w:rPr>
                <w:sz w:val="22"/>
                <w:szCs w:val="22"/>
              </w:rPr>
            </w:pPr>
            <w:r w:rsidRPr="009527D3">
              <w:rPr>
                <w:sz w:val="22"/>
                <w:szCs w:val="22"/>
              </w:rPr>
              <w:t>za zhotovitele:</w:t>
            </w:r>
          </w:p>
        </w:tc>
        <w:tc>
          <w:tcPr>
            <w:tcW w:w="4275" w:type="dxa"/>
          </w:tcPr>
          <w:p w14:paraId="5A0D00B9" w14:textId="661D0A52" w:rsidR="00FD19D3" w:rsidRPr="009527D3" w:rsidRDefault="002C0272" w:rsidP="002C0272">
            <w:pPr>
              <w:spacing w:before="360"/>
              <w:rPr>
                <w:sz w:val="22"/>
                <w:szCs w:val="22"/>
              </w:rPr>
            </w:pPr>
            <w:r w:rsidRPr="002C0272">
              <w:rPr>
                <w:sz w:val="22"/>
                <w:szCs w:val="22"/>
              </w:rPr>
              <w:t>Martin Mundl, výrobní ředitel PS</w:t>
            </w:r>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438CFC8C" w:rsidR="00FD19D3" w:rsidRPr="009527D3" w:rsidRDefault="002C0272" w:rsidP="004C6515">
            <w:pPr>
              <w:rPr>
                <w:sz w:val="22"/>
                <w:szCs w:val="22"/>
              </w:rPr>
            </w:pPr>
            <w:r w:rsidRPr="002C0272">
              <w:rPr>
                <w:sz w:val="22"/>
                <w:szCs w:val="22"/>
              </w:rPr>
              <w:t>+420 602 428 393</w:t>
            </w: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4274152E" w:rsidR="002C0272" w:rsidRPr="009527D3" w:rsidRDefault="002C0272" w:rsidP="004C6515">
            <w:pPr>
              <w:rPr>
                <w:sz w:val="22"/>
                <w:szCs w:val="22"/>
              </w:rPr>
            </w:pPr>
            <w:hyperlink r:id="rId11" w:history="1">
              <w:r w:rsidRPr="006878A3">
                <w:rPr>
                  <w:rStyle w:val="Hypertextovodkaz"/>
                  <w:szCs w:val="22"/>
                </w:rPr>
                <w:t>mundl@lsstavby.cz</w:t>
              </w:r>
            </w:hyperlink>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7841C93F" w:rsidR="00FD19D3" w:rsidRPr="009527D3" w:rsidRDefault="00C9202C" w:rsidP="004C6515">
            <w:pPr>
              <w:rPr>
                <w:sz w:val="22"/>
                <w:szCs w:val="22"/>
              </w:rPr>
            </w:pPr>
            <w:r>
              <w:rPr>
                <w:sz w:val="22"/>
                <w:szCs w:val="22"/>
              </w:rPr>
              <w:t>Ing. Hana Kristová</w:t>
            </w:r>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5D4301A2" w:rsidR="00FD19D3" w:rsidRPr="009527D3" w:rsidRDefault="00C9202C" w:rsidP="004C6515">
            <w:pPr>
              <w:rPr>
                <w:sz w:val="22"/>
                <w:szCs w:val="22"/>
              </w:rPr>
            </w:pPr>
            <w:r>
              <w:rPr>
                <w:sz w:val="22"/>
                <w:szCs w:val="22"/>
              </w:rPr>
              <w:t>+420 602 489 097</w:t>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6BF89630" w:rsidR="00FD19D3" w:rsidRPr="009527D3" w:rsidRDefault="002C0272" w:rsidP="004C6515">
            <w:pPr>
              <w:rPr>
                <w:sz w:val="22"/>
                <w:szCs w:val="22"/>
              </w:rPr>
            </w:pPr>
            <w:hyperlink r:id="rId12" w:history="1">
              <w:r w:rsidR="00C9202C" w:rsidRPr="00AC3AB9">
                <w:rPr>
                  <w:rStyle w:val="Hypertextovodkaz"/>
                  <w:szCs w:val="22"/>
                </w:rPr>
                <w:t>kristova@gkk.cz</w:t>
              </w:r>
            </w:hyperlink>
          </w:p>
        </w:tc>
      </w:tr>
      <w:tr w:rsidR="00FD19D3" w:rsidRPr="009527D3" w14:paraId="3F5ACFDE" w14:textId="77777777" w:rsidTr="00E676F8">
        <w:tc>
          <w:tcPr>
            <w:tcW w:w="1668" w:type="dxa"/>
          </w:tcPr>
          <w:p w14:paraId="034B6151" w14:textId="77777777" w:rsidR="00FD19D3" w:rsidRPr="009527D3" w:rsidRDefault="00FD19D3" w:rsidP="009635CB">
            <w:pPr>
              <w:spacing w:before="240"/>
              <w:rPr>
                <w:sz w:val="22"/>
                <w:szCs w:val="22"/>
              </w:rPr>
            </w:pPr>
            <w:r w:rsidRPr="009527D3">
              <w:rPr>
                <w:sz w:val="22"/>
                <w:szCs w:val="22"/>
              </w:rPr>
              <w:t>za zhotovitele:</w:t>
            </w:r>
          </w:p>
        </w:tc>
        <w:tc>
          <w:tcPr>
            <w:tcW w:w="4275" w:type="dxa"/>
          </w:tcPr>
          <w:p w14:paraId="7DE117CB" w14:textId="1F6EF939" w:rsidR="00FD19D3" w:rsidRPr="009527D3" w:rsidRDefault="002C0272" w:rsidP="002C0272">
            <w:pPr>
              <w:spacing w:before="240"/>
              <w:rPr>
                <w:sz w:val="22"/>
                <w:szCs w:val="22"/>
              </w:rPr>
            </w:pPr>
            <w:r w:rsidRPr="002C0272">
              <w:rPr>
                <w:sz w:val="22"/>
                <w:szCs w:val="22"/>
              </w:rPr>
              <w:t xml:space="preserve">Ing Pavel Bárta  </w:t>
            </w:r>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3D4BC312" w:rsidR="00FD19D3" w:rsidRPr="009527D3" w:rsidRDefault="002C0272" w:rsidP="004C6515">
            <w:pPr>
              <w:rPr>
                <w:sz w:val="22"/>
                <w:szCs w:val="22"/>
              </w:rPr>
            </w:pPr>
            <w:r w:rsidRPr="002C0272">
              <w:rPr>
                <w:sz w:val="22"/>
                <w:szCs w:val="22"/>
              </w:rPr>
              <w:t xml:space="preserve">+420 724 124 295  </w:t>
            </w: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79E442D7" w:rsidR="002C0272" w:rsidRPr="009527D3" w:rsidRDefault="002C0272" w:rsidP="004C6515">
            <w:pPr>
              <w:rPr>
                <w:sz w:val="22"/>
                <w:szCs w:val="22"/>
              </w:rPr>
            </w:pPr>
            <w:hyperlink r:id="rId13" w:history="1">
              <w:r w:rsidRPr="006878A3">
                <w:rPr>
                  <w:rStyle w:val="Hypertextovodkaz"/>
                  <w:szCs w:val="22"/>
                </w:rPr>
                <w:t>barta@lsstavby.cz</w:t>
              </w:r>
            </w:hyperlink>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7" w:name="_Toc146867476"/>
      <w:r w:rsidRPr="008833BC">
        <w:t>ZÁVĚREČNÁ UJEDNÁNÍ</w:t>
      </w:r>
      <w:bookmarkEnd w:id="37"/>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1F2DADAC"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čl. </w:t>
      </w:r>
      <w:r w:rsidR="0096334D">
        <w:fldChar w:fldCharType="begin"/>
      </w:r>
      <w:r w:rsidR="0096334D">
        <w:instrText xml:space="preserve"> REF _Ref109742446 \r \h </w:instrText>
      </w:r>
      <w:r w:rsidR="0096334D">
        <w:fldChar w:fldCharType="separate"/>
      </w:r>
      <w:r w:rsidR="0096334D">
        <w:t>6.15</w:t>
      </w:r>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lastRenderedPageBreak/>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16D5E6D4" w14:textId="19E192DC" w:rsidR="00612D4D" w:rsidRPr="004C6515" w:rsidRDefault="005F1EA6" w:rsidP="004C6515">
      <w:r w:rsidRPr="004C6515">
        <w:t>Přílohy ke S</w:t>
      </w:r>
      <w:r w:rsidR="00612D4D" w:rsidRPr="004C6515">
        <w:t>mlouvě:</w:t>
      </w:r>
    </w:p>
    <w:p w14:paraId="75EF43B9" w14:textId="77777777" w:rsidR="00BC7B25" w:rsidRDefault="00BC7B25" w:rsidP="00BC7B25">
      <w:r>
        <w:t>Příloha č. 1 -  harmonogram prací</w:t>
      </w:r>
    </w:p>
    <w:p w14:paraId="27050C0A" w14:textId="7705F62E" w:rsidR="00612D4D" w:rsidRDefault="00BC7B25" w:rsidP="00BC7B25">
      <w:r>
        <w:t>Příloha č. 2 – rozpočet v souladu s nabídkou dodavatele (krycí list rozpočtu a rekapitulace objektů)</w:t>
      </w:r>
    </w:p>
    <w:p w14:paraId="3C41FB11" w14:textId="77777777" w:rsidR="00612D4D" w:rsidRPr="00310A5C" w:rsidRDefault="00612D4D" w:rsidP="006D083E">
      <w:pPr>
        <w:spacing w:after="480"/>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4A498EDF" w14:textId="77777777" w:rsidR="003D382A" w:rsidRPr="009527D3" w:rsidRDefault="003D382A" w:rsidP="004C6515">
            <w:pPr>
              <w:rPr>
                <w:sz w:val="22"/>
                <w:szCs w:val="22"/>
              </w:rPr>
            </w:pPr>
          </w:p>
          <w:p w14:paraId="6C0C95FA" w14:textId="0F04EBF6" w:rsidR="00612D4D" w:rsidRPr="009527D3" w:rsidRDefault="000F58B0" w:rsidP="004C6515">
            <w:pPr>
              <w:rPr>
                <w:sz w:val="22"/>
                <w:szCs w:val="22"/>
              </w:rPr>
            </w:pPr>
            <w:r>
              <w:rPr>
                <w:sz w:val="22"/>
                <w:szCs w:val="22"/>
              </w:rPr>
              <w:t>v Klenové</w:t>
            </w:r>
          </w:p>
          <w:p w14:paraId="39E2940E" w14:textId="44CE31EA" w:rsidR="00612D4D" w:rsidRPr="009527D3" w:rsidRDefault="000F58B0" w:rsidP="002C0272">
            <w:pPr>
              <w:spacing w:before="1440" w:after="0"/>
              <w:rPr>
                <w:sz w:val="22"/>
                <w:szCs w:val="22"/>
              </w:rPr>
            </w:pPr>
            <w:r>
              <w:rPr>
                <w:sz w:val="22"/>
                <w:szCs w:val="22"/>
              </w:rPr>
              <w:t>Ing. Hana Kristová</w:t>
            </w:r>
          </w:p>
          <w:p w14:paraId="4456ADC9" w14:textId="77777777" w:rsidR="00612D4D" w:rsidRPr="009527D3" w:rsidRDefault="00612D4D" w:rsidP="004C6515">
            <w:pPr>
              <w:rPr>
                <w:sz w:val="22"/>
                <w:szCs w:val="22"/>
              </w:rPr>
            </w:pPr>
            <w:r w:rsidRPr="009527D3">
              <w:rPr>
                <w:sz w:val="22"/>
                <w:szCs w:val="22"/>
              </w:rPr>
              <w:t>statutární orgán</w:t>
            </w:r>
          </w:p>
          <w:p w14:paraId="4C55C38C" w14:textId="77777777" w:rsidR="00612D4D" w:rsidRPr="009527D3" w:rsidRDefault="00612D4D" w:rsidP="004C6515">
            <w:pPr>
              <w:rPr>
                <w:sz w:val="22"/>
                <w:szCs w:val="22"/>
              </w:rPr>
            </w:pPr>
          </w:p>
          <w:p w14:paraId="509C91EF" w14:textId="77777777" w:rsidR="000F58B0" w:rsidRDefault="000F58B0" w:rsidP="000F58B0">
            <w:pPr>
              <w:spacing w:after="0"/>
              <w:rPr>
                <w:sz w:val="22"/>
                <w:szCs w:val="22"/>
              </w:rPr>
            </w:pPr>
            <w:r>
              <w:rPr>
                <w:sz w:val="22"/>
                <w:szCs w:val="22"/>
              </w:rPr>
              <w:t xml:space="preserve">Galerie Klatovy / Klenovice, </w:t>
            </w:r>
          </w:p>
          <w:p w14:paraId="113BAF4C" w14:textId="219765C0" w:rsidR="00612D4D" w:rsidRPr="009527D3" w:rsidRDefault="000F58B0" w:rsidP="004C6515">
            <w:pPr>
              <w:rPr>
                <w:sz w:val="22"/>
                <w:szCs w:val="22"/>
              </w:rPr>
            </w:pPr>
            <w:r>
              <w:rPr>
                <w:sz w:val="22"/>
                <w:szCs w:val="22"/>
              </w:rPr>
              <w:t>příspěvková organizace</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5103" w:type="dxa"/>
          </w:tcPr>
          <w:p w14:paraId="0A28E28D" w14:textId="77777777" w:rsidR="003D382A" w:rsidRPr="009527D3" w:rsidRDefault="003D382A" w:rsidP="004C6515">
            <w:pPr>
              <w:rPr>
                <w:sz w:val="22"/>
                <w:szCs w:val="22"/>
              </w:rPr>
            </w:pPr>
          </w:p>
          <w:p w14:paraId="5D87E93A" w14:textId="00704210" w:rsidR="00612D4D" w:rsidRPr="009527D3" w:rsidRDefault="00612D4D" w:rsidP="00DD52A4">
            <w:pPr>
              <w:ind w:right="-260"/>
              <w:rPr>
                <w:sz w:val="22"/>
                <w:szCs w:val="22"/>
              </w:rPr>
            </w:pPr>
            <w:r w:rsidRPr="009527D3">
              <w:rPr>
                <w:sz w:val="22"/>
                <w:szCs w:val="22"/>
              </w:rPr>
              <w:t xml:space="preserve">v </w:t>
            </w:r>
            <w:r w:rsidR="002C0272">
              <w:rPr>
                <w:sz w:val="22"/>
                <w:szCs w:val="22"/>
              </w:rPr>
              <w:t>Nýrsku</w:t>
            </w:r>
          </w:p>
          <w:p w14:paraId="4541EC66" w14:textId="5B1F8FBF" w:rsidR="00612D4D" w:rsidRPr="009527D3" w:rsidRDefault="002C0272" w:rsidP="002C0272">
            <w:pPr>
              <w:spacing w:before="1440" w:after="0"/>
              <w:rPr>
                <w:sz w:val="22"/>
                <w:szCs w:val="22"/>
              </w:rPr>
            </w:pPr>
            <w:r>
              <w:rPr>
                <w:sz w:val="22"/>
                <w:szCs w:val="22"/>
              </w:rPr>
              <w:t>Václav Svoboda, jednatel</w:t>
            </w:r>
            <w:r w:rsidR="00DD52A4">
              <w:rPr>
                <w:sz w:val="22"/>
                <w:szCs w:val="22"/>
              </w:rPr>
              <w:t xml:space="preserve"> </w:t>
            </w:r>
          </w:p>
          <w:p w14:paraId="0D16DE4C" w14:textId="6206DC3F" w:rsidR="00612D4D" w:rsidRPr="009527D3" w:rsidRDefault="00612D4D" w:rsidP="004C6515">
            <w:pPr>
              <w:rPr>
                <w:sz w:val="22"/>
                <w:szCs w:val="22"/>
              </w:rPr>
            </w:pPr>
            <w:r w:rsidRPr="009527D3">
              <w:rPr>
                <w:sz w:val="22"/>
                <w:szCs w:val="22"/>
              </w:rPr>
              <w:t>statutární orgán</w:t>
            </w:r>
            <w:r w:rsidR="00DD52A4">
              <w:rPr>
                <w:sz w:val="22"/>
                <w:szCs w:val="22"/>
              </w:rPr>
              <w:t xml:space="preserve"> </w:t>
            </w:r>
          </w:p>
          <w:p w14:paraId="415AC9E6" w14:textId="77777777" w:rsidR="00612D4D" w:rsidRPr="009527D3" w:rsidRDefault="00612D4D" w:rsidP="004C6515">
            <w:pPr>
              <w:rPr>
                <w:sz w:val="22"/>
                <w:szCs w:val="22"/>
              </w:rPr>
            </w:pPr>
          </w:p>
          <w:p w14:paraId="5300508C" w14:textId="052C494E" w:rsidR="00612D4D" w:rsidRPr="009527D3" w:rsidRDefault="002C0272" w:rsidP="000F58B0">
            <w:pPr>
              <w:spacing w:after="360"/>
              <w:rPr>
                <w:sz w:val="22"/>
                <w:szCs w:val="22"/>
              </w:rPr>
            </w:pPr>
            <w:r>
              <w:rPr>
                <w:sz w:val="22"/>
                <w:szCs w:val="22"/>
              </w:rPr>
              <w:t>LS stavby s.r.o.</w:t>
            </w:r>
            <w:r w:rsidR="006D083E">
              <w:rPr>
                <w:sz w:val="22"/>
                <w:szCs w:val="22"/>
              </w:rPr>
              <w:t xml:space="preserve"> </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headerReference w:type="default" r:id="rId14"/>
      <w:footerReference w:type="default" r:id="rId15"/>
      <w:headerReference w:type="first" r:id="rId16"/>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6DCF" w14:textId="77777777" w:rsidR="002C0272" w:rsidRDefault="002C0272" w:rsidP="005C54F7">
      <w:pPr>
        <w:spacing w:after="0"/>
      </w:pPr>
      <w:r>
        <w:separator/>
      </w:r>
    </w:p>
  </w:endnote>
  <w:endnote w:type="continuationSeparator" w:id="0">
    <w:p w14:paraId="1EC954F6" w14:textId="77777777" w:rsidR="002C0272" w:rsidRDefault="002C0272"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Content>
      <w:sdt>
        <w:sdtPr>
          <w:id w:val="-1769616900"/>
          <w:docPartObj>
            <w:docPartGallery w:val="Page Numbers (Top of Page)"/>
            <w:docPartUnique/>
          </w:docPartObj>
        </w:sdtPr>
        <w:sdtContent>
          <w:p w14:paraId="05AF5F5F" w14:textId="77777777" w:rsidR="002C0272" w:rsidRDefault="002C0272">
            <w:pPr>
              <w:pStyle w:val="Zpat"/>
              <w:jc w:val="right"/>
            </w:pPr>
            <w:r>
              <w:t xml:space="preserve">Stránka </w:t>
            </w:r>
            <w:r>
              <w:rPr>
                <w:b/>
                <w:bCs/>
                <w:sz w:val="24"/>
              </w:rPr>
              <w:fldChar w:fldCharType="begin"/>
            </w:r>
            <w:r>
              <w:rPr>
                <w:b/>
                <w:bCs/>
              </w:rPr>
              <w:instrText>PAGE</w:instrText>
            </w:r>
            <w:r>
              <w:rPr>
                <w:b/>
                <w:bCs/>
                <w:sz w:val="24"/>
              </w:rPr>
              <w:fldChar w:fldCharType="separate"/>
            </w:r>
            <w:r w:rsidR="00EE21C1">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EE21C1">
              <w:rPr>
                <w:b/>
                <w:bCs/>
                <w:noProof/>
              </w:rPr>
              <w:t>17</w:t>
            </w:r>
            <w:r>
              <w:rPr>
                <w:b/>
                <w:bCs/>
                <w:sz w:val="24"/>
              </w:rPr>
              <w:fldChar w:fldCharType="end"/>
            </w:r>
          </w:p>
        </w:sdtContent>
      </w:sdt>
    </w:sdtContent>
  </w:sdt>
  <w:p w14:paraId="33EA6A4C" w14:textId="77777777" w:rsidR="002C0272" w:rsidRDefault="002C02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38ED" w14:textId="77777777" w:rsidR="002C0272" w:rsidRDefault="002C0272" w:rsidP="005C54F7">
      <w:pPr>
        <w:spacing w:after="0"/>
      </w:pPr>
      <w:r>
        <w:separator/>
      </w:r>
    </w:p>
  </w:footnote>
  <w:footnote w:type="continuationSeparator" w:id="0">
    <w:p w14:paraId="1A5C085E" w14:textId="77777777" w:rsidR="002C0272" w:rsidRDefault="002C0272"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3291" w14:textId="4507D6F8" w:rsidR="002C0272" w:rsidRPr="00EE21C1" w:rsidRDefault="00EE21C1" w:rsidP="00EE21C1">
    <w:pPr>
      <w:pStyle w:val="Zhlav"/>
      <w:jc w:val="right"/>
    </w:pPr>
    <w:r>
      <w:t>Smlouva o dílo č. 552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7AE72" w14:textId="67CA1441" w:rsidR="002C0272" w:rsidRPr="0057231A" w:rsidRDefault="002C0272" w:rsidP="0057231A">
    <w:pPr>
      <w:pStyle w:val="Zhlav"/>
      <w:spacing w:after="120"/>
      <w:jc w:val="right"/>
    </w:pPr>
    <w:r>
      <w:t>Smlouva</w:t>
    </w:r>
    <w:r w:rsidRPr="0057231A">
      <w:t xml:space="preserve"> o dílo</w:t>
    </w:r>
    <w:r>
      <w:t xml:space="preserve"> č. 552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23289"/>
    <w:rsid w:val="000330C7"/>
    <w:rsid w:val="00035273"/>
    <w:rsid w:val="00041102"/>
    <w:rsid w:val="00062E2B"/>
    <w:rsid w:val="00072082"/>
    <w:rsid w:val="000737D7"/>
    <w:rsid w:val="000900B7"/>
    <w:rsid w:val="00091425"/>
    <w:rsid w:val="0009167E"/>
    <w:rsid w:val="000A5E45"/>
    <w:rsid w:val="000B2D5E"/>
    <w:rsid w:val="000B5F5B"/>
    <w:rsid w:val="000B6844"/>
    <w:rsid w:val="000C3861"/>
    <w:rsid w:val="000C3CF6"/>
    <w:rsid w:val="000D2AAE"/>
    <w:rsid w:val="000E08FD"/>
    <w:rsid w:val="000E13E2"/>
    <w:rsid w:val="000F0E9F"/>
    <w:rsid w:val="000F271E"/>
    <w:rsid w:val="000F4285"/>
    <w:rsid w:val="000F58B0"/>
    <w:rsid w:val="001023DD"/>
    <w:rsid w:val="001079BA"/>
    <w:rsid w:val="001204AB"/>
    <w:rsid w:val="001276F5"/>
    <w:rsid w:val="00132513"/>
    <w:rsid w:val="00153F83"/>
    <w:rsid w:val="00183BBC"/>
    <w:rsid w:val="00186DCE"/>
    <w:rsid w:val="00190269"/>
    <w:rsid w:val="0019753B"/>
    <w:rsid w:val="001A1665"/>
    <w:rsid w:val="001B62F1"/>
    <w:rsid w:val="001C1B29"/>
    <w:rsid w:val="001E5723"/>
    <w:rsid w:val="001F6DE0"/>
    <w:rsid w:val="002015FE"/>
    <w:rsid w:val="00203A6F"/>
    <w:rsid w:val="002068CF"/>
    <w:rsid w:val="002208A1"/>
    <w:rsid w:val="00221D17"/>
    <w:rsid w:val="00226D0F"/>
    <w:rsid w:val="00235D4C"/>
    <w:rsid w:val="00243AA9"/>
    <w:rsid w:val="00244D79"/>
    <w:rsid w:val="0024582F"/>
    <w:rsid w:val="002513F1"/>
    <w:rsid w:val="002530EC"/>
    <w:rsid w:val="0025360B"/>
    <w:rsid w:val="00254060"/>
    <w:rsid w:val="002543B5"/>
    <w:rsid w:val="00255322"/>
    <w:rsid w:val="002559C7"/>
    <w:rsid w:val="00255D2E"/>
    <w:rsid w:val="00261484"/>
    <w:rsid w:val="00262A1B"/>
    <w:rsid w:val="00264202"/>
    <w:rsid w:val="002710BC"/>
    <w:rsid w:val="00285669"/>
    <w:rsid w:val="00290FA0"/>
    <w:rsid w:val="002A17E7"/>
    <w:rsid w:val="002A23E4"/>
    <w:rsid w:val="002A77C4"/>
    <w:rsid w:val="002B6375"/>
    <w:rsid w:val="002C0272"/>
    <w:rsid w:val="002C5450"/>
    <w:rsid w:val="002C73A6"/>
    <w:rsid w:val="00303134"/>
    <w:rsid w:val="00310A5C"/>
    <w:rsid w:val="00321E12"/>
    <w:rsid w:val="00333FFE"/>
    <w:rsid w:val="003422C1"/>
    <w:rsid w:val="00356D67"/>
    <w:rsid w:val="0036551B"/>
    <w:rsid w:val="00375EE5"/>
    <w:rsid w:val="003767B5"/>
    <w:rsid w:val="00380962"/>
    <w:rsid w:val="00381D99"/>
    <w:rsid w:val="00382673"/>
    <w:rsid w:val="00383D4C"/>
    <w:rsid w:val="003A5BB0"/>
    <w:rsid w:val="003B4D7B"/>
    <w:rsid w:val="003D382A"/>
    <w:rsid w:val="003D58CA"/>
    <w:rsid w:val="003E6F5D"/>
    <w:rsid w:val="00402F7C"/>
    <w:rsid w:val="004042DE"/>
    <w:rsid w:val="00404D10"/>
    <w:rsid w:val="00410BF6"/>
    <w:rsid w:val="00410D36"/>
    <w:rsid w:val="00417D19"/>
    <w:rsid w:val="00422A68"/>
    <w:rsid w:val="00423180"/>
    <w:rsid w:val="004231D2"/>
    <w:rsid w:val="00424414"/>
    <w:rsid w:val="004329EB"/>
    <w:rsid w:val="00436BCC"/>
    <w:rsid w:val="00440F4D"/>
    <w:rsid w:val="004434EB"/>
    <w:rsid w:val="00444C94"/>
    <w:rsid w:val="0044653C"/>
    <w:rsid w:val="00454345"/>
    <w:rsid w:val="00463742"/>
    <w:rsid w:val="0046590D"/>
    <w:rsid w:val="00474E27"/>
    <w:rsid w:val="00482C34"/>
    <w:rsid w:val="004843B3"/>
    <w:rsid w:val="00486CF6"/>
    <w:rsid w:val="00493F8E"/>
    <w:rsid w:val="00497F82"/>
    <w:rsid w:val="004A6D62"/>
    <w:rsid w:val="004B7B43"/>
    <w:rsid w:val="004C16CC"/>
    <w:rsid w:val="004C6515"/>
    <w:rsid w:val="004C7205"/>
    <w:rsid w:val="004E102E"/>
    <w:rsid w:val="004E251D"/>
    <w:rsid w:val="004E53F3"/>
    <w:rsid w:val="004F74AE"/>
    <w:rsid w:val="00502FD5"/>
    <w:rsid w:val="00504316"/>
    <w:rsid w:val="0050711C"/>
    <w:rsid w:val="00512B4E"/>
    <w:rsid w:val="00521765"/>
    <w:rsid w:val="00522DE7"/>
    <w:rsid w:val="00532ADA"/>
    <w:rsid w:val="00540C57"/>
    <w:rsid w:val="00551CE3"/>
    <w:rsid w:val="00556CEC"/>
    <w:rsid w:val="00557A89"/>
    <w:rsid w:val="00560E47"/>
    <w:rsid w:val="0057231A"/>
    <w:rsid w:val="00574F0A"/>
    <w:rsid w:val="00580CBA"/>
    <w:rsid w:val="005854F5"/>
    <w:rsid w:val="005875BE"/>
    <w:rsid w:val="005919F5"/>
    <w:rsid w:val="005A3696"/>
    <w:rsid w:val="005B551A"/>
    <w:rsid w:val="005B691F"/>
    <w:rsid w:val="005C4DAA"/>
    <w:rsid w:val="005C54F7"/>
    <w:rsid w:val="005C5E45"/>
    <w:rsid w:val="005D2684"/>
    <w:rsid w:val="005E5A4A"/>
    <w:rsid w:val="005E6CD9"/>
    <w:rsid w:val="005F1EA6"/>
    <w:rsid w:val="00612D4D"/>
    <w:rsid w:val="006137FB"/>
    <w:rsid w:val="00615E1C"/>
    <w:rsid w:val="0063461C"/>
    <w:rsid w:val="00634B2A"/>
    <w:rsid w:val="00646856"/>
    <w:rsid w:val="00663FBC"/>
    <w:rsid w:val="00665B5E"/>
    <w:rsid w:val="00673576"/>
    <w:rsid w:val="006806AE"/>
    <w:rsid w:val="006853D3"/>
    <w:rsid w:val="0069138C"/>
    <w:rsid w:val="00696096"/>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42A09"/>
    <w:rsid w:val="00745A52"/>
    <w:rsid w:val="00762113"/>
    <w:rsid w:val="00794FA4"/>
    <w:rsid w:val="007A6275"/>
    <w:rsid w:val="007C611D"/>
    <w:rsid w:val="007D2262"/>
    <w:rsid w:val="007D3576"/>
    <w:rsid w:val="007D3BB6"/>
    <w:rsid w:val="007E32A6"/>
    <w:rsid w:val="007F7C36"/>
    <w:rsid w:val="00800CEB"/>
    <w:rsid w:val="008056AE"/>
    <w:rsid w:val="00807964"/>
    <w:rsid w:val="00815C93"/>
    <w:rsid w:val="00815FD1"/>
    <w:rsid w:val="00820EA8"/>
    <w:rsid w:val="00821CF1"/>
    <w:rsid w:val="00825BF2"/>
    <w:rsid w:val="00833A19"/>
    <w:rsid w:val="0084504A"/>
    <w:rsid w:val="008577F0"/>
    <w:rsid w:val="00862A35"/>
    <w:rsid w:val="00862BFF"/>
    <w:rsid w:val="00871866"/>
    <w:rsid w:val="00882B91"/>
    <w:rsid w:val="008833BC"/>
    <w:rsid w:val="008867A7"/>
    <w:rsid w:val="00891C8A"/>
    <w:rsid w:val="00893FF2"/>
    <w:rsid w:val="00894D66"/>
    <w:rsid w:val="0089534A"/>
    <w:rsid w:val="008A3BAB"/>
    <w:rsid w:val="008A40FF"/>
    <w:rsid w:val="008B1349"/>
    <w:rsid w:val="008C2BEA"/>
    <w:rsid w:val="008C371A"/>
    <w:rsid w:val="008F7CFB"/>
    <w:rsid w:val="009127EE"/>
    <w:rsid w:val="00920AF3"/>
    <w:rsid w:val="00927764"/>
    <w:rsid w:val="0093131B"/>
    <w:rsid w:val="00932A83"/>
    <w:rsid w:val="009415F2"/>
    <w:rsid w:val="009525DA"/>
    <w:rsid w:val="009526A5"/>
    <w:rsid w:val="009527D3"/>
    <w:rsid w:val="00954EFF"/>
    <w:rsid w:val="009562E2"/>
    <w:rsid w:val="0096100C"/>
    <w:rsid w:val="00963051"/>
    <w:rsid w:val="0096334D"/>
    <w:rsid w:val="009635CB"/>
    <w:rsid w:val="00973660"/>
    <w:rsid w:val="00992E91"/>
    <w:rsid w:val="009A212B"/>
    <w:rsid w:val="009B6DCB"/>
    <w:rsid w:val="009C2373"/>
    <w:rsid w:val="009C33CC"/>
    <w:rsid w:val="009C638D"/>
    <w:rsid w:val="009E01CA"/>
    <w:rsid w:val="009E23E0"/>
    <w:rsid w:val="009E5E6E"/>
    <w:rsid w:val="009F3FFA"/>
    <w:rsid w:val="009F4463"/>
    <w:rsid w:val="00A01B86"/>
    <w:rsid w:val="00A14B6A"/>
    <w:rsid w:val="00A21A3E"/>
    <w:rsid w:val="00A27F03"/>
    <w:rsid w:val="00A3243A"/>
    <w:rsid w:val="00A34A20"/>
    <w:rsid w:val="00A45134"/>
    <w:rsid w:val="00A45E7E"/>
    <w:rsid w:val="00A52956"/>
    <w:rsid w:val="00A553C7"/>
    <w:rsid w:val="00A576BD"/>
    <w:rsid w:val="00A61D1D"/>
    <w:rsid w:val="00A64571"/>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F1836"/>
    <w:rsid w:val="00AF2333"/>
    <w:rsid w:val="00AF6739"/>
    <w:rsid w:val="00B04A0E"/>
    <w:rsid w:val="00B6188F"/>
    <w:rsid w:val="00B63D42"/>
    <w:rsid w:val="00B67A2B"/>
    <w:rsid w:val="00B9086C"/>
    <w:rsid w:val="00B94889"/>
    <w:rsid w:val="00B96284"/>
    <w:rsid w:val="00B976A8"/>
    <w:rsid w:val="00BA01F2"/>
    <w:rsid w:val="00BA5590"/>
    <w:rsid w:val="00BB1C6E"/>
    <w:rsid w:val="00BC7B25"/>
    <w:rsid w:val="00BE17EB"/>
    <w:rsid w:val="00BE5884"/>
    <w:rsid w:val="00BF4AB2"/>
    <w:rsid w:val="00C10004"/>
    <w:rsid w:val="00C10A4C"/>
    <w:rsid w:val="00C11701"/>
    <w:rsid w:val="00C14FCF"/>
    <w:rsid w:val="00C163F6"/>
    <w:rsid w:val="00C21D1D"/>
    <w:rsid w:val="00C25A0B"/>
    <w:rsid w:val="00C2650A"/>
    <w:rsid w:val="00C27213"/>
    <w:rsid w:val="00C442C2"/>
    <w:rsid w:val="00C47F48"/>
    <w:rsid w:val="00C51AC8"/>
    <w:rsid w:val="00C81227"/>
    <w:rsid w:val="00C82758"/>
    <w:rsid w:val="00C9202C"/>
    <w:rsid w:val="00C95A2B"/>
    <w:rsid w:val="00C97D15"/>
    <w:rsid w:val="00CC563A"/>
    <w:rsid w:val="00CC7AF5"/>
    <w:rsid w:val="00CD1385"/>
    <w:rsid w:val="00CD453B"/>
    <w:rsid w:val="00D02218"/>
    <w:rsid w:val="00D05892"/>
    <w:rsid w:val="00D17091"/>
    <w:rsid w:val="00D171A1"/>
    <w:rsid w:val="00D2156F"/>
    <w:rsid w:val="00D23BA9"/>
    <w:rsid w:val="00D33984"/>
    <w:rsid w:val="00D4244B"/>
    <w:rsid w:val="00D44E76"/>
    <w:rsid w:val="00D50C25"/>
    <w:rsid w:val="00D51492"/>
    <w:rsid w:val="00D576B1"/>
    <w:rsid w:val="00D666A1"/>
    <w:rsid w:val="00D712C3"/>
    <w:rsid w:val="00D72B27"/>
    <w:rsid w:val="00D752E3"/>
    <w:rsid w:val="00D801A4"/>
    <w:rsid w:val="00DA67B3"/>
    <w:rsid w:val="00DC1E88"/>
    <w:rsid w:val="00DC52D5"/>
    <w:rsid w:val="00DD1AD7"/>
    <w:rsid w:val="00DD52A4"/>
    <w:rsid w:val="00DF15FA"/>
    <w:rsid w:val="00DF2D96"/>
    <w:rsid w:val="00E0193D"/>
    <w:rsid w:val="00E05271"/>
    <w:rsid w:val="00E1662D"/>
    <w:rsid w:val="00E2266C"/>
    <w:rsid w:val="00E27F61"/>
    <w:rsid w:val="00E33111"/>
    <w:rsid w:val="00E374B0"/>
    <w:rsid w:val="00E61E30"/>
    <w:rsid w:val="00E6224A"/>
    <w:rsid w:val="00E651A9"/>
    <w:rsid w:val="00E676F8"/>
    <w:rsid w:val="00E70785"/>
    <w:rsid w:val="00E719CB"/>
    <w:rsid w:val="00E72DE3"/>
    <w:rsid w:val="00E81402"/>
    <w:rsid w:val="00EA207C"/>
    <w:rsid w:val="00EB038C"/>
    <w:rsid w:val="00EB067D"/>
    <w:rsid w:val="00EB4D87"/>
    <w:rsid w:val="00EC7681"/>
    <w:rsid w:val="00EE21C1"/>
    <w:rsid w:val="00EF0EBA"/>
    <w:rsid w:val="00F0362A"/>
    <w:rsid w:val="00F12E91"/>
    <w:rsid w:val="00F14D03"/>
    <w:rsid w:val="00F165B9"/>
    <w:rsid w:val="00F20A94"/>
    <w:rsid w:val="00F340C2"/>
    <w:rsid w:val="00F55014"/>
    <w:rsid w:val="00F621BD"/>
    <w:rsid w:val="00F63EC1"/>
    <w:rsid w:val="00F717D8"/>
    <w:rsid w:val="00F849E9"/>
    <w:rsid w:val="00F91363"/>
    <w:rsid w:val="00F9414C"/>
    <w:rsid w:val="00FA01F1"/>
    <w:rsid w:val="00FA54DB"/>
    <w:rsid w:val="00FA60FA"/>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ova@gkk.cz" TargetMode="External"/><Relationship Id="rId13" Type="http://schemas.openxmlformats.org/officeDocument/2006/relationships/hyperlink" Target="mailto:barta@lsstavby.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ova@gkk.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dl@lsstavb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ristova@gkk.cz" TargetMode="External"/><Relationship Id="rId4" Type="http://schemas.openxmlformats.org/officeDocument/2006/relationships/settings" Target="settings.xml"/><Relationship Id="rId9" Type="http://schemas.openxmlformats.org/officeDocument/2006/relationships/hyperlink" Target="mailto:lsstavby@lsstavby.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61D3-269C-4F4D-A054-BADC231D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Pages>
  <Words>7782</Words>
  <Characters>45915</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Ladislav Pešička</cp:lastModifiedBy>
  <cp:revision>10</cp:revision>
  <cp:lastPrinted>2021-07-16T13:28:00Z</cp:lastPrinted>
  <dcterms:created xsi:type="dcterms:W3CDTF">2023-08-30T06:46:00Z</dcterms:created>
  <dcterms:modified xsi:type="dcterms:W3CDTF">2023-09-29T06:28:00Z</dcterms:modified>
</cp:coreProperties>
</file>