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03" w:rsidRDefault="00CC7077">
      <w:pPr>
        <w:pStyle w:val="Zkladntext40"/>
        <w:shd w:val="clear" w:color="auto" w:fill="auto"/>
        <w:spacing w:after="0"/>
        <w:jc w:val="right"/>
      </w:pPr>
      <w:r>
        <w:t>OBJEDNÁVKA</w:t>
      </w:r>
    </w:p>
    <w:p w:rsidR="000C6F03" w:rsidRDefault="00CC7077">
      <w:pPr>
        <w:spacing w:line="1" w:lineRule="exact"/>
        <w:sectPr w:rsidR="000C6F03">
          <w:footerReference w:type="default" r:id="rId7"/>
          <w:pgSz w:w="11900" w:h="16840"/>
          <w:pgMar w:top="493" w:right="591" w:bottom="5011" w:left="288" w:header="6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400" distB="871855" distL="0" distR="0" simplePos="0" relativeHeight="125829378" behindDoc="0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25400</wp:posOffset>
                </wp:positionV>
                <wp:extent cx="2316480" cy="135953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359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  <w:spacing w:after="3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OJE-2744</w:t>
                            </w:r>
                          </w:p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 fakturační adresa</w:t>
                            </w:r>
                          </w:p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Národní galerie v </w:t>
                            </w:r>
                            <w:r>
                              <w:t>Praze</w:t>
                            </w:r>
                          </w:p>
                          <w:p w:rsidR="0002023B" w:rsidRDefault="00CC7077" w:rsidP="0002023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Staroměstské náměstí 12 </w:t>
                            </w:r>
                          </w:p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110 15 Praha 1</w:t>
                            </w:r>
                          </w:p>
                          <w:p w:rsidR="0002023B" w:rsidRDefault="00CC7077" w:rsidP="0002023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Zřízena zákonem č. 148/1949 Sb., </w:t>
                            </w:r>
                          </w:p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 Národní galerii 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8.25pt;margin-top:2pt;width:182.4pt;height:107.05pt;z-index:125829378;visibility:visible;mso-wrap-style:square;mso-wrap-distance-left:0;mso-wrap-distance-top:2pt;mso-wrap-distance-right:0;mso-wrap-distance-bottom:6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" filled="f" stroked="f">
                <v:textbox inset="0,0,0,0">
                  <w:txbxContent>
                    <w:p w:rsidR="000C6F03" w:rsidRDefault="00CC7077">
                      <w:pPr>
                        <w:pStyle w:val="Zkladntext1"/>
                        <w:shd w:val="clear" w:color="auto" w:fill="auto"/>
                        <w:spacing w:after="320"/>
                      </w:pPr>
                      <w:r>
                        <w:rPr>
                          <w:b/>
                          <w:bCs/>
                        </w:rPr>
                        <w:t xml:space="preserve">Doklad </w:t>
                      </w:r>
                      <w:r>
                        <w:t>OJE-2744</w:t>
                      </w:r>
                    </w:p>
                    <w:p w:rsidR="000C6F03" w:rsidRDefault="00CC7077">
                      <w:pPr>
                        <w:pStyle w:val="Zkladntext1"/>
                        <w:shd w:val="clear" w:color="auto" w:fill="auto"/>
                        <w:spacing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ODBĚRATEL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- fakturační adresa</w:t>
                      </w:r>
                    </w:p>
                    <w:p w:rsidR="000C6F03" w:rsidRDefault="00CC707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Národní galerie v </w:t>
                      </w:r>
                      <w:r>
                        <w:t>Praze</w:t>
                      </w:r>
                    </w:p>
                    <w:p w:rsidR="0002023B" w:rsidRDefault="00CC7077" w:rsidP="0002023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Staroměstské náměstí 12 </w:t>
                      </w:r>
                    </w:p>
                    <w:p w:rsidR="000C6F03" w:rsidRDefault="00CC7077">
                      <w:pPr>
                        <w:pStyle w:val="Zkladntext1"/>
                        <w:shd w:val="clear" w:color="auto" w:fill="auto"/>
                      </w:pPr>
                      <w:r>
                        <w:t>110 15 Praha 1</w:t>
                      </w:r>
                    </w:p>
                    <w:p w:rsidR="0002023B" w:rsidRDefault="00CC7077" w:rsidP="0002023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Zřízena zákonem č. 148/1949 Sb., </w:t>
                      </w:r>
                    </w:p>
                    <w:p w:rsidR="000C6F03" w:rsidRDefault="00CC7077">
                      <w:pPr>
                        <w:pStyle w:val="Zkladntext1"/>
                        <w:shd w:val="clear" w:color="auto" w:fill="auto"/>
                      </w:pPr>
                      <w:r>
                        <w:t>o Národní galerii 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7040" distB="210820" distL="0" distR="0" simplePos="0" relativeHeight="125829380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1717040</wp:posOffset>
                </wp:positionV>
                <wp:extent cx="1886585" cy="32893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F03" w:rsidRDefault="00CC7077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0C6F03" w:rsidRDefault="00CC707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75pt;margin-top:135.19999999999999pt;width:148.55000000000001pt;height:25.899999999999999pt;z-index:-125829373;mso-wrap-distance-left:0;mso-wrap-distance-top:135.19999999999999pt;mso-wrap-distance-right:0;mso-wrap-distance-bottom:16.6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390525" distL="0" distR="0" simplePos="0" relativeHeight="125829382" behindDoc="0" locked="0" layoutInCell="1" allowOverlap="1">
                <wp:simplePos x="0" y="0"/>
                <wp:positionH relativeFrom="page">
                  <wp:posOffset>3611880</wp:posOffset>
                </wp:positionH>
                <wp:positionV relativeFrom="paragraph">
                  <wp:posOffset>25400</wp:posOffset>
                </wp:positionV>
                <wp:extent cx="2152015" cy="184086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1840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Číslo objednávky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2744/2021</w:t>
                            </w:r>
                          </w:p>
                          <w:p w:rsidR="000C6F03" w:rsidRDefault="00CC7077">
                            <w:pPr>
                              <w:pStyle w:val="Zkladntext40"/>
                              <w:shd w:val="clear" w:color="auto" w:fill="auto"/>
                              <w:spacing w:after="80"/>
                            </w:pPr>
                            <w:r>
                              <w:t>DODAVATEL</w:t>
                            </w:r>
                          </w:p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  <w:spacing w:after="220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Quatro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print,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a.s.</w:t>
                            </w:r>
                          </w:p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Hlinky 135/68</w:t>
                            </w:r>
                          </w:p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603 00 Brno-střed</w:t>
                            </w:r>
                          </w:p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  <w:spacing w:after="64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Česká republika</w:t>
                            </w:r>
                          </w:p>
                          <w:p w:rsidR="000C6F03" w:rsidRDefault="00CC707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944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05395402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CZ05395402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4.39999999999998pt;margin-top:2.pt;width:169.44999999999999pt;height:144.94999999999999pt;z-index:-125829371;mso-wrap-distance-left:0;mso-wrap-distance-top:2.pt;mso-wrap-distance-right:0;mso-wrap-distance-bottom:3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Číslo objednávky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2744/2021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Quatro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en-US" w:eastAsia="en-US" w:bidi="en-US"/>
                        </w:rPr>
                        <w:t xml:space="preserve">print,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Hlinky 135/68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603 00 Brno-střed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4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44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05395402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CZ05395402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81505" distB="635" distL="0" distR="0" simplePos="0" relativeHeight="125829384" behindDoc="0" locked="0" layoutInCell="1" allowOverlap="1">
                <wp:simplePos x="0" y="0"/>
                <wp:positionH relativeFrom="page">
                  <wp:posOffset>3602355</wp:posOffset>
                </wp:positionH>
                <wp:positionV relativeFrom="paragraph">
                  <wp:posOffset>1881505</wp:posOffset>
                </wp:positionV>
                <wp:extent cx="2377440" cy="3746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6F03" w:rsidRDefault="00CC707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02023B">
                              <w:t xml:space="preserve">  </w:t>
                            </w:r>
                            <w:proofErr w:type="gramStart"/>
                            <w:r>
                              <w:t>10.12.2021</w:t>
                            </w:r>
                            <w:proofErr w:type="gramEnd"/>
                            <w:r>
                              <w:t xml:space="preserve"> </w:t>
                            </w:r>
                            <w:r w:rsidR="0002023B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Číslo jednací</w:t>
                            </w:r>
                          </w:p>
                          <w:p w:rsidR="000C6F03" w:rsidRDefault="0002023B" w:rsidP="0002023B">
                            <w:pPr>
                              <w:pStyle w:val="Zkladntext30"/>
                              <w:shd w:val="clear" w:color="auto" w:fill="auto"/>
                              <w:tabs>
                                <w:tab w:val="right" w:leader="dot" w:pos="1579"/>
                                <w:tab w:val="left" w:leader="dot" w:pos="1858"/>
                                <w:tab w:val="left" w:leader="dot" w:pos="3696"/>
                              </w:tabs>
                              <w:ind w:left="360"/>
                            </w:pPr>
                            <w:r>
                              <w:t xml:space="preserve">                                                                                           </w:t>
                            </w:r>
                            <w:r w:rsidR="00CC7077">
                              <w:t xml:space="preserve"> </w:t>
                            </w:r>
                            <w:r w:rsidR="00CC7077">
                              <w:rPr>
                                <w:sz w:val="16"/>
                                <w:szCs w:val="16"/>
                              </w:rPr>
                              <w:t xml:space="preserve"> Smlouva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9" type="#_x0000_t202" style="position:absolute;margin-left:283.65pt;margin-top:148.15pt;width:187.2pt;height:29.5pt;z-index:125829384;visibility:visible;mso-wrap-style:square;mso-wrap-distance-left:0;mso-wrap-distance-top:148.1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" filled="f" stroked="f">
                <v:textbox inset="0,0,0,0">
                  <w:txbxContent>
                    <w:p w:rsidR="000C6F03" w:rsidRDefault="00CC7077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02023B">
                        <w:t xml:space="preserve">  </w:t>
                      </w:r>
                      <w:proofErr w:type="gramStart"/>
                      <w:r>
                        <w:t>10.12.2021</w:t>
                      </w:r>
                      <w:proofErr w:type="gramEnd"/>
                      <w:r>
                        <w:t xml:space="preserve"> </w:t>
                      </w:r>
                      <w:r w:rsidR="0002023B"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Číslo jednací</w:t>
                      </w:r>
                    </w:p>
                    <w:p w:rsidR="000C6F03" w:rsidRDefault="0002023B" w:rsidP="0002023B">
                      <w:pPr>
                        <w:pStyle w:val="Zkladntext30"/>
                        <w:shd w:val="clear" w:color="auto" w:fill="auto"/>
                        <w:tabs>
                          <w:tab w:val="right" w:leader="dot" w:pos="1579"/>
                          <w:tab w:val="left" w:leader="dot" w:pos="1858"/>
                          <w:tab w:val="left" w:leader="dot" w:pos="3696"/>
                        </w:tabs>
                        <w:ind w:left="360"/>
                      </w:pPr>
                      <w:r>
                        <w:t xml:space="preserve">                                                                                           </w:t>
                      </w:r>
                      <w:r w:rsidR="00CC7077">
                        <w:t xml:space="preserve"> </w:t>
                      </w:r>
                      <w:r w:rsidR="00CC7077">
                        <w:rPr>
                          <w:sz w:val="16"/>
                          <w:szCs w:val="16"/>
                        </w:rPr>
                        <w:t xml:space="preserve"> Smlouva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6F03" w:rsidRDefault="0002023B" w:rsidP="0002023B">
      <w:pPr>
        <w:pStyle w:val="Titulektabulky0"/>
        <w:shd w:val="clear" w:color="auto" w:fill="auto"/>
        <w:ind w:left="4363" w:firstLine="593"/>
      </w:pPr>
      <w:r>
        <w:rPr>
          <w:b/>
          <w:bCs/>
        </w:rPr>
        <w:t xml:space="preserve">        </w:t>
      </w:r>
      <w:r w:rsidR="00CC7077">
        <w:rPr>
          <w:b/>
          <w:bCs/>
        </w:rPr>
        <w:t>Požadujeme: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4046"/>
      </w:tblGrid>
      <w:tr w:rsidR="000C6F03">
        <w:tblPrEx>
          <w:tblCellMar>
            <w:top w:w="0" w:type="dxa"/>
            <w:bottom w:w="0" w:type="dxa"/>
          </w:tblCellMar>
        </w:tblPrEx>
        <w:trPr>
          <w:trHeight w:hRule="exact" w:val="312"/>
          <w:jc w:val="right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proofErr w:type="gramStart"/>
            <w:r>
              <w:t>13.12.2021</w:t>
            </w:r>
            <w:proofErr w:type="gramEnd"/>
            <w:r>
              <w:t xml:space="preserve"> - 31.12.2021</w:t>
            </w:r>
          </w:p>
        </w:tc>
      </w:tr>
      <w:tr w:rsidR="000C6F03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6F03" w:rsidRDefault="000C6F03">
            <w:pPr>
              <w:rPr>
                <w:sz w:val="10"/>
                <w:szCs w:val="10"/>
              </w:rPr>
            </w:pPr>
          </w:p>
        </w:tc>
      </w:tr>
      <w:tr w:rsidR="000C6F03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0C6F03">
        <w:tblPrEx>
          <w:tblCellMar>
            <w:top w:w="0" w:type="dxa"/>
            <w:bottom w:w="0" w:type="dxa"/>
          </w:tblCellMar>
        </w:tblPrEx>
        <w:trPr>
          <w:trHeight w:hRule="exact" w:val="317"/>
          <w:jc w:val="right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r>
              <w:t>30 dnů</w:t>
            </w:r>
          </w:p>
        </w:tc>
      </w:tr>
    </w:tbl>
    <w:p w:rsidR="000C6F03" w:rsidRDefault="000C6F03">
      <w:pPr>
        <w:spacing w:after="79" w:line="1" w:lineRule="exact"/>
      </w:pPr>
    </w:p>
    <w:p w:rsidR="000C6F03" w:rsidRDefault="00CC7077">
      <w:pPr>
        <w:pStyle w:val="Titulektabulky0"/>
        <w:shd w:val="clear" w:color="auto" w:fill="auto"/>
        <w:ind w:left="67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9"/>
        <w:gridCol w:w="1608"/>
        <w:gridCol w:w="931"/>
        <w:gridCol w:w="1920"/>
        <w:gridCol w:w="1574"/>
        <w:gridCol w:w="1488"/>
      </w:tblGrid>
      <w:tr w:rsidR="000C6F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  <w:ind w:firstLine="400"/>
            </w:pPr>
            <w:r>
              <w:t>Množství MJ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  <w:ind w:firstLine="640"/>
              <w:jc w:val="both"/>
            </w:pPr>
            <w:r>
              <w:t>DPH/MJ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F03" w:rsidRDefault="00CC7077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0C6F0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4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r>
              <w:t>Tisk publikace Hladík Manýristické barokní soch.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0C6F03" w:rsidRDefault="00CC7077">
            <w:pPr>
              <w:pStyle w:val="Jin0"/>
              <w:shd w:val="clear" w:color="auto" w:fill="auto"/>
              <w:spacing w:after="0"/>
              <w:ind w:firstLine="700"/>
              <w:jc w:val="both"/>
            </w:pPr>
            <w:r>
              <w:t>1.00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0C6F03" w:rsidRDefault="00CC7077">
            <w:pPr>
              <w:pStyle w:val="Jin0"/>
              <w:shd w:val="clear" w:color="auto" w:fill="auto"/>
              <w:spacing w:after="0"/>
              <w:ind w:firstLine="420"/>
              <w:jc w:val="both"/>
            </w:pPr>
            <w:r>
              <w:t>10</w:t>
            </w:r>
          </w:p>
        </w:tc>
        <w:tc>
          <w:tcPr>
            <w:tcW w:w="1920" w:type="dxa"/>
            <w:shd w:val="clear" w:color="auto" w:fill="FFFFFF"/>
          </w:tcPr>
          <w:p w:rsidR="000C6F03" w:rsidRDefault="00CC7077">
            <w:pPr>
              <w:pStyle w:val="Jin0"/>
              <w:shd w:val="clear" w:color="auto" w:fill="auto"/>
              <w:spacing w:after="0"/>
              <w:ind w:firstLine="600"/>
            </w:pPr>
            <w:r>
              <w:t>242 443.60</w:t>
            </w:r>
          </w:p>
        </w:tc>
        <w:tc>
          <w:tcPr>
            <w:tcW w:w="1574" w:type="dxa"/>
            <w:shd w:val="clear" w:color="auto" w:fill="FFFFFF"/>
          </w:tcPr>
          <w:p w:rsidR="000C6F03" w:rsidRDefault="00CC7077">
            <w:pPr>
              <w:pStyle w:val="Jin0"/>
              <w:shd w:val="clear" w:color="auto" w:fill="auto"/>
              <w:spacing w:after="0"/>
              <w:ind w:firstLine="440"/>
              <w:jc w:val="both"/>
            </w:pPr>
            <w:r>
              <w:t>24 244.36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</w:tcPr>
          <w:p w:rsidR="000C6F03" w:rsidRDefault="00CC7077">
            <w:pPr>
              <w:pStyle w:val="Jin0"/>
              <w:shd w:val="clear" w:color="auto" w:fill="auto"/>
              <w:spacing w:after="0"/>
              <w:jc w:val="right"/>
            </w:pPr>
            <w:r>
              <w:t>266 687.96</w:t>
            </w:r>
          </w:p>
        </w:tc>
      </w:tr>
      <w:tr w:rsidR="000C6F0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F03" w:rsidRDefault="00CC7077">
            <w:pPr>
              <w:pStyle w:val="Jin0"/>
              <w:shd w:val="clear" w:color="auto" w:fill="auto"/>
              <w:spacing w:after="0"/>
            </w:pPr>
            <w:r>
              <w:t>zaokrouhlení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6F03" w:rsidRDefault="00CC7077">
            <w:pPr>
              <w:pStyle w:val="Jin0"/>
              <w:shd w:val="clear" w:color="auto" w:fill="auto"/>
              <w:spacing w:after="0"/>
              <w:ind w:firstLine="700"/>
              <w:jc w:val="both"/>
            </w:pPr>
            <w:r>
              <w:t>1.00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6F03" w:rsidRDefault="00CC7077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6F03" w:rsidRDefault="00CC7077">
            <w:pPr>
              <w:pStyle w:val="Jin0"/>
              <w:shd w:val="clear" w:color="auto" w:fill="auto"/>
              <w:spacing w:after="0"/>
              <w:ind w:left="1080"/>
            </w:pPr>
            <w:r>
              <w:t>0.04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6F03" w:rsidRDefault="00CC7077">
            <w:pPr>
              <w:pStyle w:val="Jin0"/>
              <w:shd w:val="clear" w:color="auto" w:fill="auto"/>
              <w:spacing w:after="0"/>
              <w:ind w:firstLine="840"/>
              <w:jc w:val="both"/>
            </w:pPr>
            <w:r>
              <w:t>0.00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F03" w:rsidRDefault="00CC7077">
            <w:pPr>
              <w:pStyle w:val="Jin0"/>
              <w:shd w:val="clear" w:color="auto" w:fill="auto"/>
              <w:spacing w:after="0"/>
              <w:jc w:val="right"/>
            </w:pPr>
            <w:r>
              <w:t>0.04</w:t>
            </w:r>
          </w:p>
        </w:tc>
      </w:tr>
    </w:tbl>
    <w:p w:rsidR="000C6F03" w:rsidRDefault="000C6F03">
      <w:pPr>
        <w:spacing w:after="79" w:line="1" w:lineRule="exact"/>
      </w:pPr>
    </w:p>
    <w:p w:rsidR="000C6F03" w:rsidRDefault="00CC7077">
      <w:pPr>
        <w:pStyle w:val="Zkladntext20"/>
        <w:shd w:val="clear" w:color="auto" w:fill="auto"/>
        <w:tabs>
          <w:tab w:val="left" w:pos="5472"/>
          <w:tab w:val="left" w:pos="9403"/>
        </w:tabs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266 688.00 Kč</w:t>
      </w:r>
    </w:p>
    <w:p w:rsidR="000C6F03" w:rsidRDefault="0002023B">
      <w:pPr>
        <w:pStyle w:val="Zkladntext20"/>
        <w:shd w:val="clear" w:color="auto" w:fill="auto"/>
        <w:spacing w:after="300"/>
      </w:pPr>
      <w:r>
        <w:t>XXXXXXXXXXXXXXXX</w:t>
      </w:r>
    </w:p>
    <w:p w:rsidR="000C6F03" w:rsidRDefault="00CC7077">
      <w:pPr>
        <w:pStyle w:val="Zkladntext1"/>
        <w:shd w:val="clear" w:color="auto" w:fill="auto"/>
        <w:spacing w:after="640"/>
      </w:pPr>
      <w:r>
        <w:t xml:space="preserve">E-mail: </w:t>
      </w:r>
      <w:hyperlink r:id="rId8" w:history="1">
        <w:r w:rsidR="0002023B">
          <w:rPr>
            <w:lang w:val="en-US" w:eastAsia="en-US" w:bidi="en-US"/>
          </w:rPr>
          <w:t>XXXXXXXXXXXXXXXXXXX</w:t>
        </w:r>
      </w:hyperlink>
    </w:p>
    <w:p w:rsidR="000C6F03" w:rsidRDefault="00CC7077">
      <w:pPr>
        <w:pStyle w:val="Zkladntext1"/>
        <w:shd w:val="clear" w:color="auto" w:fill="auto"/>
        <w:tabs>
          <w:tab w:val="left" w:leader="dot" w:pos="10742"/>
        </w:tabs>
        <w:spacing w:after="8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0C6F03" w:rsidRDefault="00CC7077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</w:t>
      </w:r>
      <w:r w:rsidR="0002023B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</w:t>
      </w:r>
      <w:r>
        <w:t>H účinnosti až uveřejněním (včetně jejího písemného potvrzení) v registru smluv. Uveřejnění provede objednatel.</w:t>
      </w:r>
    </w:p>
    <w:p w:rsidR="000C6F03" w:rsidRDefault="00CC7077">
      <w:pPr>
        <w:pStyle w:val="Zkladntext1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0C6F03" w:rsidRDefault="00CC7077">
      <w:pPr>
        <w:pStyle w:val="Zkladntext1"/>
        <w:shd w:val="clear" w:color="auto" w:fill="auto"/>
        <w:tabs>
          <w:tab w:val="left" w:pos="4258"/>
        </w:tabs>
        <w:spacing w:after="80"/>
      </w:pPr>
      <w:r>
        <w:t>Datum:</w:t>
      </w:r>
      <w:r w:rsidR="0002023B">
        <w:t xml:space="preserve">     14. 12. 2021</w:t>
      </w:r>
      <w:r>
        <w:tab/>
        <w:t>Podpis:</w:t>
      </w:r>
      <w:r w:rsidR="0002023B">
        <w:t xml:space="preserve">              </w:t>
      </w:r>
      <w:proofErr w:type="gramStart"/>
      <w:r w:rsidR="0002023B">
        <w:t>XXXXXXXXXX       razítko</w:t>
      </w:r>
      <w:proofErr w:type="gramEnd"/>
    </w:p>
    <w:p w:rsidR="000C6F03" w:rsidRDefault="00CC7077">
      <w:pPr>
        <w:pStyle w:val="Zkladntext20"/>
        <w:shd w:val="clear" w:color="auto" w:fill="auto"/>
      </w:pPr>
      <w:r>
        <w:rPr>
          <w:b/>
          <w:bCs/>
        </w:rPr>
        <w:t>Platné elektronické podpisy:</w:t>
      </w:r>
    </w:p>
    <w:p w:rsidR="000C6F03" w:rsidRDefault="00CC7077">
      <w:pPr>
        <w:pStyle w:val="Zkladntext20"/>
        <w:numPr>
          <w:ilvl w:val="0"/>
          <w:numId w:val="1"/>
        </w:numPr>
        <w:shd w:val="clear" w:color="auto" w:fill="auto"/>
        <w:tabs>
          <w:tab w:val="left" w:pos="978"/>
        </w:tabs>
      </w:pPr>
      <w:r>
        <w:t xml:space="preserve">17:24:50 - </w:t>
      </w:r>
      <w:r w:rsidR="0002023B">
        <w:t>XXXXXXXXXXXX</w:t>
      </w:r>
      <w:r>
        <w:t xml:space="preserve"> - příkazce </w:t>
      </w:r>
      <w:r>
        <w:t>operace</w:t>
      </w:r>
    </w:p>
    <w:p w:rsidR="000C6F03" w:rsidRDefault="00CC7077">
      <w:pPr>
        <w:pStyle w:val="Zkladntext20"/>
        <w:numPr>
          <w:ilvl w:val="0"/>
          <w:numId w:val="2"/>
        </w:numPr>
        <w:shd w:val="clear" w:color="auto" w:fill="auto"/>
        <w:tabs>
          <w:tab w:val="left" w:pos="978"/>
        </w:tabs>
        <w:spacing w:after="80"/>
      </w:pPr>
      <w:r>
        <w:t xml:space="preserve">11:27:50 - </w:t>
      </w:r>
      <w:r w:rsidR="0002023B">
        <w:t>XXXXXXXXXXXXXX</w:t>
      </w:r>
      <w:r>
        <w:t xml:space="preserve"> - správce rozpočtu</w:t>
      </w:r>
      <w:bookmarkStart w:id="0" w:name="_GoBack"/>
      <w:bookmarkEnd w:id="0"/>
    </w:p>
    <w:sectPr w:rsidR="000C6F03">
      <w:type w:val="continuous"/>
      <w:pgSz w:w="11900" w:h="16840"/>
      <w:pgMar w:top="493" w:right="591" w:bottom="493" w:left="2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77" w:rsidRDefault="00CC7077">
      <w:r>
        <w:separator/>
      </w:r>
    </w:p>
  </w:endnote>
  <w:endnote w:type="continuationSeparator" w:id="0">
    <w:p w:rsidR="00CC7077" w:rsidRDefault="00C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03" w:rsidRDefault="00CC70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170815</wp:posOffset>
              </wp:positionH>
              <wp:positionV relativeFrom="page">
                <wp:posOffset>10478135</wp:posOffset>
              </wp:positionV>
              <wp:extent cx="695833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6F03" w:rsidRDefault="00CC7077">
                          <w:pPr>
                            <w:pStyle w:val="Zhlavnebozpat20"/>
                            <w:shd w:val="clear" w:color="auto" w:fill="auto"/>
                            <w:tabs>
                              <w:tab w:val="right" w:pos="6970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2744/2021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449999999999999pt;margin-top:825.04999999999995pt;width:547.8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0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2744/2021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158750</wp:posOffset>
              </wp:positionH>
              <wp:positionV relativeFrom="page">
                <wp:posOffset>10410825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5pt;margin-top:819.7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77" w:rsidRDefault="00CC7077"/>
  </w:footnote>
  <w:footnote w:type="continuationSeparator" w:id="0">
    <w:p w:rsidR="00CC7077" w:rsidRDefault="00CC70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8EE"/>
    <w:multiLevelType w:val="multilevel"/>
    <w:tmpl w:val="07FCAED4"/>
    <w:lvl w:ilvl="0">
      <w:start w:val="2021"/>
      <w:numFmt w:val="decimal"/>
      <w:lvlText w:val="13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087EC0"/>
    <w:multiLevelType w:val="hybridMultilevel"/>
    <w:tmpl w:val="DD58333E"/>
    <w:lvl w:ilvl="0" w:tplc="82F20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31B83"/>
    <w:multiLevelType w:val="multilevel"/>
    <w:tmpl w:val="5DF8892A"/>
    <w:lvl w:ilvl="0">
      <w:start w:val="2021"/>
      <w:numFmt w:val="decimal"/>
      <w:lvlText w:val="10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03"/>
    <w:rsid w:val="0002023B"/>
    <w:rsid w:val="000C6F03"/>
    <w:rsid w:val="00C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C94D"/>
  <w15:docId w15:val="{A2179566-BD47-4B10-920A-C948AB67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ornochova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Skopirka1.P22011010172</dc:title>
  <dc:subject/>
  <dc:creator/>
  <cp:keywords/>
  <cp:lastModifiedBy>Zdenka Šímová</cp:lastModifiedBy>
  <cp:revision>3</cp:revision>
  <dcterms:created xsi:type="dcterms:W3CDTF">2022-01-10T08:43:00Z</dcterms:created>
  <dcterms:modified xsi:type="dcterms:W3CDTF">2022-01-10T08:48:00Z</dcterms:modified>
</cp:coreProperties>
</file>