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114C" w14:textId="6E20A693" w:rsidR="00D8502D" w:rsidRPr="00D8502D" w:rsidRDefault="00D8502D" w:rsidP="00EE2DE9">
      <w:pPr>
        <w:pStyle w:val="Nzev"/>
        <w:spacing w:after="120" w:line="276" w:lineRule="auto"/>
        <w:rPr>
          <w:b w:val="0"/>
          <w:bCs/>
          <w:sz w:val="22"/>
          <w:szCs w:val="24"/>
        </w:rPr>
      </w:pP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>
        <w:rPr>
          <w:b w:val="0"/>
          <w:bCs/>
          <w:sz w:val="22"/>
          <w:szCs w:val="24"/>
        </w:rPr>
        <w:tab/>
      </w:r>
      <w:r w:rsidR="004C79CD">
        <w:rPr>
          <w:b w:val="0"/>
          <w:bCs/>
          <w:sz w:val="22"/>
          <w:szCs w:val="24"/>
        </w:rPr>
        <w:t xml:space="preserve">           </w:t>
      </w:r>
      <w:r>
        <w:rPr>
          <w:b w:val="0"/>
          <w:bCs/>
          <w:sz w:val="22"/>
          <w:szCs w:val="24"/>
        </w:rPr>
        <w:t>Č.j. NG</w:t>
      </w:r>
      <w:r w:rsidR="004C79CD">
        <w:rPr>
          <w:b w:val="0"/>
          <w:bCs/>
          <w:sz w:val="22"/>
          <w:szCs w:val="24"/>
        </w:rPr>
        <w:t xml:space="preserve"> 1753/2023</w:t>
      </w:r>
    </w:p>
    <w:p w14:paraId="5526415D" w14:textId="0FCBCA14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96AA0C4" w14:textId="77777777" w:rsidR="004C79CD" w:rsidRDefault="004C79CD" w:rsidP="004C79CD">
      <w:pPr>
        <w:pStyle w:val="Pokraovnseznamu"/>
        <w:spacing w:after="0" w:line="276" w:lineRule="auto"/>
        <w:ind w:left="0"/>
        <w:jc w:val="both"/>
        <w:rPr>
          <w:b/>
          <w:iCs/>
          <w:sz w:val="22"/>
          <w:szCs w:val="24"/>
        </w:rPr>
      </w:pPr>
      <w:r w:rsidRPr="008E13F1">
        <w:rPr>
          <w:b/>
          <w:iCs/>
          <w:sz w:val="22"/>
          <w:szCs w:val="24"/>
        </w:rPr>
        <w:t>Národní galeri</w:t>
      </w:r>
      <w:r>
        <w:rPr>
          <w:b/>
          <w:iCs/>
          <w:sz w:val="22"/>
          <w:szCs w:val="24"/>
        </w:rPr>
        <w:t>e</w:t>
      </w:r>
      <w:r w:rsidRPr="008E13F1">
        <w:rPr>
          <w:b/>
          <w:iCs/>
          <w:sz w:val="22"/>
          <w:szCs w:val="24"/>
        </w:rPr>
        <w:t xml:space="preserve"> v</w:t>
      </w:r>
      <w:r>
        <w:rPr>
          <w:b/>
          <w:iCs/>
          <w:sz w:val="22"/>
          <w:szCs w:val="24"/>
        </w:rPr>
        <w:t> </w:t>
      </w:r>
      <w:r w:rsidRPr="008E13F1">
        <w:rPr>
          <w:b/>
          <w:iCs/>
          <w:sz w:val="22"/>
          <w:szCs w:val="24"/>
        </w:rPr>
        <w:t>Praze</w:t>
      </w:r>
    </w:p>
    <w:p w14:paraId="4AA63F31" w14:textId="77777777" w:rsidR="004C79CD" w:rsidRDefault="004C79CD" w:rsidP="004C79CD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se sídlem: Staroměstské náměstí 12, 110 15 Praha 1</w:t>
      </w:r>
    </w:p>
    <w:p w14:paraId="66D31949" w14:textId="0FD2126F" w:rsidR="004C79CD" w:rsidRDefault="004C79CD" w:rsidP="004C79C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doc. PhDr. Martin Musílek, Ph.D., vedoucí Odboru vědy a výzkumu </w:t>
      </w:r>
    </w:p>
    <w:p w14:paraId="4B7DE13B" w14:textId="77777777" w:rsidR="004C79CD" w:rsidRDefault="004C79CD" w:rsidP="004C79CD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sz w:val="22"/>
          <w:szCs w:val="24"/>
        </w:rPr>
        <w:t>IČ: 00023281, DIČ: CZ00023281</w:t>
      </w:r>
    </w:p>
    <w:p w14:paraId="37367ADD" w14:textId="5EFD485A" w:rsidR="004C79CD" w:rsidRDefault="004C79CD" w:rsidP="004C79C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bankovní spojení: </w:t>
      </w:r>
      <w:r w:rsidR="00E8463B">
        <w:rPr>
          <w:sz w:val="22"/>
          <w:szCs w:val="24"/>
        </w:rPr>
        <w:t>XXX</w:t>
      </w:r>
      <w:r>
        <w:rPr>
          <w:sz w:val="22"/>
          <w:szCs w:val="24"/>
        </w:rPr>
        <w:t xml:space="preserve"> </w:t>
      </w:r>
    </w:p>
    <w:p w14:paraId="40142F60" w14:textId="1AFD487B" w:rsidR="004C79CD" w:rsidRDefault="004C79CD" w:rsidP="004C79C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číslo účtu </w:t>
      </w:r>
      <w:r w:rsidR="00E8463B">
        <w:rPr>
          <w:sz w:val="22"/>
          <w:szCs w:val="24"/>
        </w:rPr>
        <w:t>XXXXXXXXXXXX</w:t>
      </w:r>
    </w:p>
    <w:p w14:paraId="616A4D77" w14:textId="77777777" w:rsidR="004C79CD" w:rsidRDefault="004C79CD" w:rsidP="004C79CD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(dále jen jako „</w:t>
      </w:r>
      <w:r>
        <w:rPr>
          <w:b/>
          <w:iCs/>
          <w:sz w:val="22"/>
          <w:szCs w:val="24"/>
        </w:rPr>
        <w:t>O</w:t>
      </w:r>
      <w:r w:rsidRPr="00092791">
        <w:rPr>
          <w:b/>
          <w:iCs/>
          <w:sz w:val="22"/>
          <w:szCs w:val="24"/>
        </w:rPr>
        <w:t>dběratel</w:t>
      </w:r>
      <w:r>
        <w:rPr>
          <w:bCs/>
          <w:iCs/>
          <w:sz w:val="22"/>
          <w:szCs w:val="24"/>
        </w:rPr>
        <w:t>“)</w:t>
      </w:r>
    </w:p>
    <w:p w14:paraId="7A56FBD1" w14:textId="471CDD82" w:rsidR="00822568" w:rsidRDefault="00822568" w:rsidP="00822568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</w:p>
    <w:p w14:paraId="1CDF8E27" w14:textId="152D24B9" w:rsidR="00053702" w:rsidRDefault="00A00D31" w:rsidP="00D8502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bCs/>
          <w:iCs/>
          <w:sz w:val="22"/>
          <w:szCs w:val="24"/>
        </w:rPr>
        <w:t>a</w:t>
      </w:r>
    </w:p>
    <w:p w14:paraId="781F5200" w14:textId="77777777" w:rsidR="00A00D31" w:rsidRPr="00EE2DE9" w:rsidRDefault="00A00D31" w:rsidP="00D8502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0987D47C" w14:textId="77777777" w:rsidR="00D8502D" w:rsidRPr="0057218C" w:rsidRDefault="00D8502D" w:rsidP="00D8502D">
      <w:pPr>
        <w:pStyle w:val="Pokraovnseznamu"/>
        <w:spacing w:after="0" w:line="276" w:lineRule="auto"/>
        <w:ind w:left="0"/>
        <w:jc w:val="both"/>
        <w:rPr>
          <w:b/>
          <w:iCs/>
          <w:sz w:val="22"/>
          <w:szCs w:val="24"/>
        </w:rPr>
      </w:pPr>
      <w:r w:rsidRPr="0057218C">
        <w:rPr>
          <w:b/>
          <w:iCs/>
          <w:sz w:val="22"/>
          <w:szCs w:val="24"/>
        </w:rPr>
        <w:t>Quatro print, a.s.</w:t>
      </w:r>
    </w:p>
    <w:p w14:paraId="2C276DC8" w14:textId="17885FE3" w:rsidR="00372D2E" w:rsidRDefault="00372D2E" w:rsidP="00D8502D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se sídlem: Zaoralova 3045/1e, Líšeň, 628 00 Brno</w:t>
      </w:r>
    </w:p>
    <w:p w14:paraId="5C24C6FD" w14:textId="45A435A7" w:rsidR="00372D2E" w:rsidRDefault="00372D2E" w:rsidP="00D8502D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zastoupená:</w:t>
      </w:r>
      <w:r w:rsidR="008E7BAB">
        <w:rPr>
          <w:bCs/>
          <w:iCs/>
          <w:sz w:val="22"/>
          <w:szCs w:val="24"/>
        </w:rPr>
        <w:t xml:space="preserve"> Bc. Ondřej Loul</w:t>
      </w:r>
      <w:r w:rsidR="00405FA7">
        <w:rPr>
          <w:bCs/>
          <w:iCs/>
          <w:sz w:val="22"/>
          <w:szCs w:val="24"/>
        </w:rPr>
        <w:t>a</w:t>
      </w:r>
      <w:r w:rsidR="006523A9">
        <w:rPr>
          <w:bCs/>
          <w:iCs/>
          <w:sz w:val="22"/>
          <w:szCs w:val="24"/>
        </w:rPr>
        <w:t>, předsed</w:t>
      </w:r>
      <w:r w:rsidR="00405FA7">
        <w:rPr>
          <w:bCs/>
          <w:iCs/>
          <w:sz w:val="22"/>
          <w:szCs w:val="24"/>
        </w:rPr>
        <w:t>a</w:t>
      </w:r>
      <w:r w:rsidR="006523A9">
        <w:rPr>
          <w:bCs/>
          <w:iCs/>
          <w:sz w:val="22"/>
          <w:szCs w:val="24"/>
        </w:rPr>
        <w:t xml:space="preserve"> představenstva</w:t>
      </w:r>
    </w:p>
    <w:p w14:paraId="021EBAB3" w14:textId="3C693BC9" w:rsidR="00D8502D" w:rsidRDefault="00D8502D" w:rsidP="00D8502D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IČ: 05395402, DIČ: CZ05395402 </w:t>
      </w:r>
    </w:p>
    <w:p w14:paraId="7E00515D" w14:textId="691F4BF8" w:rsidR="00372D2E" w:rsidRDefault="00372D2E" w:rsidP="00D8502D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bankovní spojení:</w:t>
      </w:r>
      <w:r w:rsidR="006523A9">
        <w:rPr>
          <w:bCs/>
          <w:iCs/>
          <w:sz w:val="22"/>
          <w:szCs w:val="24"/>
        </w:rPr>
        <w:t xml:space="preserve"> </w:t>
      </w:r>
      <w:r w:rsidR="00E8463B">
        <w:rPr>
          <w:bCs/>
          <w:iCs/>
          <w:sz w:val="22"/>
          <w:szCs w:val="24"/>
        </w:rPr>
        <w:t>XXXXXXXXXXXX</w:t>
      </w:r>
    </w:p>
    <w:p w14:paraId="75B1544E" w14:textId="1E6FABB4" w:rsidR="00372D2E" w:rsidRDefault="00372D2E" w:rsidP="00D8502D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číslo účtu:</w:t>
      </w:r>
      <w:r w:rsidR="00BF687D">
        <w:rPr>
          <w:bCs/>
          <w:iCs/>
          <w:sz w:val="22"/>
          <w:szCs w:val="24"/>
        </w:rPr>
        <w:t xml:space="preserve"> </w:t>
      </w:r>
      <w:r w:rsidR="00E8463B">
        <w:rPr>
          <w:bCs/>
          <w:iCs/>
          <w:sz w:val="22"/>
          <w:szCs w:val="24"/>
        </w:rPr>
        <w:t>XXXXXXXXXXXXX</w:t>
      </w:r>
    </w:p>
    <w:p w14:paraId="474CC8DD" w14:textId="4E221FDE" w:rsidR="00822568" w:rsidRPr="00D8502D" w:rsidRDefault="00822568" w:rsidP="00D8502D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(dále jen jako „</w:t>
      </w:r>
      <w:r w:rsidRPr="00822568">
        <w:rPr>
          <w:b/>
          <w:iCs/>
          <w:sz w:val="22"/>
          <w:szCs w:val="24"/>
        </w:rPr>
        <w:t>Dodavatel</w:t>
      </w:r>
      <w:r>
        <w:rPr>
          <w:bCs/>
          <w:iCs/>
          <w:sz w:val="22"/>
          <w:szCs w:val="24"/>
        </w:rPr>
        <w:t>“)</w:t>
      </w:r>
    </w:p>
    <w:p w14:paraId="7B37473A" w14:textId="77777777" w:rsidR="00822568" w:rsidRDefault="00822568" w:rsidP="00822568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</w:p>
    <w:p w14:paraId="3BE16AD7" w14:textId="60140601" w:rsidR="00822568" w:rsidRDefault="00822568" w:rsidP="00822568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 w:rsidRPr="00092791">
        <w:rPr>
          <w:bCs/>
          <w:iCs/>
          <w:sz w:val="22"/>
          <w:szCs w:val="24"/>
        </w:rPr>
        <w:t>(Odběratel a Dodavatel společně také jako</w:t>
      </w:r>
      <w:r>
        <w:rPr>
          <w:b/>
          <w:iCs/>
          <w:sz w:val="22"/>
          <w:szCs w:val="24"/>
        </w:rPr>
        <w:t xml:space="preserve"> „smluvní strany</w:t>
      </w:r>
      <w:r w:rsidRPr="00092791">
        <w:rPr>
          <w:bCs/>
          <w:iCs/>
          <w:sz w:val="22"/>
          <w:szCs w:val="24"/>
        </w:rPr>
        <w:t>“)</w:t>
      </w:r>
    </w:p>
    <w:p w14:paraId="5A22D126" w14:textId="75AFEFF7" w:rsidR="00053702" w:rsidRPr="00EE2DE9" w:rsidRDefault="00053702" w:rsidP="00D8502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4C80407" w:rsidR="005826C5" w:rsidRPr="00697BB7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97BB7">
        <w:rPr>
          <w:rFonts w:ascii="Times New Roman" w:hAnsi="Times New Roman" w:cs="Times New Roman"/>
          <w:szCs w:val="24"/>
        </w:rPr>
        <w:t>Smluvní strany uzavřely</w:t>
      </w:r>
      <w:r w:rsidR="00EE2DE9" w:rsidRPr="00697BB7">
        <w:rPr>
          <w:rFonts w:ascii="Times New Roman" w:hAnsi="Times New Roman" w:cs="Times New Roman"/>
          <w:szCs w:val="24"/>
        </w:rPr>
        <w:t xml:space="preserve"> dne </w:t>
      </w:r>
      <w:r w:rsidR="00D8502D" w:rsidRPr="00697BB7">
        <w:rPr>
          <w:rFonts w:ascii="Times New Roman" w:hAnsi="Times New Roman" w:cs="Times New Roman"/>
          <w:szCs w:val="24"/>
        </w:rPr>
        <w:t>14</w:t>
      </w:r>
      <w:r w:rsidR="00EE2DE9" w:rsidRPr="00697BB7">
        <w:rPr>
          <w:rFonts w:ascii="Times New Roman" w:hAnsi="Times New Roman" w:cs="Times New Roman"/>
          <w:szCs w:val="24"/>
        </w:rPr>
        <w:t>.</w:t>
      </w:r>
      <w:r w:rsidR="00D8502D" w:rsidRPr="00697BB7">
        <w:rPr>
          <w:rFonts w:ascii="Times New Roman" w:hAnsi="Times New Roman" w:cs="Times New Roman"/>
          <w:szCs w:val="24"/>
        </w:rPr>
        <w:t>12</w:t>
      </w:r>
      <w:r w:rsidR="00EE2DE9" w:rsidRPr="00697BB7">
        <w:rPr>
          <w:rFonts w:ascii="Times New Roman" w:hAnsi="Times New Roman" w:cs="Times New Roman"/>
          <w:szCs w:val="24"/>
        </w:rPr>
        <w:t>.20</w:t>
      </w:r>
      <w:r w:rsidR="00D8502D" w:rsidRPr="00697BB7">
        <w:rPr>
          <w:rFonts w:ascii="Times New Roman" w:hAnsi="Times New Roman" w:cs="Times New Roman"/>
          <w:szCs w:val="24"/>
        </w:rPr>
        <w:t>21 objednávku č. 2744/2021,</w:t>
      </w:r>
      <w:r w:rsidR="005826C5" w:rsidRPr="00697BB7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697BB7">
        <w:rPr>
          <w:rFonts w:ascii="Times New Roman" w:hAnsi="Times New Roman" w:cs="Times New Roman"/>
          <w:szCs w:val="24"/>
        </w:rPr>
        <w:t xml:space="preserve"> </w:t>
      </w:r>
      <w:r w:rsidR="0032508D" w:rsidRPr="00697BB7">
        <w:rPr>
          <w:rFonts w:ascii="Times New Roman" w:hAnsi="Times New Roman" w:cs="Times New Roman"/>
          <w:szCs w:val="24"/>
        </w:rPr>
        <w:t>objednání tisku publikace Hladík</w:t>
      </w:r>
      <w:r w:rsidR="008A0800">
        <w:rPr>
          <w:rFonts w:ascii="Times New Roman" w:hAnsi="Times New Roman" w:cs="Times New Roman"/>
          <w:szCs w:val="24"/>
        </w:rPr>
        <w:t>,</w:t>
      </w:r>
      <w:r w:rsidR="0032508D" w:rsidRPr="00697BB7">
        <w:rPr>
          <w:rFonts w:ascii="Times New Roman" w:hAnsi="Times New Roman" w:cs="Times New Roman"/>
          <w:szCs w:val="24"/>
        </w:rPr>
        <w:t xml:space="preserve"> Manýristické a barokní sochařství. </w:t>
      </w:r>
    </w:p>
    <w:p w14:paraId="034580D4" w14:textId="45F3BCB4" w:rsidR="00822568" w:rsidRPr="00092791" w:rsidRDefault="00822568" w:rsidP="0082256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 w:rsidRPr="00EE2DE9">
        <w:rPr>
          <w:rFonts w:ascii="Times New Roman" w:hAnsi="Times New Roman" w:cs="Times New Roman"/>
          <w:szCs w:val="24"/>
        </w:rPr>
        <w:t xml:space="preserve"> je subjektem</w:t>
      </w:r>
      <w:r>
        <w:rPr>
          <w:rFonts w:ascii="Times New Roman" w:hAnsi="Times New Roman" w:cs="Times New Roman"/>
          <w:szCs w:val="24"/>
        </w:rPr>
        <w:t>, na který dopadá povinnost</w:t>
      </w:r>
      <w:r w:rsidRPr="00EE2DE9">
        <w:rPr>
          <w:rFonts w:ascii="Times New Roman" w:hAnsi="Times New Roman" w:cs="Times New Roman"/>
          <w:szCs w:val="24"/>
        </w:rPr>
        <w:t xml:space="preserve"> zveřejňování</w:t>
      </w:r>
      <w:r>
        <w:rPr>
          <w:rFonts w:ascii="Times New Roman" w:hAnsi="Times New Roman" w:cs="Times New Roman"/>
          <w:szCs w:val="24"/>
        </w:rPr>
        <w:t xml:space="preserve"> smluv či objednávek</w:t>
      </w:r>
      <w:r w:rsidRPr="00EE2DE9">
        <w:rPr>
          <w:rFonts w:ascii="Times New Roman" w:hAnsi="Times New Roman" w:cs="Times New Roman"/>
          <w:szCs w:val="24"/>
        </w:rPr>
        <w:t xml:space="preserve"> v registru smluv</w:t>
      </w:r>
      <w:r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 (dále jen jako „</w:t>
      </w:r>
      <w:r>
        <w:rPr>
          <w:rFonts w:ascii="Times New Roman" w:hAnsi="Times New Roman" w:cs="Times New Roman"/>
          <w:b/>
          <w:bCs/>
          <w:szCs w:val="24"/>
        </w:rPr>
        <w:t>Z</w:t>
      </w:r>
      <w:r w:rsidRPr="00092791">
        <w:rPr>
          <w:rFonts w:ascii="Times New Roman" w:hAnsi="Times New Roman" w:cs="Times New Roman"/>
          <w:b/>
          <w:bCs/>
          <w:szCs w:val="24"/>
        </w:rPr>
        <w:t>ákon</w:t>
      </w:r>
      <w:r>
        <w:rPr>
          <w:rFonts w:ascii="Times New Roman" w:hAnsi="Times New Roman" w:cs="Times New Roman"/>
          <w:b/>
          <w:bCs/>
          <w:szCs w:val="24"/>
        </w:rPr>
        <w:t xml:space="preserve"> o registru smluv</w:t>
      </w:r>
      <w:r>
        <w:rPr>
          <w:rFonts w:ascii="Times New Roman" w:hAnsi="Times New Roman" w:cs="Times New Roman"/>
          <w:szCs w:val="24"/>
        </w:rPr>
        <w:t>“). Podle § 3 Zákona o registru smluv měl Odběratel povinnost objednávku zveřejnit v registru smluv.</w:t>
      </w:r>
    </w:p>
    <w:p w14:paraId="1C6BEED4" w14:textId="0B4EC4C3" w:rsidR="00822568" w:rsidRPr="00092791" w:rsidRDefault="00822568" w:rsidP="0082256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92791">
        <w:rPr>
          <w:rFonts w:ascii="Times New Roman" w:hAnsi="Times New Roman" w:cs="Times New Roman"/>
          <w:szCs w:val="24"/>
        </w:rPr>
        <w:t xml:space="preserve">Objednávka byla zveřejněna v registru smluv dne </w:t>
      </w:r>
      <w:r>
        <w:rPr>
          <w:rFonts w:ascii="Times New Roman" w:hAnsi="Times New Roman" w:cs="Times New Roman"/>
          <w:szCs w:val="24"/>
        </w:rPr>
        <w:t>10.1.2022</w:t>
      </w:r>
      <w:r w:rsidRPr="00092791">
        <w:rPr>
          <w:rFonts w:ascii="Times New Roman" w:hAnsi="Times New Roman" w:cs="Times New Roman"/>
          <w:szCs w:val="24"/>
        </w:rPr>
        <w:t xml:space="preserve">. Odběratel ji však zveřejnil ve formátu, kdy text Objednávky není strojově čitelný, což je v rozporu s § 5 odst. 1 Zákona o registru smluv. </w:t>
      </w:r>
    </w:p>
    <w:p w14:paraId="73B5FC21" w14:textId="77777777" w:rsidR="00822568" w:rsidRPr="00092791" w:rsidRDefault="00822568" w:rsidP="0082256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92791">
        <w:rPr>
          <w:rFonts w:ascii="Times New Roman" w:hAnsi="Times New Roman" w:cs="Times New Roman"/>
          <w:szCs w:val="24"/>
        </w:rPr>
        <w:t xml:space="preserve">Na Objednávku, která nebyla uveřejněna v souladu s § 5 odst. 1 Zákona o registru smluv se pohlíží tak, jako by byla zrušena od počátku.  </w:t>
      </w:r>
    </w:p>
    <w:p w14:paraId="279668EA" w14:textId="77777777" w:rsidR="00822568" w:rsidRPr="00EE2DE9" w:rsidRDefault="00822568" w:rsidP="0082256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</w:t>
      </w:r>
      <w:r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, s ohledem na skutečnost, že obě strany jednaly s vědomím závaznosti uzavřené </w:t>
      </w:r>
      <w:r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a v souladu s jejím obsahem plnily, co si vzájemně ujednaly, a ve snaze napravit stav vzniklý v důsledku </w:t>
      </w:r>
      <w:r>
        <w:rPr>
          <w:rFonts w:ascii="Times New Roman" w:hAnsi="Times New Roman" w:cs="Times New Roman"/>
          <w:szCs w:val="24"/>
        </w:rPr>
        <w:t>chybně uveřejněné Objednávky</w:t>
      </w:r>
      <w:r w:rsidRPr="00EE2DE9">
        <w:rPr>
          <w:rFonts w:ascii="Times New Roman" w:hAnsi="Times New Roman" w:cs="Times New Roman"/>
          <w:szCs w:val="24"/>
        </w:rPr>
        <w:t xml:space="preserve"> v registru smluv, sjednávají smluvní strany tuto novou smlouvu ve znění, jak je dále uvedeno.</w:t>
      </w:r>
    </w:p>
    <w:p w14:paraId="50439447" w14:textId="77777777" w:rsidR="00822568" w:rsidRDefault="00822568" w:rsidP="0082256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B9C3545" w14:textId="77777777" w:rsidR="00822568" w:rsidRPr="00EE2DE9" w:rsidRDefault="00822568" w:rsidP="0082256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42B46ADD" w14:textId="77777777" w:rsidR="00822568" w:rsidRPr="00EE2DE9" w:rsidRDefault="00822568" w:rsidP="0082256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1E746F1D" w14:textId="77777777" w:rsidR="00822568" w:rsidRPr="00EE2DE9" w:rsidRDefault="00822568" w:rsidP="00822568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</w:t>
      </w:r>
      <w:r>
        <w:rPr>
          <w:rFonts w:ascii="Times New Roman" w:hAnsi="Times New Roman" w:cs="Times New Roman"/>
          <w:szCs w:val="24"/>
        </w:rPr>
        <w:t xml:space="preserve"> Objednávkou</w:t>
      </w:r>
      <w:r w:rsidRPr="00EE2DE9">
        <w:rPr>
          <w:rFonts w:ascii="Times New Roman" w:hAnsi="Times New Roman" w:cs="Times New Roman"/>
          <w:szCs w:val="24"/>
        </w:rPr>
        <w:t xml:space="preserve">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73D7624E" w14:textId="77777777" w:rsidR="00822568" w:rsidRPr="00EE2DE9" w:rsidRDefault="00822568" w:rsidP="00822568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28E34213" w14:textId="77777777" w:rsidR="00822568" w:rsidRPr="00EE2DE9" w:rsidRDefault="00822568" w:rsidP="00822568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316A9092" w14:textId="77777777" w:rsidR="00822568" w:rsidRPr="00EE2DE9" w:rsidRDefault="00822568" w:rsidP="00822568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smluv.</w:t>
      </w:r>
    </w:p>
    <w:p w14:paraId="6038F752" w14:textId="77777777" w:rsidR="00822568" w:rsidRPr="00EE2DE9" w:rsidRDefault="00822568" w:rsidP="00822568">
      <w:pPr>
        <w:spacing w:after="120"/>
        <w:rPr>
          <w:rFonts w:ascii="Times New Roman" w:hAnsi="Times New Roman" w:cs="Times New Roman"/>
          <w:szCs w:val="24"/>
        </w:rPr>
      </w:pPr>
    </w:p>
    <w:p w14:paraId="0474ED2B" w14:textId="77777777" w:rsidR="00822568" w:rsidRPr="00EE2DE9" w:rsidRDefault="00822568" w:rsidP="0082256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4BB3F13" w14:textId="77777777" w:rsidR="00822568" w:rsidRPr="00EE2DE9" w:rsidRDefault="00822568" w:rsidP="0082256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6E6F7512" w14:textId="77777777" w:rsidR="00822568" w:rsidRPr="00EE2DE9" w:rsidRDefault="00822568" w:rsidP="0082256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94217DD" w14:textId="77777777" w:rsidR="00822568" w:rsidRPr="00EE2DE9" w:rsidRDefault="00822568" w:rsidP="0082256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488DD3ED" w:rsidR="00CD506A" w:rsidRDefault="00053702" w:rsidP="0057218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7218C">
        <w:rPr>
          <w:rFonts w:ascii="Times New Roman" w:hAnsi="Times New Roman" w:cs="Times New Roman"/>
          <w:szCs w:val="24"/>
        </w:rPr>
        <w:t xml:space="preserve">Objednávka </w:t>
      </w:r>
      <w:r w:rsidRPr="00EE2DE9">
        <w:rPr>
          <w:rFonts w:ascii="Times New Roman" w:hAnsi="Times New Roman" w:cs="Times New Roman"/>
          <w:szCs w:val="24"/>
        </w:rPr>
        <w:t>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57218C">
        <w:rPr>
          <w:rFonts w:ascii="Times New Roman" w:hAnsi="Times New Roman" w:cs="Times New Roman"/>
          <w:szCs w:val="24"/>
        </w:rPr>
        <w:t xml:space="preserve">2744/2021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7218C">
        <w:rPr>
          <w:rFonts w:ascii="Times New Roman" w:hAnsi="Times New Roman" w:cs="Times New Roman"/>
          <w:szCs w:val="24"/>
        </w:rPr>
        <w:t>14.12.2021</w:t>
      </w:r>
    </w:p>
    <w:p w14:paraId="6181D521" w14:textId="77777777" w:rsidR="001C1D06" w:rsidRDefault="001C1D06" w:rsidP="0057218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15DA3E" w14:textId="77777777" w:rsidR="001C1D06" w:rsidRDefault="001C1D06" w:rsidP="0057218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5B2A8B2" w14:textId="77777777" w:rsidR="001C1D06" w:rsidRDefault="001C1D06" w:rsidP="001C1D0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</w:t>
      </w:r>
    </w:p>
    <w:p w14:paraId="31FE7029" w14:textId="77777777" w:rsidR="001C1D06" w:rsidRDefault="001C1D06" w:rsidP="001C1D0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2190EA" w14:textId="77777777" w:rsidR="001C1D06" w:rsidRDefault="001C1D06" w:rsidP="001C1D0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7C12770" w14:textId="77777777" w:rsidR="001C1D06" w:rsidRDefault="001C1D06" w:rsidP="001C1D0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12E9FF" w14:textId="77777777" w:rsidR="001C1D06" w:rsidRDefault="001C1D06" w:rsidP="001C1D0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……………………………………..</w:t>
      </w:r>
    </w:p>
    <w:p w14:paraId="08A7D493" w14:textId="77777777" w:rsidR="001C1D06" w:rsidRDefault="001C1D06" w:rsidP="001C1D0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p w14:paraId="1B88F237" w14:textId="77777777" w:rsidR="001C1D06" w:rsidRPr="00EE2DE9" w:rsidRDefault="001C1D06" w:rsidP="0057218C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1C1D06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E964" w14:textId="77777777" w:rsidR="0014114D" w:rsidRDefault="0014114D" w:rsidP="000425BE">
      <w:pPr>
        <w:spacing w:after="0" w:line="240" w:lineRule="auto"/>
      </w:pPr>
      <w:r>
        <w:separator/>
      </w:r>
    </w:p>
  </w:endnote>
  <w:endnote w:type="continuationSeparator" w:id="0">
    <w:p w14:paraId="0A1674E2" w14:textId="77777777" w:rsidR="0014114D" w:rsidRDefault="0014114D" w:rsidP="000425BE">
      <w:pPr>
        <w:spacing w:after="0" w:line="240" w:lineRule="auto"/>
      </w:pPr>
      <w:r>
        <w:continuationSeparator/>
      </w:r>
    </w:p>
  </w:endnote>
  <w:endnote w:type="continuationNotice" w:id="1">
    <w:p w14:paraId="70A1F762" w14:textId="77777777" w:rsidR="0014114D" w:rsidRDefault="00141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CEE2" w14:textId="77777777" w:rsidR="0014114D" w:rsidRDefault="0014114D" w:rsidP="000425BE">
      <w:pPr>
        <w:spacing w:after="0" w:line="240" w:lineRule="auto"/>
      </w:pPr>
      <w:r>
        <w:separator/>
      </w:r>
    </w:p>
  </w:footnote>
  <w:footnote w:type="continuationSeparator" w:id="0">
    <w:p w14:paraId="66822E8B" w14:textId="77777777" w:rsidR="0014114D" w:rsidRDefault="0014114D" w:rsidP="000425BE">
      <w:pPr>
        <w:spacing w:after="0" w:line="240" w:lineRule="auto"/>
      </w:pPr>
      <w:r>
        <w:continuationSeparator/>
      </w:r>
    </w:p>
  </w:footnote>
  <w:footnote w:type="continuationNotice" w:id="1">
    <w:p w14:paraId="60C903BD" w14:textId="77777777" w:rsidR="0014114D" w:rsidRDefault="001411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0AB8B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466636">
    <w:abstractNumId w:val="6"/>
  </w:num>
  <w:num w:numId="2" w16cid:durableId="2032797642">
    <w:abstractNumId w:val="5"/>
  </w:num>
  <w:num w:numId="3" w16cid:durableId="1172179401">
    <w:abstractNumId w:val="1"/>
  </w:num>
  <w:num w:numId="4" w16cid:durableId="1846439739">
    <w:abstractNumId w:val="8"/>
  </w:num>
  <w:num w:numId="5" w16cid:durableId="949245982">
    <w:abstractNumId w:val="4"/>
  </w:num>
  <w:num w:numId="6" w16cid:durableId="498078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6403137">
    <w:abstractNumId w:val="2"/>
  </w:num>
  <w:num w:numId="8" w16cid:durableId="78139753">
    <w:abstractNumId w:val="0"/>
  </w:num>
  <w:num w:numId="9" w16cid:durableId="83121955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9775191">
    <w:abstractNumId w:val="3"/>
  </w:num>
  <w:num w:numId="11" w16cid:durableId="670525521">
    <w:abstractNumId w:val="3"/>
  </w:num>
  <w:num w:numId="12" w16cid:durableId="3380461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14D"/>
    <w:rsid w:val="001419D1"/>
    <w:rsid w:val="00153DCB"/>
    <w:rsid w:val="00154E75"/>
    <w:rsid w:val="001C1D06"/>
    <w:rsid w:val="001C7929"/>
    <w:rsid w:val="001E2DE2"/>
    <w:rsid w:val="001F0D41"/>
    <w:rsid w:val="00206B23"/>
    <w:rsid w:val="00236005"/>
    <w:rsid w:val="00254AC8"/>
    <w:rsid w:val="00260F85"/>
    <w:rsid w:val="00281113"/>
    <w:rsid w:val="00282F5C"/>
    <w:rsid w:val="002C2DB4"/>
    <w:rsid w:val="002F391F"/>
    <w:rsid w:val="0032508D"/>
    <w:rsid w:val="00372D2E"/>
    <w:rsid w:val="00386B00"/>
    <w:rsid w:val="003931FB"/>
    <w:rsid w:val="003F380B"/>
    <w:rsid w:val="00405FA7"/>
    <w:rsid w:val="0042172D"/>
    <w:rsid w:val="004951D8"/>
    <w:rsid w:val="004C79CD"/>
    <w:rsid w:val="004D7D90"/>
    <w:rsid w:val="00561ADF"/>
    <w:rsid w:val="0057218C"/>
    <w:rsid w:val="005826C5"/>
    <w:rsid w:val="005C43B7"/>
    <w:rsid w:val="005C50FE"/>
    <w:rsid w:val="005F7253"/>
    <w:rsid w:val="0060005C"/>
    <w:rsid w:val="00616527"/>
    <w:rsid w:val="00645C69"/>
    <w:rsid w:val="006523A9"/>
    <w:rsid w:val="00657C9A"/>
    <w:rsid w:val="00697BB7"/>
    <w:rsid w:val="006A0D50"/>
    <w:rsid w:val="006E04CD"/>
    <w:rsid w:val="00751C06"/>
    <w:rsid w:val="00764D6E"/>
    <w:rsid w:val="00795CBA"/>
    <w:rsid w:val="008077E9"/>
    <w:rsid w:val="00820335"/>
    <w:rsid w:val="00822568"/>
    <w:rsid w:val="00831D69"/>
    <w:rsid w:val="00842104"/>
    <w:rsid w:val="00891D56"/>
    <w:rsid w:val="00894CA2"/>
    <w:rsid w:val="008A0800"/>
    <w:rsid w:val="008B79A1"/>
    <w:rsid w:val="008C7116"/>
    <w:rsid w:val="008E7BAB"/>
    <w:rsid w:val="00966923"/>
    <w:rsid w:val="00967A3C"/>
    <w:rsid w:val="00992F81"/>
    <w:rsid w:val="00A00D31"/>
    <w:rsid w:val="00A02EE0"/>
    <w:rsid w:val="00A32627"/>
    <w:rsid w:val="00B34EE7"/>
    <w:rsid w:val="00B44D23"/>
    <w:rsid w:val="00B50F8A"/>
    <w:rsid w:val="00BD1D24"/>
    <w:rsid w:val="00BF687D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707F"/>
    <w:rsid w:val="00D613F7"/>
    <w:rsid w:val="00D8502D"/>
    <w:rsid w:val="00E12EF9"/>
    <w:rsid w:val="00E433FE"/>
    <w:rsid w:val="00E8463B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9E4015-FD20-41A3-B4E0-D7B306DE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Šímová</dc:creator>
  <cp:lastModifiedBy>Zdenka Šímová</cp:lastModifiedBy>
  <cp:revision>22</cp:revision>
  <cp:lastPrinted>2018-08-28T11:08:00Z</cp:lastPrinted>
  <dcterms:created xsi:type="dcterms:W3CDTF">2023-11-14T14:06:00Z</dcterms:created>
  <dcterms:modified xsi:type="dcterms:W3CDTF">2023-12-13T12:17:00Z</dcterms:modified>
</cp:coreProperties>
</file>