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0108" w14:textId="77777777" w:rsidR="00594794" w:rsidRPr="00C3361C" w:rsidRDefault="00594794" w:rsidP="00594794">
      <w:pPr>
        <w:jc w:val="center"/>
        <w:rPr>
          <w:rFonts w:ascii="Georgia" w:hAnsi="Georgia" w:cs="Arial"/>
          <w:b/>
          <w:sz w:val="28"/>
          <w:szCs w:val="28"/>
        </w:rPr>
      </w:pPr>
      <w:r w:rsidRPr="00C3361C">
        <w:rPr>
          <w:rFonts w:ascii="Georgia" w:hAnsi="Georgia" w:cs="Arial"/>
          <w:b/>
          <w:sz w:val="28"/>
          <w:szCs w:val="28"/>
        </w:rPr>
        <w:t>SMLOUVA O UMĚLECKÉM VÝKONU</w:t>
      </w:r>
    </w:p>
    <w:p w14:paraId="59F23A04" w14:textId="6C1997A8" w:rsidR="00594794" w:rsidRDefault="00594794" w:rsidP="00594794">
      <w:pPr>
        <w:jc w:val="center"/>
        <w:outlineLvl w:val="0"/>
        <w:rPr>
          <w:rFonts w:ascii="Georgia" w:hAnsi="Georgia" w:cs="Arial"/>
          <w:b/>
        </w:rPr>
      </w:pPr>
      <w:r w:rsidRPr="00C3361C">
        <w:rPr>
          <w:rFonts w:ascii="Georgia" w:hAnsi="Georgia" w:cs="Arial"/>
          <w:b/>
        </w:rPr>
        <w:t xml:space="preserve">č. </w:t>
      </w:r>
      <w:r w:rsidR="00DB4EC9" w:rsidRPr="00DB4EC9">
        <w:rPr>
          <w:rFonts w:ascii="Georgia" w:hAnsi="Georgia" w:cs="Arial"/>
          <w:b/>
        </w:rPr>
        <w:t>SO</w:t>
      </w:r>
      <w:r w:rsidR="001931AC">
        <w:rPr>
          <w:rFonts w:ascii="Georgia" w:hAnsi="Georgia" w:cs="Arial"/>
          <w:b/>
        </w:rPr>
        <w:t xml:space="preserve"> </w:t>
      </w:r>
      <w:r w:rsidR="00DB4EC9" w:rsidRPr="00DB4EC9">
        <w:rPr>
          <w:rFonts w:ascii="Georgia" w:hAnsi="Georgia" w:cs="Arial"/>
          <w:b/>
        </w:rPr>
        <w:t>-</w:t>
      </w:r>
      <w:r w:rsidR="001931AC">
        <w:rPr>
          <w:rFonts w:ascii="Georgia" w:hAnsi="Georgia" w:cs="Arial"/>
          <w:b/>
        </w:rPr>
        <w:t xml:space="preserve"> </w:t>
      </w:r>
      <w:r w:rsidR="00DB4EC9" w:rsidRPr="00DB4EC9">
        <w:rPr>
          <w:rFonts w:ascii="Georgia" w:hAnsi="Georgia" w:cs="Arial"/>
          <w:b/>
        </w:rPr>
        <w:t>23/362</w:t>
      </w:r>
    </w:p>
    <w:p w14:paraId="3CA88871" w14:textId="77777777" w:rsidR="00594794" w:rsidRPr="00C3361C" w:rsidRDefault="00594794" w:rsidP="00594794">
      <w:pPr>
        <w:jc w:val="center"/>
        <w:outlineLvl w:val="0"/>
        <w:rPr>
          <w:rFonts w:ascii="Georgia" w:hAnsi="Georgia" w:cs="Arial"/>
          <w:b/>
          <w:color w:val="FF0000"/>
        </w:rPr>
      </w:pPr>
    </w:p>
    <w:p w14:paraId="28871A7D" w14:textId="77777777" w:rsidR="00594794" w:rsidRPr="00C3361C" w:rsidRDefault="00594794" w:rsidP="00594794">
      <w:pPr>
        <w:jc w:val="both"/>
        <w:rPr>
          <w:rFonts w:ascii="Georgia" w:hAnsi="Georgia" w:cs="Arial"/>
        </w:rPr>
      </w:pPr>
    </w:p>
    <w:p w14:paraId="620FF32B" w14:textId="77777777" w:rsidR="00594794" w:rsidRPr="00F41D20" w:rsidRDefault="00594794" w:rsidP="00594794">
      <w:pPr>
        <w:rPr>
          <w:rFonts w:ascii="Georgia" w:hAnsi="Georgia" w:cs="Arial"/>
          <w:b/>
        </w:rPr>
      </w:pPr>
      <w:r w:rsidRPr="00F41D20">
        <w:rPr>
          <w:rFonts w:ascii="Georgia" w:hAnsi="Georgia" w:cs="Arial"/>
          <w:b/>
        </w:rPr>
        <w:t>Česká filharmonie</w:t>
      </w:r>
    </w:p>
    <w:p w14:paraId="18F09695" w14:textId="77777777" w:rsidR="00594794" w:rsidRPr="00F41D20" w:rsidRDefault="00594794" w:rsidP="00594794">
      <w:pPr>
        <w:rPr>
          <w:rFonts w:ascii="Georgia" w:hAnsi="Georgia" w:cs="Arial"/>
        </w:rPr>
      </w:pPr>
      <w:r w:rsidRPr="00F41D20">
        <w:rPr>
          <w:rFonts w:ascii="Georgia" w:hAnsi="Georgia" w:cs="Arial"/>
        </w:rPr>
        <w:t>se sídlem Alšovo nábřeží 12, 110 01 Praha 1, Česká republika</w:t>
      </w:r>
    </w:p>
    <w:p w14:paraId="60CDA36D" w14:textId="77777777" w:rsidR="00594794" w:rsidRPr="00F41D20" w:rsidRDefault="00594794" w:rsidP="00594794">
      <w:pPr>
        <w:rPr>
          <w:rFonts w:ascii="Georgia" w:hAnsi="Georgia" w:cs="Arial"/>
        </w:rPr>
      </w:pPr>
      <w:r w:rsidRPr="00F41D20">
        <w:rPr>
          <w:rFonts w:ascii="Georgia" w:hAnsi="Georgia" w:cs="Arial"/>
        </w:rPr>
        <w:t>IČ: 00023264, DIČ: CZ00023264</w:t>
      </w:r>
    </w:p>
    <w:p w14:paraId="4C036982" w14:textId="77777777" w:rsidR="00594794" w:rsidRPr="00C3361C" w:rsidRDefault="00594794" w:rsidP="00594794">
      <w:pPr>
        <w:rPr>
          <w:rFonts w:ascii="Georgia" w:hAnsi="Georgia" w:cs="Arial"/>
        </w:rPr>
      </w:pPr>
      <w:r w:rsidRPr="008C2B14">
        <w:rPr>
          <w:rFonts w:ascii="Georgia" w:hAnsi="Georgia" w:cs="Arial"/>
        </w:rPr>
        <w:t xml:space="preserve">zastoupena </w:t>
      </w:r>
      <w:r w:rsidRPr="00C3361C">
        <w:rPr>
          <w:rFonts w:ascii="Georgia" w:hAnsi="Georgia" w:cs="Arial"/>
        </w:rPr>
        <w:t>Robertem Hančem, generálním manažerem</w:t>
      </w:r>
    </w:p>
    <w:p w14:paraId="39F3830F" w14:textId="37EBBE3B" w:rsidR="00594794" w:rsidRPr="00C3361C" w:rsidRDefault="00594794" w:rsidP="00594794">
      <w:pPr>
        <w:rPr>
          <w:rFonts w:ascii="Georgia" w:hAnsi="Georgia" w:cs="Arial"/>
        </w:rPr>
      </w:pPr>
      <w:r w:rsidRPr="00C3361C">
        <w:rPr>
          <w:rFonts w:ascii="Georgia" w:hAnsi="Georgia" w:cs="Arial"/>
        </w:rPr>
        <w:t>(dále jen „</w:t>
      </w:r>
      <w:r w:rsidR="00E45DC1">
        <w:rPr>
          <w:rFonts w:ascii="Georgia" w:hAnsi="Georgia" w:cs="Arial"/>
          <w:b/>
        </w:rPr>
        <w:t>Orchestr</w:t>
      </w:r>
      <w:r w:rsidRPr="00C3361C">
        <w:rPr>
          <w:rFonts w:ascii="Georgia" w:hAnsi="Georgia" w:cs="Arial"/>
        </w:rPr>
        <w:t>“)</w:t>
      </w:r>
    </w:p>
    <w:p w14:paraId="4DF7A054" w14:textId="77777777" w:rsidR="00594794" w:rsidRPr="00C3361C" w:rsidRDefault="00594794" w:rsidP="00594794">
      <w:pPr>
        <w:jc w:val="both"/>
        <w:rPr>
          <w:rFonts w:ascii="Georgia" w:hAnsi="Georgia" w:cs="Arial"/>
        </w:rPr>
      </w:pPr>
    </w:p>
    <w:p w14:paraId="2FCE941A" w14:textId="7F14BFDC" w:rsidR="00594794" w:rsidRPr="00C3361C" w:rsidRDefault="00594794" w:rsidP="00594794">
      <w:pPr>
        <w:jc w:val="both"/>
        <w:rPr>
          <w:rFonts w:ascii="Georgia" w:hAnsi="Georgia" w:cs="Arial"/>
        </w:rPr>
      </w:pPr>
      <w:r w:rsidRPr="00C3361C">
        <w:rPr>
          <w:rFonts w:ascii="Georgia" w:hAnsi="Georgia" w:cs="Arial"/>
        </w:rPr>
        <w:t>a</w:t>
      </w:r>
      <w:r w:rsidR="0089586C" w:rsidRPr="00C3361C">
        <w:rPr>
          <w:rFonts w:ascii="Georgia" w:hAnsi="Georgia" w:cs="Arial"/>
        </w:rPr>
        <w:t xml:space="preserve"> </w:t>
      </w:r>
    </w:p>
    <w:p w14:paraId="23147E44" w14:textId="77777777" w:rsidR="00594794" w:rsidRPr="00C3361C" w:rsidRDefault="00594794" w:rsidP="00594794">
      <w:pPr>
        <w:jc w:val="both"/>
        <w:rPr>
          <w:rFonts w:ascii="Georgia" w:hAnsi="Georgia" w:cs="Arial"/>
        </w:rPr>
      </w:pPr>
    </w:p>
    <w:p w14:paraId="427393CE" w14:textId="523A5168" w:rsidR="003B42C6" w:rsidRDefault="003B42C6" w:rsidP="00594794">
      <w:pPr>
        <w:jc w:val="both"/>
        <w:rPr>
          <w:rFonts w:ascii="Georgia" w:hAnsi="Georgia" w:cs="Arial"/>
          <w:b/>
          <w:bCs/>
        </w:rPr>
      </w:pPr>
      <w:r>
        <w:rPr>
          <w:rFonts w:ascii="Georgia" w:hAnsi="Georgia" w:cs="Arial"/>
          <w:b/>
          <w:bCs/>
        </w:rPr>
        <w:t xml:space="preserve">Pueri gaudentes </w:t>
      </w:r>
      <w:r w:rsidR="001931AC">
        <w:rPr>
          <w:rFonts w:ascii="Georgia" w:hAnsi="Georgia" w:cs="Arial"/>
          <w:b/>
          <w:bCs/>
        </w:rPr>
        <w:t>Praha, z. s.</w:t>
      </w:r>
    </w:p>
    <w:p w14:paraId="5626BA44" w14:textId="77777777" w:rsidR="001931AC" w:rsidRPr="00C3361C" w:rsidRDefault="001931AC" w:rsidP="001931AC">
      <w:pPr>
        <w:jc w:val="both"/>
        <w:rPr>
          <w:rFonts w:ascii="Georgia" w:hAnsi="Georgia"/>
        </w:rPr>
      </w:pPr>
      <w:r>
        <w:rPr>
          <w:rFonts w:ascii="Georgia" w:hAnsi="Georgia"/>
        </w:rPr>
        <w:t>se sídlem Šimáčkova 1452/16, Praha 7, Česká republika</w:t>
      </w:r>
    </w:p>
    <w:p w14:paraId="09E5CF85" w14:textId="14A8AAC9" w:rsidR="00594794" w:rsidRDefault="00594794" w:rsidP="00594794">
      <w:pPr>
        <w:jc w:val="both"/>
        <w:rPr>
          <w:rFonts w:ascii="Georgia" w:hAnsi="Georgia"/>
        </w:rPr>
      </w:pPr>
      <w:r w:rsidRPr="00C3361C">
        <w:rPr>
          <w:rFonts w:ascii="Georgia" w:hAnsi="Georgia" w:cs="Arial"/>
        </w:rPr>
        <w:t>zastoupen</w:t>
      </w:r>
      <w:r w:rsidR="001931AC">
        <w:rPr>
          <w:rFonts w:ascii="Georgia" w:hAnsi="Georgia" w:cs="Arial"/>
        </w:rPr>
        <w:t xml:space="preserve"> Zdeňkou Součkovou, statutárním zástupcem</w:t>
      </w:r>
    </w:p>
    <w:p w14:paraId="2E6D7E93" w14:textId="3D982F13" w:rsidR="00594794" w:rsidRPr="00C3361C" w:rsidRDefault="001931AC" w:rsidP="00594794">
      <w:pPr>
        <w:jc w:val="both"/>
        <w:rPr>
          <w:rFonts w:ascii="Georgia" w:hAnsi="Georgia" w:cs="Arial"/>
          <w:b/>
          <w:color w:val="FF0000"/>
        </w:rPr>
      </w:pPr>
      <w:r>
        <w:rPr>
          <w:rFonts w:ascii="Georgia" w:hAnsi="Georgia" w:cs="Arial"/>
        </w:rPr>
        <w:t xml:space="preserve">IČ: </w:t>
      </w:r>
      <w:r w:rsidRPr="00DB4EC9">
        <w:rPr>
          <w:rFonts w:ascii="Georgia" w:hAnsi="Georgia" w:cs="Arial"/>
        </w:rPr>
        <w:t>67775349</w:t>
      </w:r>
      <w:r>
        <w:rPr>
          <w:rFonts w:ascii="Georgia" w:hAnsi="Georgia" w:cs="Arial"/>
        </w:rPr>
        <w:t xml:space="preserve">, </w:t>
      </w:r>
      <w:r w:rsidR="00594794" w:rsidRPr="00C3361C">
        <w:rPr>
          <w:rFonts w:ascii="Georgia" w:hAnsi="Georgia" w:cs="Arial"/>
        </w:rPr>
        <w:t>DIČ:</w:t>
      </w:r>
      <w:r>
        <w:rPr>
          <w:rFonts w:ascii="Georgia" w:hAnsi="Georgia" w:cs="Arial"/>
        </w:rPr>
        <w:t xml:space="preserve"> </w:t>
      </w:r>
      <w:r w:rsidR="00DB4EC9">
        <w:rPr>
          <w:rFonts w:ascii="Georgia" w:hAnsi="Georgia" w:cs="Arial"/>
        </w:rPr>
        <w:t>CZ</w:t>
      </w:r>
      <w:r w:rsidR="00DB4EC9" w:rsidRPr="00DB4EC9">
        <w:rPr>
          <w:rFonts w:ascii="Georgia" w:hAnsi="Georgia" w:cs="Arial"/>
        </w:rPr>
        <w:t xml:space="preserve">67775349  </w:t>
      </w:r>
    </w:p>
    <w:p w14:paraId="399D98DB" w14:textId="5B925D7D" w:rsidR="00594794" w:rsidRDefault="00594794" w:rsidP="00594794">
      <w:pPr>
        <w:jc w:val="both"/>
        <w:rPr>
          <w:rFonts w:ascii="Georgia" w:hAnsi="Georgia" w:cs="Arial"/>
        </w:rPr>
      </w:pPr>
      <w:r w:rsidRPr="00C3361C">
        <w:rPr>
          <w:rFonts w:ascii="Georgia" w:hAnsi="Georgia" w:cs="Arial"/>
        </w:rPr>
        <w:t>(dále jen „</w:t>
      </w:r>
      <w:r w:rsidRPr="00C3361C">
        <w:rPr>
          <w:rFonts w:ascii="Georgia" w:hAnsi="Georgia" w:cs="Arial"/>
          <w:b/>
        </w:rPr>
        <w:t>Umělec</w:t>
      </w:r>
      <w:r w:rsidRPr="00C3361C">
        <w:rPr>
          <w:rFonts w:ascii="Georgia" w:hAnsi="Georgia" w:cs="Arial"/>
        </w:rPr>
        <w:t>“)</w:t>
      </w:r>
    </w:p>
    <w:p w14:paraId="6DFDE006" w14:textId="77777777" w:rsidR="00594794" w:rsidRDefault="00594794" w:rsidP="00594794">
      <w:pPr>
        <w:jc w:val="both"/>
        <w:rPr>
          <w:rFonts w:ascii="Georgia" w:hAnsi="Georgia" w:cs="Arial"/>
        </w:rPr>
      </w:pPr>
    </w:p>
    <w:p w14:paraId="3F88378C" w14:textId="77777777" w:rsidR="00594794" w:rsidRDefault="00594794" w:rsidP="00594794">
      <w:pPr>
        <w:jc w:val="both"/>
        <w:rPr>
          <w:rFonts w:ascii="Georgia" w:hAnsi="Georgia" w:cs="Arial"/>
        </w:rPr>
      </w:pPr>
      <w:r w:rsidRPr="00F41D20">
        <w:rPr>
          <w:rFonts w:ascii="Georgia" w:hAnsi="Georgia" w:cs="Arial"/>
        </w:rPr>
        <w:t xml:space="preserve">uzavírají níže uvedeného dne, měsíce a roku </w:t>
      </w:r>
      <w:r w:rsidRPr="008C2B14">
        <w:rPr>
          <w:rFonts w:ascii="Georgia" w:hAnsi="Georgia" w:cs="Arial"/>
        </w:rPr>
        <w:t>tuto smlouvu</w:t>
      </w:r>
      <w:r>
        <w:rPr>
          <w:rFonts w:ascii="Georgia" w:hAnsi="Georgia" w:cs="Arial"/>
        </w:rPr>
        <w:t xml:space="preserve"> (dále jen „</w:t>
      </w:r>
      <w:r w:rsidRPr="00EA27F4">
        <w:rPr>
          <w:rFonts w:ascii="Georgia" w:hAnsi="Georgia" w:cs="Arial"/>
          <w:b/>
        </w:rPr>
        <w:t>smlouva</w:t>
      </w:r>
      <w:r>
        <w:rPr>
          <w:rFonts w:ascii="Georgia" w:hAnsi="Georgia" w:cs="Arial"/>
        </w:rPr>
        <w:t>“)</w:t>
      </w:r>
      <w:r w:rsidRPr="00C3361C">
        <w:rPr>
          <w:rFonts w:ascii="Georgia" w:hAnsi="Georgia" w:cs="Arial"/>
        </w:rPr>
        <w:t>:</w:t>
      </w:r>
    </w:p>
    <w:p w14:paraId="67C7C8F4" w14:textId="77777777" w:rsidR="00594794" w:rsidRDefault="00594794" w:rsidP="00594794">
      <w:pPr>
        <w:jc w:val="both"/>
        <w:rPr>
          <w:rFonts w:ascii="Georgia" w:hAnsi="Georgia" w:cs="Arial"/>
        </w:rPr>
      </w:pPr>
    </w:p>
    <w:p w14:paraId="76752356" w14:textId="356DA046" w:rsidR="00594794" w:rsidRDefault="00594794" w:rsidP="00594794">
      <w:pPr>
        <w:rPr>
          <w:rFonts w:ascii="Georgia" w:hAnsi="Georgia" w:cs="Arial"/>
        </w:rPr>
      </w:pPr>
      <w:r w:rsidRPr="00C3361C">
        <w:rPr>
          <w:rFonts w:ascii="Georgia" w:hAnsi="Georgia" w:cs="Arial"/>
        </w:rPr>
        <w:t>Předmětem této smlouvy je umělecký výkon Umělce – provedení hudebního díla osobně a veřejně za dále uvedených podmínek (dále též „</w:t>
      </w:r>
      <w:r w:rsidRPr="00C3361C">
        <w:rPr>
          <w:rFonts w:ascii="Georgia" w:hAnsi="Georgia" w:cs="Arial"/>
          <w:b/>
        </w:rPr>
        <w:t>Dílo</w:t>
      </w:r>
      <w:r w:rsidRPr="00C3361C">
        <w:rPr>
          <w:rFonts w:ascii="Georgia" w:hAnsi="Georgia" w:cs="Arial"/>
        </w:rPr>
        <w:t xml:space="preserve">“). </w:t>
      </w:r>
      <w:r>
        <w:rPr>
          <w:rFonts w:ascii="Georgia" w:hAnsi="Georgia" w:cs="Arial"/>
        </w:rPr>
        <w:t xml:space="preserve">Umělec se zavazuje Dílo provést. </w:t>
      </w:r>
      <w:r w:rsidRPr="00C3361C">
        <w:rPr>
          <w:rFonts w:ascii="Georgia" w:hAnsi="Georgia" w:cs="Arial"/>
        </w:rPr>
        <w:t xml:space="preserve">Za řádné provedení Díla zaplatí </w:t>
      </w:r>
      <w:r w:rsidR="00E45DC1">
        <w:rPr>
          <w:rFonts w:ascii="Georgia" w:hAnsi="Georgia" w:cs="Arial"/>
        </w:rPr>
        <w:t>Orchestr</w:t>
      </w:r>
      <w:r w:rsidRPr="00C3361C">
        <w:rPr>
          <w:rFonts w:ascii="Georgia" w:hAnsi="Georgia" w:cs="Arial"/>
        </w:rPr>
        <w:t xml:space="preserve"> Umělci odměnu.</w:t>
      </w:r>
    </w:p>
    <w:p w14:paraId="06D98D43" w14:textId="77777777" w:rsidR="00594794" w:rsidRPr="00C3361C" w:rsidRDefault="00594794" w:rsidP="00594794">
      <w:pPr>
        <w:rPr>
          <w:rFonts w:ascii="Georgia" w:hAnsi="Georgia" w:cs="Arial"/>
        </w:rPr>
      </w:pPr>
    </w:p>
    <w:p w14:paraId="630CEFEC" w14:textId="77777777" w:rsidR="00594794" w:rsidRPr="00F41D20" w:rsidRDefault="00594794" w:rsidP="00594794">
      <w:pPr>
        <w:keepNext/>
        <w:jc w:val="center"/>
        <w:rPr>
          <w:rFonts w:ascii="Georgia" w:hAnsi="Georgia" w:cs="Arial"/>
          <w:b/>
        </w:rPr>
      </w:pPr>
      <w:r w:rsidRPr="00F41D20">
        <w:rPr>
          <w:rFonts w:ascii="Georgia" w:hAnsi="Georgia" w:cs="Arial"/>
          <w:b/>
        </w:rPr>
        <w:t>Článek I</w:t>
      </w:r>
    </w:p>
    <w:p w14:paraId="025D0D80" w14:textId="77777777" w:rsidR="00594794" w:rsidRPr="00F41D20" w:rsidRDefault="00594794" w:rsidP="00594794">
      <w:pPr>
        <w:keepNext/>
        <w:jc w:val="center"/>
        <w:rPr>
          <w:rFonts w:ascii="Georgia" w:hAnsi="Georgia" w:cs="Arial"/>
          <w:b/>
        </w:rPr>
      </w:pPr>
      <w:r>
        <w:rPr>
          <w:rFonts w:ascii="Georgia" w:hAnsi="Georgia" w:cs="Arial"/>
          <w:b/>
        </w:rPr>
        <w:t>Dílo</w:t>
      </w:r>
    </w:p>
    <w:p w14:paraId="46DB9608" w14:textId="77777777" w:rsidR="00594794" w:rsidRPr="00C3361C" w:rsidRDefault="00594794" w:rsidP="00594794">
      <w:pPr>
        <w:ind w:left="357"/>
        <w:rPr>
          <w:rFonts w:ascii="Georgia" w:hAnsi="Georgia" w:cs="Arial"/>
        </w:rPr>
      </w:pPr>
    </w:p>
    <w:p w14:paraId="71178307" w14:textId="77777777" w:rsidR="00594794" w:rsidRDefault="00594794" w:rsidP="00594794">
      <w:pPr>
        <w:numPr>
          <w:ilvl w:val="0"/>
          <w:numId w:val="2"/>
        </w:numPr>
        <w:ind w:left="360"/>
        <w:rPr>
          <w:rFonts w:ascii="Georgia" w:hAnsi="Georgia" w:cs="Arial"/>
        </w:rPr>
      </w:pPr>
      <w:r w:rsidRPr="00026DEB">
        <w:rPr>
          <w:rFonts w:ascii="Georgia" w:hAnsi="Georgia" w:cs="Arial"/>
        </w:rPr>
        <w:t>Umělec s</w:t>
      </w:r>
      <w:r w:rsidRPr="00570C2A">
        <w:rPr>
          <w:rFonts w:ascii="Georgia" w:hAnsi="Georgia" w:cs="Arial"/>
        </w:rPr>
        <w:t>e zavazuje provést Dílo na níže uvedených koncertec</w:t>
      </w:r>
      <w:r>
        <w:rPr>
          <w:rFonts w:ascii="Georgia" w:hAnsi="Georgia" w:cs="Arial"/>
        </w:rPr>
        <w:t>h:</w:t>
      </w:r>
    </w:p>
    <w:p w14:paraId="2E0A9762" w14:textId="77777777" w:rsidR="00594794" w:rsidRPr="00C3361C" w:rsidRDefault="00594794" w:rsidP="00594794">
      <w:pPr>
        <w:ind w:left="360" w:hanging="360"/>
        <w:rPr>
          <w:rFonts w:ascii="Georgia" w:hAnsi="Georgia" w:cs="Arial"/>
        </w:rPr>
      </w:pPr>
      <w:r w:rsidRPr="00C3361C" w:rsidDel="00A5674C">
        <w:rPr>
          <w:rFonts w:ascii="Georgia" w:hAnsi="Georgia"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763"/>
        <w:gridCol w:w="4911"/>
      </w:tblGrid>
      <w:tr w:rsidR="00594794" w:rsidRPr="002A6CE6" w14:paraId="7F33A726" w14:textId="77777777" w:rsidTr="00072ECF">
        <w:tc>
          <w:tcPr>
            <w:tcW w:w="2448" w:type="dxa"/>
            <w:tcBorders>
              <w:top w:val="nil"/>
              <w:left w:val="nil"/>
              <w:bottom w:val="nil"/>
              <w:right w:val="nil"/>
            </w:tcBorders>
            <w:shd w:val="clear" w:color="auto" w:fill="auto"/>
          </w:tcPr>
          <w:p w14:paraId="675E5D8C" w14:textId="77777777" w:rsidR="00594794" w:rsidRPr="00570C2A" w:rsidRDefault="00594794" w:rsidP="00072ECF">
            <w:pPr>
              <w:rPr>
                <w:rFonts w:ascii="Georgia" w:hAnsi="Georgia" w:cs="Arial"/>
                <w:b/>
                <w:bCs/>
              </w:rPr>
            </w:pPr>
            <w:r w:rsidRPr="00570C2A">
              <w:rPr>
                <w:rFonts w:ascii="Georgia" w:hAnsi="Georgia" w:cs="Arial"/>
                <w:b/>
                <w:bCs/>
              </w:rPr>
              <w:t>Den a datum:</w:t>
            </w:r>
          </w:p>
        </w:tc>
        <w:tc>
          <w:tcPr>
            <w:tcW w:w="1800" w:type="dxa"/>
            <w:tcBorders>
              <w:top w:val="nil"/>
              <w:left w:val="nil"/>
              <w:bottom w:val="nil"/>
              <w:right w:val="nil"/>
            </w:tcBorders>
            <w:shd w:val="clear" w:color="auto" w:fill="auto"/>
          </w:tcPr>
          <w:p w14:paraId="2A37A09F" w14:textId="77777777" w:rsidR="00594794" w:rsidRPr="007D6433" w:rsidRDefault="00594794" w:rsidP="00072ECF">
            <w:pPr>
              <w:rPr>
                <w:rFonts w:ascii="Georgia" w:hAnsi="Georgia" w:cs="Arial"/>
                <w:b/>
                <w:bCs/>
              </w:rPr>
            </w:pPr>
            <w:r w:rsidRPr="007D6433">
              <w:rPr>
                <w:rFonts w:ascii="Georgia" w:hAnsi="Georgia" w:cs="Arial"/>
                <w:b/>
                <w:bCs/>
              </w:rPr>
              <w:t>Čas:</w:t>
            </w:r>
          </w:p>
        </w:tc>
        <w:tc>
          <w:tcPr>
            <w:tcW w:w="5038" w:type="dxa"/>
            <w:tcBorders>
              <w:top w:val="nil"/>
              <w:left w:val="nil"/>
              <w:bottom w:val="nil"/>
              <w:right w:val="nil"/>
            </w:tcBorders>
            <w:shd w:val="clear" w:color="auto" w:fill="auto"/>
          </w:tcPr>
          <w:p w14:paraId="3319C8A8" w14:textId="77777777" w:rsidR="00594794" w:rsidRPr="000D4C59" w:rsidRDefault="00594794" w:rsidP="00072ECF">
            <w:pPr>
              <w:rPr>
                <w:rFonts w:ascii="Georgia" w:hAnsi="Georgia" w:cs="Arial"/>
                <w:b/>
                <w:bCs/>
              </w:rPr>
            </w:pPr>
            <w:r w:rsidRPr="000D4C59">
              <w:rPr>
                <w:rFonts w:ascii="Georgia" w:hAnsi="Georgia" w:cs="Arial"/>
                <w:b/>
                <w:bCs/>
              </w:rPr>
              <w:t>Místo konání:</w:t>
            </w:r>
          </w:p>
        </w:tc>
      </w:tr>
      <w:tr w:rsidR="00594794" w:rsidRPr="002A6CE6" w14:paraId="3BD46E83" w14:textId="77777777" w:rsidTr="00072ECF">
        <w:tc>
          <w:tcPr>
            <w:tcW w:w="2448" w:type="dxa"/>
            <w:tcBorders>
              <w:top w:val="nil"/>
              <w:left w:val="nil"/>
              <w:bottom w:val="nil"/>
              <w:right w:val="nil"/>
            </w:tcBorders>
            <w:shd w:val="clear" w:color="auto" w:fill="auto"/>
          </w:tcPr>
          <w:p w14:paraId="7BA06000" w14:textId="08580FC0" w:rsidR="00594794" w:rsidRPr="00570C2A" w:rsidRDefault="00882815" w:rsidP="00072ECF">
            <w:pPr>
              <w:rPr>
                <w:rFonts w:ascii="Georgia" w:hAnsi="Georgia" w:cs="Arial"/>
                <w:highlight w:val="yellow"/>
              </w:rPr>
            </w:pPr>
            <w:r>
              <w:rPr>
                <w:rFonts w:ascii="Georgia" w:hAnsi="Georgia" w:cs="Arial"/>
              </w:rPr>
              <w:t>s</w:t>
            </w:r>
            <w:r w:rsidR="00594794" w:rsidRPr="00525558">
              <w:rPr>
                <w:rFonts w:ascii="Georgia" w:hAnsi="Georgia" w:cs="Arial"/>
              </w:rPr>
              <w:t>obota 20.</w:t>
            </w:r>
            <w:r w:rsidR="00907FE0">
              <w:rPr>
                <w:rFonts w:ascii="Georgia" w:hAnsi="Georgia" w:cs="Arial"/>
              </w:rPr>
              <w:t xml:space="preserve"> </w:t>
            </w:r>
            <w:r w:rsidR="00594794" w:rsidRPr="00525558">
              <w:rPr>
                <w:rFonts w:ascii="Georgia" w:hAnsi="Georgia" w:cs="Arial"/>
              </w:rPr>
              <w:t>1.</w:t>
            </w:r>
            <w:r w:rsidR="00907FE0">
              <w:rPr>
                <w:rFonts w:ascii="Georgia" w:hAnsi="Georgia" w:cs="Arial"/>
              </w:rPr>
              <w:t xml:space="preserve"> </w:t>
            </w:r>
            <w:r w:rsidR="00594794" w:rsidRPr="00525558">
              <w:rPr>
                <w:rFonts w:ascii="Georgia" w:hAnsi="Georgia" w:cs="Arial"/>
              </w:rPr>
              <w:t xml:space="preserve">2024 </w:t>
            </w:r>
          </w:p>
        </w:tc>
        <w:tc>
          <w:tcPr>
            <w:tcW w:w="1800" w:type="dxa"/>
            <w:tcBorders>
              <w:top w:val="nil"/>
              <w:left w:val="nil"/>
              <w:bottom w:val="nil"/>
              <w:right w:val="nil"/>
            </w:tcBorders>
            <w:shd w:val="clear" w:color="auto" w:fill="auto"/>
          </w:tcPr>
          <w:p w14:paraId="528FE24D" w14:textId="3CCDD75E" w:rsidR="00594794" w:rsidRPr="00570C2A" w:rsidRDefault="00594794" w:rsidP="00072ECF">
            <w:pPr>
              <w:rPr>
                <w:rFonts w:ascii="Georgia" w:hAnsi="Georgia" w:cs="Arial"/>
                <w:highlight w:val="yellow"/>
              </w:rPr>
            </w:pPr>
            <w:r w:rsidRPr="00594794">
              <w:rPr>
                <w:rFonts w:ascii="Georgia" w:hAnsi="Georgia" w:cs="Arial"/>
              </w:rPr>
              <w:t>18</w:t>
            </w:r>
            <w:r w:rsidR="00907FE0">
              <w:rPr>
                <w:rFonts w:ascii="Georgia" w:hAnsi="Georgia" w:cs="Arial"/>
              </w:rPr>
              <w:t>:</w:t>
            </w:r>
            <w:r w:rsidRPr="00594794">
              <w:rPr>
                <w:rFonts w:ascii="Georgia" w:hAnsi="Georgia" w:cs="Arial"/>
              </w:rPr>
              <w:t>00</w:t>
            </w:r>
          </w:p>
        </w:tc>
        <w:tc>
          <w:tcPr>
            <w:tcW w:w="5038" w:type="dxa"/>
            <w:tcBorders>
              <w:top w:val="nil"/>
              <w:left w:val="nil"/>
              <w:bottom w:val="nil"/>
              <w:right w:val="nil"/>
            </w:tcBorders>
            <w:shd w:val="clear" w:color="auto" w:fill="auto"/>
          </w:tcPr>
          <w:p w14:paraId="74E97903" w14:textId="77777777" w:rsidR="00594794" w:rsidRPr="000D4C59" w:rsidRDefault="00594794" w:rsidP="00072ECF">
            <w:pPr>
              <w:rPr>
                <w:rFonts w:ascii="Georgia" w:hAnsi="Georgia" w:cs="Arial"/>
                <w:highlight w:val="yellow"/>
              </w:rPr>
            </w:pPr>
            <w:r w:rsidRPr="00594794">
              <w:rPr>
                <w:rFonts w:ascii="Georgia" w:hAnsi="Georgia" w:cs="Arial"/>
              </w:rPr>
              <w:t>Festspielhaus, Baden-Baden, Německo</w:t>
            </w:r>
          </w:p>
        </w:tc>
      </w:tr>
    </w:tbl>
    <w:p w14:paraId="5FA06C55" w14:textId="77777777" w:rsidR="00594794" w:rsidRPr="00C3361C" w:rsidRDefault="00594794" w:rsidP="00594794">
      <w:pPr>
        <w:rPr>
          <w:rFonts w:ascii="Georgia" w:hAnsi="Georgia" w:cs="Arial"/>
        </w:rPr>
      </w:pPr>
    </w:p>
    <w:p w14:paraId="525214F6" w14:textId="1DBC9D3E" w:rsidR="00594794" w:rsidRDefault="00594794" w:rsidP="00594794">
      <w:pPr>
        <w:rPr>
          <w:rFonts w:ascii="Georgia" w:hAnsi="Georgia" w:cs="Arial"/>
        </w:rPr>
      </w:pPr>
      <w:r>
        <w:rPr>
          <w:rFonts w:ascii="Georgia" w:hAnsi="Georgia" w:cs="Arial"/>
          <w:b/>
          <w:bCs/>
        </w:rPr>
        <w:t>Ostatní</w:t>
      </w:r>
      <w:r w:rsidRPr="00C0773A">
        <w:rPr>
          <w:rFonts w:ascii="Georgia" w:hAnsi="Georgia" w:cs="Arial"/>
          <w:b/>
          <w:bCs/>
        </w:rPr>
        <w:t xml:space="preserve"> účinkující</w:t>
      </w:r>
      <w:r>
        <w:rPr>
          <w:rFonts w:ascii="Georgia" w:hAnsi="Georgia" w:cs="Arial"/>
        </w:rPr>
        <w:t xml:space="preserve">: </w:t>
      </w:r>
      <w:r w:rsidRPr="00594794">
        <w:rPr>
          <w:rFonts w:ascii="Georgia" w:hAnsi="Georgia" w:cs="Arial"/>
        </w:rPr>
        <w:t>Česká filharmonie, Semjon Byčkov (dirigent), Fleur Barron (mezzosoprán), Pražský filharmonický sbor</w:t>
      </w:r>
      <w:r w:rsidR="001931AC">
        <w:rPr>
          <w:rFonts w:ascii="Georgia" w:hAnsi="Georgia" w:cs="Arial"/>
        </w:rPr>
        <w:t xml:space="preserve"> (ženský sbor)</w:t>
      </w:r>
    </w:p>
    <w:p w14:paraId="03CBFA35" w14:textId="77777777" w:rsidR="00594794" w:rsidRDefault="00594794" w:rsidP="00594794">
      <w:pPr>
        <w:rPr>
          <w:rFonts w:ascii="Georgia" w:hAnsi="Georgia" w:cs="Arial"/>
        </w:rPr>
      </w:pPr>
    </w:p>
    <w:p w14:paraId="434A717C" w14:textId="77777777" w:rsidR="00594794" w:rsidRPr="00C0773A" w:rsidRDefault="00594794" w:rsidP="00594794">
      <w:pPr>
        <w:keepNext/>
        <w:jc w:val="center"/>
        <w:rPr>
          <w:rFonts w:ascii="Georgia" w:hAnsi="Georgia" w:cs="Arial"/>
          <w:b/>
        </w:rPr>
      </w:pPr>
      <w:r w:rsidRPr="00C0773A">
        <w:rPr>
          <w:rFonts w:ascii="Georgia" w:hAnsi="Georgia" w:cs="Arial"/>
          <w:b/>
        </w:rPr>
        <w:t>Článek II</w:t>
      </w:r>
    </w:p>
    <w:p w14:paraId="19F07EA9" w14:textId="77777777" w:rsidR="00594794" w:rsidRPr="00C0773A" w:rsidRDefault="00594794" w:rsidP="00594794">
      <w:pPr>
        <w:keepNext/>
        <w:jc w:val="center"/>
        <w:rPr>
          <w:rFonts w:ascii="Georgia" w:hAnsi="Georgia" w:cs="Arial"/>
          <w:b/>
        </w:rPr>
      </w:pPr>
      <w:r w:rsidRPr="00C0773A">
        <w:rPr>
          <w:rFonts w:ascii="Georgia" w:hAnsi="Georgia" w:cs="Arial"/>
          <w:b/>
        </w:rPr>
        <w:t>Zkoušky</w:t>
      </w:r>
    </w:p>
    <w:p w14:paraId="3A37E05A" w14:textId="77777777" w:rsidR="00594794" w:rsidRDefault="00594794" w:rsidP="00594794">
      <w:pPr>
        <w:rPr>
          <w:rFonts w:ascii="Georgia" w:hAnsi="Georgia" w:cs="Arial"/>
        </w:rPr>
      </w:pPr>
    </w:p>
    <w:p w14:paraId="0CA6B710" w14:textId="77777777" w:rsidR="00594794" w:rsidRDefault="00594794" w:rsidP="00594794">
      <w:pPr>
        <w:numPr>
          <w:ilvl w:val="0"/>
          <w:numId w:val="3"/>
        </w:numPr>
        <w:ind w:left="360"/>
        <w:rPr>
          <w:rFonts w:ascii="Georgia" w:hAnsi="Georgia" w:cs="Arial"/>
        </w:rPr>
      </w:pPr>
      <w:r>
        <w:rPr>
          <w:rFonts w:ascii="Georgia" w:hAnsi="Georgia" w:cs="Arial"/>
        </w:rPr>
        <w:t xml:space="preserve">Umělec se zavazuje se zúčastnit následujících zkoušek: </w:t>
      </w:r>
    </w:p>
    <w:p w14:paraId="72C99689" w14:textId="77777777" w:rsidR="00594794" w:rsidRDefault="00594794" w:rsidP="00594794">
      <w:pPr>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420"/>
        <w:gridCol w:w="3258"/>
      </w:tblGrid>
      <w:tr w:rsidR="00A86921" w:rsidRPr="002A6CE6" w14:paraId="56A9622E" w14:textId="77777777" w:rsidTr="00907FE0">
        <w:tc>
          <w:tcPr>
            <w:tcW w:w="2392" w:type="dxa"/>
            <w:tcBorders>
              <w:top w:val="nil"/>
              <w:left w:val="nil"/>
              <w:bottom w:val="nil"/>
              <w:right w:val="nil"/>
            </w:tcBorders>
            <w:shd w:val="clear" w:color="auto" w:fill="auto"/>
          </w:tcPr>
          <w:p w14:paraId="3AA0E8AD" w14:textId="77777777" w:rsidR="00594794" w:rsidRPr="002A6CE6" w:rsidRDefault="00594794" w:rsidP="00072ECF">
            <w:pPr>
              <w:rPr>
                <w:rFonts w:ascii="Georgia" w:hAnsi="Georgia" w:cs="Arial"/>
                <w:b/>
                <w:bCs/>
              </w:rPr>
            </w:pPr>
            <w:r w:rsidRPr="002A6CE6">
              <w:rPr>
                <w:rFonts w:ascii="Georgia" w:hAnsi="Georgia" w:cs="Arial"/>
                <w:b/>
                <w:bCs/>
              </w:rPr>
              <w:t>Den a datum:</w:t>
            </w:r>
          </w:p>
        </w:tc>
        <w:tc>
          <w:tcPr>
            <w:tcW w:w="3420" w:type="dxa"/>
            <w:tcBorders>
              <w:top w:val="nil"/>
              <w:left w:val="nil"/>
              <w:bottom w:val="nil"/>
              <w:right w:val="nil"/>
            </w:tcBorders>
            <w:shd w:val="clear" w:color="auto" w:fill="auto"/>
          </w:tcPr>
          <w:p w14:paraId="4A0B05B2" w14:textId="77777777" w:rsidR="00594794" w:rsidRPr="002A6CE6" w:rsidRDefault="00594794" w:rsidP="00072ECF">
            <w:pPr>
              <w:rPr>
                <w:rFonts w:ascii="Georgia" w:hAnsi="Georgia" w:cs="Arial"/>
                <w:b/>
                <w:bCs/>
              </w:rPr>
            </w:pPr>
            <w:r w:rsidRPr="002A6CE6">
              <w:rPr>
                <w:rFonts w:ascii="Georgia" w:hAnsi="Georgia" w:cs="Arial"/>
                <w:b/>
                <w:bCs/>
              </w:rPr>
              <w:t>Čas:</w:t>
            </w:r>
          </w:p>
        </w:tc>
        <w:tc>
          <w:tcPr>
            <w:tcW w:w="3258" w:type="dxa"/>
            <w:tcBorders>
              <w:top w:val="nil"/>
              <w:left w:val="nil"/>
              <w:bottom w:val="nil"/>
              <w:right w:val="nil"/>
            </w:tcBorders>
            <w:shd w:val="clear" w:color="auto" w:fill="auto"/>
          </w:tcPr>
          <w:p w14:paraId="23E65721" w14:textId="77777777" w:rsidR="00594794" w:rsidRPr="002A6CE6" w:rsidRDefault="00594794" w:rsidP="00072ECF">
            <w:pPr>
              <w:rPr>
                <w:rFonts w:ascii="Georgia" w:hAnsi="Georgia" w:cs="Arial"/>
                <w:b/>
                <w:bCs/>
              </w:rPr>
            </w:pPr>
            <w:r w:rsidRPr="002A6CE6">
              <w:rPr>
                <w:rFonts w:ascii="Georgia" w:hAnsi="Georgia" w:cs="Arial"/>
                <w:b/>
                <w:bCs/>
              </w:rPr>
              <w:t>Místo konání:</w:t>
            </w:r>
          </w:p>
        </w:tc>
      </w:tr>
      <w:tr w:rsidR="00A86921" w:rsidRPr="002A6CE6" w14:paraId="5D0B730D" w14:textId="77777777" w:rsidTr="00907FE0">
        <w:tc>
          <w:tcPr>
            <w:tcW w:w="2392" w:type="dxa"/>
            <w:tcBorders>
              <w:top w:val="nil"/>
              <w:left w:val="nil"/>
              <w:bottom w:val="nil"/>
              <w:right w:val="nil"/>
            </w:tcBorders>
            <w:shd w:val="clear" w:color="auto" w:fill="auto"/>
          </w:tcPr>
          <w:p w14:paraId="3B286CB5" w14:textId="7F22C246" w:rsidR="00594794" w:rsidRPr="00A86921" w:rsidRDefault="00594794" w:rsidP="00072ECF">
            <w:pPr>
              <w:rPr>
                <w:rFonts w:ascii="Georgia" w:hAnsi="Georgia" w:cs="Arial"/>
              </w:rPr>
            </w:pPr>
            <w:r w:rsidRPr="00A86921">
              <w:rPr>
                <w:rFonts w:ascii="Georgia" w:hAnsi="Georgia" w:cs="Arial"/>
              </w:rPr>
              <w:t xml:space="preserve">úterý </w:t>
            </w:r>
            <w:r w:rsidR="003B42C6" w:rsidRPr="00A86921">
              <w:rPr>
                <w:rFonts w:ascii="Georgia" w:hAnsi="Georgia" w:cs="Arial"/>
              </w:rPr>
              <w:t>16.</w:t>
            </w:r>
            <w:r w:rsidR="00907FE0">
              <w:rPr>
                <w:rFonts w:ascii="Georgia" w:hAnsi="Georgia" w:cs="Arial"/>
              </w:rPr>
              <w:t xml:space="preserve"> </w:t>
            </w:r>
            <w:r w:rsidR="003B42C6" w:rsidRPr="00A86921">
              <w:rPr>
                <w:rFonts w:ascii="Georgia" w:hAnsi="Georgia" w:cs="Arial"/>
              </w:rPr>
              <w:t>1.</w:t>
            </w:r>
            <w:r w:rsidR="00907FE0">
              <w:rPr>
                <w:rFonts w:ascii="Georgia" w:hAnsi="Georgia" w:cs="Arial"/>
              </w:rPr>
              <w:t xml:space="preserve"> </w:t>
            </w:r>
            <w:r w:rsidR="003B42C6" w:rsidRPr="00A86921">
              <w:rPr>
                <w:rFonts w:ascii="Georgia" w:hAnsi="Georgia" w:cs="Arial"/>
              </w:rPr>
              <w:t xml:space="preserve">2024 </w:t>
            </w:r>
          </w:p>
          <w:p w14:paraId="18DF281C" w14:textId="77777777" w:rsidR="00594794" w:rsidRPr="00A86921" w:rsidRDefault="00594794" w:rsidP="00072ECF">
            <w:pPr>
              <w:rPr>
                <w:rFonts w:ascii="Georgia" w:hAnsi="Georgia" w:cs="Arial"/>
              </w:rPr>
            </w:pPr>
          </w:p>
          <w:p w14:paraId="4412712B" w14:textId="77777777" w:rsidR="00594794" w:rsidRPr="00A86921" w:rsidRDefault="00594794" w:rsidP="00072ECF">
            <w:pPr>
              <w:rPr>
                <w:rFonts w:ascii="Georgia" w:hAnsi="Georgia" w:cs="Arial"/>
              </w:rPr>
            </w:pPr>
          </w:p>
          <w:p w14:paraId="128C64E7" w14:textId="23572143" w:rsidR="00594794" w:rsidRPr="00A86921" w:rsidRDefault="00594794" w:rsidP="00072ECF">
            <w:pPr>
              <w:rPr>
                <w:rFonts w:ascii="Georgia" w:hAnsi="Georgia" w:cs="Arial"/>
              </w:rPr>
            </w:pPr>
            <w:r w:rsidRPr="00A86921">
              <w:rPr>
                <w:rFonts w:ascii="Georgia" w:hAnsi="Georgia" w:cs="Arial"/>
              </w:rPr>
              <w:t>středa</w:t>
            </w:r>
            <w:r w:rsidR="00A86921" w:rsidRPr="00A86921">
              <w:rPr>
                <w:rFonts w:ascii="Georgia" w:hAnsi="Georgia" w:cs="Arial"/>
              </w:rPr>
              <w:t xml:space="preserve"> 17.</w:t>
            </w:r>
            <w:r w:rsidR="00907FE0">
              <w:rPr>
                <w:rFonts w:ascii="Georgia" w:hAnsi="Georgia" w:cs="Arial"/>
              </w:rPr>
              <w:t xml:space="preserve"> </w:t>
            </w:r>
            <w:r w:rsidR="00A86921" w:rsidRPr="00A86921">
              <w:rPr>
                <w:rFonts w:ascii="Georgia" w:hAnsi="Georgia" w:cs="Arial"/>
              </w:rPr>
              <w:t>1.</w:t>
            </w:r>
            <w:r w:rsidR="00907FE0">
              <w:rPr>
                <w:rFonts w:ascii="Georgia" w:hAnsi="Georgia" w:cs="Arial"/>
              </w:rPr>
              <w:t xml:space="preserve"> </w:t>
            </w:r>
            <w:r w:rsidR="00A86921" w:rsidRPr="00A86921">
              <w:rPr>
                <w:rFonts w:ascii="Georgia" w:hAnsi="Georgia" w:cs="Arial"/>
              </w:rPr>
              <w:t>2024</w:t>
            </w:r>
          </w:p>
          <w:p w14:paraId="2F07A313" w14:textId="77777777" w:rsidR="00594794" w:rsidRPr="00A86921" w:rsidRDefault="00594794" w:rsidP="00072ECF">
            <w:pPr>
              <w:rPr>
                <w:rFonts w:ascii="Georgia" w:hAnsi="Georgia" w:cs="Arial"/>
              </w:rPr>
            </w:pPr>
          </w:p>
          <w:p w14:paraId="5307C95F" w14:textId="77777777" w:rsidR="00594794" w:rsidRPr="00A86921" w:rsidRDefault="00594794" w:rsidP="00072ECF">
            <w:pPr>
              <w:rPr>
                <w:rFonts w:ascii="Georgia" w:hAnsi="Georgia" w:cs="Arial"/>
              </w:rPr>
            </w:pPr>
          </w:p>
          <w:p w14:paraId="6CC52790" w14:textId="2D5118D9" w:rsidR="00594794" w:rsidRPr="00A86921" w:rsidRDefault="00A86921" w:rsidP="00072ECF">
            <w:pPr>
              <w:rPr>
                <w:rFonts w:ascii="Georgia" w:hAnsi="Georgia" w:cs="Arial"/>
              </w:rPr>
            </w:pPr>
            <w:r w:rsidRPr="00A86921">
              <w:rPr>
                <w:rFonts w:ascii="Georgia" w:hAnsi="Georgia" w:cs="Arial"/>
              </w:rPr>
              <w:t xml:space="preserve">sobota </w:t>
            </w:r>
            <w:r w:rsidR="00543AEB">
              <w:rPr>
                <w:rFonts w:ascii="Georgia" w:hAnsi="Georgia" w:cs="Arial"/>
              </w:rPr>
              <w:t>20</w:t>
            </w:r>
            <w:r w:rsidRPr="00A86921">
              <w:rPr>
                <w:rFonts w:ascii="Georgia" w:hAnsi="Georgia" w:cs="Arial"/>
              </w:rPr>
              <w:t>.</w:t>
            </w:r>
            <w:r w:rsidR="00907FE0">
              <w:rPr>
                <w:rFonts w:ascii="Georgia" w:hAnsi="Georgia" w:cs="Arial"/>
              </w:rPr>
              <w:t xml:space="preserve"> </w:t>
            </w:r>
            <w:r w:rsidRPr="00A86921">
              <w:rPr>
                <w:rFonts w:ascii="Georgia" w:hAnsi="Georgia" w:cs="Arial"/>
              </w:rPr>
              <w:t>1.</w:t>
            </w:r>
            <w:r w:rsidR="00907FE0">
              <w:rPr>
                <w:rFonts w:ascii="Georgia" w:hAnsi="Georgia" w:cs="Arial"/>
              </w:rPr>
              <w:t xml:space="preserve"> </w:t>
            </w:r>
            <w:r w:rsidRPr="00A86921">
              <w:rPr>
                <w:rFonts w:ascii="Georgia" w:hAnsi="Georgia" w:cs="Arial"/>
              </w:rPr>
              <w:t>2024</w:t>
            </w:r>
            <w:r w:rsidR="00594794" w:rsidRPr="00A86921">
              <w:rPr>
                <w:rFonts w:ascii="Georgia" w:hAnsi="Georgia" w:cs="Arial"/>
              </w:rPr>
              <w:t xml:space="preserve"> </w:t>
            </w:r>
          </w:p>
        </w:tc>
        <w:tc>
          <w:tcPr>
            <w:tcW w:w="3420" w:type="dxa"/>
            <w:tcBorders>
              <w:top w:val="nil"/>
              <w:left w:val="nil"/>
              <w:bottom w:val="nil"/>
              <w:right w:val="nil"/>
            </w:tcBorders>
            <w:shd w:val="clear" w:color="auto" w:fill="auto"/>
          </w:tcPr>
          <w:p w14:paraId="628BA849" w14:textId="61225331" w:rsidR="00594794" w:rsidRPr="00A86921" w:rsidRDefault="00594794" w:rsidP="00072ECF">
            <w:pPr>
              <w:rPr>
                <w:rFonts w:ascii="Georgia" w:hAnsi="Georgia" w:cs="Arial"/>
              </w:rPr>
            </w:pPr>
            <w:r w:rsidRPr="00A86921">
              <w:rPr>
                <w:rFonts w:ascii="Georgia" w:hAnsi="Georgia" w:cs="Arial"/>
              </w:rPr>
              <w:t>1</w:t>
            </w:r>
            <w:r w:rsidR="00A86921" w:rsidRPr="00A86921">
              <w:rPr>
                <w:rFonts w:ascii="Georgia" w:hAnsi="Georgia" w:cs="Arial"/>
              </w:rPr>
              <w:t>6</w:t>
            </w:r>
            <w:r w:rsidRPr="00A86921">
              <w:rPr>
                <w:rFonts w:ascii="Georgia" w:hAnsi="Georgia" w:cs="Arial"/>
              </w:rPr>
              <w:t>:30–1</w:t>
            </w:r>
            <w:r w:rsidR="00A86921" w:rsidRPr="00A86921">
              <w:rPr>
                <w:rFonts w:ascii="Georgia" w:hAnsi="Georgia" w:cs="Arial"/>
              </w:rPr>
              <w:t>7</w:t>
            </w:r>
            <w:r w:rsidRPr="00A86921">
              <w:rPr>
                <w:rFonts w:ascii="Georgia" w:hAnsi="Georgia" w:cs="Arial"/>
              </w:rPr>
              <w:t>:30</w:t>
            </w:r>
            <w:r w:rsidR="00907FE0">
              <w:rPr>
                <w:rFonts w:ascii="Georgia" w:hAnsi="Georgia" w:cs="Arial"/>
              </w:rPr>
              <w:t xml:space="preserve"> – klavírní zkouška</w:t>
            </w:r>
          </w:p>
          <w:p w14:paraId="22C3E4CB" w14:textId="77777777" w:rsidR="00594794" w:rsidRPr="00A86921" w:rsidRDefault="00594794" w:rsidP="00072ECF">
            <w:pPr>
              <w:rPr>
                <w:rFonts w:ascii="Georgia" w:hAnsi="Georgia" w:cs="Arial"/>
              </w:rPr>
            </w:pPr>
          </w:p>
          <w:p w14:paraId="6A306436" w14:textId="2197198C" w:rsidR="00594794" w:rsidRPr="00A86921" w:rsidRDefault="00594794" w:rsidP="00072ECF">
            <w:pPr>
              <w:rPr>
                <w:rFonts w:ascii="Georgia" w:hAnsi="Georgia" w:cs="Arial"/>
              </w:rPr>
            </w:pPr>
            <w:r w:rsidRPr="00A86921">
              <w:rPr>
                <w:rFonts w:ascii="Georgia" w:hAnsi="Georgia" w:cs="Arial"/>
              </w:rPr>
              <w:t>13:30–15:30</w:t>
            </w:r>
            <w:r w:rsidR="00907FE0">
              <w:rPr>
                <w:rFonts w:ascii="Georgia" w:hAnsi="Georgia" w:cs="Arial"/>
              </w:rPr>
              <w:t xml:space="preserve"> – tutti</w:t>
            </w:r>
          </w:p>
          <w:p w14:paraId="5D814947" w14:textId="77777777" w:rsidR="00594794" w:rsidRPr="00A86921" w:rsidRDefault="00594794" w:rsidP="00072ECF">
            <w:pPr>
              <w:rPr>
                <w:rFonts w:ascii="Georgia" w:hAnsi="Georgia" w:cs="Arial"/>
              </w:rPr>
            </w:pPr>
          </w:p>
          <w:p w14:paraId="43E50495" w14:textId="77777777" w:rsidR="00594794" w:rsidRPr="00A86921" w:rsidRDefault="00594794" w:rsidP="00072ECF">
            <w:pPr>
              <w:rPr>
                <w:rFonts w:ascii="Georgia" w:hAnsi="Georgia" w:cs="Arial"/>
              </w:rPr>
            </w:pPr>
          </w:p>
          <w:p w14:paraId="43ED8F29" w14:textId="5BC4636A" w:rsidR="00594794" w:rsidRPr="00A86921" w:rsidRDefault="00594794" w:rsidP="00072ECF">
            <w:pPr>
              <w:rPr>
                <w:rFonts w:ascii="Georgia" w:hAnsi="Georgia" w:cs="Arial"/>
              </w:rPr>
            </w:pPr>
            <w:r w:rsidRPr="00A86921">
              <w:rPr>
                <w:rFonts w:ascii="Georgia" w:hAnsi="Georgia" w:cs="Arial"/>
              </w:rPr>
              <w:t>1</w:t>
            </w:r>
            <w:r w:rsidR="00A86921" w:rsidRPr="00A86921">
              <w:rPr>
                <w:rFonts w:ascii="Georgia" w:hAnsi="Georgia" w:cs="Arial"/>
              </w:rPr>
              <w:t>1</w:t>
            </w:r>
            <w:r w:rsidRPr="00A86921">
              <w:rPr>
                <w:rFonts w:ascii="Georgia" w:hAnsi="Georgia" w:cs="Arial"/>
              </w:rPr>
              <w:t>:00–1</w:t>
            </w:r>
            <w:r w:rsidR="00A86921" w:rsidRPr="00A86921">
              <w:rPr>
                <w:rFonts w:ascii="Georgia" w:hAnsi="Georgia" w:cs="Arial"/>
              </w:rPr>
              <w:t>4</w:t>
            </w:r>
            <w:r w:rsidRPr="00A86921">
              <w:rPr>
                <w:rFonts w:ascii="Georgia" w:hAnsi="Georgia" w:cs="Arial"/>
              </w:rPr>
              <w:t>:00</w:t>
            </w:r>
            <w:r w:rsidR="00907FE0">
              <w:rPr>
                <w:rFonts w:ascii="Georgia" w:hAnsi="Georgia" w:cs="Arial"/>
              </w:rPr>
              <w:t xml:space="preserve"> –</w:t>
            </w:r>
            <w:r w:rsidRPr="00A86921">
              <w:rPr>
                <w:rFonts w:ascii="Georgia" w:hAnsi="Georgia" w:cs="Arial"/>
              </w:rPr>
              <w:t xml:space="preserve"> generální zkouška</w:t>
            </w:r>
          </w:p>
        </w:tc>
        <w:tc>
          <w:tcPr>
            <w:tcW w:w="3258" w:type="dxa"/>
            <w:tcBorders>
              <w:top w:val="nil"/>
              <w:left w:val="nil"/>
              <w:bottom w:val="nil"/>
              <w:right w:val="nil"/>
            </w:tcBorders>
            <w:shd w:val="clear" w:color="auto" w:fill="auto"/>
          </w:tcPr>
          <w:p w14:paraId="0B99F93B" w14:textId="6FFC054E" w:rsidR="00594794" w:rsidRPr="00A86921" w:rsidRDefault="00A86921" w:rsidP="00072ECF">
            <w:pPr>
              <w:rPr>
                <w:rFonts w:ascii="Georgia" w:hAnsi="Georgia" w:cs="Arial"/>
              </w:rPr>
            </w:pPr>
            <w:r w:rsidRPr="00A86921">
              <w:rPr>
                <w:rFonts w:ascii="Georgia" w:hAnsi="Georgia" w:cs="Arial"/>
              </w:rPr>
              <w:t xml:space="preserve">Melantrichova </w:t>
            </w:r>
            <w:r w:rsidR="00907FE0">
              <w:rPr>
                <w:rFonts w:ascii="Georgia" w:hAnsi="Georgia" w:cs="Arial"/>
              </w:rPr>
              <w:t>970/</w:t>
            </w:r>
            <w:r w:rsidRPr="00A86921">
              <w:rPr>
                <w:rFonts w:ascii="Georgia" w:hAnsi="Georgia" w:cs="Arial"/>
              </w:rPr>
              <w:t>17b</w:t>
            </w:r>
            <w:r w:rsidR="00594794" w:rsidRPr="00A86921">
              <w:rPr>
                <w:rFonts w:ascii="Georgia" w:hAnsi="Georgia" w:cs="Arial"/>
              </w:rPr>
              <w:t>, Praha</w:t>
            </w:r>
          </w:p>
          <w:p w14:paraId="2CFAFE0A" w14:textId="77777777" w:rsidR="00594794" w:rsidRPr="00A86921" w:rsidRDefault="00594794" w:rsidP="00072ECF">
            <w:pPr>
              <w:rPr>
                <w:rFonts w:ascii="Georgia" w:hAnsi="Georgia" w:cs="Arial"/>
              </w:rPr>
            </w:pPr>
          </w:p>
          <w:p w14:paraId="33F0828D" w14:textId="3CBBC8E1" w:rsidR="00594794" w:rsidRPr="00A86921" w:rsidRDefault="00594794" w:rsidP="00072ECF">
            <w:pPr>
              <w:rPr>
                <w:rFonts w:ascii="Georgia" w:hAnsi="Georgia" w:cs="Arial"/>
              </w:rPr>
            </w:pPr>
            <w:r w:rsidRPr="00A86921">
              <w:rPr>
                <w:rFonts w:ascii="Georgia" w:hAnsi="Georgia" w:cs="Arial"/>
              </w:rPr>
              <w:t>Dvořákova síň, Rudolfinum, Praha</w:t>
            </w:r>
          </w:p>
          <w:p w14:paraId="2CCD288D" w14:textId="77777777" w:rsidR="00594794" w:rsidRPr="00A86921" w:rsidRDefault="00594794" w:rsidP="00072ECF">
            <w:pPr>
              <w:rPr>
                <w:rFonts w:ascii="Georgia" w:hAnsi="Georgia" w:cs="Arial"/>
              </w:rPr>
            </w:pPr>
          </w:p>
          <w:p w14:paraId="2609C694" w14:textId="77777777" w:rsidR="00594794" w:rsidRDefault="00A86921" w:rsidP="00072ECF">
            <w:pPr>
              <w:rPr>
                <w:rFonts w:ascii="Georgia" w:hAnsi="Georgia" w:cs="Arial"/>
              </w:rPr>
            </w:pPr>
            <w:r w:rsidRPr="00594794">
              <w:rPr>
                <w:rFonts w:ascii="Georgia" w:hAnsi="Georgia" w:cs="Arial"/>
              </w:rPr>
              <w:t>Festspielhaus, Baden-Baden, Německo</w:t>
            </w:r>
            <w:r w:rsidRPr="00A86921">
              <w:rPr>
                <w:rFonts w:ascii="Georgia" w:hAnsi="Georgia" w:cs="Arial"/>
              </w:rPr>
              <w:t xml:space="preserve"> </w:t>
            </w:r>
          </w:p>
          <w:p w14:paraId="7A20F2B1" w14:textId="43A4D846" w:rsidR="00A86921" w:rsidRPr="00A86921" w:rsidRDefault="00A86921" w:rsidP="00072ECF">
            <w:pPr>
              <w:rPr>
                <w:rFonts w:ascii="Georgia" w:hAnsi="Georgia" w:cs="Arial"/>
              </w:rPr>
            </w:pPr>
          </w:p>
        </w:tc>
      </w:tr>
    </w:tbl>
    <w:p w14:paraId="1B499237" w14:textId="77777777" w:rsidR="00594794" w:rsidRPr="00C0773A" w:rsidRDefault="00594794" w:rsidP="00594794">
      <w:pPr>
        <w:keepNext/>
        <w:jc w:val="center"/>
        <w:rPr>
          <w:rFonts w:ascii="Georgia" w:hAnsi="Georgia" w:cs="Arial"/>
          <w:b/>
        </w:rPr>
      </w:pPr>
      <w:r w:rsidRPr="00C0773A">
        <w:rPr>
          <w:rFonts w:ascii="Georgia" w:hAnsi="Georgia" w:cs="Arial"/>
          <w:b/>
        </w:rPr>
        <w:lastRenderedPageBreak/>
        <w:t>Článek III</w:t>
      </w:r>
      <w:r w:rsidRPr="00C0773A">
        <w:rPr>
          <w:rFonts w:ascii="Georgia" w:hAnsi="Georgia" w:cs="Arial"/>
          <w:b/>
        </w:rPr>
        <w:br/>
        <w:t>Repertoár</w:t>
      </w:r>
    </w:p>
    <w:p w14:paraId="707B0F4F" w14:textId="77777777" w:rsidR="00594794" w:rsidRPr="00C3361C" w:rsidRDefault="00594794" w:rsidP="00594794">
      <w:pPr>
        <w:ind w:left="360"/>
        <w:rPr>
          <w:rFonts w:ascii="Georgia" w:hAnsi="Georgia" w:cs="Arial"/>
        </w:rPr>
      </w:pPr>
    </w:p>
    <w:p w14:paraId="2175B7B2" w14:textId="62066309" w:rsidR="00B00982" w:rsidRPr="00015C77" w:rsidRDefault="00594794" w:rsidP="00015C77">
      <w:pPr>
        <w:numPr>
          <w:ilvl w:val="0"/>
          <w:numId w:val="1"/>
        </w:numPr>
        <w:tabs>
          <w:tab w:val="clear" w:pos="720"/>
        </w:tabs>
        <w:ind w:left="360"/>
        <w:jc w:val="both"/>
        <w:rPr>
          <w:rFonts w:ascii="Georgia" w:hAnsi="Georgia" w:cs="Arial"/>
        </w:rPr>
      </w:pPr>
      <w:r>
        <w:rPr>
          <w:rFonts w:ascii="Georgia" w:hAnsi="Georgia" w:cs="Arial"/>
        </w:rPr>
        <w:t xml:space="preserve">Umělec se zavazuje provést následující repertoár (dále jen „Repertoár“): </w:t>
      </w:r>
    </w:p>
    <w:p w14:paraId="4478727D" w14:textId="36DF448C" w:rsidR="00594794" w:rsidRPr="00B00982" w:rsidRDefault="00A86921" w:rsidP="00015C77">
      <w:pPr>
        <w:ind w:firstLine="360"/>
        <w:rPr>
          <w:rFonts w:ascii="Georgia" w:hAnsi="Georgia" w:cs="Arial"/>
          <w:b/>
        </w:rPr>
      </w:pPr>
      <w:r w:rsidRPr="00B00982">
        <w:rPr>
          <w:rFonts w:ascii="Georgia" w:hAnsi="Georgia" w:cs="Arial"/>
          <w:b/>
        </w:rPr>
        <w:t>Gustav Mahler: Symfonie č. 3</w:t>
      </w:r>
    </w:p>
    <w:p w14:paraId="2C1A1DFD" w14:textId="77777777" w:rsidR="00A86921" w:rsidRPr="00C3361C" w:rsidRDefault="00A86921" w:rsidP="00594794">
      <w:pPr>
        <w:jc w:val="both"/>
        <w:rPr>
          <w:rFonts w:ascii="Georgia" w:hAnsi="Georgia" w:cs="Arial"/>
        </w:rPr>
      </w:pPr>
    </w:p>
    <w:p w14:paraId="5BCD070A" w14:textId="77777777" w:rsidR="00594794" w:rsidRDefault="00594794" w:rsidP="00594794">
      <w:pPr>
        <w:numPr>
          <w:ilvl w:val="0"/>
          <w:numId w:val="1"/>
        </w:numPr>
        <w:tabs>
          <w:tab w:val="clear" w:pos="720"/>
          <w:tab w:val="num" w:pos="360"/>
        </w:tabs>
        <w:ind w:left="360"/>
        <w:jc w:val="both"/>
        <w:rPr>
          <w:rFonts w:ascii="Georgia" w:hAnsi="Georgia" w:cs="Arial"/>
        </w:rPr>
      </w:pPr>
      <w:r w:rsidRPr="002F10C9">
        <w:rPr>
          <w:rFonts w:ascii="Georgia" w:hAnsi="Georgia" w:cs="Arial"/>
        </w:rPr>
        <w:t>Jakákoliv změna Repertoáru bude podléhat vzájemné dohodě; Umělec se zavazuje neodepřít bez závažného objektivního důvodu svůj souhlas s případnou</w:t>
      </w:r>
      <w:r w:rsidRPr="00C3361C">
        <w:rPr>
          <w:rFonts w:ascii="Georgia" w:hAnsi="Georgia" w:cs="Arial"/>
        </w:rPr>
        <w:t xml:space="preserve"> změnou programu.</w:t>
      </w:r>
    </w:p>
    <w:p w14:paraId="6393FE78" w14:textId="77777777" w:rsidR="00594794" w:rsidRDefault="00594794" w:rsidP="00594794">
      <w:pPr>
        <w:ind w:left="360"/>
        <w:jc w:val="both"/>
        <w:rPr>
          <w:rFonts w:ascii="Georgia" w:hAnsi="Georgia" w:cs="Arial"/>
        </w:rPr>
      </w:pPr>
    </w:p>
    <w:p w14:paraId="3F963AC1" w14:textId="4804A6A0" w:rsidR="00594794" w:rsidRPr="00570C2A" w:rsidRDefault="00594794" w:rsidP="00594794">
      <w:pPr>
        <w:numPr>
          <w:ilvl w:val="0"/>
          <w:numId w:val="1"/>
        </w:numPr>
        <w:tabs>
          <w:tab w:val="clear" w:pos="720"/>
          <w:tab w:val="num" w:pos="360"/>
        </w:tabs>
        <w:ind w:left="360"/>
        <w:jc w:val="both"/>
        <w:rPr>
          <w:rFonts w:ascii="Georgia" w:hAnsi="Georgia" w:cs="Arial"/>
        </w:rPr>
      </w:pPr>
      <w:r w:rsidRPr="00570C2A">
        <w:rPr>
          <w:rFonts w:ascii="Georgia" w:hAnsi="Georgia" w:cs="Arial"/>
        </w:rPr>
        <w:t xml:space="preserve">Pokud </w:t>
      </w:r>
      <w:r w:rsidRPr="007D6433">
        <w:rPr>
          <w:rFonts w:ascii="Georgia" w:hAnsi="Georgia" w:cs="Arial"/>
        </w:rPr>
        <w:t>Umělec</w:t>
      </w:r>
      <w:r w:rsidRPr="00C0773A">
        <w:rPr>
          <w:rFonts w:ascii="Georgia" w:hAnsi="Georgia" w:cs="Arial"/>
        </w:rPr>
        <w:t xml:space="preserve"> upřednostňuje použití vlastních partitur nebo konkr</w:t>
      </w:r>
      <w:r>
        <w:rPr>
          <w:rFonts w:ascii="Georgia" w:hAnsi="Georgia" w:cs="Arial"/>
        </w:rPr>
        <w:t xml:space="preserve">étní vydání </w:t>
      </w:r>
      <w:r w:rsidRPr="00C0773A">
        <w:rPr>
          <w:rFonts w:ascii="Georgia" w:hAnsi="Georgia" w:cs="Arial"/>
        </w:rPr>
        <w:t>notového záznamu</w:t>
      </w:r>
      <w:r w:rsidR="001931AC">
        <w:rPr>
          <w:rFonts w:ascii="Georgia" w:hAnsi="Georgia" w:cs="Arial"/>
        </w:rPr>
        <w:t>,</w:t>
      </w:r>
      <w:r w:rsidRPr="00C0773A">
        <w:rPr>
          <w:rFonts w:ascii="Georgia" w:hAnsi="Georgia" w:cs="Arial"/>
        </w:rPr>
        <w:t xml:space="preserve"> uvědomí o tom Umělec Orchestr nejméně tři (3) měsíce před konáním první zkoušky. Pokud si Umělec přeje použít své partitury či jiné notové záznamy, poskytne je Orchestru ke schválení ve stejné lhůtě. Orchestr si vyhrazuje právo odmítnout Umělcovy návrhy či požadavky. Pokud Umělec ve shora sjednaném čase neuvědomí Orchestr o svém přání či požadavku použít jinou partituru nebo jiný notový záznam nebo pokud Orchestr tuto partituru nebo jiný notový záznam neschválí, použije se partitura nebo notov</w:t>
      </w:r>
      <w:r>
        <w:rPr>
          <w:rFonts w:ascii="Georgia" w:hAnsi="Georgia" w:cs="Arial"/>
        </w:rPr>
        <w:t>ý záznam poskytnuté Orchestrem.</w:t>
      </w:r>
    </w:p>
    <w:p w14:paraId="0158CCF1" w14:textId="77777777" w:rsidR="00594794" w:rsidRPr="00C3361C" w:rsidRDefault="00594794" w:rsidP="00594794">
      <w:pPr>
        <w:ind w:left="360"/>
        <w:jc w:val="both"/>
        <w:rPr>
          <w:rFonts w:ascii="Georgia" w:hAnsi="Georgia" w:cs="Arial"/>
        </w:rPr>
      </w:pPr>
    </w:p>
    <w:p w14:paraId="46BAF053" w14:textId="77777777" w:rsidR="00594794" w:rsidRDefault="00594794" w:rsidP="00594794">
      <w:pPr>
        <w:numPr>
          <w:ilvl w:val="0"/>
          <w:numId w:val="1"/>
        </w:numPr>
        <w:tabs>
          <w:tab w:val="clear" w:pos="720"/>
        </w:tabs>
        <w:ind w:left="360"/>
        <w:jc w:val="both"/>
        <w:rPr>
          <w:rFonts w:ascii="Georgia" w:hAnsi="Georgia" w:cs="Arial"/>
        </w:rPr>
      </w:pPr>
      <w:r>
        <w:rPr>
          <w:rFonts w:ascii="Georgia" w:hAnsi="Georgia" w:cs="Arial"/>
        </w:rPr>
        <w:t>Za uhrazení poplatků licenční povahy, které musejí být zaplaceny za oprávnění provést Dílo, resp. Repertoár, odpovídá výhradně Orchestr. Pokud však Umělec dle předchozího odstavce této Smlouvy dodá vlastní partituru či jiný notový záznam či jiný záznam obdobné povahy, je za platby související s takovým materiálem výhradně odpovědný</w:t>
      </w:r>
      <w:r w:rsidRPr="002C6BAC">
        <w:rPr>
          <w:rFonts w:ascii="Georgia" w:hAnsi="Georgia" w:cs="Arial"/>
        </w:rPr>
        <w:t xml:space="preserve"> </w:t>
      </w:r>
      <w:r>
        <w:rPr>
          <w:rFonts w:ascii="Georgia" w:hAnsi="Georgia" w:cs="Arial"/>
        </w:rPr>
        <w:t xml:space="preserve">Umělec. Umělec v takovém případě odpovídá též za jakýkoliv zásah do provedení sjednaného Díla uplatněním práv třetích osob (např. autorských práv) souvisejících s jím dodaným materiálem. </w:t>
      </w:r>
    </w:p>
    <w:p w14:paraId="0CA27187" w14:textId="77777777" w:rsidR="00594794" w:rsidRDefault="00594794" w:rsidP="00594794">
      <w:pPr>
        <w:jc w:val="both"/>
        <w:rPr>
          <w:rFonts w:ascii="Georgia" w:hAnsi="Georgia" w:cs="Arial"/>
        </w:rPr>
      </w:pPr>
    </w:p>
    <w:p w14:paraId="4EEA1106" w14:textId="77777777" w:rsidR="00594794" w:rsidRPr="00C0773A" w:rsidRDefault="00594794" w:rsidP="00594794">
      <w:pPr>
        <w:jc w:val="center"/>
        <w:rPr>
          <w:rFonts w:ascii="Georgia" w:hAnsi="Georgia" w:cs="Arial"/>
          <w:b/>
          <w:bCs/>
        </w:rPr>
      </w:pPr>
      <w:r w:rsidRPr="00C0773A">
        <w:rPr>
          <w:rFonts w:ascii="Georgia" w:hAnsi="Georgia" w:cs="Arial"/>
          <w:b/>
          <w:bCs/>
        </w:rPr>
        <w:t>Článek IV</w:t>
      </w:r>
    </w:p>
    <w:p w14:paraId="049BE9E0" w14:textId="77777777" w:rsidR="00594794" w:rsidRPr="00C0773A" w:rsidRDefault="00594794" w:rsidP="00594794">
      <w:pPr>
        <w:jc w:val="center"/>
        <w:rPr>
          <w:rFonts w:ascii="Georgia" w:hAnsi="Georgia" w:cs="Arial"/>
          <w:b/>
          <w:bCs/>
        </w:rPr>
      </w:pPr>
      <w:r w:rsidRPr="00C0773A">
        <w:rPr>
          <w:rFonts w:ascii="Georgia" w:hAnsi="Georgia" w:cs="Arial"/>
          <w:b/>
          <w:bCs/>
        </w:rPr>
        <w:t>Veřejn</w:t>
      </w:r>
      <w:r>
        <w:rPr>
          <w:rFonts w:ascii="Georgia" w:hAnsi="Georgia" w:cs="Arial"/>
          <w:b/>
          <w:bCs/>
        </w:rPr>
        <w:t>é</w:t>
      </w:r>
      <w:r w:rsidRPr="00C0773A">
        <w:rPr>
          <w:rFonts w:ascii="Georgia" w:hAnsi="Georgia" w:cs="Arial"/>
          <w:b/>
          <w:bCs/>
        </w:rPr>
        <w:t xml:space="preserve"> zkouš</w:t>
      </w:r>
      <w:r>
        <w:rPr>
          <w:rFonts w:ascii="Georgia" w:hAnsi="Georgia" w:cs="Arial"/>
          <w:b/>
          <w:bCs/>
        </w:rPr>
        <w:t>ky</w:t>
      </w:r>
    </w:p>
    <w:p w14:paraId="6C67EFEB" w14:textId="77777777" w:rsidR="00594794" w:rsidRDefault="00594794" w:rsidP="00594794">
      <w:pPr>
        <w:rPr>
          <w:rFonts w:ascii="Georgia" w:hAnsi="Georgia" w:cs="Arial"/>
        </w:rPr>
      </w:pPr>
    </w:p>
    <w:p w14:paraId="6A6BF764" w14:textId="77777777" w:rsidR="00594794" w:rsidRPr="002F10C9" w:rsidRDefault="00594794" w:rsidP="00594794">
      <w:pPr>
        <w:numPr>
          <w:ilvl w:val="0"/>
          <w:numId w:val="4"/>
        </w:numPr>
        <w:ind w:left="360"/>
        <w:jc w:val="both"/>
        <w:rPr>
          <w:rFonts w:ascii="Georgia" w:hAnsi="Georgia" w:cs="Arial"/>
        </w:rPr>
      </w:pPr>
      <w:r>
        <w:rPr>
          <w:rFonts w:ascii="Georgia" w:hAnsi="Georgia" w:cs="Arial"/>
        </w:rPr>
        <w:t xml:space="preserve">Smluvní strany sjednávají, že jakýchkoliv zkoušek dle této Smlouvy se mohou zúčastnit osoby, jejichž účast bude schválená Orchestrem, např. členové Orchestru, kteří právě nevystupují, členové umělecké </w:t>
      </w:r>
      <w:r w:rsidRPr="002F10C9">
        <w:rPr>
          <w:rFonts w:ascii="Georgia" w:hAnsi="Georgia" w:cs="Arial"/>
        </w:rPr>
        <w:t>rady Orchestru, zástupci vedení Orchestru, omezený počet studentů uměleckých škol atd.</w:t>
      </w:r>
    </w:p>
    <w:p w14:paraId="4AFE9C42" w14:textId="77777777" w:rsidR="00594794" w:rsidRPr="00C3361C" w:rsidRDefault="00594794" w:rsidP="00594794">
      <w:pPr>
        <w:ind w:firstLine="90"/>
        <w:rPr>
          <w:rFonts w:ascii="Georgia" w:hAnsi="Georgia" w:cs="Arial"/>
        </w:rPr>
      </w:pPr>
    </w:p>
    <w:p w14:paraId="24BD5D28" w14:textId="77777777" w:rsidR="00594794" w:rsidRDefault="00594794" w:rsidP="00594794">
      <w:pPr>
        <w:pStyle w:val="Odstavecseseznamem"/>
        <w:ind w:left="0"/>
        <w:jc w:val="center"/>
        <w:rPr>
          <w:rFonts w:ascii="Georgia" w:hAnsi="Georgia" w:cs="Arial"/>
        </w:rPr>
      </w:pPr>
      <w:r w:rsidRPr="00C0773A">
        <w:rPr>
          <w:rFonts w:ascii="Georgia" w:hAnsi="Georgia" w:cs="Arial"/>
          <w:b/>
          <w:bCs/>
        </w:rPr>
        <w:t>Článek V</w:t>
      </w:r>
      <w:r w:rsidRPr="00C0773A">
        <w:rPr>
          <w:rFonts w:ascii="Georgia" w:hAnsi="Georgia" w:cs="Arial"/>
          <w:b/>
          <w:bCs/>
        </w:rPr>
        <w:br/>
      </w:r>
      <w:r>
        <w:rPr>
          <w:rFonts w:ascii="Georgia" w:hAnsi="Georgia" w:cs="Arial"/>
          <w:b/>
          <w:bCs/>
        </w:rPr>
        <w:t>Odměna</w:t>
      </w:r>
      <w:r w:rsidRPr="00C0773A">
        <w:rPr>
          <w:rFonts w:ascii="Georgia" w:hAnsi="Georgia" w:cs="Arial"/>
          <w:b/>
          <w:bCs/>
        </w:rPr>
        <w:t xml:space="preserve"> a náklady na ubytování a cestovné</w:t>
      </w:r>
      <w:r w:rsidRPr="00C0773A">
        <w:rPr>
          <w:rFonts w:ascii="Georgia" w:hAnsi="Georgia" w:cs="Arial"/>
          <w:b/>
          <w:bCs/>
        </w:rPr>
        <w:br/>
      </w:r>
    </w:p>
    <w:p w14:paraId="2BF83C4E" w14:textId="6EEE0585" w:rsidR="00594794" w:rsidRPr="0089586C" w:rsidRDefault="00594794" w:rsidP="0089586C">
      <w:pPr>
        <w:pStyle w:val="Odstavecseseznamem"/>
        <w:numPr>
          <w:ilvl w:val="0"/>
          <w:numId w:val="5"/>
        </w:numPr>
        <w:ind w:left="360"/>
        <w:jc w:val="both"/>
        <w:rPr>
          <w:rFonts w:ascii="Georgia" w:hAnsi="Georgia" w:cs="Arial"/>
        </w:rPr>
      </w:pPr>
      <w:r w:rsidRPr="002E5D32">
        <w:rPr>
          <w:rFonts w:ascii="Georgia" w:hAnsi="Georgia" w:cs="Arial"/>
        </w:rPr>
        <w:t>Za řádné a včasné provedení Díla a poskytnutí oprávnění a licence v souladu</w:t>
      </w:r>
      <w:r>
        <w:rPr>
          <w:rFonts w:ascii="Georgia" w:hAnsi="Georgia" w:cs="Arial"/>
        </w:rPr>
        <w:t xml:space="preserve"> s touto Smlouvou se Orchestr zavazuje zaplatit Umělci odměnu ve </w:t>
      </w:r>
      <w:r w:rsidRPr="00976107">
        <w:rPr>
          <w:rFonts w:ascii="Georgia" w:hAnsi="Georgia" w:cs="Arial"/>
        </w:rPr>
        <w:t xml:space="preserve">výši </w:t>
      </w:r>
      <w:r w:rsidR="0089586C" w:rsidRPr="002E5D32">
        <w:rPr>
          <w:rFonts w:ascii="Georgia" w:hAnsi="Georgia" w:cs="Arial"/>
          <w:b/>
        </w:rPr>
        <w:t xml:space="preserve">140.000,- </w:t>
      </w:r>
      <w:r w:rsidRPr="002E5D32">
        <w:rPr>
          <w:rFonts w:ascii="Georgia" w:hAnsi="Georgia" w:cs="Arial"/>
          <w:b/>
        </w:rPr>
        <w:t>Kč</w:t>
      </w:r>
      <w:r w:rsidR="0089586C" w:rsidRPr="00976107">
        <w:rPr>
          <w:rFonts w:ascii="Georgia" w:hAnsi="Georgia" w:cs="Arial"/>
        </w:rPr>
        <w:t xml:space="preserve">, </w:t>
      </w:r>
      <w:r w:rsidRPr="00976107">
        <w:rPr>
          <w:rFonts w:ascii="Georgia" w:hAnsi="Georgia" w:cs="Arial"/>
        </w:rPr>
        <w:t xml:space="preserve">přičemž tato částka je uvedena jako </w:t>
      </w:r>
      <w:r w:rsidRPr="002E5D32">
        <w:rPr>
          <w:rFonts w:ascii="Georgia" w:hAnsi="Georgia" w:cs="Arial"/>
        </w:rPr>
        <w:t xml:space="preserve">konečná, </w:t>
      </w:r>
      <w:r w:rsidRPr="002E5D32">
        <w:rPr>
          <w:rFonts w:ascii="Georgia" w:hAnsi="Georgia" w:cs="Arial"/>
          <w:bCs/>
        </w:rPr>
        <w:t xml:space="preserve">hrubá a jsou v ní zahrnuty </w:t>
      </w:r>
      <w:r w:rsidR="0059246E" w:rsidRPr="002E5D32">
        <w:rPr>
          <w:rFonts w:ascii="Georgia" w:hAnsi="Georgia" w:cs="Arial"/>
          <w:bCs/>
        </w:rPr>
        <w:t>všechny</w:t>
      </w:r>
      <w:r w:rsidRPr="002E5D32">
        <w:rPr>
          <w:rFonts w:ascii="Georgia" w:hAnsi="Georgia" w:cs="Arial"/>
          <w:bCs/>
        </w:rPr>
        <w:t xml:space="preserve"> náklady </w:t>
      </w:r>
      <w:r w:rsidR="002E5D32">
        <w:rPr>
          <w:rFonts w:ascii="Georgia" w:hAnsi="Georgia" w:cs="Arial"/>
          <w:bCs/>
        </w:rPr>
        <w:t>Umělce spojené s provedením Díla.</w:t>
      </w:r>
      <w:r w:rsidRPr="0089586C">
        <w:rPr>
          <w:rFonts w:ascii="Georgia" w:hAnsi="Georgia" w:cs="Arial"/>
          <w:b/>
          <w:bCs/>
        </w:rPr>
        <w:t xml:space="preserve"> </w:t>
      </w:r>
    </w:p>
    <w:p w14:paraId="6D2E538D" w14:textId="77777777" w:rsidR="00594794" w:rsidRPr="002F10C9" w:rsidRDefault="00594794" w:rsidP="00594794">
      <w:pPr>
        <w:jc w:val="center"/>
        <w:rPr>
          <w:rFonts w:ascii="Georgia" w:hAnsi="Georgia" w:cs="Arial"/>
        </w:rPr>
      </w:pPr>
    </w:p>
    <w:p w14:paraId="2548328C" w14:textId="77777777" w:rsidR="00594794" w:rsidRPr="002F10C9" w:rsidRDefault="00594794" w:rsidP="00594794">
      <w:pPr>
        <w:numPr>
          <w:ilvl w:val="0"/>
          <w:numId w:val="5"/>
        </w:numPr>
        <w:ind w:left="360"/>
        <w:jc w:val="both"/>
        <w:rPr>
          <w:rFonts w:ascii="Georgia" w:hAnsi="Georgia" w:cs="Arial"/>
          <w:b/>
        </w:rPr>
      </w:pPr>
      <w:r w:rsidRPr="002F10C9">
        <w:rPr>
          <w:rFonts w:ascii="Georgia" w:hAnsi="Georgia" w:cs="Arial"/>
          <w:bCs/>
        </w:rPr>
        <w:t xml:space="preserve">Výše odměny je sjednána pouze pro účely této smlouvy a nebude sdělována třetím stranám. </w:t>
      </w:r>
    </w:p>
    <w:p w14:paraId="5DC7F51B" w14:textId="77777777" w:rsidR="00594794" w:rsidRPr="00C0773A" w:rsidRDefault="00594794" w:rsidP="00594794">
      <w:pPr>
        <w:keepNext/>
        <w:ind w:left="360"/>
        <w:jc w:val="both"/>
        <w:rPr>
          <w:rFonts w:ascii="Georgia" w:hAnsi="Georgia" w:cs="Arial"/>
          <w:b/>
        </w:rPr>
      </w:pPr>
    </w:p>
    <w:p w14:paraId="69262EE7" w14:textId="221938B3" w:rsidR="00976107" w:rsidRPr="00E94180" w:rsidRDefault="00976107" w:rsidP="00976107">
      <w:pPr>
        <w:numPr>
          <w:ilvl w:val="0"/>
          <w:numId w:val="5"/>
        </w:numPr>
        <w:ind w:left="360"/>
        <w:jc w:val="both"/>
        <w:rPr>
          <w:rFonts w:ascii="Georgia" w:hAnsi="Georgia" w:cs="Arial"/>
          <w:b/>
        </w:rPr>
      </w:pPr>
      <w:r>
        <w:rPr>
          <w:rFonts w:ascii="Georgia" w:hAnsi="Georgia" w:cs="Arial"/>
          <w:bCs/>
        </w:rPr>
        <w:t>Odměna bude uhrazena ve lhůtě do 3 týdnů ode dne</w:t>
      </w:r>
      <w:r w:rsidR="003D10FE">
        <w:rPr>
          <w:rFonts w:ascii="Georgia" w:hAnsi="Georgia" w:cs="Arial"/>
          <w:bCs/>
        </w:rPr>
        <w:t xml:space="preserve"> provedení Díla</w:t>
      </w:r>
      <w:r w:rsidRPr="00E94180">
        <w:rPr>
          <w:rFonts w:ascii="Georgia" w:hAnsi="Georgia" w:cs="Arial"/>
          <w:bCs/>
        </w:rPr>
        <w:t xml:space="preserve">, a to na bankovní účet Umělce </w:t>
      </w:r>
      <w:r w:rsidR="003D10FE">
        <w:rPr>
          <w:rFonts w:ascii="Georgia" w:hAnsi="Georgia" w:cs="Arial"/>
          <w:bCs/>
        </w:rPr>
        <w:t xml:space="preserve">č. </w:t>
      </w:r>
      <w:r w:rsidR="003D10FE" w:rsidRPr="004B4391">
        <w:rPr>
          <w:rFonts w:ascii="Georgia" w:hAnsi="Georgia"/>
          <w:b/>
          <w:bCs/>
          <w:shd w:val="clear" w:color="auto" w:fill="FFFFFF"/>
        </w:rPr>
        <w:t>2101771612/2010</w:t>
      </w:r>
      <w:r w:rsidR="003D10FE">
        <w:rPr>
          <w:rFonts w:ascii="Georgia" w:hAnsi="Georgia"/>
          <w:b/>
          <w:bCs/>
          <w:shd w:val="clear" w:color="auto" w:fill="FFFFFF"/>
        </w:rPr>
        <w:t>.</w:t>
      </w:r>
    </w:p>
    <w:p w14:paraId="1B642A32" w14:textId="77777777" w:rsidR="00594794" w:rsidRPr="00AF3CC2" w:rsidRDefault="00594794" w:rsidP="00AF3CC2">
      <w:pPr>
        <w:rPr>
          <w:rFonts w:ascii="Georgia" w:hAnsi="Georgia" w:cs="Arial"/>
          <w:b/>
        </w:rPr>
      </w:pPr>
    </w:p>
    <w:p w14:paraId="64B06F14" w14:textId="77777777" w:rsidR="0036320A" w:rsidRPr="0036320A" w:rsidRDefault="00594794" w:rsidP="00594794">
      <w:pPr>
        <w:numPr>
          <w:ilvl w:val="0"/>
          <w:numId w:val="5"/>
        </w:numPr>
        <w:ind w:left="360"/>
        <w:jc w:val="both"/>
        <w:rPr>
          <w:rFonts w:ascii="Georgia" w:hAnsi="Georgia" w:cs="Arial"/>
          <w:b/>
        </w:rPr>
      </w:pPr>
      <w:r w:rsidRPr="00015C77">
        <w:rPr>
          <w:rFonts w:ascii="Georgia" w:hAnsi="Georgia" w:cs="Arial"/>
          <w:bCs/>
        </w:rPr>
        <w:lastRenderedPageBreak/>
        <w:t xml:space="preserve">Pokud je odměna uvedena jako hrubá, je Orchestr oprávněn z odměny odvést daň v příslušné výši dle platných a účinných právních předpisů. </w:t>
      </w:r>
      <w:r w:rsidR="0036320A">
        <w:rPr>
          <w:rFonts w:ascii="Georgia" w:hAnsi="Georgia" w:cs="Arial"/>
          <w:bCs/>
        </w:rPr>
        <w:t xml:space="preserve">Z honoráře bude sražen poplatek ve výši </w:t>
      </w:r>
      <w:r w:rsidR="0036320A" w:rsidRPr="0036320A">
        <w:rPr>
          <w:rFonts w:ascii="Georgia" w:hAnsi="Georgia" w:cs="Arial"/>
          <w:b/>
          <w:bCs/>
        </w:rPr>
        <w:t>45 euro</w:t>
      </w:r>
      <w:r w:rsidR="0036320A">
        <w:rPr>
          <w:rFonts w:ascii="Georgia" w:hAnsi="Georgia" w:cs="Arial"/>
          <w:bCs/>
        </w:rPr>
        <w:t xml:space="preserve"> za vyřízení daňové výjimky v Německu. </w:t>
      </w:r>
    </w:p>
    <w:p w14:paraId="6CB36EB1" w14:textId="745B1137" w:rsidR="00594794" w:rsidRPr="00015C77" w:rsidRDefault="00594794" w:rsidP="0036320A">
      <w:pPr>
        <w:ind w:left="360"/>
        <w:jc w:val="both"/>
        <w:rPr>
          <w:rFonts w:ascii="Georgia" w:hAnsi="Georgia" w:cs="Arial"/>
          <w:b/>
        </w:rPr>
      </w:pPr>
      <w:r w:rsidRPr="00015C77">
        <w:rPr>
          <w:rFonts w:ascii="Georgia" w:hAnsi="Georgia" w:cs="Arial"/>
          <w:bCs/>
        </w:rPr>
        <w:t>Na žádost Umělce předloží Orchestr Umělci potvrzení o zaplacení příslušné daně nebo jiné částky, o kterou byla ponížena Umělcova odměna.</w:t>
      </w:r>
    </w:p>
    <w:p w14:paraId="3AAA74C9" w14:textId="77777777" w:rsidR="00594794" w:rsidRPr="006A43C2" w:rsidRDefault="00594794" w:rsidP="00594794">
      <w:pPr>
        <w:ind w:left="360"/>
        <w:jc w:val="both"/>
        <w:rPr>
          <w:rFonts w:ascii="Georgia" w:hAnsi="Georgia" w:cs="Arial"/>
          <w:b/>
        </w:rPr>
      </w:pPr>
    </w:p>
    <w:p w14:paraId="384F1FDB" w14:textId="77777777" w:rsidR="00594794" w:rsidRPr="00C0773A" w:rsidRDefault="00594794" w:rsidP="00594794">
      <w:pPr>
        <w:numPr>
          <w:ilvl w:val="0"/>
          <w:numId w:val="5"/>
        </w:numPr>
        <w:ind w:left="360"/>
        <w:jc w:val="both"/>
        <w:rPr>
          <w:rFonts w:ascii="Georgia" w:hAnsi="Georgia" w:cs="Arial"/>
          <w:b/>
        </w:rPr>
      </w:pPr>
      <w:r>
        <w:rPr>
          <w:rFonts w:ascii="Georgia" w:hAnsi="Georgia" w:cs="Arial"/>
          <w:bCs/>
        </w:rPr>
        <w:t>Orchestr neodpovídá za platbu</w:t>
      </w:r>
      <w:r w:rsidRPr="008228C2">
        <w:rPr>
          <w:rFonts w:ascii="Georgia" w:hAnsi="Georgia" w:cs="Arial"/>
          <w:bCs/>
        </w:rPr>
        <w:t xml:space="preserve"> </w:t>
      </w:r>
      <w:r>
        <w:rPr>
          <w:rFonts w:ascii="Georgia" w:hAnsi="Georgia" w:cs="Arial"/>
          <w:bCs/>
        </w:rPr>
        <w:t>žádné daně</w:t>
      </w:r>
      <w:r w:rsidRPr="008228C2">
        <w:rPr>
          <w:rFonts w:ascii="Georgia" w:hAnsi="Georgia" w:cs="Arial"/>
          <w:bCs/>
        </w:rPr>
        <w:t>,</w:t>
      </w:r>
      <w:r>
        <w:rPr>
          <w:rFonts w:ascii="Georgia" w:hAnsi="Georgia" w:cs="Arial"/>
          <w:bCs/>
        </w:rPr>
        <w:t xml:space="preserve"> jejíž odvedení</w:t>
      </w:r>
      <w:r w:rsidRPr="008228C2">
        <w:rPr>
          <w:rFonts w:ascii="Georgia" w:hAnsi="Georgia" w:cs="Arial"/>
          <w:bCs/>
        </w:rPr>
        <w:t xml:space="preserve"> je dle platných právních předpisů povinností Umělce.</w:t>
      </w:r>
    </w:p>
    <w:p w14:paraId="20290912" w14:textId="77777777" w:rsidR="00594794" w:rsidRPr="00C0773A" w:rsidRDefault="00594794" w:rsidP="00976107">
      <w:pPr>
        <w:jc w:val="both"/>
        <w:rPr>
          <w:rFonts w:ascii="Georgia" w:hAnsi="Georgia" w:cs="Arial"/>
          <w:b/>
        </w:rPr>
      </w:pPr>
    </w:p>
    <w:p w14:paraId="614DB0EF" w14:textId="0E224C4D" w:rsidR="00594794" w:rsidRPr="00C0773A" w:rsidRDefault="00594794" w:rsidP="00594794">
      <w:pPr>
        <w:numPr>
          <w:ilvl w:val="0"/>
          <w:numId w:val="5"/>
        </w:numPr>
        <w:ind w:left="360"/>
        <w:jc w:val="both"/>
        <w:rPr>
          <w:rFonts w:ascii="Georgia" w:hAnsi="Georgia" w:cs="Arial"/>
          <w:b/>
        </w:rPr>
      </w:pPr>
      <w:r w:rsidRPr="00C0773A">
        <w:rPr>
          <w:rFonts w:ascii="Georgia" w:hAnsi="Georgia" w:cs="Arial"/>
          <w:bCs/>
        </w:rPr>
        <w:t xml:space="preserve">Umělci nevzniká právo na </w:t>
      </w:r>
      <w:r>
        <w:rPr>
          <w:rFonts w:ascii="Georgia" w:hAnsi="Georgia" w:cs="Arial"/>
          <w:bCs/>
        </w:rPr>
        <w:t>odměnu, pokud Umělec z jakéhokoliv důvodu neprovede Dílo dle této Smlouvy, s výjimkou případů, ve kterých Umělec nemohl vystoupit z důvodu výlučně na straně Orchestru. Umělec má právo na poměrnou částku z odměny v případě, že realizuje pouze část svého plnění dle této Smlouvy</w:t>
      </w:r>
      <w:r w:rsidR="002E5D32">
        <w:rPr>
          <w:rFonts w:ascii="Georgia" w:hAnsi="Georgia" w:cs="Arial"/>
          <w:bCs/>
        </w:rPr>
        <w:t>.</w:t>
      </w:r>
    </w:p>
    <w:p w14:paraId="7C899FE8" w14:textId="77777777" w:rsidR="00594794" w:rsidRDefault="00594794" w:rsidP="00594794">
      <w:pPr>
        <w:pStyle w:val="Odstavecseseznamem"/>
        <w:rPr>
          <w:rFonts w:ascii="Georgia" w:hAnsi="Georgia" w:cs="Arial"/>
          <w:b/>
        </w:rPr>
      </w:pPr>
    </w:p>
    <w:p w14:paraId="46C87460" w14:textId="77777777" w:rsidR="00594794" w:rsidRPr="00C0773A" w:rsidRDefault="00594794" w:rsidP="00594794">
      <w:pPr>
        <w:keepNext/>
        <w:numPr>
          <w:ilvl w:val="0"/>
          <w:numId w:val="5"/>
        </w:numPr>
        <w:ind w:left="360"/>
        <w:jc w:val="both"/>
        <w:rPr>
          <w:rFonts w:ascii="Georgia" w:hAnsi="Georgia" w:cs="Arial"/>
          <w:b/>
        </w:rPr>
      </w:pPr>
      <w:r w:rsidRPr="00026DEB">
        <w:rPr>
          <w:rFonts w:ascii="Georgia" w:hAnsi="Georgia" w:cs="Arial"/>
          <w:bCs/>
        </w:rPr>
        <w:t>V případě,</w:t>
      </w:r>
      <w:r w:rsidRPr="00570C2A">
        <w:rPr>
          <w:rFonts w:ascii="Georgia" w:hAnsi="Georgia" w:cs="Arial"/>
          <w:bCs/>
        </w:rPr>
        <w:t xml:space="preserve"> že Umělec potřebuje vízum, pracovní povolení, povolení k pobytu nebo j</w:t>
      </w:r>
      <w:r w:rsidRPr="007D6433">
        <w:rPr>
          <w:rFonts w:ascii="Georgia" w:hAnsi="Georgia" w:cs="Arial"/>
          <w:bCs/>
        </w:rPr>
        <w:t xml:space="preserve">iné cestovní doklady, </w:t>
      </w:r>
      <w:r w:rsidRPr="000D4C59">
        <w:rPr>
          <w:rFonts w:ascii="Georgia" w:hAnsi="Georgia" w:cs="Arial"/>
          <w:bCs/>
        </w:rPr>
        <w:t xml:space="preserve">je výlučnou odpovědností Umělce si takový doklad včas </w:t>
      </w:r>
      <w:r>
        <w:rPr>
          <w:rFonts w:ascii="Georgia" w:hAnsi="Georgia" w:cs="Arial"/>
          <w:bCs/>
        </w:rPr>
        <w:t xml:space="preserve">opatřit a uhradit za tímto účelem veškeré náklady. V případě, že je při zajišťování dokladů nutná součinnost Orchestru, je Umělec povinen o tom Orchestr uvědomit nejpozději s tříměsíčním předstihem; jakékoliv náklady a poplatky za tyto služby budou Umělci odečteny z odměny. </w:t>
      </w:r>
    </w:p>
    <w:p w14:paraId="132572B3" w14:textId="77777777" w:rsidR="00594794" w:rsidRDefault="00594794" w:rsidP="00594794">
      <w:pPr>
        <w:pStyle w:val="Odstavecseseznamem"/>
        <w:ind w:left="0"/>
        <w:rPr>
          <w:rFonts w:ascii="Georgia" w:hAnsi="Georgia" w:cs="Arial"/>
          <w:b/>
        </w:rPr>
      </w:pPr>
    </w:p>
    <w:p w14:paraId="1EADFF1E" w14:textId="10F42804" w:rsidR="00594794" w:rsidRDefault="00594794" w:rsidP="00594794">
      <w:pPr>
        <w:pStyle w:val="Odstavecseseznamem"/>
        <w:ind w:left="0"/>
        <w:jc w:val="center"/>
        <w:rPr>
          <w:rFonts w:ascii="Georgia" w:hAnsi="Georgia" w:cs="Arial"/>
          <w:b/>
        </w:rPr>
      </w:pPr>
      <w:r>
        <w:rPr>
          <w:rFonts w:ascii="Georgia" w:hAnsi="Georgia" w:cs="Arial"/>
          <w:b/>
        </w:rPr>
        <w:t>Článek VI</w:t>
      </w:r>
      <w:r>
        <w:rPr>
          <w:rFonts w:ascii="Georgia" w:hAnsi="Georgia" w:cs="Arial"/>
          <w:b/>
        </w:rPr>
        <w:br/>
      </w:r>
      <w:r w:rsidR="00AF3CC2">
        <w:rPr>
          <w:rFonts w:ascii="Georgia" w:hAnsi="Georgia" w:cs="Arial"/>
          <w:b/>
        </w:rPr>
        <w:t>N</w:t>
      </w:r>
      <w:r>
        <w:rPr>
          <w:rFonts w:ascii="Georgia" w:hAnsi="Georgia" w:cs="Arial"/>
          <w:b/>
        </w:rPr>
        <w:t>ezávislé postavení umělce</w:t>
      </w:r>
    </w:p>
    <w:p w14:paraId="1420DD52" w14:textId="77777777" w:rsidR="00594794" w:rsidRDefault="00594794" w:rsidP="00594794">
      <w:pPr>
        <w:pStyle w:val="Odstavecseseznamem"/>
        <w:ind w:left="0"/>
        <w:jc w:val="center"/>
        <w:rPr>
          <w:rFonts w:ascii="Georgia" w:hAnsi="Georgia" w:cs="Arial"/>
          <w:b/>
        </w:rPr>
      </w:pPr>
    </w:p>
    <w:p w14:paraId="4BD747D7" w14:textId="77777777" w:rsidR="00594794" w:rsidRPr="00C0773A" w:rsidRDefault="00594794" w:rsidP="00594794">
      <w:pPr>
        <w:keepNext/>
        <w:numPr>
          <w:ilvl w:val="0"/>
          <w:numId w:val="6"/>
        </w:numPr>
        <w:ind w:left="270" w:hanging="270"/>
        <w:jc w:val="both"/>
        <w:rPr>
          <w:rFonts w:ascii="Georgia" w:hAnsi="Georgia" w:cs="Arial"/>
          <w:b/>
        </w:rPr>
      </w:pPr>
      <w:r w:rsidRPr="00C3361C">
        <w:rPr>
          <w:rFonts w:ascii="Georgia" w:hAnsi="Georgia" w:cs="Arial"/>
        </w:rPr>
        <w:t>Umělec uzavírá tuto smlouvu jako nezávisl</w:t>
      </w:r>
      <w:r>
        <w:rPr>
          <w:rFonts w:ascii="Georgia" w:hAnsi="Georgia" w:cs="Arial"/>
        </w:rPr>
        <w:t>ý</w:t>
      </w:r>
      <w:r w:rsidRPr="00C3361C">
        <w:rPr>
          <w:rFonts w:ascii="Georgia" w:hAnsi="Georgia" w:cs="Arial"/>
        </w:rPr>
        <w:t xml:space="preserve"> smluvní </w:t>
      </w:r>
      <w:r>
        <w:rPr>
          <w:rFonts w:ascii="Georgia" w:hAnsi="Georgia" w:cs="Arial"/>
        </w:rPr>
        <w:t>partner Orchestru</w:t>
      </w:r>
      <w:r w:rsidRPr="00C3361C">
        <w:rPr>
          <w:rFonts w:ascii="Georgia" w:hAnsi="Georgia" w:cs="Arial"/>
        </w:rPr>
        <w:t xml:space="preserve"> a mezi ním a </w:t>
      </w:r>
      <w:r>
        <w:rPr>
          <w:rFonts w:ascii="Georgia" w:hAnsi="Georgia" w:cs="Arial"/>
        </w:rPr>
        <w:t>Orchestrem</w:t>
      </w:r>
      <w:r w:rsidRPr="00C3361C">
        <w:rPr>
          <w:rFonts w:ascii="Georgia" w:hAnsi="Georgia" w:cs="Arial"/>
        </w:rPr>
        <w:t xml:space="preserve"> nevzniká </w:t>
      </w:r>
      <w:r>
        <w:rPr>
          <w:rFonts w:ascii="Georgia" w:hAnsi="Georgia" w:cs="Arial"/>
        </w:rPr>
        <w:t xml:space="preserve">touto Smlouvou </w:t>
      </w:r>
      <w:r w:rsidRPr="00C3361C">
        <w:rPr>
          <w:rFonts w:ascii="Georgia" w:hAnsi="Georgia" w:cs="Arial"/>
        </w:rPr>
        <w:t>žádný pracovněprávní vztah.</w:t>
      </w:r>
    </w:p>
    <w:p w14:paraId="17EB4A66" w14:textId="77777777" w:rsidR="00594794" w:rsidRPr="00C0773A" w:rsidRDefault="00594794" w:rsidP="007B6170">
      <w:pPr>
        <w:keepNext/>
        <w:rPr>
          <w:rFonts w:ascii="Georgia" w:hAnsi="Georgia" w:cs="Arial"/>
          <w:b/>
        </w:rPr>
      </w:pPr>
    </w:p>
    <w:p w14:paraId="3891DCCF" w14:textId="0535EC11" w:rsidR="00594794" w:rsidRPr="00C0773A" w:rsidRDefault="00594794" w:rsidP="00594794">
      <w:pPr>
        <w:keepNext/>
        <w:jc w:val="center"/>
        <w:rPr>
          <w:rFonts w:ascii="Georgia" w:hAnsi="Georgia" w:cs="Arial"/>
          <w:b/>
        </w:rPr>
      </w:pPr>
      <w:r w:rsidRPr="00C0773A">
        <w:rPr>
          <w:rFonts w:ascii="Georgia" w:hAnsi="Georgia" w:cs="Arial"/>
          <w:b/>
        </w:rPr>
        <w:t>Článek VII</w:t>
      </w:r>
    </w:p>
    <w:p w14:paraId="4ED0BC0D" w14:textId="77777777" w:rsidR="00594794" w:rsidRPr="00C0773A" w:rsidRDefault="00594794" w:rsidP="00594794">
      <w:pPr>
        <w:keepNext/>
        <w:jc w:val="center"/>
        <w:rPr>
          <w:rFonts w:ascii="Georgia" w:hAnsi="Georgia" w:cs="Arial"/>
          <w:b/>
        </w:rPr>
      </w:pPr>
      <w:r>
        <w:rPr>
          <w:rFonts w:ascii="Georgia" w:hAnsi="Georgia" w:cs="Arial"/>
          <w:b/>
        </w:rPr>
        <w:t>Propagace</w:t>
      </w:r>
    </w:p>
    <w:p w14:paraId="38CB2A2C" w14:textId="77777777" w:rsidR="00594794" w:rsidRDefault="00594794" w:rsidP="00594794">
      <w:pPr>
        <w:keepNext/>
        <w:jc w:val="both"/>
        <w:rPr>
          <w:rFonts w:ascii="Georgia" w:hAnsi="Georgia" w:cs="Arial"/>
          <w:bCs/>
        </w:rPr>
      </w:pPr>
    </w:p>
    <w:p w14:paraId="651D9F97" w14:textId="1B560A08" w:rsidR="00594794" w:rsidRPr="00C0773A" w:rsidRDefault="00594794" w:rsidP="00594794">
      <w:pPr>
        <w:keepNext/>
        <w:numPr>
          <w:ilvl w:val="0"/>
          <w:numId w:val="9"/>
        </w:numPr>
        <w:ind w:left="360"/>
        <w:jc w:val="both"/>
        <w:rPr>
          <w:rFonts w:ascii="Georgia" w:hAnsi="Georgia" w:cs="Arial"/>
          <w:b/>
        </w:rPr>
      </w:pPr>
      <w:r>
        <w:rPr>
          <w:rFonts w:ascii="Georgia" w:hAnsi="Georgia" w:cs="Arial"/>
          <w:bCs/>
        </w:rPr>
        <w:t>Umělec se zavazuje bez odkladu po podpisu této Smlouvy poskytnout Orchestru propagační a programové materiály, například, nikoliv však výlučně, fotografie ve vysokém rozlišení včetně kreditů, informace o sponzorech (jsou-li k dispozici), texty libret (jsou-li k dispozici) a recenze. Orchestr si vyhrazuje právo upravit dle vlastního uvážení veškeré propagační a jiné materiály předložené Umělcem tak, aby odpovídaly prostoru dostupnému v koncertních programových brožurách a obvyklým standardům takových materiálů vytvářených Orchestrem</w:t>
      </w:r>
      <w:r w:rsidR="00AF3CC2">
        <w:rPr>
          <w:rFonts w:ascii="Georgia" w:hAnsi="Georgia" w:cs="Arial"/>
          <w:bCs/>
        </w:rPr>
        <w:t xml:space="preserve"> nebo pořadatelem</w:t>
      </w:r>
      <w:r>
        <w:rPr>
          <w:rFonts w:ascii="Georgia" w:hAnsi="Georgia" w:cs="Arial"/>
          <w:bCs/>
        </w:rPr>
        <w:t>.</w:t>
      </w:r>
    </w:p>
    <w:p w14:paraId="3C805A3E" w14:textId="77777777" w:rsidR="00594794" w:rsidRDefault="00594794" w:rsidP="00594794">
      <w:pPr>
        <w:keepNext/>
        <w:ind w:left="360"/>
        <w:jc w:val="both"/>
        <w:rPr>
          <w:rFonts w:ascii="Georgia" w:hAnsi="Georgia" w:cs="Arial"/>
          <w:b/>
        </w:rPr>
      </w:pPr>
      <w:r>
        <w:rPr>
          <w:rFonts w:ascii="Georgia" w:hAnsi="Georgia" w:cs="Arial"/>
          <w:bCs/>
        </w:rPr>
        <w:tab/>
      </w:r>
    </w:p>
    <w:p w14:paraId="53BC530F" w14:textId="7D30CBCD" w:rsidR="00784D97" w:rsidRDefault="00594794" w:rsidP="00784D97">
      <w:pPr>
        <w:keepNext/>
        <w:numPr>
          <w:ilvl w:val="0"/>
          <w:numId w:val="9"/>
        </w:numPr>
        <w:ind w:left="360"/>
        <w:jc w:val="both"/>
        <w:rPr>
          <w:rFonts w:ascii="Georgia" w:hAnsi="Georgia" w:cs="Arial"/>
          <w:bCs/>
        </w:rPr>
      </w:pPr>
      <w:r w:rsidRPr="000B62DF">
        <w:rPr>
          <w:rFonts w:ascii="Georgia" w:hAnsi="Georgia" w:cs="Arial"/>
          <w:bCs/>
        </w:rPr>
        <w:t>Orchestr je oprávněn používat jméno Umělce, jeho podobu, fotografie a životopisné údaje poskytnuté nebo schválené Umělcem v souvislosti s propagací koncertů dle této Smlouvy. Umělec touto Smlouvou uděluje Orchestru oprávnění užít takové materiály pro účely plynoucí z této Smlouvy, mimo jiné k propagačním účelům, a oprávnění toto právo poskytnout dalším osobám; je-li k udělení tohoto oprávnění ze strany Umělce zapotřebí jakéhokoliv souhlasu třetích osob, zaručuje Umělec, že si takový souhlas opatřil před uzavřením této Smlouvy. Umělec se zavazuje vynaložit veškeré úsilí k tomu, aby byl k dispozici k propagačním účelům Díla, např. k poskytování rozhovorů dle vzájemné dohody, zejména na místě provedení Díla.</w:t>
      </w:r>
    </w:p>
    <w:p w14:paraId="3FA0817C" w14:textId="77777777" w:rsidR="00784D97" w:rsidRDefault="00784D97" w:rsidP="00784D97">
      <w:pPr>
        <w:pStyle w:val="Odstavecseseznamem"/>
        <w:rPr>
          <w:rFonts w:ascii="Georgia" w:hAnsi="Georgia" w:cs="Arial"/>
          <w:bCs/>
        </w:rPr>
      </w:pPr>
    </w:p>
    <w:p w14:paraId="540785B0" w14:textId="77777777" w:rsidR="00784D97" w:rsidRPr="00784D97" w:rsidRDefault="00784D97" w:rsidP="00784D97">
      <w:pPr>
        <w:keepNext/>
        <w:jc w:val="both"/>
        <w:rPr>
          <w:rFonts w:ascii="Georgia" w:hAnsi="Georgia" w:cs="Arial"/>
          <w:bCs/>
        </w:rPr>
      </w:pPr>
    </w:p>
    <w:p w14:paraId="4F2ADD55" w14:textId="1282DE06" w:rsidR="00594794" w:rsidRPr="00C0773A" w:rsidRDefault="00594794" w:rsidP="00594794">
      <w:pPr>
        <w:keepNext/>
        <w:numPr>
          <w:ilvl w:val="0"/>
          <w:numId w:val="9"/>
        </w:numPr>
        <w:ind w:left="360"/>
        <w:jc w:val="both"/>
        <w:rPr>
          <w:rFonts w:ascii="Georgia" w:hAnsi="Georgia" w:cs="Arial"/>
          <w:b/>
        </w:rPr>
      </w:pPr>
      <w:r>
        <w:rPr>
          <w:rFonts w:ascii="Georgia" w:hAnsi="Georgia" w:cs="Arial"/>
          <w:bCs/>
        </w:rPr>
        <w:t>Umělec souhlasí s tím, aby byly záznamy o jeho uměleckém výkonu dle této Smlouvy použity pro archivní nebo studijní účely Orchestru nebo pořadatel</w:t>
      </w:r>
      <w:r w:rsidR="0001146D">
        <w:rPr>
          <w:rFonts w:ascii="Georgia" w:hAnsi="Georgia" w:cs="Arial"/>
          <w:bCs/>
        </w:rPr>
        <w:t>e</w:t>
      </w:r>
      <w:r>
        <w:rPr>
          <w:rFonts w:ascii="Georgia" w:hAnsi="Georgia" w:cs="Arial"/>
          <w:bCs/>
        </w:rPr>
        <w:t xml:space="preserve">. </w:t>
      </w:r>
    </w:p>
    <w:p w14:paraId="3A79D29B" w14:textId="77777777" w:rsidR="00594794" w:rsidRPr="00C0773A" w:rsidRDefault="00594794" w:rsidP="00594794">
      <w:pPr>
        <w:keepNext/>
        <w:ind w:left="360"/>
        <w:jc w:val="both"/>
        <w:rPr>
          <w:rFonts w:ascii="Georgia" w:hAnsi="Georgia" w:cs="Arial"/>
          <w:b/>
        </w:rPr>
      </w:pPr>
    </w:p>
    <w:p w14:paraId="6E915E25" w14:textId="6466CAD2" w:rsidR="00594794" w:rsidRPr="009F18A7" w:rsidRDefault="00594794" w:rsidP="00594794">
      <w:pPr>
        <w:keepNext/>
        <w:numPr>
          <w:ilvl w:val="0"/>
          <w:numId w:val="9"/>
        </w:numPr>
        <w:ind w:left="360"/>
        <w:jc w:val="both"/>
        <w:rPr>
          <w:rFonts w:ascii="Georgia" w:hAnsi="Georgia" w:cs="Arial"/>
          <w:b/>
        </w:rPr>
      </w:pPr>
      <w:r w:rsidRPr="009F18A7">
        <w:rPr>
          <w:rFonts w:ascii="Georgia" w:hAnsi="Georgia" w:cs="Arial"/>
          <w:bCs/>
        </w:rPr>
        <w:t xml:space="preserve">Orchestr je oprávněn udělit povolení k pořizování a používání fotografií Umělce (fotoaparáty bez blesku) a k pořizování a používání audio nahrávek a audiovizuálních nahrávek ze zkoušky/zkoušek nebo </w:t>
      </w:r>
      <w:r w:rsidR="007B6170">
        <w:rPr>
          <w:rFonts w:ascii="Georgia" w:hAnsi="Georgia" w:cs="Arial"/>
          <w:bCs/>
        </w:rPr>
        <w:t xml:space="preserve">koncertu </w:t>
      </w:r>
      <w:r w:rsidRPr="009F18A7">
        <w:rPr>
          <w:rFonts w:ascii="Georgia" w:hAnsi="Georgia" w:cs="Arial"/>
          <w:bCs/>
        </w:rPr>
        <w:t xml:space="preserve">pro </w:t>
      </w:r>
      <w:r w:rsidR="007B6170">
        <w:rPr>
          <w:rFonts w:ascii="Georgia" w:hAnsi="Georgia" w:cs="Arial"/>
          <w:bCs/>
        </w:rPr>
        <w:t xml:space="preserve">archivní, </w:t>
      </w:r>
      <w:r w:rsidRPr="009F18A7">
        <w:rPr>
          <w:rFonts w:ascii="Georgia" w:hAnsi="Georgia" w:cs="Arial"/>
          <w:bCs/>
        </w:rPr>
        <w:t xml:space="preserve">zpravodajské nebo propagační účely s dobou přenosu v délce až tří (3) minut. Za takové oprávnění k užití nahrávek v rámci propagačních účelů není Umělec oprávněn požadovat žádnou další odměnu nad rámec odměny sjednané v čl. V této Smlouvy. Propagací se dle tohoto odstavce rozumí, nikoliv však výlučně, tisk, televizní a rozhlasové vysílání, internet, webové stránky a </w:t>
      </w:r>
      <w:r>
        <w:rPr>
          <w:rFonts w:ascii="Georgia" w:hAnsi="Georgia" w:cs="Arial"/>
          <w:bCs/>
        </w:rPr>
        <w:t>jaké</w:t>
      </w:r>
      <w:r w:rsidRPr="009F18A7">
        <w:rPr>
          <w:rFonts w:ascii="Georgia" w:hAnsi="Georgia" w:cs="Arial"/>
          <w:bCs/>
        </w:rPr>
        <w:t xml:space="preserve">koliv </w:t>
      </w:r>
      <w:r>
        <w:rPr>
          <w:rFonts w:ascii="Georgia" w:hAnsi="Georgia" w:cs="Arial"/>
          <w:bCs/>
        </w:rPr>
        <w:t>jiné</w:t>
      </w:r>
      <w:r w:rsidRPr="009F18A7">
        <w:rPr>
          <w:rFonts w:ascii="Georgia" w:hAnsi="Georgia" w:cs="Arial"/>
          <w:bCs/>
        </w:rPr>
        <w:t xml:space="preserve"> </w:t>
      </w:r>
      <w:r>
        <w:rPr>
          <w:rFonts w:ascii="Georgia" w:hAnsi="Georgia" w:cs="Arial"/>
          <w:bCs/>
        </w:rPr>
        <w:t>známé formy</w:t>
      </w:r>
      <w:r w:rsidRPr="009F18A7">
        <w:rPr>
          <w:rFonts w:ascii="Georgia" w:hAnsi="Georgia" w:cs="Arial"/>
          <w:bCs/>
        </w:rPr>
        <w:t xml:space="preserve"> médi</w:t>
      </w:r>
      <w:r>
        <w:rPr>
          <w:rFonts w:ascii="Georgia" w:hAnsi="Georgia" w:cs="Arial"/>
          <w:bCs/>
        </w:rPr>
        <w:t>í</w:t>
      </w:r>
      <w:r w:rsidRPr="009F18A7">
        <w:rPr>
          <w:rFonts w:ascii="Georgia" w:hAnsi="Georgia" w:cs="Arial"/>
          <w:bCs/>
        </w:rPr>
        <w:t>.</w:t>
      </w:r>
    </w:p>
    <w:p w14:paraId="59D5A97A" w14:textId="77777777" w:rsidR="00594794" w:rsidRPr="009F18A7" w:rsidRDefault="00594794" w:rsidP="00594794">
      <w:pPr>
        <w:keepNext/>
        <w:ind w:left="360"/>
        <w:jc w:val="both"/>
        <w:rPr>
          <w:rFonts w:ascii="Georgia" w:hAnsi="Georgia" w:cs="Arial"/>
          <w:b/>
        </w:rPr>
      </w:pPr>
    </w:p>
    <w:p w14:paraId="74D386DB" w14:textId="1CB51621" w:rsidR="00594794" w:rsidRPr="00C0773A" w:rsidRDefault="00594794" w:rsidP="00594794">
      <w:pPr>
        <w:keepNext/>
        <w:jc w:val="center"/>
        <w:rPr>
          <w:rFonts w:ascii="Georgia" w:hAnsi="Georgia" w:cs="Arial"/>
          <w:b/>
        </w:rPr>
      </w:pPr>
      <w:bookmarkStart w:id="0" w:name="_Hlk142912149"/>
      <w:r w:rsidRPr="00C0773A">
        <w:rPr>
          <w:rFonts w:ascii="Georgia" w:hAnsi="Georgia" w:cs="Arial"/>
          <w:b/>
        </w:rPr>
        <w:t xml:space="preserve">Článek </w:t>
      </w:r>
      <w:r w:rsidR="007B6170">
        <w:rPr>
          <w:rFonts w:ascii="Georgia" w:hAnsi="Georgia" w:cs="Arial"/>
          <w:b/>
        </w:rPr>
        <w:t>VIII</w:t>
      </w:r>
      <w:r w:rsidRPr="00C0773A">
        <w:rPr>
          <w:rFonts w:ascii="Georgia" w:hAnsi="Georgia" w:cs="Arial"/>
          <w:b/>
        </w:rPr>
        <w:br/>
        <w:t>Exkluzivita</w:t>
      </w:r>
    </w:p>
    <w:p w14:paraId="71E98215" w14:textId="77777777" w:rsidR="00594794" w:rsidRDefault="00594794" w:rsidP="00594794">
      <w:pPr>
        <w:keepNext/>
        <w:jc w:val="both"/>
        <w:rPr>
          <w:rFonts w:ascii="Georgia" w:hAnsi="Georgia" w:cs="Arial"/>
          <w:bCs/>
        </w:rPr>
      </w:pPr>
    </w:p>
    <w:p w14:paraId="263049A8" w14:textId="7C6BAE06" w:rsidR="00594794" w:rsidRPr="0086057E" w:rsidRDefault="00976107" w:rsidP="00976107">
      <w:pPr>
        <w:keepNext/>
        <w:numPr>
          <w:ilvl w:val="0"/>
          <w:numId w:val="10"/>
        </w:numPr>
        <w:ind w:left="360"/>
        <w:jc w:val="both"/>
        <w:rPr>
          <w:rFonts w:ascii="Georgia" w:hAnsi="Georgia" w:cs="Arial"/>
          <w:b/>
        </w:rPr>
      </w:pPr>
      <w:r w:rsidRPr="0086057E">
        <w:rPr>
          <w:rFonts w:ascii="Georgia" w:hAnsi="Georgia" w:cs="Arial"/>
          <w:bCs/>
        </w:rPr>
        <w:t xml:space="preserve">Umělec se zavazuje bez předchozího upozornění a výslovného souhlasu Orchestru nevystupovat jinde v Baden-Badenu a v okruhu 200 km po dobu tří (3) měsíců před a tří (3) měsíců po datu provedení </w:t>
      </w:r>
      <w:r w:rsidR="0086057E" w:rsidRPr="0086057E">
        <w:rPr>
          <w:rFonts w:ascii="Georgia" w:hAnsi="Georgia" w:cs="Arial"/>
          <w:bCs/>
        </w:rPr>
        <w:t>Díla</w:t>
      </w:r>
      <w:r w:rsidRPr="0086057E">
        <w:rPr>
          <w:rFonts w:ascii="Georgia" w:hAnsi="Georgia" w:cs="Arial"/>
          <w:bCs/>
        </w:rPr>
        <w:t xml:space="preserve"> dle této Smlouvy.</w:t>
      </w:r>
      <w:bookmarkEnd w:id="0"/>
    </w:p>
    <w:p w14:paraId="25866668" w14:textId="77777777" w:rsidR="00594794" w:rsidRDefault="00594794" w:rsidP="00594794">
      <w:pPr>
        <w:keepNext/>
        <w:jc w:val="both"/>
        <w:rPr>
          <w:rFonts w:ascii="Georgia" w:hAnsi="Georgia" w:cs="Arial"/>
          <w:bCs/>
        </w:rPr>
      </w:pPr>
    </w:p>
    <w:p w14:paraId="30137C59" w14:textId="5BFCD7CF" w:rsidR="00594794" w:rsidRPr="0001146D" w:rsidRDefault="00594794" w:rsidP="00594794">
      <w:pPr>
        <w:keepNext/>
        <w:jc w:val="center"/>
        <w:rPr>
          <w:rFonts w:ascii="Georgia" w:hAnsi="Georgia" w:cs="Arial"/>
          <w:b/>
        </w:rPr>
      </w:pPr>
      <w:r w:rsidRPr="00C0773A">
        <w:rPr>
          <w:rFonts w:ascii="Georgia" w:hAnsi="Georgia" w:cs="Arial"/>
          <w:b/>
        </w:rPr>
        <w:t xml:space="preserve">Článek </w:t>
      </w:r>
      <w:r w:rsidR="0001146D">
        <w:rPr>
          <w:rFonts w:ascii="Georgia" w:hAnsi="Georgia" w:cs="Arial"/>
          <w:b/>
        </w:rPr>
        <w:t>I</w:t>
      </w:r>
      <w:r w:rsidRPr="00C0773A">
        <w:rPr>
          <w:rFonts w:ascii="Georgia" w:hAnsi="Georgia" w:cs="Arial"/>
          <w:b/>
        </w:rPr>
        <w:t>X</w:t>
      </w:r>
      <w:r>
        <w:rPr>
          <w:rFonts w:ascii="Georgia" w:hAnsi="Georgia" w:cs="Arial"/>
          <w:bCs/>
        </w:rPr>
        <w:br/>
      </w:r>
      <w:r w:rsidRPr="0001146D">
        <w:rPr>
          <w:rFonts w:ascii="Georgia" w:hAnsi="Georgia" w:cs="Arial"/>
          <w:b/>
        </w:rPr>
        <w:t>Vstupenky</w:t>
      </w:r>
    </w:p>
    <w:p w14:paraId="769630A1" w14:textId="77777777" w:rsidR="00594794" w:rsidRPr="0001146D" w:rsidRDefault="00594794" w:rsidP="00594794">
      <w:pPr>
        <w:keepNext/>
        <w:jc w:val="center"/>
        <w:rPr>
          <w:rFonts w:ascii="Georgia" w:hAnsi="Georgia" w:cs="Arial"/>
          <w:b/>
        </w:rPr>
      </w:pPr>
    </w:p>
    <w:p w14:paraId="7AD48992" w14:textId="5F157C12" w:rsidR="00594794" w:rsidRPr="0001146D" w:rsidRDefault="00594794" w:rsidP="00594794">
      <w:pPr>
        <w:keepNext/>
        <w:numPr>
          <w:ilvl w:val="0"/>
          <w:numId w:val="11"/>
        </w:numPr>
        <w:ind w:left="360"/>
        <w:jc w:val="both"/>
        <w:rPr>
          <w:rFonts w:ascii="Georgia" w:hAnsi="Georgia" w:cs="Arial"/>
          <w:b/>
        </w:rPr>
      </w:pPr>
      <w:r w:rsidRPr="0001146D">
        <w:rPr>
          <w:rFonts w:ascii="Georgia" w:hAnsi="Georgia" w:cs="Arial"/>
          <w:bCs/>
        </w:rPr>
        <w:t xml:space="preserve">Orchestr se zavazuje poskytnout Umělci </w:t>
      </w:r>
      <w:r w:rsidR="001931AC">
        <w:rPr>
          <w:rFonts w:ascii="Georgia" w:hAnsi="Georgia" w:cs="Arial"/>
          <w:bCs/>
        </w:rPr>
        <w:t>čtyři</w:t>
      </w:r>
      <w:r w:rsidRPr="0001146D">
        <w:rPr>
          <w:rFonts w:ascii="Georgia" w:hAnsi="Georgia" w:cs="Arial"/>
          <w:bCs/>
        </w:rPr>
        <w:t xml:space="preserve"> (</w:t>
      </w:r>
      <w:r w:rsidR="001931AC">
        <w:rPr>
          <w:rFonts w:ascii="Georgia" w:hAnsi="Georgia" w:cs="Arial"/>
          <w:bCs/>
        </w:rPr>
        <w:t>4</w:t>
      </w:r>
      <w:r w:rsidRPr="0001146D">
        <w:rPr>
          <w:rFonts w:ascii="Georgia" w:hAnsi="Georgia" w:cs="Arial"/>
          <w:bCs/>
        </w:rPr>
        <w:t xml:space="preserve">) volné vstupenky na </w:t>
      </w:r>
      <w:r w:rsidR="0001146D" w:rsidRPr="0001146D">
        <w:rPr>
          <w:rFonts w:ascii="Georgia" w:hAnsi="Georgia" w:cs="Arial"/>
          <w:bCs/>
        </w:rPr>
        <w:t>koncert</w:t>
      </w:r>
      <w:r w:rsidRPr="0001146D">
        <w:rPr>
          <w:rFonts w:ascii="Georgia" w:hAnsi="Georgia" w:cs="Arial"/>
          <w:bCs/>
        </w:rPr>
        <w:t xml:space="preserve"> </w:t>
      </w:r>
      <w:r w:rsidR="0001146D" w:rsidRPr="0001146D">
        <w:rPr>
          <w:rFonts w:ascii="Georgia" w:hAnsi="Georgia" w:cs="Arial"/>
          <w:bCs/>
        </w:rPr>
        <w:t>uvedený</w:t>
      </w:r>
      <w:r w:rsidRPr="0001146D">
        <w:rPr>
          <w:rFonts w:ascii="Georgia" w:hAnsi="Georgia" w:cs="Arial"/>
          <w:bCs/>
        </w:rPr>
        <w:t xml:space="preserve"> v</w:t>
      </w:r>
      <w:r w:rsidR="0001146D" w:rsidRPr="0001146D">
        <w:rPr>
          <w:rFonts w:ascii="Georgia" w:hAnsi="Georgia" w:cs="Arial"/>
          <w:bCs/>
        </w:rPr>
        <w:t> čl. I</w:t>
      </w:r>
      <w:r w:rsidRPr="0001146D">
        <w:rPr>
          <w:rFonts w:ascii="Georgia" w:hAnsi="Georgia" w:cs="Arial"/>
          <w:bCs/>
        </w:rPr>
        <w:t> této Smlouv</w:t>
      </w:r>
      <w:r w:rsidR="0001146D" w:rsidRPr="0001146D">
        <w:rPr>
          <w:rFonts w:ascii="Georgia" w:hAnsi="Georgia" w:cs="Arial"/>
          <w:bCs/>
        </w:rPr>
        <w:t>y</w:t>
      </w:r>
      <w:r w:rsidRPr="0001146D">
        <w:rPr>
          <w:rFonts w:ascii="Georgia" w:hAnsi="Georgia" w:cs="Arial"/>
          <w:bCs/>
        </w:rPr>
        <w:t xml:space="preserve">. </w:t>
      </w:r>
      <w:r w:rsidRPr="0001146D">
        <w:rPr>
          <w:rFonts w:ascii="Georgia" w:hAnsi="Georgia" w:cs="Arial"/>
          <w:bCs/>
        </w:rPr>
        <w:tab/>
      </w:r>
    </w:p>
    <w:p w14:paraId="46AE9442" w14:textId="77777777" w:rsidR="00594794" w:rsidRDefault="00594794" w:rsidP="00594794">
      <w:pPr>
        <w:keepNext/>
        <w:jc w:val="both"/>
        <w:rPr>
          <w:rFonts w:ascii="Georgia" w:hAnsi="Georgia" w:cs="Arial"/>
          <w:bCs/>
        </w:rPr>
      </w:pPr>
    </w:p>
    <w:p w14:paraId="327A894F" w14:textId="0DF00295" w:rsidR="00594794" w:rsidRDefault="00594794" w:rsidP="00594794">
      <w:pPr>
        <w:keepNext/>
        <w:jc w:val="center"/>
        <w:rPr>
          <w:rFonts w:ascii="Georgia" w:hAnsi="Georgia" w:cs="Arial"/>
          <w:b/>
        </w:rPr>
      </w:pPr>
      <w:r w:rsidRPr="00C0773A">
        <w:rPr>
          <w:rFonts w:ascii="Georgia" w:hAnsi="Georgia" w:cs="Arial"/>
          <w:b/>
        </w:rPr>
        <w:t>Článek X</w:t>
      </w:r>
      <w:r>
        <w:rPr>
          <w:rFonts w:ascii="Georgia" w:hAnsi="Georgia" w:cs="Arial"/>
          <w:bCs/>
        </w:rPr>
        <w:br/>
      </w:r>
      <w:r>
        <w:rPr>
          <w:rFonts w:ascii="Georgia" w:hAnsi="Georgia" w:cs="Arial"/>
          <w:b/>
        </w:rPr>
        <w:t>Další ujednání</w:t>
      </w:r>
    </w:p>
    <w:p w14:paraId="21F273AB" w14:textId="77777777" w:rsidR="00594794" w:rsidRDefault="00594794" w:rsidP="00594794">
      <w:pPr>
        <w:keepNext/>
        <w:jc w:val="both"/>
        <w:rPr>
          <w:rFonts w:ascii="Georgia" w:hAnsi="Georgia" w:cs="Arial"/>
          <w:b/>
        </w:rPr>
      </w:pPr>
    </w:p>
    <w:p w14:paraId="6D4C2409" w14:textId="77777777" w:rsidR="00594794" w:rsidRPr="00C0773A" w:rsidRDefault="00594794" w:rsidP="00594794">
      <w:pPr>
        <w:keepNext/>
        <w:numPr>
          <w:ilvl w:val="0"/>
          <w:numId w:val="12"/>
        </w:numPr>
        <w:ind w:left="360"/>
        <w:jc w:val="both"/>
        <w:rPr>
          <w:rFonts w:ascii="Georgia" w:hAnsi="Georgia" w:cs="Arial"/>
          <w:b/>
        </w:rPr>
      </w:pPr>
      <w:r>
        <w:rPr>
          <w:rFonts w:ascii="Georgia" w:hAnsi="Georgia" w:cs="Arial"/>
          <w:bCs/>
        </w:rPr>
        <w:t>Pokud kterákoliv ze smluvních stran této Smlouvy nebude plnit své závazky řádně a včas, aniž by toto bylo způsobeno výlučně vyšší mocí, ta strana, která nedodržela svůj závazek ze Smlouvy, poskytne druhé smluvní straně náhradu škody rovnající se (i) výši smluvní pokuty sjednané smluvními stranami touto Smlouvou nebo (ii) skutečně utrpěné škodě a ušlým ziskům druhé smluvní strany, a to podle toho, který z bodů (i) nebo (ii) je vyšší. Vyšší mocí se rozumí, nikoliv však výlučně, válka</w:t>
      </w:r>
      <w:r w:rsidRPr="004B7EF9">
        <w:rPr>
          <w:rFonts w:ascii="Georgia" w:hAnsi="Georgia" w:cs="Arial"/>
          <w:bCs/>
        </w:rPr>
        <w:t>, revoluce, velký požár, povodeň, epidemie, národní smutek, vzpoura, stávka, rekvizice, nařízení vlády a nemoc nebo zranění Umělce doložené lékařským potvrzením</w:t>
      </w:r>
      <w:r>
        <w:rPr>
          <w:rFonts w:ascii="Georgia" w:hAnsi="Georgia" w:cs="Arial"/>
          <w:bCs/>
        </w:rPr>
        <w:t xml:space="preserve"> vydaným uznávaným lékařem nebo poskytovatelem zdravotních služeb. </w:t>
      </w:r>
    </w:p>
    <w:p w14:paraId="1D0F60F6" w14:textId="77777777" w:rsidR="00594794" w:rsidRPr="00C0773A" w:rsidRDefault="00594794" w:rsidP="00594794">
      <w:pPr>
        <w:keepNext/>
        <w:ind w:left="360"/>
        <w:jc w:val="both"/>
        <w:rPr>
          <w:rFonts w:ascii="Georgia" w:hAnsi="Georgia" w:cs="Arial"/>
          <w:b/>
        </w:rPr>
      </w:pPr>
    </w:p>
    <w:p w14:paraId="72078239" w14:textId="241D250D" w:rsidR="00594794" w:rsidRPr="004A516B" w:rsidRDefault="00594794" w:rsidP="00594794">
      <w:pPr>
        <w:keepNext/>
        <w:numPr>
          <w:ilvl w:val="0"/>
          <w:numId w:val="12"/>
        </w:numPr>
        <w:ind w:left="360"/>
        <w:jc w:val="both"/>
        <w:rPr>
          <w:rFonts w:ascii="Georgia" w:hAnsi="Georgia" w:cs="Arial"/>
          <w:b/>
        </w:rPr>
      </w:pPr>
      <w:r w:rsidRPr="0034221A">
        <w:rPr>
          <w:rFonts w:ascii="Georgia" w:hAnsi="Georgia" w:cs="Arial"/>
          <w:bCs/>
        </w:rPr>
        <w:t>Umělec s</w:t>
      </w:r>
      <w:r>
        <w:rPr>
          <w:rFonts w:ascii="Georgia" w:hAnsi="Georgia" w:cs="Arial"/>
          <w:bCs/>
        </w:rPr>
        <w:t>e zavazuje zdržet se jakékoliv</w:t>
      </w:r>
      <w:r w:rsidRPr="0034221A">
        <w:rPr>
          <w:rFonts w:ascii="Georgia" w:hAnsi="Georgia" w:cs="Arial"/>
          <w:bCs/>
        </w:rPr>
        <w:t xml:space="preserve"> činnost</w:t>
      </w:r>
      <w:r>
        <w:rPr>
          <w:rFonts w:ascii="Georgia" w:hAnsi="Georgia" w:cs="Arial"/>
          <w:bCs/>
        </w:rPr>
        <w:t>i</w:t>
      </w:r>
      <w:r w:rsidRPr="0034221A">
        <w:rPr>
          <w:rFonts w:ascii="Georgia" w:hAnsi="Georgia" w:cs="Arial"/>
          <w:bCs/>
        </w:rPr>
        <w:t xml:space="preserve"> vedoucí ke snížení prodejnosti Díla. </w:t>
      </w:r>
    </w:p>
    <w:p w14:paraId="0D2336F9" w14:textId="77777777" w:rsidR="004A516B" w:rsidRPr="0034221A" w:rsidRDefault="004A516B" w:rsidP="0001146D">
      <w:pPr>
        <w:keepNext/>
        <w:jc w:val="both"/>
        <w:rPr>
          <w:rFonts w:ascii="Georgia" w:hAnsi="Georgia" w:cs="Arial"/>
          <w:b/>
        </w:rPr>
      </w:pPr>
    </w:p>
    <w:p w14:paraId="62983286" w14:textId="61396C91" w:rsidR="00784D97" w:rsidRPr="00784D97" w:rsidRDefault="00594794" w:rsidP="00594794">
      <w:pPr>
        <w:keepNext/>
        <w:numPr>
          <w:ilvl w:val="0"/>
          <w:numId w:val="12"/>
        </w:numPr>
        <w:ind w:left="360"/>
        <w:jc w:val="both"/>
        <w:rPr>
          <w:rFonts w:ascii="Georgia" w:hAnsi="Georgia" w:cs="Arial"/>
          <w:b/>
        </w:rPr>
      </w:pPr>
      <w:r w:rsidRPr="007F3655">
        <w:rPr>
          <w:rFonts w:ascii="Georgia" w:hAnsi="Georgia" w:cs="Arial"/>
          <w:bCs/>
        </w:rPr>
        <w:t>Orchestr je též oprávněn od této smlouvy odstoupit v případě, že Dílo nebude z důvodu mimo kontrolu Orchestru možno realizovat za ekonomicky rozumných</w:t>
      </w:r>
      <w:r w:rsidR="004A516B">
        <w:rPr>
          <w:rFonts w:ascii="Georgia" w:hAnsi="Georgia" w:cs="Arial"/>
          <w:bCs/>
        </w:rPr>
        <w:t xml:space="preserve"> </w:t>
      </w:r>
      <w:r w:rsidRPr="007F3655">
        <w:rPr>
          <w:rFonts w:ascii="Georgia" w:hAnsi="Georgia" w:cs="Arial"/>
          <w:bCs/>
        </w:rPr>
        <w:t>podmínek, např. nebude-li vzhledem k vládním omezením možno plně využí</w:t>
      </w:r>
      <w:r>
        <w:rPr>
          <w:rFonts w:ascii="Georgia" w:hAnsi="Georgia" w:cs="Arial"/>
          <w:bCs/>
        </w:rPr>
        <w:t>t kapacitu koncertních sálů</w:t>
      </w:r>
      <w:r w:rsidRPr="007F3655">
        <w:rPr>
          <w:rFonts w:ascii="Georgia" w:hAnsi="Georgia" w:cs="Arial"/>
          <w:bCs/>
        </w:rPr>
        <w:t>.</w:t>
      </w:r>
    </w:p>
    <w:p w14:paraId="06CC4EFA" w14:textId="77777777" w:rsidR="00784D97" w:rsidRDefault="00784D97">
      <w:pPr>
        <w:spacing w:after="160" w:line="259" w:lineRule="auto"/>
        <w:rPr>
          <w:rFonts w:ascii="Georgia" w:hAnsi="Georgia" w:cs="Arial"/>
          <w:b/>
          <w:bCs/>
        </w:rPr>
      </w:pPr>
      <w:r>
        <w:rPr>
          <w:rFonts w:ascii="Georgia" w:hAnsi="Georgia" w:cs="Arial"/>
          <w:b/>
          <w:bCs/>
        </w:rPr>
        <w:br w:type="page"/>
      </w:r>
    </w:p>
    <w:p w14:paraId="7FB19E99" w14:textId="7C849EC8" w:rsidR="00594794" w:rsidRPr="00C0773A" w:rsidRDefault="00594794" w:rsidP="00594794">
      <w:pPr>
        <w:keepNext/>
        <w:jc w:val="center"/>
        <w:rPr>
          <w:rFonts w:ascii="Georgia" w:hAnsi="Georgia" w:cs="Arial"/>
          <w:b/>
          <w:bCs/>
        </w:rPr>
      </w:pPr>
      <w:r w:rsidRPr="00C0773A">
        <w:rPr>
          <w:rFonts w:ascii="Georgia" w:hAnsi="Georgia" w:cs="Arial"/>
          <w:b/>
          <w:bCs/>
        </w:rPr>
        <w:lastRenderedPageBreak/>
        <w:t>Článek XI</w:t>
      </w:r>
      <w:r w:rsidRPr="00C0773A">
        <w:rPr>
          <w:rFonts w:ascii="Georgia" w:hAnsi="Georgia" w:cs="Arial"/>
          <w:b/>
          <w:bCs/>
        </w:rPr>
        <w:br/>
        <w:t>Postoupení smlouvy a komunikace</w:t>
      </w:r>
    </w:p>
    <w:p w14:paraId="5C1E586E" w14:textId="77777777" w:rsidR="00594794" w:rsidRDefault="00594794" w:rsidP="00594794">
      <w:pPr>
        <w:keepNext/>
        <w:rPr>
          <w:rFonts w:ascii="Georgia" w:hAnsi="Georgia" w:cs="Arial"/>
        </w:rPr>
      </w:pPr>
    </w:p>
    <w:p w14:paraId="13334FC0" w14:textId="77777777" w:rsidR="00594794" w:rsidRPr="0087093A" w:rsidRDefault="00594794" w:rsidP="00594794">
      <w:pPr>
        <w:keepNext/>
        <w:numPr>
          <w:ilvl w:val="0"/>
          <w:numId w:val="13"/>
        </w:numPr>
        <w:ind w:left="360"/>
        <w:jc w:val="both"/>
        <w:rPr>
          <w:rFonts w:ascii="Georgia" w:hAnsi="Georgia" w:cs="Arial"/>
        </w:rPr>
      </w:pPr>
      <w:r>
        <w:rPr>
          <w:rFonts w:ascii="Georgia" w:hAnsi="Georgia" w:cs="Arial"/>
        </w:rPr>
        <w:t>Práva a povinnosti z této Smlouvy nelze postoupit žádné třetí osobě bez předchozího písemného souhlasu druhé smluvní strany</w:t>
      </w:r>
      <w:r w:rsidRPr="0087093A">
        <w:rPr>
          <w:rFonts w:ascii="Georgia" w:hAnsi="Georgia" w:cs="Arial"/>
        </w:rPr>
        <w:t>; Umělce není možné nahradit jiným umělcem.</w:t>
      </w:r>
    </w:p>
    <w:p w14:paraId="32873FC8" w14:textId="77777777" w:rsidR="00594794" w:rsidRDefault="00594794" w:rsidP="00594794">
      <w:pPr>
        <w:keepNext/>
        <w:ind w:left="360"/>
        <w:jc w:val="both"/>
        <w:rPr>
          <w:rFonts w:ascii="Georgia" w:hAnsi="Georgia" w:cs="Arial"/>
        </w:rPr>
      </w:pPr>
    </w:p>
    <w:p w14:paraId="5CAD0DE0" w14:textId="2F89965E" w:rsidR="00594794" w:rsidRPr="001931AC" w:rsidRDefault="00594794" w:rsidP="001931AC">
      <w:pPr>
        <w:keepNext/>
        <w:numPr>
          <w:ilvl w:val="0"/>
          <w:numId w:val="13"/>
        </w:numPr>
        <w:ind w:left="360"/>
        <w:jc w:val="both"/>
        <w:rPr>
          <w:rFonts w:ascii="Georgia" w:hAnsi="Georgia" w:cs="Arial"/>
        </w:rPr>
      </w:pPr>
      <w:r w:rsidRPr="00F12524">
        <w:rPr>
          <w:rFonts w:ascii="Georgia" w:hAnsi="Georgia" w:cs="Arial"/>
        </w:rPr>
        <w:t>Vešker</w:t>
      </w:r>
      <w:r>
        <w:rPr>
          <w:rFonts w:ascii="Georgia" w:hAnsi="Georgia" w:cs="Arial"/>
        </w:rPr>
        <w:t xml:space="preserve">á </w:t>
      </w:r>
      <w:r w:rsidRPr="00F12524">
        <w:rPr>
          <w:rFonts w:ascii="Georgia" w:hAnsi="Georgia" w:cs="Arial"/>
        </w:rPr>
        <w:t xml:space="preserve">oznámení či jiná komunikace mezi smluvními stranami </w:t>
      </w:r>
      <w:r>
        <w:rPr>
          <w:rFonts w:ascii="Georgia" w:hAnsi="Georgia" w:cs="Arial"/>
        </w:rPr>
        <w:t>musejí</w:t>
      </w:r>
      <w:r w:rsidRPr="00F12524">
        <w:rPr>
          <w:rFonts w:ascii="Georgia" w:hAnsi="Georgia" w:cs="Arial"/>
        </w:rPr>
        <w:t xml:space="preserve"> být učiněny písemně. </w:t>
      </w:r>
    </w:p>
    <w:p w14:paraId="75FA2DA7" w14:textId="77777777" w:rsidR="00594794" w:rsidRPr="004C7738" w:rsidRDefault="00594794" w:rsidP="00594794">
      <w:pPr>
        <w:keepNext/>
        <w:ind w:left="360"/>
        <w:jc w:val="both"/>
        <w:rPr>
          <w:rFonts w:ascii="Georgia" w:hAnsi="Georgia" w:cs="Arial"/>
          <w:highlight w:val="cyan"/>
        </w:rPr>
      </w:pPr>
    </w:p>
    <w:p w14:paraId="19B6535C" w14:textId="4DAA6843" w:rsidR="00594794" w:rsidRPr="00C0773A" w:rsidRDefault="00594794" w:rsidP="00594794">
      <w:pPr>
        <w:jc w:val="center"/>
        <w:rPr>
          <w:rFonts w:ascii="Georgia" w:hAnsi="Georgia" w:cs="Arial"/>
          <w:b/>
          <w:bCs/>
        </w:rPr>
      </w:pPr>
      <w:r w:rsidRPr="00C0773A">
        <w:rPr>
          <w:rFonts w:ascii="Georgia" w:hAnsi="Georgia" w:cs="Arial"/>
          <w:b/>
          <w:bCs/>
        </w:rPr>
        <w:t>Článek XII</w:t>
      </w:r>
      <w:r w:rsidRPr="00C0773A">
        <w:rPr>
          <w:rFonts w:ascii="Georgia" w:hAnsi="Georgia" w:cs="Arial"/>
          <w:b/>
          <w:bCs/>
        </w:rPr>
        <w:br/>
        <w:t>Obecná ujednání</w:t>
      </w:r>
    </w:p>
    <w:p w14:paraId="02A8B549" w14:textId="77777777" w:rsidR="00594794" w:rsidRDefault="00594794" w:rsidP="00594794">
      <w:pPr>
        <w:rPr>
          <w:rFonts w:ascii="Georgia" w:hAnsi="Georgia" w:cs="Arial"/>
        </w:rPr>
      </w:pPr>
    </w:p>
    <w:p w14:paraId="1D3F623A" w14:textId="77777777" w:rsidR="00594794" w:rsidRDefault="00594794" w:rsidP="00594794">
      <w:pPr>
        <w:numPr>
          <w:ilvl w:val="0"/>
          <w:numId w:val="14"/>
        </w:numPr>
        <w:ind w:left="360"/>
        <w:jc w:val="both"/>
        <w:rPr>
          <w:rFonts w:ascii="Georgia" w:hAnsi="Georgia" w:cs="Arial"/>
        </w:rPr>
      </w:pPr>
      <w:r w:rsidRPr="0054178C">
        <w:rPr>
          <w:rFonts w:ascii="Georgia" w:hAnsi="Georgia" w:cs="Arial"/>
        </w:rPr>
        <w:t xml:space="preserve">Umělec </w:t>
      </w:r>
      <w:r>
        <w:rPr>
          <w:rFonts w:ascii="Georgia" w:hAnsi="Georgia" w:cs="Arial"/>
        </w:rPr>
        <w:t xml:space="preserve">se </w:t>
      </w:r>
      <w:r w:rsidRPr="0054178C">
        <w:rPr>
          <w:rFonts w:ascii="Georgia" w:hAnsi="Georgia" w:cs="Arial"/>
        </w:rPr>
        <w:t>zaručuje, že při uzavření této smlouvy není vázán žádnou jinou povinností, která by vylučovala nebo nepřiměřeně ztěžovala provedení Díla dle této smlouvy, a že ne</w:t>
      </w:r>
      <w:r>
        <w:rPr>
          <w:rFonts w:ascii="Georgia" w:hAnsi="Georgia" w:cs="Arial"/>
        </w:rPr>
        <w:t xml:space="preserve">uzavře žádnou smlouvu ani </w:t>
      </w:r>
      <w:r w:rsidRPr="0054178C">
        <w:rPr>
          <w:rFonts w:ascii="Georgia" w:hAnsi="Georgia" w:cs="Arial"/>
        </w:rPr>
        <w:t xml:space="preserve">nepřijme jakýkoli jiný závazek, který by bránil nebo ohrozil plnění této Smlouvy. </w:t>
      </w:r>
    </w:p>
    <w:p w14:paraId="23A80119" w14:textId="77777777" w:rsidR="00594794" w:rsidRDefault="00594794" w:rsidP="00594794">
      <w:pPr>
        <w:ind w:left="360"/>
        <w:jc w:val="both"/>
        <w:rPr>
          <w:rFonts w:ascii="Georgia" w:hAnsi="Georgia" w:cs="Arial"/>
        </w:rPr>
      </w:pPr>
    </w:p>
    <w:p w14:paraId="7F3EE522" w14:textId="77777777" w:rsidR="00594794" w:rsidRDefault="00594794" w:rsidP="00594794">
      <w:pPr>
        <w:numPr>
          <w:ilvl w:val="0"/>
          <w:numId w:val="14"/>
        </w:numPr>
        <w:ind w:left="360"/>
        <w:jc w:val="both"/>
        <w:rPr>
          <w:rFonts w:ascii="Georgia" w:hAnsi="Georgia" w:cs="Arial"/>
        </w:rPr>
      </w:pPr>
      <w:r>
        <w:rPr>
          <w:rFonts w:ascii="Georgia" w:hAnsi="Georgia" w:cs="Arial"/>
        </w:rPr>
        <w:t xml:space="preserve">Jakékoliv neshody nebo spory vzniklé mezi smluvními stranami a související s touto Smlouvou budou projednávány přátelským způsobem a vyřešeny v co nejkratší možné době a v dobré víře obou smluvních stran. </w:t>
      </w:r>
    </w:p>
    <w:p w14:paraId="2AE94D60" w14:textId="77777777" w:rsidR="00594794" w:rsidRPr="009144BB" w:rsidRDefault="00594794" w:rsidP="00594794">
      <w:pPr>
        <w:ind w:left="360"/>
        <w:jc w:val="both"/>
        <w:rPr>
          <w:rFonts w:ascii="Georgia" w:hAnsi="Georgia" w:cs="Arial"/>
          <w:i/>
        </w:rPr>
      </w:pPr>
    </w:p>
    <w:p w14:paraId="534A37D0" w14:textId="77777777" w:rsidR="00594794" w:rsidRPr="0087093A" w:rsidRDefault="00594794" w:rsidP="00594794">
      <w:pPr>
        <w:numPr>
          <w:ilvl w:val="0"/>
          <w:numId w:val="14"/>
        </w:numPr>
        <w:ind w:left="360"/>
        <w:jc w:val="both"/>
        <w:rPr>
          <w:rFonts w:ascii="Georgia" w:hAnsi="Georgia" w:cs="Arial"/>
        </w:rPr>
      </w:pPr>
      <w:r w:rsidRPr="0087093A">
        <w:rPr>
          <w:rFonts w:ascii="Georgia" w:hAnsi="Georgia" w:cs="Arial"/>
        </w:rPr>
        <w:t>V případě, že by některé ustanovení této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14BFB88" w14:textId="77777777" w:rsidR="00594794" w:rsidRPr="009144BB" w:rsidRDefault="00594794" w:rsidP="00594794">
      <w:pPr>
        <w:ind w:left="360"/>
        <w:jc w:val="both"/>
        <w:rPr>
          <w:rFonts w:ascii="Georgia" w:hAnsi="Georgia" w:cs="Arial"/>
        </w:rPr>
      </w:pPr>
    </w:p>
    <w:p w14:paraId="3AFD697F" w14:textId="77777777" w:rsidR="00594794" w:rsidRDefault="00594794" w:rsidP="00594794">
      <w:pPr>
        <w:numPr>
          <w:ilvl w:val="0"/>
          <w:numId w:val="14"/>
        </w:numPr>
        <w:ind w:left="360"/>
        <w:jc w:val="both"/>
        <w:rPr>
          <w:rFonts w:ascii="Georgia" w:hAnsi="Georgia" w:cs="Arial"/>
        </w:rPr>
      </w:pPr>
      <w:r w:rsidRPr="008C2B14">
        <w:rPr>
          <w:rFonts w:ascii="Georgia" w:hAnsi="Georgia" w:cs="Arial"/>
        </w:rPr>
        <w:t xml:space="preserve">Tato smlouva se řídí právním řádem České republiky, zejména příslušnými ustanoveními </w:t>
      </w:r>
      <w:r>
        <w:rPr>
          <w:rFonts w:ascii="Georgia" w:hAnsi="Georgia" w:cs="Arial"/>
        </w:rPr>
        <w:t>zákona č. </w:t>
      </w:r>
      <w:r w:rsidRPr="00F41D20">
        <w:rPr>
          <w:rFonts w:ascii="Georgia" w:hAnsi="Georgia" w:cs="Arial"/>
        </w:rPr>
        <w:t>89/2012 Sb., o</w:t>
      </w:r>
      <w:r>
        <w:rPr>
          <w:rFonts w:ascii="Georgia" w:hAnsi="Georgia" w:cs="Arial"/>
        </w:rPr>
        <w:t>bčanského</w:t>
      </w:r>
      <w:r w:rsidRPr="00F41D20">
        <w:rPr>
          <w:rFonts w:ascii="Georgia" w:hAnsi="Georgia" w:cs="Arial"/>
        </w:rPr>
        <w:t xml:space="preserve"> zákoník</w:t>
      </w:r>
      <w:r>
        <w:rPr>
          <w:rFonts w:ascii="Georgia" w:hAnsi="Georgia" w:cs="Arial"/>
        </w:rPr>
        <w:t>u</w:t>
      </w:r>
      <w:r w:rsidRPr="00F41D20">
        <w:rPr>
          <w:rFonts w:ascii="Georgia" w:hAnsi="Georgia" w:cs="Arial"/>
        </w:rPr>
        <w:t>, ve znění pozdějších předpisů</w:t>
      </w:r>
      <w:r>
        <w:rPr>
          <w:rFonts w:ascii="Georgia" w:hAnsi="Georgia" w:cs="Arial"/>
        </w:rPr>
        <w:t>, a zákona č. 121/2000 Sb., autorského zákona, ve znění pozdějších předpisů</w:t>
      </w:r>
      <w:r w:rsidRPr="008C2B14">
        <w:rPr>
          <w:rFonts w:ascii="Georgia" w:hAnsi="Georgia" w:cs="Arial"/>
        </w:rPr>
        <w:t>. Veškeré případné spory z ní vyplývající nebo s ní související budou rozhodnuty příslušnými soudy České republiky</w:t>
      </w:r>
      <w:r>
        <w:rPr>
          <w:rFonts w:ascii="Georgia" w:hAnsi="Georgia" w:cs="Arial"/>
        </w:rPr>
        <w:t>.</w:t>
      </w:r>
    </w:p>
    <w:p w14:paraId="26C505DB" w14:textId="77777777" w:rsidR="00594794" w:rsidRDefault="00594794" w:rsidP="00594794">
      <w:pPr>
        <w:ind w:left="360"/>
        <w:jc w:val="both"/>
        <w:rPr>
          <w:rFonts w:ascii="Georgia" w:hAnsi="Georgia" w:cs="Arial"/>
        </w:rPr>
      </w:pPr>
    </w:p>
    <w:p w14:paraId="6F7E586E" w14:textId="77777777" w:rsidR="00594794" w:rsidRPr="0034537C" w:rsidRDefault="00594794" w:rsidP="00594794">
      <w:pPr>
        <w:numPr>
          <w:ilvl w:val="0"/>
          <w:numId w:val="14"/>
        </w:numPr>
        <w:ind w:left="360"/>
        <w:jc w:val="both"/>
        <w:rPr>
          <w:rFonts w:ascii="Georgia" w:hAnsi="Georgia" w:cs="Arial"/>
        </w:rPr>
      </w:pPr>
      <w:r w:rsidRPr="0034537C">
        <w:rPr>
          <w:rFonts w:ascii="Georgia" w:hAnsi="Georgia" w:cs="Arial"/>
        </w:rPr>
        <w:t>Veškeré změny a doplňky této smlouvy musejí být učiněny písemně formou číslovaných dodatků podepsaných oběma smluvními stranami.</w:t>
      </w:r>
    </w:p>
    <w:p w14:paraId="5D1364CD" w14:textId="77777777" w:rsidR="00594794" w:rsidRDefault="00594794" w:rsidP="00594794">
      <w:pPr>
        <w:pStyle w:val="Odstavecseseznamem"/>
        <w:rPr>
          <w:rFonts w:ascii="Georgia" w:hAnsi="Georgia" w:cs="Arial"/>
        </w:rPr>
      </w:pPr>
    </w:p>
    <w:p w14:paraId="4C0EFB97" w14:textId="77777777" w:rsidR="00594794" w:rsidRDefault="00594794" w:rsidP="00594794">
      <w:pPr>
        <w:numPr>
          <w:ilvl w:val="0"/>
          <w:numId w:val="14"/>
        </w:numPr>
        <w:ind w:left="360"/>
        <w:jc w:val="both"/>
        <w:rPr>
          <w:rFonts w:ascii="Georgia" w:hAnsi="Georgia" w:cs="Arial"/>
        </w:rPr>
      </w:pPr>
      <w:r>
        <w:rPr>
          <w:rFonts w:ascii="Georgia" w:hAnsi="Georgia" w:cs="Arial"/>
        </w:rPr>
        <w:t xml:space="preserve">Tato Smlouva je vyhotovena v českém jazyce a český text je oficiálním zněním Smlouvy bez ohledu na jakékoliv případné překlady. </w:t>
      </w:r>
    </w:p>
    <w:p w14:paraId="75D6B801" w14:textId="77777777" w:rsidR="00594794" w:rsidRDefault="00594794" w:rsidP="00594794">
      <w:pPr>
        <w:pStyle w:val="Odstavecseseznamem"/>
        <w:rPr>
          <w:rFonts w:ascii="Georgia" w:hAnsi="Georgia" w:cs="Arial"/>
        </w:rPr>
      </w:pPr>
    </w:p>
    <w:p w14:paraId="495DEAA2" w14:textId="77777777" w:rsidR="00594794" w:rsidRPr="00C3361C" w:rsidRDefault="00594794" w:rsidP="00594794">
      <w:pPr>
        <w:numPr>
          <w:ilvl w:val="0"/>
          <w:numId w:val="14"/>
        </w:numPr>
        <w:ind w:left="360"/>
        <w:jc w:val="both"/>
        <w:rPr>
          <w:rFonts w:ascii="Georgia" w:hAnsi="Georgia" w:cs="Arial"/>
        </w:rPr>
      </w:pPr>
      <w:r w:rsidRPr="00570C2A">
        <w:rPr>
          <w:rFonts w:ascii="Georgia" w:hAnsi="Georgia" w:cs="Arial"/>
        </w:rPr>
        <w:t>Tato Smlouva představuje úplnou dohodu smluvních stran o právech a povinnostech souvisejících s</w:t>
      </w:r>
      <w:r w:rsidRPr="007D6433">
        <w:rPr>
          <w:rFonts w:ascii="Georgia" w:hAnsi="Georgia" w:cs="Arial"/>
        </w:rPr>
        <w:t> </w:t>
      </w:r>
      <w:r w:rsidRPr="000D4C59">
        <w:rPr>
          <w:rFonts w:ascii="Georgia" w:hAnsi="Georgia" w:cs="Arial"/>
        </w:rPr>
        <w:t>jejím předmětem a nahrazuje veškerá předchozí ujedn</w:t>
      </w:r>
      <w:r>
        <w:rPr>
          <w:rFonts w:ascii="Georgia" w:hAnsi="Georgia" w:cs="Arial"/>
        </w:rPr>
        <w:t>ání smluvních stran</w:t>
      </w:r>
      <w:r w:rsidRPr="000D4C59">
        <w:rPr>
          <w:rFonts w:ascii="Georgia" w:hAnsi="Georgia" w:cs="Arial"/>
        </w:rPr>
        <w:t xml:space="preserve">, </w:t>
      </w:r>
      <w:r>
        <w:rPr>
          <w:rFonts w:ascii="Georgia" w:hAnsi="Georgia" w:cs="Arial"/>
        </w:rPr>
        <w:t>na důkaz čehož každá smluvní strana připojuje níže svůj podpis.</w:t>
      </w:r>
    </w:p>
    <w:p w14:paraId="32FF34D3" w14:textId="77777777" w:rsidR="00594794" w:rsidRPr="00C3361C" w:rsidRDefault="00594794" w:rsidP="00594794">
      <w:pPr>
        <w:tabs>
          <w:tab w:val="left" w:pos="360"/>
          <w:tab w:val="left" w:pos="1800"/>
        </w:tabs>
        <w:rPr>
          <w:rFonts w:ascii="Georgia" w:hAnsi="Georgia" w:cs="Arial"/>
        </w:rPr>
      </w:pPr>
    </w:p>
    <w:p w14:paraId="16F54BA8" w14:textId="77777777" w:rsidR="001931AC" w:rsidRDefault="001931AC">
      <w:pPr>
        <w:spacing w:after="160" w:line="259" w:lineRule="auto"/>
        <w:rPr>
          <w:rFonts w:ascii="Georgia" w:hAnsi="Georgia" w:cs="Arial"/>
        </w:rPr>
      </w:pPr>
      <w:r>
        <w:rPr>
          <w:rFonts w:ascii="Georgia" w:hAnsi="Georgia" w:cs="Arial"/>
        </w:rPr>
        <w:br w:type="page"/>
      </w:r>
    </w:p>
    <w:p w14:paraId="039A52AE" w14:textId="17118A5A" w:rsidR="00594794" w:rsidRPr="00F41D20" w:rsidRDefault="00594794" w:rsidP="00594794">
      <w:pPr>
        <w:rPr>
          <w:rFonts w:ascii="Georgia" w:hAnsi="Georgia" w:cs="Arial"/>
        </w:rPr>
      </w:pPr>
      <w:r w:rsidRPr="00F41D20">
        <w:rPr>
          <w:rFonts w:ascii="Georgia" w:hAnsi="Georgia" w:cs="Arial"/>
        </w:rPr>
        <w:lastRenderedPageBreak/>
        <w:t xml:space="preserve">V Praze dne </w:t>
      </w:r>
      <w:r w:rsidRPr="0036320A">
        <w:rPr>
          <w:rFonts w:ascii="Georgia" w:hAnsi="Georgia" w:cs="Arial"/>
        </w:rPr>
        <w:t>__________</w:t>
      </w:r>
    </w:p>
    <w:p w14:paraId="52629063" w14:textId="77777777" w:rsidR="00594794" w:rsidRPr="00F41D20" w:rsidRDefault="00594794" w:rsidP="00594794">
      <w:pPr>
        <w:rPr>
          <w:rFonts w:ascii="Georgia" w:hAnsi="Georgia" w:cs="Arial"/>
        </w:rPr>
      </w:pPr>
    </w:p>
    <w:p w14:paraId="2A4A0221" w14:textId="77777777" w:rsidR="00594794" w:rsidRDefault="00594794" w:rsidP="00594794">
      <w:pPr>
        <w:rPr>
          <w:rFonts w:ascii="Georgia" w:hAnsi="Georgia" w:cs="Arial"/>
        </w:rPr>
      </w:pPr>
    </w:p>
    <w:p w14:paraId="74406F7F" w14:textId="77777777" w:rsidR="00594794" w:rsidRPr="00F41D20" w:rsidRDefault="00594794" w:rsidP="00594794">
      <w:pPr>
        <w:rPr>
          <w:rFonts w:ascii="Georgia" w:hAnsi="Georgia" w:cs="Arial"/>
        </w:rPr>
      </w:pPr>
    </w:p>
    <w:p w14:paraId="67024E39" w14:textId="77777777" w:rsidR="00594794" w:rsidRPr="00F41D20" w:rsidRDefault="00594794" w:rsidP="00594794">
      <w:pPr>
        <w:rPr>
          <w:rFonts w:ascii="Georgia" w:hAnsi="Georgia" w:cs="Arial"/>
        </w:rPr>
      </w:pPr>
    </w:p>
    <w:p w14:paraId="5E7FE0E8" w14:textId="77777777" w:rsidR="00594794" w:rsidRPr="00F41D20" w:rsidRDefault="00594794" w:rsidP="00594794">
      <w:pPr>
        <w:tabs>
          <w:tab w:val="center" w:pos="1701"/>
          <w:tab w:val="center" w:pos="7371"/>
        </w:tabs>
        <w:rPr>
          <w:rFonts w:ascii="Georgia" w:hAnsi="Georgia" w:cs="Arial"/>
        </w:rPr>
      </w:pPr>
      <w:r w:rsidRPr="00F41D20">
        <w:rPr>
          <w:rFonts w:ascii="Georgia" w:hAnsi="Georgia" w:cs="Arial"/>
        </w:rPr>
        <w:tab/>
        <w:t>………………………………………</w:t>
      </w:r>
      <w:r w:rsidRPr="00F41D20">
        <w:rPr>
          <w:rFonts w:ascii="Georgia" w:hAnsi="Georgia" w:cs="Arial"/>
        </w:rPr>
        <w:tab/>
        <w:t>………………………………………</w:t>
      </w:r>
    </w:p>
    <w:p w14:paraId="6AE41C50" w14:textId="77777777" w:rsidR="00594794" w:rsidRPr="00F41D20" w:rsidRDefault="00594794" w:rsidP="00594794">
      <w:pPr>
        <w:tabs>
          <w:tab w:val="center" w:pos="1701"/>
          <w:tab w:val="center" w:pos="7371"/>
        </w:tabs>
        <w:rPr>
          <w:rFonts w:ascii="Georgia" w:hAnsi="Georgia" w:cs="Arial"/>
        </w:rPr>
      </w:pPr>
      <w:r w:rsidRPr="00F41D20">
        <w:rPr>
          <w:rFonts w:ascii="Georgia" w:hAnsi="Georgia" w:cs="Arial"/>
        </w:rPr>
        <w:tab/>
      </w:r>
      <w:r>
        <w:rPr>
          <w:rFonts w:ascii="Georgia" w:hAnsi="Georgia" w:cs="Arial"/>
        </w:rPr>
        <w:t>Orchestr</w:t>
      </w:r>
      <w:r w:rsidRPr="00F41D20">
        <w:rPr>
          <w:rFonts w:ascii="Georgia" w:hAnsi="Georgia" w:cs="Arial"/>
        </w:rPr>
        <w:tab/>
      </w:r>
      <w:r>
        <w:rPr>
          <w:rFonts w:ascii="Georgia" w:hAnsi="Georgia" w:cs="Arial"/>
        </w:rPr>
        <w:t>Umělec</w:t>
      </w:r>
    </w:p>
    <w:p w14:paraId="4C1F28D1" w14:textId="77777777" w:rsidR="00594794" w:rsidRDefault="00594794" w:rsidP="00594794">
      <w:pPr>
        <w:tabs>
          <w:tab w:val="center" w:pos="2268"/>
          <w:tab w:val="center" w:pos="7797"/>
        </w:tabs>
        <w:rPr>
          <w:rFonts w:ascii="Georgia" w:hAnsi="Georgia" w:cs="Arial"/>
        </w:rPr>
      </w:pPr>
    </w:p>
    <w:p w14:paraId="626DA839" w14:textId="77777777" w:rsidR="00594794" w:rsidRDefault="00594794" w:rsidP="00594794">
      <w:pPr>
        <w:tabs>
          <w:tab w:val="center" w:pos="2268"/>
          <w:tab w:val="center" w:pos="7797"/>
        </w:tabs>
        <w:rPr>
          <w:rFonts w:ascii="Georgia" w:hAnsi="Georgia" w:cs="Arial"/>
        </w:rPr>
      </w:pPr>
    </w:p>
    <w:p w14:paraId="23DB8BCB" w14:textId="77777777" w:rsidR="00594794" w:rsidRDefault="00594794" w:rsidP="00594794">
      <w:pPr>
        <w:rPr>
          <w:rFonts w:ascii="Georgia" w:hAnsi="Georgia" w:cs="Arial"/>
        </w:rPr>
      </w:pPr>
    </w:p>
    <w:p w14:paraId="3C6A72BB" w14:textId="523D37AE" w:rsidR="004A516B" w:rsidRPr="00991E5A" w:rsidRDefault="004A516B" w:rsidP="00524C90">
      <w:pPr>
        <w:pStyle w:val="Odstavecseseznamem"/>
        <w:ind w:left="0" w:right="-144"/>
        <w:rPr>
          <w:rFonts w:ascii="Georgia" w:hAnsi="Georgia" w:cs="Arial"/>
          <w:szCs w:val="20"/>
        </w:rPr>
      </w:pPr>
      <w:r w:rsidRPr="00991E5A">
        <w:rPr>
          <w:rFonts w:ascii="Georgia" w:hAnsi="Georgia" w:cs="Arial"/>
          <w:szCs w:val="20"/>
        </w:rPr>
        <w:t xml:space="preserve">Vyhotovila a za správnost ručí: </w:t>
      </w:r>
      <w:r w:rsidR="00A65C78">
        <w:rPr>
          <w:rFonts w:ascii="Georgia" w:hAnsi="Georgia" w:cs="Arial"/>
          <w:szCs w:val="20"/>
        </w:rPr>
        <w:t>XXX XXX</w:t>
      </w:r>
      <w:r w:rsidRPr="00991E5A">
        <w:rPr>
          <w:rFonts w:ascii="Georgia" w:hAnsi="Georgia" w:cs="Arial"/>
          <w:szCs w:val="20"/>
        </w:rPr>
        <w:t xml:space="preserve">, produkční oddělení koncertů a projektů mimo Prahu </w:t>
      </w:r>
    </w:p>
    <w:p w14:paraId="1C65536B" w14:textId="77777777" w:rsidR="004A516B" w:rsidRPr="00991E5A" w:rsidRDefault="004A516B" w:rsidP="004A516B">
      <w:pPr>
        <w:pStyle w:val="Odstavecseseznamem"/>
        <w:ind w:left="0"/>
        <w:rPr>
          <w:rFonts w:ascii="Georgia" w:hAnsi="Georgia" w:cs="Arial"/>
          <w:szCs w:val="20"/>
        </w:rPr>
      </w:pPr>
    </w:p>
    <w:p w14:paraId="763DE18C" w14:textId="4F97AC44" w:rsidR="004A516B" w:rsidRPr="00991E5A" w:rsidRDefault="004A516B" w:rsidP="004A516B">
      <w:pPr>
        <w:pStyle w:val="Odstavecseseznamem"/>
        <w:ind w:left="0"/>
        <w:rPr>
          <w:rFonts w:ascii="Georgia" w:hAnsi="Georgia" w:cs="Arial"/>
          <w:szCs w:val="20"/>
        </w:rPr>
      </w:pPr>
      <w:r w:rsidRPr="00991E5A">
        <w:rPr>
          <w:rFonts w:ascii="Georgia" w:hAnsi="Georgia" w:cs="Arial"/>
          <w:szCs w:val="20"/>
        </w:rPr>
        <w:t xml:space="preserve">Kontrolovala: </w:t>
      </w:r>
      <w:r w:rsidR="00A65C78">
        <w:rPr>
          <w:rFonts w:ascii="Georgia" w:hAnsi="Georgia" w:cs="Arial"/>
          <w:szCs w:val="20"/>
        </w:rPr>
        <w:t>XXX</w:t>
      </w:r>
      <w:r w:rsidRPr="00991E5A">
        <w:rPr>
          <w:rFonts w:ascii="Georgia" w:hAnsi="Georgia" w:cs="Arial"/>
          <w:szCs w:val="20"/>
        </w:rPr>
        <w:t xml:space="preserve"> </w:t>
      </w:r>
      <w:r w:rsidR="00A65C78">
        <w:rPr>
          <w:rFonts w:ascii="Georgia" w:hAnsi="Georgia" w:cs="Arial"/>
          <w:szCs w:val="20"/>
        </w:rPr>
        <w:t>XXX</w:t>
      </w:r>
      <w:bookmarkStart w:id="1" w:name="_GoBack"/>
      <w:bookmarkEnd w:id="1"/>
      <w:r w:rsidRPr="00991E5A">
        <w:rPr>
          <w:rFonts w:ascii="Georgia" w:hAnsi="Georgia" w:cs="Arial"/>
          <w:szCs w:val="20"/>
        </w:rPr>
        <w:t>, vedoucí oddělení koncertů a projektů mimo Prahu</w:t>
      </w:r>
    </w:p>
    <w:p w14:paraId="3F02A21C" w14:textId="77777777" w:rsidR="004A516B" w:rsidRDefault="004A516B" w:rsidP="004A516B"/>
    <w:p w14:paraId="6311D586" w14:textId="77777777" w:rsidR="004A516B" w:rsidRDefault="004A516B" w:rsidP="004A516B"/>
    <w:p w14:paraId="74F13E99" w14:textId="77777777" w:rsidR="000703A1" w:rsidRDefault="000703A1"/>
    <w:sectPr w:rsidR="000703A1" w:rsidSect="00C3361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383E" w14:textId="77777777" w:rsidR="00D02ACC" w:rsidRDefault="00D02ACC">
      <w:r>
        <w:separator/>
      </w:r>
    </w:p>
  </w:endnote>
  <w:endnote w:type="continuationSeparator" w:id="0">
    <w:p w14:paraId="593ED3B8" w14:textId="77777777" w:rsidR="00D02ACC" w:rsidRDefault="00D0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5551" w14:textId="77777777" w:rsidR="00DE7C5E" w:rsidRDefault="00D02AC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5899" w14:textId="5175CF11" w:rsidR="00F0214D" w:rsidRPr="00DE7C5E" w:rsidRDefault="007A15E4" w:rsidP="00C3361C">
    <w:pPr>
      <w:pStyle w:val="Zpat"/>
      <w:jc w:val="center"/>
      <w:rPr>
        <w:rFonts w:ascii="Georgia" w:hAnsi="Georgia"/>
      </w:rPr>
    </w:pPr>
    <w:r w:rsidRPr="00DE7C5E">
      <w:rPr>
        <w:rFonts w:ascii="Georgia" w:hAnsi="Georgia"/>
      </w:rPr>
      <w:t xml:space="preserve">- </w:t>
    </w:r>
    <w:r w:rsidRPr="00DE7C5E">
      <w:rPr>
        <w:rFonts w:ascii="Georgia" w:hAnsi="Georgia"/>
      </w:rPr>
      <w:fldChar w:fldCharType="begin"/>
    </w:r>
    <w:r w:rsidRPr="00DE7C5E">
      <w:rPr>
        <w:rFonts w:ascii="Georgia" w:hAnsi="Georgia"/>
      </w:rPr>
      <w:instrText>PAGE   \* MERGEFORMAT</w:instrText>
    </w:r>
    <w:r w:rsidRPr="00DE7C5E">
      <w:rPr>
        <w:rFonts w:ascii="Georgia" w:hAnsi="Georgia"/>
      </w:rPr>
      <w:fldChar w:fldCharType="separate"/>
    </w:r>
    <w:r w:rsidR="00A65C78">
      <w:rPr>
        <w:rFonts w:ascii="Georgia" w:hAnsi="Georgia"/>
        <w:noProof/>
      </w:rPr>
      <w:t>1</w:t>
    </w:r>
    <w:r w:rsidRPr="00DE7C5E">
      <w:rPr>
        <w:rFonts w:ascii="Georgia" w:hAnsi="Georgia"/>
      </w:rPr>
      <w:fldChar w:fldCharType="end"/>
    </w:r>
    <w:r w:rsidRPr="00DE7C5E">
      <w:rPr>
        <w:rFonts w:ascii="Georgia" w:hAnsi="Georgia"/>
      </w:rPr>
      <w:t xml:space="preserve"> -</w:t>
    </w:r>
  </w:p>
  <w:p w14:paraId="44D0BAED" w14:textId="77777777" w:rsidR="00F0214D" w:rsidRPr="00C3361C" w:rsidRDefault="007A15E4" w:rsidP="005A6EFF">
    <w:pPr>
      <w:pStyle w:val="Zpat"/>
      <w:rPr>
        <w:rFonts w:ascii="Georgia" w:hAnsi="Georgia"/>
      </w:rPr>
    </w:pPr>
    <w:r w:rsidRPr="00DE7C5E">
      <w:rPr>
        <w:rFonts w:ascii="Georgia" w:hAnsi="Georgia"/>
        <w:i/>
        <w:sz w:val="14"/>
        <w:szCs w:val="14"/>
      </w:rPr>
      <w:t>Smlouva o uměleckém výkonu (základní), vzor platný k 2. 9.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8FBC" w14:textId="77777777" w:rsidR="00DE7C5E" w:rsidRDefault="00D02AC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E9BC" w14:textId="77777777" w:rsidR="00D02ACC" w:rsidRDefault="00D02ACC">
      <w:r>
        <w:separator/>
      </w:r>
    </w:p>
  </w:footnote>
  <w:footnote w:type="continuationSeparator" w:id="0">
    <w:p w14:paraId="78B1630F" w14:textId="77777777" w:rsidR="00D02ACC" w:rsidRDefault="00D02A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4CD4" w14:textId="77777777" w:rsidR="00DE7C5E" w:rsidRDefault="00D02AC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6CE3" w14:textId="77777777" w:rsidR="00DE7C5E" w:rsidRDefault="00D02ACC">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C33C" w14:textId="77777777" w:rsidR="00DE7C5E" w:rsidRDefault="00D02AC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51E"/>
    <w:multiLevelType w:val="hybridMultilevel"/>
    <w:tmpl w:val="48FA1F4E"/>
    <w:lvl w:ilvl="0" w:tplc="3EDA91D8">
      <w:start w:val="1"/>
      <w:numFmt w:val="decimal"/>
      <w:lvlText w:val="%1."/>
      <w:lvlJc w:val="left"/>
      <w:pPr>
        <w:tabs>
          <w:tab w:val="num" w:pos="720"/>
        </w:tabs>
        <w:ind w:left="720" w:hanging="360"/>
      </w:pPr>
      <w:rPr>
        <w:rFonts w:ascii="Georgia" w:hAnsi="Georgia"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31755C"/>
    <w:multiLevelType w:val="hybridMultilevel"/>
    <w:tmpl w:val="E8604992"/>
    <w:lvl w:ilvl="0" w:tplc="B2C0042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559F1"/>
    <w:multiLevelType w:val="hybridMultilevel"/>
    <w:tmpl w:val="324E5448"/>
    <w:lvl w:ilvl="0" w:tplc="E38AB57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B6652"/>
    <w:multiLevelType w:val="hybridMultilevel"/>
    <w:tmpl w:val="06DED13C"/>
    <w:lvl w:ilvl="0" w:tplc="8ED63A9C">
      <w:start w:val="3"/>
      <w:numFmt w:val="bullet"/>
      <w:lvlText w:val="-"/>
      <w:lvlJc w:val="left"/>
      <w:pPr>
        <w:ind w:left="630" w:hanging="360"/>
      </w:pPr>
      <w:rPr>
        <w:rFonts w:ascii="Georgia" w:eastAsia="Times New Roman" w:hAnsi="Georgia" w:cs="Aria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D1F094A"/>
    <w:multiLevelType w:val="hybridMultilevel"/>
    <w:tmpl w:val="0F56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520A5"/>
    <w:multiLevelType w:val="hybridMultilevel"/>
    <w:tmpl w:val="324E5448"/>
    <w:lvl w:ilvl="0" w:tplc="E38AB57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464FA"/>
    <w:multiLevelType w:val="hybridMultilevel"/>
    <w:tmpl w:val="E8604992"/>
    <w:lvl w:ilvl="0" w:tplc="B2C0042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97CE5"/>
    <w:multiLevelType w:val="hybridMultilevel"/>
    <w:tmpl w:val="635ADFA8"/>
    <w:lvl w:ilvl="0" w:tplc="DFA2F27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22A90"/>
    <w:multiLevelType w:val="hybridMultilevel"/>
    <w:tmpl w:val="7F2C4F04"/>
    <w:lvl w:ilvl="0" w:tplc="DFA2F27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72A04"/>
    <w:multiLevelType w:val="hybridMultilevel"/>
    <w:tmpl w:val="09288FAA"/>
    <w:lvl w:ilvl="0" w:tplc="0CD8241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7084C"/>
    <w:multiLevelType w:val="hybridMultilevel"/>
    <w:tmpl w:val="B20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D4AE7"/>
    <w:multiLevelType w:val="hybridMultilevel"/>
    <w:tmpl w:val="B20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71741"/>
    <w:multiLevelType w:val="hybridMultilevel"/>
    <w:tmpl w:val="7F2C4F04"/>
    <w:lvl w:ilvl="0" w:tplc="DFA2F27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D61D2"/>
    <w:multiLevelType w:val="hybridMultilevel"/>
    <w:tmpl w:val="EE44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7"/>
  </w:num>
  <w:num w:numId="5">
    <w:abstractNumId w:val="2"/>
  </w:num>
  <w:num w:numId="6">
    <w:abstractNumId w:val="5"/>
  </w:num>
  <w:num w:numId="7">
    <w:abstractNumId w:val="8"/>
  </w:num>
  <w:num w:numId="8">
    <w:abstractNumId w:val="3"/>
  </w:num>
  <w:num w:numId="9">
    <w:abstractNumId w:val="12"/>
  </w:num>
  <w:num w:numId="10">
    <w:abstractNumId w:val="1"/>
  </w:num>
  <w:num w:numId="11">
    <w:abstractNumId w:val="6"/>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94"/>
    <w:rsid w:val="0001146D"/>
    <w:rsid w:val="000115C8"/>
    <w:rsid w:val="00015C77"/>
    <w:rsid w:val="000703A1"/>
    <w:rsid w:val="000826A8"/>
    <w:rsid w:val="001356CD"/>
    <w:rsid w:val="001931AC"/>
    <w:rsid w:val="002E1C13"/>
    <w:rsid w:val="002E5D32"/>
    <w:rsid w:val="0036320A"/>
    <w:rsid w:val="003A56DF"/>
    <w:rsid w:val="003B42C6"/>
    <w:rsid w:val="003D10FE"/>
    <w:rsid w:val="003E5731"/>
    <w:rsid w:val="003F563D"/>
    <w:rsid w:val="004A516B"/>
    <w:rsid w:val="00524C90"/>
    <w:rsid w:val="00543AEB"/>
    <w:rsid w:val="0055561B"/>
    <w:rsid w:val="0059246E"/>
    <w:rsid w:val="00594794"/>
    <w:rsid w:val="00784D97"/>
    <w:rsid w:val="007A15E4"/>
    <w:rsid w:val="007B6170"/>
    <w:rsid w:val="0086057E"/>
    <w:rsid w:val="00882815"/>
    <w:rsid w:val="00884CD0"/>
    <w:rsid w:val="0089586C"/>
    <w:rsid w:val="00907FE0"/>
    <w:rsid w:val="00976107"/>
    <w:rsid w:val="00A65C78"/>
    <w:rsid w:val="00A76B27"/>
    <w:rsid w:val="00A86921"/>
    <w:rsid w:val="00AF3CC2"/>
    <w:rsid w:val="00B00982"/>
    <w:rsid w:val="00B237BC"/>
    <w:rsid w:val="00D02ACC"/>
    <w:rsid w:val="00DB4EC9"/>
    <w:rsid w:val="00DC6DE6"/>
    <w:rsid w:val="00E45DC1"/>
    <w:rsid w:val="00ED02D9"/>
    <w:rsid w:val="00F74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3EC3"/>
  <w15:chartTrackingRefBased/>
  <w15:docId w15:val="{C10F4071-F8CC-4FD0-B60C-97F9C671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479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4794"/>
    <w:pPr>
      <w:ind w:left="708"/>
    </w:pPr>
  </w:style>
  <w:style w:type="character" w:styleId="Odkaznakoment">
    <w:name w:val="annotation reference"/>
    <w:rsid w:val="00594794"/>
    <w:rPr>
      <w:sz w:val="16"/>
      <w:szCs w:val="16"/>
    </w:rPr>
  </w:style>
  <w:style w:type="paragraph" w:styleId="Textkomente">
    <w:name w:val="annotation text"/>
    <w:basedOn w:val="Normln"/>
    <w:link w:val="TextkomenteChar"/>
    <w:rsid w:val="00594794"/>
    <w:rPr>
      <w:sz w:val="20"/>
      <w:szCs w:val="20"/>
    </w:rPr>
  </w:style>
  <w:style w:type="character" w:customStyle="1" w:styleId="TextkomenteChar">
    <w:name w:val="Text komentáře Char"/>
    <w:basedOn w:val="Standardnpsmoodstavce"/>
    <w:link w:val="Textkomente"/>
    <w:rsid w:val="00594794"/>
    <w:rPr>
      <w:rFonts w:ascii="Times New Roman" w:eastAsia="Times New Roman" w:hAnsi="Times New Roman" w:cs="Times New Roman"/>
      <w:sz w:val="20"/>
      <w:szCs w:val="20"/>
      <w:lang w:eastAsia="cs-CZ"/>
    </w:rPr>
  </w:style>
  <w:style w:type="paragraph" w:styleId="Zhlav">
    <w:name w:val="header"/>
    <w:basedOn w:val="Normln"/>
    <w:link w:val="ZhlavChar"/>
    <w:rsid w:val="00594794"/>
    <w:pPr>
      <w:tabs>
        <w:tab w:val="center" w:pos="4536"/>
        <w:tab w:val="right" w:pos="9072"/>
      </w:tabs>
    </w:pPr>
  </w:style>
  <w:style w:type="character" w:customStyle="1" w:styleId="ZhlavChar">
    <w:name w:val="Záhlaví Char"/>
    <w:basedOn w:val="Standardnpsmoodstavce"/>
    <w:link w:val="Zhlav"/>
    <w:rsid w:val="00594794"/>
    <w:rPr>
      <w:rFonts w:ascii="Times New Roman" w:eastAsia="Times New Roman" w:hAnsi="Times New Roman" w:cs="Times New Roman"/>
      <w:sz w:val="24"/>
      <w:szCs w:val="24"/>
      <w:lang w:eastAsia="cs-CZ"/>
    </w:rPr>
  </w:style>
  <w:style w:type="paragraph" w:styleId="Zpat">
    <w:name w:val="footer"/>
    <w:basedOn w:val="Normln"/>
    <w:link w:val="ZpatChar"/>
    <w:rsid w:val="00594794"/>
    <w:pPr>
      <w:tabs>
        <w:tab w:val="center" w:pos="4536"/>
        <w:tab w:val="right" w:pos="9072"/>
      </w:tabs>
    </w:pPr>
  </w:style>
  <w:style w:type="character" w:customStyle="1" w:styleId="ZpatChar">
    <w:name w:val="Zápatí Char"/>
    <w:basedOn w:val="Standardnpsmoodstavce"/>
    <w:link w:val="Zpat"/>
    <w:rsid w:val="00594794"/>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9586C"/>
    <w:rPr>
      <w:color w:val="0563C1" w:themeColor="hyperlink"/>
      <w:u w:val="single"/>
    </w:rPr>
  </w:style>
  <w:style w:type="character" w:customStyle="1" w:styleId="UnresolvedMention">
    <w:name w:val="Unresolved Mention"/>
    <w:basedOn w:val="Standardnpsmoodstavce"/>
    <w:uiPriority w:val="99"/>
    <w:semiHidden/>
    <w:unhideWhenUsed/>
    <w:rsid w:val="0089586C"/>
    <w:rPr>
      <w:color w:val="605E5C"/>
      <w:shd w:val="clear" w:color="auto" w:fill="E1DFDD"/>
    </w:rPr>
  </w:style>
  <w:style w:type="paragraph" w:styleId="Textbubliny">
    <w:name w:val="Balloon Text"/>
    <w:basedOn w:val="Normln"/>
    <w:link w:val="TextbublinyChar"/>
    <w:uiPriority w:val="99"/>
    <w:semiHidden/>
    <w:unhideWhenUsed/>
    <w:rsid w:val="005556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561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c5827b1-b928-40cd-b445-68958ff4bd2b">
      <Terms xmlns="http://schemas.microsoft.com/office/infopath/2007/PartnerControls"/>
    </TaxKeywordTaxHTField>
    <lcf76f155ced4ddcb4097134ff3c332f xmlns="ef5a2246-6120-476e-96ae-2f16e07cf110">
      <Terms xmlns="http://schemas.microsoft.com/office/infopath/2007/PartnerControls"/>
    </lcf76f155ced4ddcb4097134ff3c332f>
    <TaxCatchAll xmlns="ec5827b1-b928-40cd-b445-68958ff4bd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E2870495A2CE469629F8100F08097B" ma:contentTypeVersion="20" ma:contentTypeDescription="Vytvoří nový dokument" ma:contentTypeScope="" ma:versionID="430aaf00528f5b190af2275d218d7b76">
  <xsd:schema xmlns:xsd="http://www.w3.org/2001/XMLSchema" xmlns:xs="http://www.w3.org/2001/XMLSchema" xmlns:p="http://schemas.microsoft.com/office/2006/metadata/properties" xmlns:ns2="ef5a2246-6120-476e-96ae-2f16e07cf110" xmlns:ns3="ec5827b1-b928-40cd-b445-68958ff4bd2b" targetNamespace="http://schemas.microsoft.com/office/2006/metadata/properties" ma:root="true" ma:fieldsID="ab1db34e171811ebb505b8b9eb8dce04" ns2:_="" ns3:_="">
    <xsd:import namespace="ef5a2246-6120-476e-96ae-2f16e07cf110"/>
    <xsd:import namespace="ec5827b1-b928-40cd-b445-68958ff4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3:TaxKeywordTaxHTField"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2246-6120-476e-96ae-2f16e07cf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827b1-b928-40cd-b445-68958ff4bd2b"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Podniková klíčová slova" ma:fieldId="{23f27201-bee3-471e-b2e7-b64fd8b7ca38}" ma:taxonomyMulti="true" ma:sspId="cc42a130-8de2-4668-81d2-b1c137443e48"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b8d62ea0-e540-4091-8495-56a8f2001de2}" ma:internalName="TaxCatchAll" ma:showField="CatchAllData" ma:web="ec5827b1-b928-40cd-b445-68958ff4b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8085F-E8AA-480A-8F70-4D31E5B129D4}">
  <ds:schemaRefs>
    <ds:schemaRef ds:uri="http://schemas.microsoft.com/office/2006/metadata/properties"/>
    <ds:schemaRef ds:uri="http://schemas.microsoft.com/office/infopath/2007/PartnerControls"/>
    <ds:schemaRef ds:uri="ec5827b1-b928-40cd-b445-68958ff4bd2b"/>
    <ds:schemaRef ds:uri="ef5a2246-6120-476e-96ae-2f16e07cf110"/>
  </ds:schemaRefs>
</ds:datastoreItem>
</file>

<file path=customXml/itemProps2.xml><?xml version="1.0" encoding="utf-8"?>
<ds:datastoreItem xmlns:ds="http://schemas.openxmlformats.org/officeDocument/2006/customXml" ds:itemID="{182A52AF-F18F-47D1-BEC3-5E018FB993CC}">
  <ds:schemaRefs>
    <ds:schemaRef ds:uri="http://schemas.microsoft.com/sharepoint/v3/contenttype/forms"/>
  </ds:schemaRefs>
</ds:datastoreItem>
</file>

<file path=customXml/itemProps3.xml><?xml version="1.0" encoding="utf-8"?>
<ds:datastoreItem xmlns:ds="http://schemas.openxmlformats.org/officeDocument/2006/customXml" ds:itemID="{4F56FE98-0DC4-4F72-ADBE-7E7A6247C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2246-6120-476e-96ae-2f16e07cf110"/>
    <ds:schemaRef ds:uri="ec5827b1-b928-40cd-b445-68958ff4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9278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Mojžíšová Ludmila</dc:creator>
  <cp:keywords/>
  <dc:description/>
  <cp:lastModifiedBy>Volfová Eliška</cp:lastModifiedBy>
  <cp:revision>2</cp:revision>
  <dcterms:created xsi:type="dcterms:W3CDTF">2023-12-13T09:17:00Z</dcterms:created>
  <dcterms:modified xsi:type="dcterms:W3CDTF">2023-12-13T09:17:00Z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0x010100B9E2870495A2CE469629F8100F08097B</vt:lpwstr>
  </property>
  <property fmtid="{D5CDD505-2E9C-101B-9397-08002B2CF9AE}" pid="3" name="TaxKeyword">
    <vt:lpwstr/>
  </property>
  <property fmtid="{D5CDD505-2E9C-101B-9397-08002B2CF9AE}" pid="4" name="MediaServiceImageTags">
    <vt:lpwstr/>
  </property>
</Properties>
</file>