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25" w:type="dxa"/>
        <w:tblInd w:w="-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"/>
        <w:gridCol w:w="239"/>
        <w:gridCol w:w="173"/>
        <w:gridCol w:w="107"/>
        <w:gridCol w:w="15"/>
        <w:gridCol w:w="138"/>
        <w:gridCol w:w="159"/>
        <w:gridCol w:w="24"/>
        <w:gridCol w:w="194"/>
        <w:gridCol w:w="51"/>
        <w:gridCol w:w="266"/>
        <w:gridCol w:w="238"/>
        <w:gridCol w:w="18"/>
        <w:gridCol w:w="242"/>
        <w:gridCol w:w="242"/>
        <w:gridCol w:w="242"/>
        <w:gridCol w:w="54"/>
        <w:gridCol w:w="200"/>
        <w:gridCol w:w="252"/>
        <w:gridCol w:w="252"/>
        <w:gridCol w:w="9"/>
        <w:gridCol w:w="232"/>
        <w:gridCol w:w="241"/>
        <w:gridCol w:w="241"/>
        <w:gridCol w:w="241"/>
        <w:gridCol w:w="241"/>
        <w:gridCol w:w="26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00"/>
        <w:gridCol w:w="1161"/>
        <w:gridCol w:w="547"/>
        <w:gridCol w:w="234"/>
        <w:gridCol w:w="527"/>
        <w:gridCol w:w="396"/>
        <w:gridCol w:w="79"/>
        <w:gridCol w:w="141"/>
        <w:gridCol w:w="220"/>
        <w:gridCol w:w="146"/>
        <w:gridCol w:w="615"/>
        <w:gridCol w:w="19"/>
        <w:gridCol w:w="479"/>
        <w:gridCol w:w="20"/>
        <w:gridCol w:w="2049"/>
        <w:gridCol w:w="21"/>
        <w:gridCol w:w="90"/>
        <w:gridCol w:w="1083"/>
        <w:gridCol w:w="171"/>
        <w:gridCol w:w="484"/>
        <w:gridCol w:w="19"/>
        <w:gridCol w:w="319"/>
        <w:gridCol w:w="244"/>
        <w:gridCol w:w="510"/>
        <w:gridCol w:w="331"/>
      </w:tblGrid>
      <w:tr w:rsidR="008E4167" w:rsidRPr="008E4167" w:rsidTr="008E4167">
        <w:trPr>
          <w:trHeight w:val="7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C2"/>
            <w:bookmarkEnd w:id="0"/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7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8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STAVBY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Satalice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7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2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Udržovací práce objektu B, ul. K Rybníčku 8, Praha 9 - Satalice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 Rybníčku 8, Praha 9 - Satalice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12.4.2017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368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9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Městská část Praha - Satalice, Úřad městské části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28977955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30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Wandel Czech, s.r.o., Havlíčkova 408, 584 01  Ledeč n. S.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CZ28977955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28200845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368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6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GeddesKaňka s.r.o.,Pod Hybšmankou 2339/19,Praha 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45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24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518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2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5 857 162,73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5 857 162,73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1 230 004,17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8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518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4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7 087 166,90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EBEBE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739"/>
        </w:trPr>
        <w:tc>
          <w:tcPr>
            <w:tcW w:w="792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 A SOUPISŮ PRACÍ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289"/>
        </w:trPr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Kód: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Satalice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739"/>
        </w:trPr>
        <w:tc>
          <w:tcPr>
            <w:tcW w:w="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8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Udržovací práce objektu B, ul. K Rybníčku 8, Praha 9 - Satalice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300"/>
        </w:trPr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  <w:t>K Rybníčku 8, Praha 9 - Satalice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12.4.2017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300"/>
        </w:trPr>
        <w:tc>
          <w:tcPr>
            <w:tcW w:w="13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Městská část Praha - Satalice, Úřad městské části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GeddesKaňka s.r.o.,Pod Hybšmankou 2339/19,Praha 5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8E4167" w:rsidRPr="008E4167" w:rsidTr="008E4167">
        <w:trPr>
          <w:trHeight w:val="300"/>
        </w:trPr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7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Wandel Czech, s.r.o., Havlíčkova 408, 584 01  Ledeč n. S.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218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585"/>
        </w:trPr>
        <w:tc>
          <w:tcPr>
            <w:tcW w:w="158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41" w:type="dxa"/>
            <w:gridSpan w:val="2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Objekt, Soupis prací</w:t>
            </w:r>
          </w:p>
        </w:tc>
        <w:tc>
          <w:tcPr>
            <w:tcW w:w="512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[CZK]</w:t>
            </w:r>
          </w:p>
        </w:tc>
        <w:tc>
          <w:tcPr>
            <w:tcW w:w="38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 [CZK]</w:t>
            </w:r>
          </w:p>
        </w:tc>
        <w:tc>
          <w:tcPr>
            <w:tcW w:w="14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</w:tr>
      <w:tr w:rsidR="008E4167" w:rsidRPr="008E4167" w:rsidTr="008E4167">
        <w:trPr>
          <w:trHeight w:val="218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649"/>
        </w:trPr>
        <w:tc>
          <w:tcPr>
            <w:tcW w:w="30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bookmarkStart w:id="1" w:name="RANGE!C51"/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stavby celkem</w:t>
            </w:r>
            <w:bookmarkEnd w:id="1"/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5 857 162,73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7 087 166,90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8E4167" w:rsidRPr="008E4167" w:rsidTr="008E4167">
        <w:trPr>
          <w:trHeight w:val="75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satalice-1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5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Udržovací práce objektu B a uliční zeď</w:t>
            </w:r>
          </w:p>
        </w:tc>
        <w:tc>
          <w:tcPr>
            <w:tcW w:w="5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4 969 930,94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6 013 616,44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E4167" w:rsidRPr="008E4167" w:rsidTr="008E4167">
        <w:trPr>
          <w:trHeight w:val="75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1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satalice-2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5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Komunikace</w:t>
            </w:r>
          </w:p>
        </w:tc>
        <w:tc>
          <w:tcPr>
            <w:tcW w:w="5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752 231,79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910 200,47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E4167" w:rsidRPr="008E4167" w:rsidTr="008E4167">
        <w:trPr>
          <w:trHeight w:val="75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13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satalice-3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</w:p>
        </w:tc>
        <w:tc>
          <w:tcPr>
            <w:tcW w:w="559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003366"/>
                <w:lang w:eastAsia="cs-CZ"/>
              </w:rPr>
              <w:t>Vedlejší náklady</w:t>
            </w:r>
          </w:p>
        </w:tc>
        <w:tc>
          <w:tcPr>
            <w:tcW w:w="512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135 000,00</w:t>
            </w:r>
          </w:p>
        </w:tc>
        <w:tc>
          <w:tcPr>
            <w:tcW w:w="38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lang w:eastAsia="cs-CZ"/>
              </w:rPr>
              <w:t>163 350,00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STA</w:t>
            </w:r>
          </w:p>
        </w:tc>
      </w:tr>
      <w:tr w:rsidR="008E4167" w:rsidRPr="008E4167" w:rsidTr="008E4167">
        <w:trPr>
          <w:trHeight w:val="60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trHeight w:val="139"/>
        </w:trPr>
        <w:tc>
          <w:tcPr>
            <w:tcW w:w="4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6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8E4167" w:rsidRPr="008E4167" w:rsidTr="008E4167">
        <w:trPr>
          <w:trHeight w:val="270"/>
        </w:trPr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39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0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Udržovací práce objektu B, ul. K Rybníčku 8, Praha 9 - Satalice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0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satalice-1 - Udržovací práce objektu B a uliční zeď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 Rybníčku 8, Praha 9 - Satalice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12.4.2017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1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6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Městská část Praha - Satalice, Úřad městské části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28977955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6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Wandel Czech, s.r.o., Havlíčkova 408, 584 01  Ledeč n. S.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CZ28977955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28200845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6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1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GeddesKaňka s.r.o.,Pod Hybšmankou 2339/19,Praha 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0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4 969 930,94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4 969 930,94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1 043 685,50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0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9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6763" w:type="dxa"/>
            <w:gridSpan w:val="2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6 013 616,44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6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Udržovací práce objektu B, ul. K Rybníčku 8, Praha 9 - Satalice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6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satalice-1 - Udržovací práce objektu B a uliční zeď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6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 Rybníčku 8, Praha 9 - Satalice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12.4.2017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0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Městská část Praha - Satalice, Úřad městské části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416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GeddesKaňka s.r.o.,Pod Hybšmankou 2339/19,Praha 5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Wandel Czech, s.r.o., Havlíčkova 408, 584 01  Ledeč n. S.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0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bookmarkStart w:id="2" w:name="RANGE!C54"/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  <w:bookmarkEnd w:id="2"/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0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6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4 969 930,94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9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2 768 175,67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148 158,38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53 883,72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131 147,31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16 799,42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6 - Úpravy povrchů, podlahy a osazování výplní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1 302 781,90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61 842,00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453 635,21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446 014,52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990" w:type="dxa"/>
            <w:gridSpan w:val="1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153 913,21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9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2 201 755,27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62 349,44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721 - Zdravotechnika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2 875,00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741 - Elektroinstalace - silnoproud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7 100,00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751 - Vzduchotechnika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1 393,20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762 - Konstrukce tesařské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295 001,63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764 - Konstrukce klempířské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254 812,12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765 - Krytina skládaná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1 114 328,70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766 - Konstrukce truhlářské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235 745,65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767 - Konstrukce zámečnické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104 064,48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8753" w:type="dxa"/>
            <w:gridSpan w:val="3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783 - Dokončovací práce - nátěry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124 085,05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3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Udržovací práce objektu B, ul. K Rybníčku 8, Praha 9 - Satalice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6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3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satalice-1 - Udržovací práce objektu B a uliční zeď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6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 Rybníčku 8, Praha 9 - Satalice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12.4.2017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0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Městská část Praha - Satalice, Úřad městské části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44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GeddesKaňka s.r.o.,Pod Hybšmankou 2339/19,Praha 5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89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0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Wandel Czech, s.r.o., Havlíčkova 408, 584 01  Ledeč n. S.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0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bookmarkStart w:id="3" w:name="RANGE!C96"/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  <w:bookmarkEnd w:id="3"/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J.cena [CZK]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65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4 969 930,94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4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2 768 175,67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148 158,38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112201103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pařezů s jejich vykopáním, vytrháním nebo odstřelením, s přesekáním kořenů průměru přes 500 do 700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826,00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122201101.R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Odkopávky a prokopávky nezapažené s přehozením výkopku na vzdálenost do 3 m nebo s naložením na dopravní prostředek v hornině tř. 3 do 100 m3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19,948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2 473,55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5,5+48,16*0,3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19,948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132201101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do 600 mm s urovnáním dna do předepsaného profilu a spádu v hornině tř. 3 do 100 m3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72,725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41 162,35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(81,06+80,55)*0,6*0,75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72,725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132201109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do 600 mm s urovnáním dna do předepsaného profilu a spádu v hornině tř. 3 Příplatek k cenám za lepivost horniny tř. 3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72,725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11 708,73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82,575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361,00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29 809,58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0,9*1,2*25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49,4*0,75*1,5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55,575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82,575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132201209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Příplatek k cenám za lepivost horniny tř. 3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23,20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626,40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162201423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větví, kmenů nebo pařezů s naložením, složením a dopravou do 1000 m pařezů kmenů, průměru přes 500 do 700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517,00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517,00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162601102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4 000 do 5 000 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19,948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2 812,67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5,5+48,16*0,3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19,948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na skládky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19,948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14,90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297,23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39,896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5 585,44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19,948*2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39,896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175101201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Obsypání objektů nad přilehlým původním terénem sypaninou z vhodných hornin 1 až 4 nebo materiálem uloženým ve vzdálenosti do 3 m od vnějšího kraje objektu pro jakoukoliv míru zhutnění bez prohození sypaniny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55,575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28 676,70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175111101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Obsypání potrubí ručně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70,635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335,00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23 662,73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(81,06+80,55)*0,6*0,45+27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70,635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53 883,72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211971121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opláštění výplně z geotextilie odvodňovacích žeber nebo trativodů v rýze nebo zářezu se stěnami svislými nebo šikmými o sklonu přes 1:2 při rozvinuté šířce opláštění do 2,5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371,703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29,60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11 002,41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(0,6*2+0,75+0,35)*161,61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371,703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693111460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geotextilie netkaná PP 300 g/m2 do š 8,8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427,458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9 831,53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371,703*1,15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427,458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212532111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Lože pro trativody z kameniva hrubého drceného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24,242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25 696,52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161,610*0,6*0,25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24,242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212755214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Trativody bez lože z drenážních trubek plastových flexibilních D 100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161,610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45,50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7 353,26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81,06+80,55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161,610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131 147,31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310238211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Zazdívka otvorů ve zdivu nadzákladovém cihlami pálenými plochy přes 0,25 m2 do 1 m2 na maltu vápenocementovou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7,486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4 190,00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31 366,34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0,7*0,7*0,25+0,7*0,7*0,3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0,270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0,7*0,37*(0,87+0,9*2)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0,692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0,7*(0,4*1,04+0,51*1,08+0,845*0,49)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0,967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1,21*0,85*0,25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0,257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(2,6+2,75)*0,45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2,408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1,7*1,89*0,45*2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2,892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7,486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311231117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z cihel pálených nosné z cihel plných dl. 290 mm P 7 až 15, na maltu ze suché směsi 10 MPa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5,934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4 790,00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28 423,86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2,3*0,6*4,3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5,934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314231127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Zdivo komínů a ventilací z cihel dl 290 mm pevnosti P 20 na SMS 10 Mpa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0,914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5 620,00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5 136,68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2,54*0,6*0,6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0,914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314231128.R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Komínová hlava v. 150 mm vč. bednění a odkap.drážky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317235811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Doplnění zdiva hlavních a kordonových říms s dodáním hmot, cihlami pálenými na maltu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0,473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16 800,00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7 946,40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0,3*0,35*4,5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0,473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dodatečně osazované do připravených otvorů bez zazdění hlav č. 14 až 22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0,043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34 700,00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1 492,10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2*1,2*17,9*0,001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0,043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317944327.R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Válcované nosníky dodatečně osazované do připravených otvorů bez zazdění hlav do č. 12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4,820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1 494,20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1,08+0,9+1,04+0,9*2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4,820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319201321.R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nerovného povrchu vnitřního i vnějšího zdiva bez odsekání vadných cihel, maltou (s dodáním hmot) tl. do 30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30,500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237,00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7 228,50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319201329.R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nerovného povrchu vnitřního i vnějšího zdiva bez odsekání vadných cihel, maltou (s dodáním hmot) tl. do 30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37,050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237,00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8 780,85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49,4*0,75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37,050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319202321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nerovného povrchu vnitřního i vnějšího zdiva přizděním, tl. přes 30 do 80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294,84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0,7*0,9+0,7*0,9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1,260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319202331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Vyrovnání nerovného povrchu vnitřního i vnějšího zdiva přizděním, tl. přes 80 do 150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2,282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983,54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0,7*1,18+0,7*0,9+0,7*1,18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2,282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348921198.R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Zdění plotových zídek nebo zídek pro popelnice a kontejnery z betonových tvárnic na cementovou maltu, bez spárování z ozdobných dutinových tvárnic (cementářských výrobků) jakýchkoliv rozměrů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16 799,42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417321424.R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Ztužující pásy a věnce z betonu železového (bez výztuže) tř. C 20/25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5,244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2 910,00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15 260,04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(23,87+2,35)*0,2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5,244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451541111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Lože pod potrubí, stoky a drobné objekty v otevřeném výkopu ze štěrkodrtě 0-63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1,875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1 539,38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0,75*25*0,1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1,875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1 302 781,90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621271091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zavěšené odvětrávané fasády na kombinované nosné konstrukci z fasádních desek na jednosměrné nosné konstrukci opláštění připevněné mechanickým viditelným spojem, (nýty) podhledů 60 mm s vložením tepelné izolace, tloušťky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84,960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1 550,00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131 688,00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39,08+5,31+7,14+33,43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84,960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622321121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Vápenocementová omítka hladká jednovrstvá vnějších stěn nanášená ručně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6,096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1 243,58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0,6*4*2,54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622821012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Sanační omítka vnějších ploch stěn pro vlhké a zasolené zdivo, prováděná ve dvou vrstvách, tl. jádrové omítky do 30 mm ručně štuková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606 575,91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66,95+341,34+75,07+17,7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501,060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(4,3+19,5+16,78+10,34)*4,3*2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622821031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Sanační omítka vnějších ploch stěn vyrovnávací vrstva, prováděná v tl. do 20 mm ručně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216 902,53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66,95+341,34+75,07+17,7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501,060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(4,3+19,5+16,78+10,34)*4,3*2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622821061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Sanační omítka vnějších ploch Příplatek k cenám: za každých dalších 10 mm omítky prováděné ve více vrstvách -1011 a -1012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255,00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239 437,86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66,95+341,34+75,07+17,7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501,060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(4,3+19,5+16,78+10,34)*4,3*2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632450122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Potěr cementový vyrovnávací ze suchých směsí v pásu o průměrné (střední) tl. přes 20 do 30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2,550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353,00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900,15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8,5*0,15*2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2,550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632990001.R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D+M beton.žlabu jižní strana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637121114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Okapový chodník z kameniva s udusáním a urovnáním povrchu z kačírku tl. 250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106,690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463,00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49 397,47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48,16+58,53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106,690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637311122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Okapový chodník z obrubníků betonových chodníkových se zalitím spár cementovou maltou do lože z betonu prostého, z obrubníků stojatých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149,800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47 636,40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12+2*63+11,8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149,800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61 842,00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871315211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Kanalizační potrubí z tvrdého PVC v otevřeném výkopu ve sklonu do 20 %, hladkého plnostěnného jednovrstvého, tuhost třídy SN 4 DN 160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6 950,00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877265271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lapače střešních splavenin z tvrdého PVC-systém KG DN 100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592,00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562311600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lapač střešních splavenin se zápachovou klapkou a lapacím košem HL600 DN 110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1 870,00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7 480,00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08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Lapač střešních splavenin DN110 s košem pro zachytávání nečistot, s otočným a kulovým kloubem na odtoku, suchá klapka proti pronikání zápachu, těsnící kroužky pro připojení dešťových svodů do ø75, 100, 110</w:t>
            </w:r>
            <w:r w:rsidRPr="008E4167">
              <w:rPr>
                <w:rFonts w:ascii="Arial" w:eastAsia="Times New Roman" w:hAnsi="Arial" w:cs="Arial"/>
                <w:i/>
                <w:iCs/>
                <w:color w:val="969696"/>
                <w:sz w:val="14"/>
                <w:szCs w:val="14"/>
                <w:lang w:eastAsia="cs-CZ"/>
              </w:rPr>
              <w:t> 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mm . Kapacita odtoku 360 a</w:t>
            </w:r>
            <w:r w:rsidRPr="008E4167">
              <w:rPr>
                <w:rFonts w:ascii="Trebuchet MS" w:eastAsia="Times New Roman" w:hAnsi="Trebuchet MS" w:cs="Trebuchet MS"/>
                <w:i/>
                <w:iCs/>
                <w:color w:val="969696"/>
                <w:sz w:val="14"/>
                <w:szCs w:val="14"/>
                <w:lang w:eastAsia="cs-CZ"/>
              </w:rPr>
              <w:t>ž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400 l/min.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894811113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šachta z tvrdého PVC v otevřeném výkopu [systém RV] typ přímý (DN šachty/DN trubního vedení) DN 315/160, hloubka od 1360 do 1730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29 040,00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894812411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a čistící šachta z polypropylenu PP pro hladké trouby [např. systém KG] DN 1000 šachtové dno (DN šachty / DN trubního vedení) DN 1000/160 průtočné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8 890,00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17 780,00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453 635,21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941111111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pracovního s podlahami s provozním zatížením tř. 3 do 200 kg/m2 šířky tř. W06 od 0,6 do 0,9 m, výšky do 10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47,60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16 660,00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50*3,5*2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350,000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941111121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pracovního s podlahami s provozním zatížením tř. 3 do 200 kg/m2 šířky tř. W09 přes 0,9 do 1,2 m, výšky do 10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901,810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52,20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47 074,48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13,93*8,5*2+66,5*5*2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901,810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941111211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pracovního s podlahami s provozním zatížením tř. 3 do 200 kg/m2 Příplatek za první a každý další den použití lešení k ceně -1111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10 500,000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350*30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10 500,000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941111221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lešení řadového trubkového lehkého pracovního s podlahami s provozním zatížením tř. 3 do 200 kg/m2 Příplatek za první a každý další den použití lešení k ceně -1121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45 090,500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45 090,50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901,81*50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45 090,500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941111811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lehkého pracovního s podlahami s provozním zatížením tř. 3 do 200 kg/m2 šířky tř. W06 od 0,6 do 0,9 m, výšky do 10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28,60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10 010,00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941111821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lešení řadového trubkového lehkého pracovního s podlahami s provozním zatížením tř. 3 do 200 kg/m2 šířky tř. W09 přes 0,9 do 1,2 m, výšky do 10 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901,810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31,60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28 497,20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962032230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nadzákladového z cihel nebo tvárnic z cihel pálených nebo vápenopískových, na maltu vápennou nebo vápenocementovou, objemu do 1 m3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0,638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1 040,00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663,52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0,15*0,25*8,5*2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0,638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962032631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komínového nad střechou z cihel na MV nebo MVC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0,806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546,47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2,24*0,6*0,6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0,806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963015191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prefabrikovaných krycích desek kanálů, šachet nebo žump hmotnosti do 0,09 t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285,00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964072441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válcovaných nosníků uložených ve zdivu smíšeném nebo kamenném délky do 8 m, hmotnosti do 55 kg/m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0,056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3 050,00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170,80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6,54*0,0085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0,056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968062374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s křídly, dveřních zárubní, vrat, stěn, ostění nebo obkladů rámů oken s křídly zdvojených, plochy do 1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6,218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1 081,93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0,85*0,63*5+0,85*1,11+0,9*1,085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4,598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0,9*0,9*2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1,620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6,218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968062375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s křídly, dveřních zárubní, vrat, stěn, ostění nebo obkladů rámů oken s křídly zdvojených, plochy do 2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10,658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1 246,99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1,08*1,22+1,04*1,12+0,9*1,345+1,18*1,285+0,9*1,3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6,379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1,81*1,49+1,13*1,4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4,279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10,658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968062558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dřevěných rámů oken s křídly, dveřních zárubní, vrat, stěn, ostění nebo obkladů vrat, plochy do 5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11,776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1 212,93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1,7*1,89*2+2,6+2,75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11,776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968072558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vrat, mimo posuvných a skládacích, plochy do 5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9,072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1 261,01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1,66*2,34+1,2*2,49+1,0*2,2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9,072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968072559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vrat, mimo posuvných a skládacích, plochy přes 5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14,877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86,40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1 285,37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3,25*2,8+2,32*2,49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14,877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968072878.R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rolet svinovacích mřížových, plochy do 2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13,629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92,70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1 263,41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0,85*1,11+0,9*1,005+1,08*1,22+1,04*1,12+0,9*0,9*2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5,950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0,9*1,345+1,18*1,285+0,9*1,3+1,13*1,4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5,479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1*2,2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2,200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13,629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968072879.R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rolet svinovacích mřížových, plochy do 2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971033561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otvorů ve zdivu základovém nebo nadzákladovém z cihel, tvárnic, příčkovek z cihel pálených na maltu vápennou nebo vápenocementovou plochy do 1 m2, tl. do 600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1,716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1 440,00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2 471,04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(0,125*1,18+0,9*1,3+1,21*0,83)*0,7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1,625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0,55*0,55*0,3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0,091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1,716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976085511.R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Vybourání drobných zámečnických a jiných konstrukcí kanalizačních rámů litinových, z rýhovaného plechu nebo betonových včetně poklopů nebo mříží, plochy do 0,60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64,80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324,00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1+2+2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978015391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Otlučení vápenných nebo vápenocementových omítek vnějších ploch s vyškrabáním spar a s očištěním zdiva stupně členitosti 1 a 2, v rozsahu přes 80 do 100 %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1 255,402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54,80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68 796,03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17,7+72,18+83,56+288,06+380,3-24,31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817,490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(4,3+19,5+16,78+10,34)*4,3*2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1 255,402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985231114.R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Spárování zdiva hloubky do 40 mm aktivovanou maltou délky spáry na 1 m2 upravované plochy přes 12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216 328,53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(4,3+19,5+16,78+10,34)*4,3*2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446 014,52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997013153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Vnitrostaveništní doprava suti a vybouraných hmot vodorovně do 50 m svisle s omezením mechanizace pro budovy a haly výšky přes 9 do 12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187,998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841,00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158 106,32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997013311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Shoz suti montáž a demontáž shozu výšky do 10 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8,600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374,00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3 216,40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5,6+3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8,600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997013321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Shoz suti montáž a demontáž shozu výšky Příplatek za první a každý další den použití shozu k ceně -3311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215,000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10 320,00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8,6*25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215,000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se složením, na vzdálenost do 1 km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187,998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39 479,58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se složením, na vzdálenost Příplatek k ceně za každý další i započatý 1 km přes 1 km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2 255,976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9,12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20 574,50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187,998*12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2 255,976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na skládce (skládkovné) směsného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187,998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1 140,00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214 317,72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153 913,21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998017002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s omezením mechanizace pro budovy v do 12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241,622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637,00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153 913,21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74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2 201 755,27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398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62 349,44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711132230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Izolace proti zemní vlhkosti a beztlakové podpovrchové vodě pásy na sucho na ploše svislé S tvarovaná folie z PVC [TECHNODREN] vrstva ochranná, odvětrávací a drenážní [typ 2015 Z1] výška nopku 20 mm, tl. folie 0,70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243,332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41 366,44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(81,06+80,55)*1,2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193,932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49,4*1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49,400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243,332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711161382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Izolace proti zemní vlhkosti nopovými foliemi [FONDALINE] ukončení izolace lištou provětrávací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211,010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98,40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20 763,38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161,61+49,4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211,010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885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998711102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izolace proti vodě, vlhkosti a plynům stanovený z hmotnosti přesunovaného materiálu vodorovná dopravní vzdálenost do 50 m v objektech výšky přes 6 do 12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0,249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882,00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219,62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721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Zdravotechnika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2 875,00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721990003.R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721990101.R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Zasekání rozvodů vody a jejo uložení do zdiva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375,00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741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Elektroinstalace - silnoproud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7 100,00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741990002.R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741990004.R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741990005.R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741990006.R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hod.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741990007R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741990008R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stávajícího hromosvodu střechy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751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Vzduchotechnika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1 393,20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751510812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vzduchotechnického potrubí z pozinkovaného plechu čtyřhranného s přírubou, průřezu přes 0,03 do 0,07 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10,800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129,00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1 393,20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8,8+2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10,800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295 001,63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762331812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vázaných kcí krovů z hranolů průřezové plochy do 224 cm2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25,950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1 193,70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5*1,45+0,34*55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25,950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762331921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Vyřezání části střešní vazby průřezové plochy řeziva do 224 cm2 délky do 3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3 618,00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15*1,8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762332922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Doplnění části střešní vazby z hranolů průřezové plochy do 224 cm2 včetně materiálu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9 666,00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15*1,8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27,000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762332933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doplnění části střešní vazby z hranolů průřezové plochy do 288 cm2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3 139,20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3,4+3*2,5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10,900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605111680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 hranol délka 4 - 6 m jakost I. - II.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0,302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5 980,00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1 805,96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10,900*0,14*0,18*1,1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0,302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762342214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laťování na střechách jednoduchých sklonu do 60° osové vzdálenosti do 360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1 069,715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44,30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47 388,37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8,5*52,5*2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(11,35+11,6)*0,5*7,7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88,358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(11,6+11,86)*0,5*7,7-3,645*1,89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83,432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1,45*1,4*2+1,95*1,4*0,5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1 069,715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605141140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jehličnaté, střešní latě impregnované dl 4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11,296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50 832,00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1069,715*4*0,06*0,04*1,1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11,296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762342441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lišt trojúhelníkových nebo kontralatí na střechách sklonu do 60°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579,600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9,85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5 709,06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(58+11)*8,4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579,600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605141140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jehličnaté, střešní latě impregnované dl 4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1,530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6 885,00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579,600*0,04*0,06*1,1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1,530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762342811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bednění a laťování laťování střech sklonu do 60 st. se všemi nadstřešními konstrukcemi, z latí průřezové plochy do 25 cm2 při osové vzdálenosti do 0,22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1 069,715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17,50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18 720,01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8,5*52,5*2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(11,35+11,6)*0,5*7,7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88,358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(11,6+11,86)*0,5*7,7-3,645*1,89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83,432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1,45*1,4*2+1,95*1,4*0,5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1 069,715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762395000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prostředky pro montáž krovu, bednění, laťování, světlíky, klíny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13,808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822,00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11 350,18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0,302+11,296+1,53+27*0,14*0,18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13,808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762633110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vrat tesařských otočných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24,310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1 677,39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3,27*2,49+2,32*2,55+1,51*2,26+1,06*2,26+1,2*2,49+0,99*1,47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24,310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605991901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Vrata 3270*2490 mm vč.rámu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605991902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Vrata 3270*2490 mm vč.rámu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605991903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Vrata 3270*2490 mm vč.rámu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605991904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Vrata 3270*2490 mm vč.rámu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605991905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Vrata 3270*2490 mm vč.rámu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605991906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Vrata 3270*2490 mm vč.rámu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762910010.R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stáv.krovu včetně ochr.nátěru stáv.krovu dle TZ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762910011.R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stáv.krovu včetně ochr.nátěru stáv.krovu dle TZ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1 207,540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30 188,50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11,86*4+4*52,5+(58+11)*8,4+(11+2)*(5+2*1,9+6,25*2+4*1,8)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1 207,540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762910012.R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Očištění stáv.krovu včetně ochr.nátěru stáv.krovu dle TZ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kpl.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998762102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konstrukce tesařské stanovený z hmotnosti přesunovaného materiálu vodorovná dopravní vzdálenost do 50 m v objektech výšky přes 6 do 12 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8,394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10 828,26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254 812,12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764001891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klempířských konstrukcí oplechování úžlabí do suti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115,50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2*1,75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764002841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klempířských konstrukcí oplechování horních ploch zdí a nadezdívek do suti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2 023,00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17,000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764002871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klempířských konstrukcí lemování zdí do suti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18,100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49,70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899,57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7,7*2+0,6*2+0,75*2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18,100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764004801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podokapního žlabu do suti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52,40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6 707,20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2*64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128,000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764004861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svodu do suti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40,80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1 762,56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6*5,2+3*4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43,200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764241467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střešních prvků z titanzinkového předzvětralého plechu úžlabí rš 670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2 254,00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1,75*2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764242404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střešních prvků z titanzinkového předzvětralého plechu štítu závětrnou lištou rš 330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15,400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5 821,20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7,7*2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15,400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764246446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parapetů z titanzinkového předzvětralého plechu rovných celoplošně lepené, bez rohů rš 500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18,640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13 048,00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0,9*3+1,08+0,85*6+1,04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9,920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0,9*4+1,13+2+1,99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8,720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18,640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764248405.R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Oplechování říms a ozdobných prvků z titanzinkového předzvětralého plechu rovných, bez rohů mechanicky kotvené rš 400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149,360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439,00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65 569,04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63,75*2+10,93*2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149,360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764341415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zdí z titanzinkového předzvětralého plechu boční nebo horní rovných, střech s krytinou skládanou mimo prejzovou rš 400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15,400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6 314,00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7,7*2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15,400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764341416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Lemování zdí z titanzinkového předzvětralého plechu boční nebo horní rovných, střech s krytinou skládanou mimo prejzovou rš 500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2,700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485,00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1 309,50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2*(0,6+0,75)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2,700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764541405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Žlab podokapní půlkruhový z TiZn předzvětralého plechu rš 330 mm vč.dod.nových háků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101 120,00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2*64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128,000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764541445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Kotlík oválný (trychtýřový) pro podokapní žlaby z TiZn předzvětralého plechu 330/80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612,00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1 836,00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764541446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Kotlík oválný (trychtýřový) pro podokapní žlaby z TiZn předzvětralého plechu 330/100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494,00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2 964,00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764548422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Svody kruhové včetně objímek, kolen, odskoků z TiZn předzvětralého plechu průměru 80 mm vč.dod.držáků svodů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843,00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10 116,00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3*4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283411060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sběrač dešťové vody s filtrem okapu plast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1 290,00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3 870,00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764548423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Svody kruhové včetně objímek, kolen, odskoků z TiZn předzvětralého plechu průměru 100 mm vč.dod.držáků svodů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31,200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883,00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27 549,60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6*5,2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31,200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998764102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konstrukce klempířské stanovený z hmotnosti přesunovaného materiálu vodorovná dopravní vzdálenost do 50 m v objektech výšky přes 6 do 12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0,989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1 550,00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1 532,95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Krytina skládaná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1 114 328,70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765111015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krytiny keramické sklonu do 30 st. drážkové na sucho, počet kusů přes 11 do 12 ks/m2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892,500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155 295,00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8,5*52,5*2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892,500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596604000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základní 27,5 x 43,3 cm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10 710,000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29,80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319 158,00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Spotřeba: 12 kus/m2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892,5*12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10 710,000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596604010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12 větrací 27,5 x 43,3 cm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449,280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147,00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66 044,16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Spotřeba: 28 kus/100m2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1069,715*0,42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449,280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596604020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okrajová pravá 13,5 x 43,3 cm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213,00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9 798,00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Spotřeba: 2,8 kus/bm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596604030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okrajová levá 13,5 x 43,3 cm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213,00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9 798,00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Spotřeba: 2,8 kus/bm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596604080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posuvná větrací pro připojení hřebene 27,5 x 43,3 cm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53,10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24 479,10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596604090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posuvná větrací pro připojení hřebene okraj. levá 13,5 x 43,3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217,00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434,00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596604100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taška ražená režná posuvná větrací pro připojení hřebene okraj. pravá 13,5 x 43,3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218,00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436,00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596602380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ochranný větrací okapní hliníkový 500/10 cm (v barvě)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268,000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415,00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111 220,00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(105+29)*2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268,000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596602080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pás těsnící úžlabí klínový - samolepící 100x7,5 cm (v barvě)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765111253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krytiny keramické hřebene větraného na sucho bez pásu (s podhřebenovou větrací taškou)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581,00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30 502,50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596608060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hřebenáč drážkový keramický, šířka 21 cm, engoba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158,000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189,00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29 862,00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596608110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ukončení hřebenáče nárožní dlouhé k hřebenáči drážkovému š 21 cm, engoba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493,00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986,00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596602470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příchytka hřebenáčů č. 2 a č. 3 drážkových šířka 21 a 26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158,000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4,21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665,18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596602290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držák hřebenových a nárožních latí-univerzální 3 cm typ 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62,50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3 750,00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765111821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krytiny keramické hladké (bobrovky), sklonu do 30 st. na sucho do suti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623,465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90,70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56 548,28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8,5*52,5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446,250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(11,35+11,6)*0,5*7,7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88,358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(11,6+11,86)*0,5*7,7-3,645*1,89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83,432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1,45*1,4*2+1,95*1,4*0,5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623,465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765111823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krytiny keramické hladké (bobrovky), sklonu do 30 st. na sucho k dalšímu použití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446,250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45 517,50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8,5*52,5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446,250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765111861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krytiny keramické hřebenů a nároží, sklonu do 30 st. z hřebenáčů na sucho do suti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68,950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39,10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2 695,95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16,45+52,5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68,950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765115201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střešních doplňků krytiny keramické nástavce pro anténu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596602540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nástavec pro anténu - kovový (D28 - 74 mm)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2 050,00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2 050,00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765115252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střešních doplňků krytiny keramické držáku hromosvodu na hřeben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3 525,00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596606540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držák hromosvodu hřebenáčový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51,80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1 295,00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765115253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střešních doplňků krytiny keramické držáku satelitní antény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273,00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596602530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držák satelitní antény, průměr 4,8 cm (rozteč krokví 50-95cm)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3 660,00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3 660,00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765121014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krytiny betonové sklonu do 30 st. drážkové na sucho, počet kusů přes 8 do 10 ks/m2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177,215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30 835,41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 po rozebrání na obj.A - použito pro obj. B03 - nižší část objektu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(11,35+11,6)*0,5*7,7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88,358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(11,6+11,86)*0,5*7,7-3,645*1,89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83,432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1,45*1,4*2+1,95*1,4*0,5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177,215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765121251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krytiny betonové hřebene na sucho vkládaným větracím pásem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16,450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6 185,20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Materiál po rozebrání na obj.A - použito pro obj. B03 - nižší část objektu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16,45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16,450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765121802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krytiny betonové na sucho, sklonu do 30 st. k dalšímu použití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330,000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90,70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29 931,00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Rozebrání na obj.A - použito pro obj. B03 - nižší část objektu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765191011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pojistné hydroizolační fólie kladené ve sklonu přes 20 st. volně na krokve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1 069,715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29,70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31 770,54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8,5*52,5*2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892,500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(11,35+11,6)*0,5*7,7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88,358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(11,6+11,86)*0,5*7,7-3,645*1,89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83,432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1,45*1,4*2+1,95*1,4*0,5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5,425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1 069,715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596602180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fólie hydroizolační difúzní na bednění,zvýšená vodotěsnost /50 x 1,5=75m2/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1 230,172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70,10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86 235,06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1069,715*1,15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1 230,172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765211151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krytiny keramické na požárních zdech, římsách, atikách šířky přes 20 do 40 cm hladké (bobrovky) do malty, počet kusů přes 32 do 40 ks/m2 korunové krytí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49,400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192,00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9 484,80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4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8E4167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>Dodávka tašek - budou použity tašky rozebrané z části stávající střechy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998765102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krytiny skládané stanovený z hmotnosti přesunovaného materiálu vodorovná dopravní vzdálenost do 50 m na objektech výšky přes 6 do 12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45,815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41 600,02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235 745,65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766421212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obložení podhledů jednoduchých palubkami z měkkého dřeva š do 80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141,750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30 618,00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52,5*1,35*2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141,750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611911570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palubky obkladové modřín profil klasický 21 x 121 mm A/B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155,925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476,00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74 220,30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141,75*1,1 'Přepočtené koeficientem množství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155,925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766427112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obložení podhledů podkladového roštu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315,000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76,90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24 223,50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52,5*3*2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315,000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605141140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řezivo jehličnaté, střešní latě impregnované dl 4 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0,832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6 180,00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5 141,76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766621211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oken dřevěných včetně montáže rámu na polyuretanovou pěnu plochy přes 1 m2 otevíravých nebo sklápěcích do zdiva, výšky do 1,5 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16,766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574,00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9 623,68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0,9*0,53*2+1,08*0,63+0,9*0,63+0,85*0,63*6+1,04*0,63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6,070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0,9*1,3*4+1,13*1,3+1,13*1,4+1,99*1,49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10,696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16,766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611305795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611305796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611305797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611305798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169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611305799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okno dřevěné zdvojené dvoukřídlové otvíravé a sklápěcí 90x90 cm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998766102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konstrukce truhlářské stanovený z hmotnosti přesunovaného materiálu vodorovná dopravní vzdálenost do 50 m v objektech výšky přes 6 do 12 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2,273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844,00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1 918,41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104 064,48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767119901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repase stáv.mříží vel. 850*630 mm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6 000,00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767119902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repase stáv.mříží vel. 850*630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767119903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repase stáv.mříží vel. 850*630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767119904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repase stáv.mříží vel. 850*630 mm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767662110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mříží pevných, připevněných šroubováním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13,076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3 360,53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0,9*0,63+1,08*0,63+1,04*0,63+0,9*0,53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2,380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0,9*1,3*4+1,13*1,3+1,13*1,4+1,99*1,49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10,696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13,076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593990001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Mříž vyrobená dle původních mříží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13,076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7 000,00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91 532,00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767996806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Demontáž ostatních zámečnických konstrukcí o hmotnosti jednotlivých dílů rozebráním přes 250 do 500 kg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9,050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171,95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6,85+2,2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9,050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597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124 085,05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178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783117101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jednonásobný syntetický nátěr truhlářských konstrukcí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155,925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81,30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12 676,70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783118101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Lazurovací jednonásobný syntetický nátěr truhlářských konstrukcí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155,925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76,80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11 975,04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63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783827199.R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(ochranný ) nátěr omítek jednonásobný hladkých omítek hladkých, zrnitých tenkovrstvých nebo štukových stupně členitosti 5 silikonový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105,00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98 592,06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66,95+341,34+75,07+17,7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501,060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(4,3+19,5+16,78+10,34)*4,3*2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437,912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Součet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938,972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45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443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1547" w:type="dxa"/>
            <w:gridSpan w:val="9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783827443</w:t>
            </w:r>
          </w:p>
        </w:tc>
        <w:tc>
          <w:tcPr>
            <w:tcW w:w="6763" w:type="dxa"/>
            <w:gridSpan w:val="2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Krycí dvojnásobný silikátový nátěr omítek stupně členitosti 3</w:t>
            </w:r>
          </w:p>
        </w:tc>
        <w:tc>
          <w:tcPr>
            <w:tcW w:w="78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02" w:type="dxa"/>
            <w:gridSpan w:val="3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6,096</w:t>
            </w:r>
          </w:p>
        </w:tc>
        <w:tc>
          <w:tcPr>
            <w:tcW w:w="1141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2659" w:type="dxa"/>
            <w:gridSpan w:val="5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841,25</w:t>
            </w:r>
          </w:p>
        </w:tc>
        <w:tc>
          <w:tcPr>
            <w:tcW w:w="1757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CS ÚRS 2017 01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270"/>
        </w:trPr>
        <w:tc>
          <w:tcPr>
            <w:tcW w:w="21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0,6*4*2,54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6,096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26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</w:tr>
      <w:tr w:rsidR="008E4167" w:rsidRPr="008E4167" w:rsidTr="008E4167">
        <w:trPr>
          <w:gridAfter w:val="1"/>
          <w:wAfter w:w="331" w:type="dxa"/>
          <w:trHeight w:val="139"/>
        </w:trPr>
        <w:tc>
          <w:tcPr>
            <w:tcW w:w="2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63" w:type="dxa"/>
            <w:gridSpan w:val="2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5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8E4167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4167" w:rsidRPr="008E4167" w:rsidRDefault="008E4167" w:rsidP="008E416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  <w:t>KRYCÍ LIST SOUPISU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Stavba: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Udržovací práce objektu B, ul. 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Objekt: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satalice-2 - Komunikace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KSO: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CC-CZ: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Místo: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Datum: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12.4.2017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Zadavatel: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Městská část Praha - Satalice, Úřad městské části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DIČ: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Uchazeč: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28977955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Wandel Czech, s.r.o., Havlíčkova 408, 584 01  Ledeč n. S.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DIČ: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CZ28977955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Projektant: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28200845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GeddesKaňka s.r.o.,Pod Hybšmankou 2339/19,Praha 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DIČ: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Poznámka: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752 231,79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Základ daně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Sazba daně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Výše daně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DPH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základní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752 231,79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21,00%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157 968,68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snížená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0,00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15,00%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969696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969696"/>
                <w:sz w:val="16"/>
                <w:szCs w:val="16"/>
              </w:rPr>
              <w:t>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Cena s DPH</w:t>
            </w:r>
          </w:p>
        </w:tc>
        <w:tc>
          <w:tcPr>
            <w:tcW w:w="6597" w:type="dxa"/>
            <w:gridSpan w:val="2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98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CZK</w:t>
            </w:r>
          </w:p>
        </w:tc>
        <w:tc>
          <w:tcPr>
            <w:tcW w:w="111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910 200,47</w:t>
            </w:r>
          </w:p>
        </w:tc>
        <w:tc>
          <w:tcPr>
            <w:tcW w:w="136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6" w:space="0" w:color="000000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040" w:type="dxa"/>
            <w:gridSpan w:val="37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  <w:t>REKAPITULACE ČLENĚNÍ SOUPISU PRACÍ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Stavba: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Udržovací práce objektu B, ul. 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Objekt: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satalice-2 - Komunikace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Místo: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Datum: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12.4.2017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Zadavatel: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Městská část Praha - Satalice, Úřad městské části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Projektant: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GeddesKaňka s.r.o.,Pod Hybšmankou 2339/19,Praha 5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Uchazeč: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Wandel Czech, s.r.o., Havlíčkova 408, 584 01  Ledeč n. S.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Kód dílu - Popis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Cena celkem [CZK]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Náklady soupisu celkem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752 231,79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gridSpan w:val="34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000000"/>
                <w:sz w:val="24"/>
                <w:szCs w:val="24"/>
              </w:rPr>
              <w:t>HSV - Práce a dodávky HSV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000000"/>
                <w:sz w:val="24"/>
                <w:szCs w:val="24"/>
              </w:rPr>
              <w:t>752 231,79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663" w:type="dxa"/>
            <w:gridSpan w:val="34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1 - Zemní práce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134 036,92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2 - Zakládání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2 033,96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663" w:type="dxa"/>
            <w:gridSpan w:val="34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4 - Vodorovné konstrukce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1 701,69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663" w:type="dxa"/>
            <w:gridSpan w:val="34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5 - Komunikace pozemní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389 092,51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8 - Trubní vedení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7 756,20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663" w:type="dxa"/>
            <w:gridSpan w:val="34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9 - Ostatní konstrukce a práce, bourání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114 718,67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997 - Přesun sutě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17 598,57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gridSpan w:val="1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 xml:space="preserve">    998 - Přesun hmot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2" w:space="0" w:color="969696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85 293,27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60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32"/>
                <w:szCs w:val="32"/>
              </w:rPr>
              <w:t>SOUPIS PRACÍ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Stavba: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Udržovací práce objektu B, ul. 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Objekt: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10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>satalice-2 - Komunikace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Místo: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Datum: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12.4.2017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Zadavatel: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Městská část Praha - Satalice, Úřad městské části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Projektant:</w:t>
            </w:r>
          </w:p>
        </w:tc>
        <w:tc>
          <w:tcPr>
            <w:tcW w:w="42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GeddesKaňka s.r.o.,Pod Hybšmankou 2339/19,Praha 5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969696"/>
                <w:sz w:val="18"/>
                <w:szCs w:val="18"/>
              </w:rPr>
              <w:t>Uchazeč: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Wandel Czech, s.r.o., Havlíčkova 408, 584 01  Ledeč n. S.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PČ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Kód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Popis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MJ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J.cena [CZK]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nil"/>
              <w:bottom w:val="single" w:sz="2" w:space="0" w:color="969696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Cena celkem [CZK]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nil"/>
              <w:bottom w:val="single" w:sz="2" w:space="0" w:color="969696"/>
              <w:right w:val="single" w:sz="2" w:space="0" w:color="969696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rebuchet MS"/>
                <w:color w:val="000000"/>
                <w:sz w:val="18"/>
                <w:szCs w:val="18"/>
              </w:rPr>
              <w:t>Cenová soustava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78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4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Náklady soupisu celkem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800000"/>
                <w:sz w:val="24"/>
                <w:szCs w:val="24"/>
              </w:rPr>
              <w:t>752 231,79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610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000000"/>
                <w:sz w:val="24"/>
                <w:szCs w:val="24"/>
              </w:rPr>
              <w:t>HSV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000000"/>
                <w:sz w:val="24"/>
                <w:szCs w:val="24"/>
              </w:rPr>
              <w:t>Práce a dodávky HSV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color w:val="000000"/>
                <w:sz w:val="24"/>
                <w:szCs w:val="24"/>
              </w:rPr>
              <w:t>752 231,79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2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Zemní práce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134 036,92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113106192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Rozebrání dlažeb a dílců komunikací pro pěší, vozovek a ploch s přemístěním hmot na skládku na vzdálenost do 3 m nebo s naložením na dopravní prostředek vozovek a ploch, s jakoukoliv výplní spár v ploše jednotlivě do 50 m2 ze silničních dílců jakýchkoliv rozměrů, s ložem z kameniva nebo živice cementovou maltou se spárami zalitými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20,000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164,70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3 294,00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122201101.R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Odkopávky a prokopávky nezapažené s přehozením výkopku na vzdálenost do 3 m nebo s naložením na dopravní prostředek v hornině tř. 3 do 100 m3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157,558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111,60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17 583,47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99,47*0,46+0,25*156,86+0,56*(21,77+107,85)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157,558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132201201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27,630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324,90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8 976,99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30,7*0,75*1,2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27,630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132201209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Hloubení zapažených i nezapažených rýh šířky přes 600 do 2 000 mm s urovnáním dna do předepsaného profilu a spádu v hornině tř. 3 Příplatek k cenám za lepivost horniny tř. 3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27,630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20,88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576,91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162601102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Vodorovné přemístění výkopku nebo sypaniny po suchu na obvyklém dopravním prostředku, bez naložení výkopku, avšak se složením bez rozhrnutí z horniny tř. 1 až 4 na vzdálenost přes 4 000 do 5 000 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157,558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126,90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19 994,11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6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171201201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Uložení sypaniny na skládky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157,558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2 112,85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7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171201211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Uložení sypaniny poplatek za uložení sypaniny na skládce (skládkovné)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315,116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126,00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39 704,62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157,558*2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315,116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175111101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Obsypání potrubí ručně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27,630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301,50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8 330,45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30,7*0,75*1,2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27,630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181301102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Rozprostření a urovnání ornice v rovině nebo ve svahu sklonu do 1:5 při souvislé ploše do 500 m2, tl. vrstvy přes 100 do 150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174,020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34,11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5 935,82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103641010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zemina pro terénní úpravy -  ornice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52,206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477,00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24 902,26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174,020*0,15*2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52,206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181411131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Založení trávníku na půdě předem připravené plochy do 1000 m2 výsevem včetně utažení parkového v rovině nebo na svahu do 1:5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174,020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13,86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2 411,92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12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005724100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osivo směs travní parková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kg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2,610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81,81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213,52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174,02*0,015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2,610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Zakládání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2 033,96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215901101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Zhutnění podloží pod násypy z rostlé horniny tř. 1 až 4 z hornin soudružných do 92 % PS a nesoudržných sypkých relativní ulehlosti I(d) do 0,8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385,950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5,27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2 033,96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99,47+156,86+21,77+107,85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385,950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Vodorovné konstrukce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1 701,69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451541111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Lože pod potrubí, stoky a drobné objekty v otevřeném výkopu ze štěrkodrtě 0-63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m3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2,303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738,90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1 701,69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30,7*0,1*0,75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2,303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Komunikace pozemní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389 092,51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564752111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Podklad nebo kryt z vibrovaného štěrku VŠ s rozprostřením, vlhčením a zhutněním, po zhutnění tl. 150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286,480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163,80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46 925,42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21,77+107,85+156,86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286,480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564752114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Podklad nebo kryt z vibrovaného štěrku VŠ s rozprostřením, vlhčením a zhutněním, po zhutnění tl. 180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108,666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189,90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20 635,67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99,47+9,196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108,666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564801112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Podklad ze štěrkodrti ŠD s rozprostřením a zhutněním, po zhutnění tl. 40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395,146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34,65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13 691,81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99,47+9,196+156,86+21,77+107,85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395,146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564861111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Podklad ze štěrkodrti ŠD s rozprostřením a zhutněním, po zhutnění tl. 200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129,620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125,10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16 215,46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21,77+107,85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129,620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567132111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Podklad ze směsi stmelené cementem SC bez dilatačních spár, s rozprostřením a zhutněním SC C 8/10 (KSC I), po zhutnění tl. 160 mm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108,666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279,90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30 415,61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99,47+9,196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108,666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591111111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Kladení dlažby z kostek s provedením lože do tl. 50 mm, s vyplněním spár, s dvojím beraněním a se smetením přebytečného materiálu na krajnici velkých z kamene, do lože z kameniva těženého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129,620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316,80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41 063,62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21,77+107,85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129,620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21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583801590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kostka dlažební velká, žula velikost 15/17 třída II šedá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43,163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2 194,50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94 721,20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1 t = 4,6 m2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129,62*0,333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43,163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596212212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Kladení dlažby z betonových zámkových dlaždic pozemních komunikací s ložem z kameniva těženého nebo drceného tl. do 50 mm, s vyplněním spár, s dvojitým hutněním vibrováním a se smetením přebytečného materiálu na krajnici tl. 80 mm skupiny A, pro plochy přes 100 do 300 m2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265,526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54 963,88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99,47+156,86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256,330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0,4*(10,15+12,84)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9,196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FF0000"/>
                <w:sz w:val="16"/>
                <w:szCs w:val="16"/>
              </w:rPr>
              <w:t>265,526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23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592453110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dlažba skladebná betonová základní 20 x 10 x 8 cm přírodní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269,147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218,90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58 916,28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256,33*1,05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269,147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24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592452670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dlažba skladebná betonová základní pro nevidomé 20 x 10 x 6 cm barevná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9,656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493,90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4 769,10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9,196*1,05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9,656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596911111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Kladení šlapáků z jednotlivých kusů do lože ze štěrkopísku nebo z prohozené zeminy v rovině nebo na svahu do 1:5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14,136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56,79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802,78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11,78*1,2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14,136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26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583800179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mozaika dlažební, mramor velikost 4/6 cm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m2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2,262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2 640,00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5 971,68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P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Poznámka k položce:</w:t>
            </w:r>
          </w:p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i/>
                <w:iCs/>
                <w:color w:val="969696"/>
                <w:sz w:val="14"/>
                <w:szCs w:val="14"/>
              </w:rPr>
              <w:t>Těšínský pískovec_ 1 vak = 13 m2 (cca 1,2 t)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14,136*0,16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Trubní vedení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7 756,20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871315211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Kanalizační potrubí z tvrdého PVC v otevřeném výkopu ve sklonu do 20 %, hladkého plnostěnného jednovrstvého, tuhost třídy SN 4 DN 160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31,000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250,20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7 756,20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Ostatní konstrukce a práce, bourání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114 718,67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916131213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Osazení silničního obrubníku betonového se zřízením lože, s vyplněním a zatřením spár cementovou maltou stojatého s boční opěrou z betonu prostého tř. C 12/15, do lože z betonu prostého téže značky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m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315,990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202,50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63 987,98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128,67+2*10,15+4,7+2,5+5,4+8,18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169,750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4,6+16,13+70,9+15,14+39,47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333333"/>
                <w:sz w:val="16"/>
                <w:szCs w:val="16"/>
              </w:rPr>
              <w:t>146,240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333333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FF0000"/>
                <w:sz w:val="16"/>
                <w:szCs w:val="16"/>
              </w:rPr>
              <w:t>Součet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FF0000"/>
                <w:sz w:val="16"/>
                <w:szCs w:val="16"/>
              </w:rPr>
              <w:t>315,990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FF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29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M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592174920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obrubník betonový silniční vibrolisovaný 100x10x30 cm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kus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331,790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152,90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50 730,69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  <w:r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i/>
                <w:iCs/>
                <w:color w:val="0000FF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315,99*1,05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331,790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Přesun sutě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17 598,57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997013153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Vnitrostaveništní doprava suti a vybouraných hmot vodorovně do 50 m svisle s omezením mechanizace pro budovy a haly výšky přes 9 do 12 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756,90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6 433,65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997013501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Odvoz suti a vybouraných hmot na skládku nebo meziskládku se složením, na vzdálenost do 1 km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189,00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1 606,50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997013509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Odvoz suti a vybouraných hmot na skládku nebo meziskládku se složením, na vzdálenost Příplatek k ceně za každý další i započatý 1 km přes 1 km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102,000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8,21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837,42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969696"/>
                <w:sz w:val="14"/>
                <w:szCs w:val="14"/>
              </w:rPr>
            </w:pPr>
            <w:r>
              <w:rPr>
                <w:rFonts w:ascii="Trebuchet MS" w:hAnsi="Trebuchet MS" w:cs="Trebuchet MS"/>
                <w:color w:val="969696"/>
                <w:sz w:val="14"/>
                <w:szCs w:val="14"/>
              </w:rPr>
              <w:t>VV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8,5*12 'Přepočtené koeficientem množství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102,000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36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997013831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Poplatek za uložení stavebního odpadu na skládce (skládkovné) směsného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8,500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1 026,00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8 721,00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998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Přesun hmot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color w:val="000000"/>
                <w:sz w:val="20"/>
                <w:szCs w:val="20"/>
              </w:rPr>
              <w:t>85 293,27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514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55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998223011</w:t>
            </w:r>
          </w:p>
        </w:tc>
        <w:tc>
          <w:tcPr>
            <w:tcW w:w="6597" w:type="dxa"/>
            <w:gridSpan w:val="2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Přesun hmot pro pozemní komunikace s krytem dlážděným dopravní vzdálenost do 200 m jakékoliv délky objektu</w:t>
            </w:r>
          </w:p>
        </w:tc>
        <w:tc>
          <w:tcPr>
            <w:tcW w:w="761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t</w:t>
            </w:r>
          </w:p>
        </w:tc>
        <w:tc>
          <w:tcPr>
            <w:tcW w:w="982" w:type="dxa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560,771</w:t>
            </w:r>
          </w:p>
        </w:tc>
        <w:tc>
          <w:tcPr>
            <w:tcW w:w="1113" w:type="dxa"/>
            <w:gridSpan w:val="3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152,10</w:t>
            </w:r>
          </w:p>
        </w:tc>
        <w:tc>
          <w:tcPr>
            <w:tcW w:w="2069" w:type="dxa"/>
            <w:gridSpan w:val="2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85 293,27</w:t>
            </w:r>
          </w:p>
        </w:tc>
        <w:tc>
          <w:tcPr>
            <w:tcW w:w="1365" w:type="dxa"/>
            <w:gridSpan w:val="4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KRYCÍ LIST SOUPISU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Udržovací práce objektu B, ul. K Rybníčku 8, Praha 9 - Satalice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Objekt: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satalice-3 - Vedlejší náklady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KSO: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CC-CZ: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Místo: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Datum: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12.4.2017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Zadavatel: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Městská část Praha - Satalice, Úřad městské části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Uchazeč: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28977955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Wandel Czech, s.r.o., Havlíčkova 408, 584 01  Ledeč n. S.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CZ28977955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Projektant: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28200845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GeddesKaňka s.r.o.,Pod Hybšmankou 2339/19,Praha 5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DIČ: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Poznámka: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Cena bez DPH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Základ daně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Sazba daně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Výše daně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DPH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základní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21,00%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28 350,00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snížená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15,00%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Cena s DPH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CZK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163 350,00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REKAPITULACE ČLENĚNÍ SOUPISU PRACÍ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Udržovací práce objektu B, ul. K Rybníčku 8, Praha 9 - Satalice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Objekt: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satalice-3 - Vedlejší náklady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Místo: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Datum: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12.4.2017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Zadavatel: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Městská část Praha - Satalice, Úřad městské části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Projektant: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GeddesKaňka s.r.o.,Pod Hybšmankou 2339/19,Praha 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Uchazeč: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Wandel Czech, s.r.o., Havlíčkova 408, 584 01  Ledeč n. S.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Kód dílu - Popis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Cena celkem [CZK]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Náklady soupisu celkem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VRN - Vedlejší rozpočtové náklady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   VRN1 - Průzkumné, geodetické a projektové práce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   VRN3 - Zařízení staveniště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   VRN7 - Provozní vlivy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SOUPIS PRACÍ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Stavba: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Udržovací práce objektu B, ul. K Rybníčku 8, Praha 9 - Satalice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Objekt: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satalice-3 - Vedlejší náklady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Místo: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 Rybníčku 8, Praha 9 - Satalice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Datum: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12.4.2017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Zadavatel: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Městská část Praha - Satalice, Úřad městské části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Projektant: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GeddesKaňka s.r.o.,Pod Hybšmankou 2339/19,Praha 5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Uchazeč: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Wandel Czech, s.r.o., Havlíčkova 408, 584 01  Ledeč n. S.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PČ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Typ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Kód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Popis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MJ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J.cena [CZK]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Cena celkem [CZK]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FFFFFF"/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Cenová soustava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Náklady soupisu celkem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VRN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Vedlejší rozpočtové náklady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135 000,00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VRN1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Průzkumné, geodetické a projektové práce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35 000,00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013103000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Průzkumné, geodetické a projektové práce projektové práce záměry, studie bez rozlišení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Kč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2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013103000.1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Průzkumné, geodetické a projektové práce projektové práce záměry, studie bez rozlišení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Kč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VRN3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Zařízení staveniště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3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032002000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Hlavní tituly průvodních činností a nákladů zařízení staveniště vybavení staveniště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D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VRN7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Provozní vlivy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P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8E4167">
              <w:rPr>
                <w:rFonts w:ascii="Trebuchet MS" w:hAnsi="Trebuchet MS" w:cs="Trebuchet MS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4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</w:t>
            </w: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079002000</w:t>
            </w: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Hlavní tituly průvodních činností a nákladů provozní vlivy ostatní provozní vlivy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kpl.</w:t>
            </w: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1,000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CC" w:fill="FFFFFF"/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55 000,00</w:t>
            </w: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 w:rsidP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Trebuchet MS"/>
                <w:color w:val="000000"/>
                <w:sz w:val="16"/>
                <w:szCs w:val="16"/>
              </w:rPr>
              <w:t>CS ÚRS 2017 01</w:t>
            </w: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bookmarkStart w:id="4" w:name="_GoBack"/>
            <w:bookmarkEnd w:id="4"/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  <w:tr w:rsidR="008E4167" w:rsidTr="008E4167">
        <w:tblPrEx>
          <w:tblLayout w:type="fixed"/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7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5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659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1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4167" w:rsidRDefault="008E41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</w:p>
        </w:tc>
      </w:tr>
    </w:tbl>
    <w:p w:rsidR="00D5193F" w:rsidRDefault="008E4167"/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A7"/>
    <w:rsid w:val="007D45EF"/>
    <w:rsid w:val="008E4167"/>
    <w:rsid w:val="00A354D4"/>
    <w:rsid w:val="00D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D70CD-5414-4350-9A22-131F51FF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41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4167"/>
    <w:rPr>
      <w:color w:val="800080"/>
      <w:u w:val="single"/>
    </w:rPr>
  </w:style>
  <w:style w:type="paragraph" w:customStyle="1" w:styleId="xl64">
    <w:name w:val="xl6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66">
    <w:name w:val="xl66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67">
    <w:name w:val="xl67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lang w:eastAsia="cs-CZ"/>
    </w:rPr>
  </w:style>
  <w:style w:type="paragraph" w:customStyle="1" w:styleId="xl69">
    <w:name w:val="xl69"/>
    <w:basedOn w:val="Normln"/>
    <w:rsid w:val="008E4167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E416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72">
    <w:name w:val="xl72"/>
    <w:basedOn w:val="Normln"/>
    <w:rsid w:val="008E4167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E4167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4">
    <w:name w:val="xl7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5">
    <w:name w:val="xl75"/>
    <w:basedOn w:val="Normln"/>
    <w:rsid w:val="008E4167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7">
    <w:name w:val="xl77"/>
    <w:basedOn w:val="Normln"/>
    <w:rsid w:val="008E416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8">
    <w:name w:val="xl78"/>
    <w:basedOn w:val="Normln"/>
    <w:rsid w:val="008E4167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9">
    <w:name w:val="xl79"/>
    <w:basedOn w:val="Normln"/>
    <w:rsid w:val="008E4167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E4167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81">
    <w:name w:val="xl81"/>
    <w:basedOn w:val="Normln"/>
    <w:rsid w:val="008E4167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E4167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4">
    <w:name w:val="xl84"/>
    <w:basedOn w:val="Normln"/>
    <w:rsid w:val="008E4167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85">
    <w:name w:val="xl85"/>
    <w:basedOn w:val="Normln"/>
    <w:rsid w:val="008E4167"/>
    <w:pP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E41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89">
    <w:name w:val="xl89"/>
    <w:basedOn w:val="Normln"/>
    <w:rsid w:val="008E4167"/>
    <w:pPr>
      <w:pBdr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E4167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E4167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E4167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4">
    <w:name w:val="xl9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18"/>
      <w:szCs w:val="18"/>
      <w:lang w:eastAsia="cs-CZ"/>
    </w:rPr>
  </w:style>
  <w:style w:type="paragraph" w:customStyle="1" w:styleId="xl95">
    <w:name w:val="xl95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E41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97">
    <w:name w:val="xl97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8">
    <w:name w:val="xl98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99">
    <w:name w:val="xl99"/>
    <w:basedOn w:val="Normln"/>
    <w:rsid w:val="008E4167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003366"/>
      <w:lang w:eastAsia="cs-CZ"/>
    </w:rPr>
  </w:style>
  <w:style w:type="paragraph" w:customStyle="1" w:styleId="xl101">
    <w:name w:val="xl101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lang w:eastAsia="cs-CZ"/>
    </w:rPr>
  </w:style>
  <w:style w:type="paragraph" w:customStyle="1" w:styleId="xl102">
    <w:name w:val="xl102"/>
    <w:basedOn w:val="Normln"/>
    <w:rsid w:val="008E4167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lang w:eastAsia="cs-CZ"/>
    </w:rPr>
  </w:style>
  <w:style w:type="paragraph" w:customStyle="1" w:styleId="xl103">
    <w:name w:val="xl103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lang w:eastAsia="cs-CZ"/>
    </w:rPr>
  </w:style>
  <w:style w:type="paragraph" w:customStyle="1" w:styleId="xl104">
    <w:name w:val="xl10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003366"/>
      <w:lang w:eastAsia="cs-CZ"/>
    </w:rPr>
  </w:style>
  <w:style w:type="paragraph" w:customStyle="1" w:styleId="xl105">
    <w:name w:val="xl105"/>
    <w:basedOn w:val="Normln"/>
    <w:rsid w:val="008E4167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06">
    <w:name w:val="xl106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07">
    <w:name w:val="xl107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09">
    <w:name w:val="xl109"/>
    <w:basedOn w:val="Normln"/>
    <w:rsid w:val="008E416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0">
    <w:name w:val="xl110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1">
    <w:name w:val="xl111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2">
    <w:name w:val="xl112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13">
    <w:name w:val="xl113"/>
    <w:basedOn w:val="Normln"/>
    <w:rsid w:val="008E4167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14">
    <w:name w:val="xl11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9696"/>
      <w:sz w:val="24"/>
      <w:szCs w:val="24"/>
      <w:lang w:eastAsia="cs-CZ"/>
    </w:rPr>
  </w:style>
  <w:style w:type="paragraph" w:customStyle="1" w:styleId="xl115">
    <w:name w:val="xl115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6">
    <w:name w:val="xl116"/>
    <w:basedOn w:val="Normln"/>
    <w:rsid w:val="008E4167"/>
    <w:pPr>
      <w:pBdr>
        <w:top w:val="single" w:sz="4" w:space="0" w:color="000000"/>
        <w:bottom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8E416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EBEB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8E4167"/>
    <w:pP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19">
    <w:name w:val="xl119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0">
    <w:name w:val="xl120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1">
    <w:name w:val="xl121"/>
    <w:basedOn w:val="Normln"/>
    <w:rsid w:val="008E4167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  <w:lang w:eastAsia="cs-CZ"/>
    </w:rPr>
  </w:style>
  <w:style w:type="paragraph" w:customStyle="1" w:styleId="xl122">
    <w:name w:val="xl122"/>
    <w:basedOn w:val="Normln"/>
    <w:rsid w:val="008E4167"/>
    <w:pPr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23">
    <w:name w:val="xl123"/>
    <w:basedOn w:val="Normln"/>
    <w:rsid w:val="008E4167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E4167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5">
    <w:name w:val="xl125"/>
    <w:basedOn w:val="Normln"/>
    <w:rsid w:val="008E4167"/>
    <w:pP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8E4167"/>
    <w:pPr>
      <w:shd w:val="clear" w:color="000000" w:fill="D2D2D2"/>
      <w:spacing w:before="100" w:beforeAutospacing="1" w:after="100" w:afterAutospacing="1" w:line="240" w:lineRule="auto"/>
      <w:jc w:val="right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27">
    <w:name w:val="xl127"/>
    <w:basedOn w:val="Normln"/>
    <w:rsid w:val="008E4167"/>
    <w:pPr>
      <w:pBdr>
        <w:right w:val="single" w:sz="4" w:space="0" w:color="000000"/>
      </w:pBdr>
      <w:shd w:val="clear" w:color="000000" w:fill="D2D2D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800000"/>
      <w:sz w:val="24"/>
      <w:szCs w:val="24"/>
      <w:lang w:eastAsia="cs-CZ"/>
    </w:rPr>
  </w:style>
  <w:style w:type="paragraph" w:customStyle="1" w:styleId="xl129">
    <w:name w:val="xl129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30">
    <w:name w:val="xl130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31">
    <w:name w:val="xl131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32">
    <w:name w:val="xl132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33">
    <w:name w:val="xl133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34">
    <w:name w:val="xl134"/>
    <w:basedOn w:val="Normln"/>
    <w:rsid w:val="008E4167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35">
    <w:name w:val="xl135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6">
    <w:name w:val="xl136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7">
    <w:name w:val="xl137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8">
    <w:name w:val="xl138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39">
    <w:name w:val="xl139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40">
    <w:name w:val="xl140"/>
    <w:basedOn w:val="Normln"/>
    <w:rsid w:val="008E4167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41">
    <w:name w:val="xl141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43">
    <w:name w:val="xl143"/>
    <w:basedOn w:val="Normln"/>
    <w:rsid w:val="008E4167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44">
    <w:name w:val="xl144"/>
    <w:basedOn w:val="Normln"/>
    <w:rsid w:val="008E4167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000000"/>
      <w:sz w:val="18"/>
      <w:szCs w:val="18"/>
      <w:lang w:eastAsia="cs-CZ"/>
    </w:rPr>
  </w:style>
  <w:style w:type="paragraph" w:customStyle="1" w:styleId="xl145">
    <w:name w:val="xl145"/>
    <w:basedOn w:val="Normln"/>
    <w:rsid w:val="008E4167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146">
    <w:name w:val="xl146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147">
    <w:name w:val="xl147"/>
    <w:basedOn w:val="Normln"/>
    <w:rsid w:val="008E4167"/>
    <w:pPr>
      <w:pBdr>
        <w:top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960000"/>
      <w:sz w:val="24"/>
      <w:szCs w:val="24"/>
      <w:lang w:eastAsia="cs-CZ"/>
    </w:rPr>
  </w:style>
  <w:style w:type="paragraph" w:customStyle="1" w:styleId="xl148">
    <w:name w:val="xl148"/>
    <w:basedOn w:val="Normln"/>
    <w:rsid w:val="008E4167"/>
    <w:pPr>
      <w:pBdr>
        <w:top w:val="single" w:sz="4" w:space="0" w:color="969696"/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960000"/>
      <w:sz w:val="24"/>
      <w:szCs w:val="24"/>
      <w:lang w:eastAsia="cs-CZ"/>
    </w:rPr>
  </w:style>
  <w:style w:type="paragraph" w:customStyle="1" w:styleId="xl149">
    <w:name w:val="xl149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0">
    <w:name w:val="xl150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1">
    <w:name w:val="xl151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2">
    <w:name w:val="xl152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3">
    <w:name w:val="xl153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4">
    <w:name w:val="xl154"/>
    <w:basedOn w:val="Normln"/>
    <w:rsid w:val="008E4167"/>
    <w:pPr>
      <w:pBdr>
        <w:lef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5">
    <w:name w:val="xl155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6">
    <w:name w:val="xl156"/>
    <w:basedOn w:val="Normln"/>
    <w:rsid w:val="008E4167"/>
    <w:pPr>
      <w:pBdr>
        <w:right w:val="single" w:sz="4" w:space="0" w:color="969696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157">
    <w:name w:val="xl157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58">
    <w:name w:val="xl158"/>
    <w:basedOn w:val="Normln"/>
    <w:rsid w:val="008E4167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159">
    <w:name w:val="xl159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0">
    <w:name w:val="xl160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1">
    <w:name w:val="xl161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2">
    <w:name w:val="xl162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4">
    <w:name w:val="xl164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5">
    <w:name w:val="xl165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67">
    <w:name w:val="xl167"/>
    <w:basedOn w:val="Normln"/>
    <w:rsid w:val="008E4167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68">
    <w:name w:val="xl168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69">
    <w:name w:val="xl169"/>
    <w:basedOn w:val="Normln"/>
    <w:rsid w:val="008E416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24"/>
      <w:szCs w:val="24"/>
      <w:lang w:eastAsia="cs-CZ"/>
    </w:rPr>
  </w:style>
  <w:style w:type="paragraph" w:customStyle="1" w:styleId="xl170">
    <w:name w:val="xl170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1">
    <w:name w:val="xl171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4"/>
      <w:szCs w:val="14"/>
      <w:lang w:eastAsia="cs-CZ"/>
    </w:rPr>
  </w:style>
  <w:style w:type="paragraph" w:customStyle="1" w:styleId="xl172">
    <w:name w:val="xl172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3">
    <w:name w:val="xl173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4">
    <w:name w:val="xl17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5">
    <w:name w:val="xl175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6">
    <w:name w:val="xl176"/>
    <w:basedOn w:val="Normln"/>
    <w:rsid w:val="008E416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7">
    <w:name w:val="xl177"/>
    <w:basedOn w:val="Normln"/>
    <w:rsid w:val="008E416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78">
    <w:name w:val="xl178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79">
    <w:name w:val="xl179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80">
    <w:name w:val="xl180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81">
    <w:name w:val="xl181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82">
    <w:name w:val="xl182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83">
    <w:name w:val="xl183"/>
    <w:basedOn w:val="Normln"/>
    <w:rsid w:val="008E416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84">
    <w:name w:val="xl184"/>
    <w:basedOn w:val="Normln"/>
    <w:rsid w:val="008E4167"/>
    <w:pPr>
      <w:pBdr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FF0000"/>
      <w:sz w:val="24"/>
      <w:szCs w:val="24"/>
      <w:lang w:eastAsia="cs-CZ"/>
    </w:rPr>
  </w:style>
  <w:style w:type="paragraph" w:customStyle="1" w:styleId="xl185">
    <w:name w:val="xl185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86">
    <w:name w:val="xl186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87">
    <w:name w:val="xl187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88">
    <w:name w:val="xl188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89">
    <w:name w:val="xl189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90">
    <w:name w:val="xl190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91">
    <w:name w:val="xl191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92">
    <w:name w:val="xl192"/>
    <w:basedOn w:val="Normln"/>
    <w:rsid w:val="008E4167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93">
    <w:name w:val="xl193"/>
    <w:basedOn w:val="Normln"/>
    <w:rsid w:val="008E416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94">
    <w:name w:val="xl194"/>
    <w:basedOn w:val="Normln"/>
    <w:rsid w:val="008E4167"/>
    <w:pP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95">
    <w:name w:val="xl195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969696"/>
      <w:sz w:val="14"/>
      <w:szCs w:val="14"/>
      <w:lang w:eastAsia="cs-CZ"/>
    </w:rPr>
  </w:style>
  <w:style w:type="paragraph" w:customStyle="1" w:styleId="xl196">
    <w:name w:val="xl196"/>
    <w:basedOn w:val="Normln"/>
    <w:rsid w:val="008E4167"/>
    <w:pPr>
      <w:pBdr>
        <w:lef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97">
    <w:name w:val="xl197"/>
    <w:basedOn w:val="Normln"/>
    <w:rsid w:val="008E4167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98">
    <w:name w:val="xl198"/>
    <w:basedOn w:val="Normln"/>
    <w:rsid w:val="008E4167"/>
    <w:pPr>
      <w:pBdr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99">
    <w:name w:val="xl199"/>
    <w:basedOn w:val="Normln"/>
    <w:rsid w:val="008E4167"/>
    <w:pPr>
      <w:pBdr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200">
    <w:name w:val="xl200"/>
    <w:basedOn w:val="Normln"/>
    <w:rsid w:val="008E4167"/>
    <w:pPr>
      <w:pBdr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01">
    <w:name w:val="xl201"/>
    <w:basedOn w:val="Normln"/>
    <w:rsid w:val="008E4167"/>
    <w:pPr>
      <w:pBdr>
        <w:lef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202">
    <w:name w:val="xl202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204">
    <w:name w:val="xl204"/>
    <w:basedOn w:val="Normln"/>
    <w:rsid w:val="008E4167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8222</Words>
  <Characters>48511</Characters>
  <Application>Microsoft Office Word</Application>
  <DocSecurity>0</DocSecurity>
  <Lines>404</Lines>
  <Paragraphs>113</Paragraphs>
  <ScaleCrop>false</ScaleCrop>
  <Company/>
  <LinksUpToDate>false</LinksUpToDate>
  <CharactersWithSpaces>56620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2017-06-26T07:02:00Z</dcterms:created>
  <dcterms:modified xsi:type="dcterms:W3CDTF">2017-06-26T07:06:00Z</dcterms:modified>
</cp:coreProperties>
</file>