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BD2" w:rsidRDefault="00780BD2" w:rsidP="00C75139">
      <w:pPr>
        <w:spacing w:after="240"/>
        <w:jc w:val="both"/>
        <w:rPr>
          <w:bCs/>
          <w:color w:val="000000"/>
        </w:rPr>
      </w:pPr>
      <w:r>
        <w:rPr>
          <w:bCs/>
          <w:color w:val="000000"/>
        </w:rPr>
        <w:t>Dnešního dne, měsíce a roku</w:t>
      </w:r>
    </w:p>
    <w:p w:rsidR="00400CC5" w:rsidRPr="00D63273" w:rsidRDefault="00400CC5" w:rsidP="00400CC5">
      <w:pPr>
        <w:pStyle w:val="Zkladntext"/>
        <w:spacing w:line="240" w:lineRule="auto"/>
        <w:rPr>
          <w:b/>
          <w:sz w:val="28"/>
          <w:szCs w:val="28"/>
        </w:rPr>
      </w:pPr>
      <w:r w:rsidRPr="00D63273">
        <w:rPr>
          <w:b/>
          <w:sz w:val="28"/>
          <w:szCs w:val="28"/>
        </w:rPr>
        <w:t>Správa nemovitostí Královéhradeckého kraje, a.s.</w:t>
      </w:r>
    </w:p>
    <w:p w:rsidR="00400CC5" w:rsidRDefault="00400CC5" w:rsidP="00400CC5">
      <w:pPr>
        <w:shd w:val="clear" w:color="auto" w:fill="FFFFFF"/>
        <w:rPr>
          <w:iCs/>
          <w:szCs w:val="25"/>
        </w:rPr>
      </w:pPr>
      <w:r>
        <w:rPr>
          <w:iCs/>
          <w:szCs w:val="25"/>
        </w:rPr>
        <w:t>se s</w:t>
      </w:r>
      <w:r w:rsidRPr="00512448">
        <w:rPr>
          <w:iCs/>
          <w:szCs w:val="25"/>
        </w:rPr>
        <w:t>ídl</w:t>
      </w:r>
      <w:r>
        <w:rPr>
          <w:iCs/>
          <w:szCs w:val="25"/>
        </w:rPr>
        <w:t>em: Pivovarské náměstí 1245/2, 500 03</w:t>
      </w:r>
      <w:r w:rsidRPr="00512448">
        <w:rPr>
          <w:iCs/>
          <w:szCs w:val="25"/>
        </w:rPr>
        <w:t xml:space="preserve"> Hradec Králov</w:t>
      </w:r>
      <w:r>
        <w:rPr>
          <w:iCs/>
          <w:szCs w:val="25"/>
        </w:rPr>
        <w:t>é</w:t>
      </w:r>
    </w:p>
    <w:p w:rsidR="00400CC5" w:rsidRDefault="00400CC5" w:rsidP="00400CC5">
      <w:pPr>
        <w:shd w:val="clear" w:color="auto" w:fill="FFFFFF"/>
        <w:rPr>
          <w:bCs/>
          <w:iCs/>
          <w:szCs w:val="27"/>
        </w:rPr>
      </w:pPr>
      <w:r w:rsidRPr="00512448">
        <w:rPr>
          <w:bCs/>
          <w:iCs/>
          <w:szCs w:val="27"/>
        </w:rPr>
        <w:t>zastoupená</w:t>
      </w:r>
      <w:r>
        <w:rPr>
          <w:bCs/>
          <w:iCs/>
          <w:szCs w:val="27"/>
        </w:rPr>
        <w:t xml:space="preserve">: Ing. Martinem Pušem, předsedou představenstva </w:t>
      </w:r>
    </w:p>
    <w:p w:rsidR="00400CC5" w:rsidRPr="00512448" w:rsidRDefault="00400CC5" w:rsidP="008D09CB">
      <w:pPr>
        <w:shd w:val="clear" w:color="auto" w:fill="FFFFFF"/>
        <w:ind w:left="1204"/>
        <w:rPr>
          <w:bCs/>
          <w:iCs/>
          <w:szCs w:val="27"/>
        </w:rPr>
      </w:pPr>
      <w:r>
        <w:rPr>
          <w:bCs/>
          <w:iCs/>
          <w:szCs w:val="27"/>
        </w:rPr>
        <w:t>Ing.</w:t>
      </w:r>
      <w:r w:rsidR="00214764">
        <w:rPr>
          <w:bCs/>
          <w:iCs/>
          <w:szCs w:val="27"/>
        </w:rPr>
        <w:t xml:space="preserve"> Janem Doubkem, místopředsedou </w:t>
      </w:r>
      <w:bookmarkStart w:id="0" w:name="_GoBack"/>
      <w:bookmarkEnd w:id="0"/>
      <w:r>
        <w:rPr>
          <w:bCs/>
          <w:iCs/>
          <w:szCs w:val="27"/>
        </w:rPr>
        <w:t>představenstva</w:t>
      </w:r>
    </w:p>
    <w:p w:rsidR="00400CC5" w:rsidRPr="00512448" w:rsidRDefault="00400CC5" w:rsidP="00400CC5">
      <w:pPr>
        <w:jc w:val="both"/>
      </w:pPr>
      <w:r w:rsidRPr="00512448">
        <w:t>IČ: 275 21 087</w:t>
      </w:r>
    </w:p>
    <w:p w:rsidR="00400CC5" w:rsidRPr="00512448" w:rsidRDefault="00400CC5" w:rsidP="00400CC5">
      <w:pPr>
        <w:jc w:val="both"/>
      </w:pPr>
      <w:r w:rsidRPr="00512448">
        <w:t>DIČ: CZ 27521087</w:t>
      </w:r>
    </w:p>
    <w:p w:rsidR="00400CC5" w:rsidRPr="00512448" w:rsidRDefault="00400CC5" w:rsidP="00400CC5">
      <w:pPr>
        <w:shd w:val="clear" w:color="auto" w:fill="FFFFFF"/>
        <w:rPr>
          <w:iCs/>
          <w:szCs w:val="27"/>
        </w:rPr>
      </w:pPr>
      <w:r>
        <w:rPr>
          <w:iCs/>
          <w:szCs w:val="27"/>
        </w:rPr>
        <w:t>B</w:t>
      </w:r>
      <w:r w:rsidRPr="00512448">
        <w:rPr>
          <w:iCs/>
          <w:szCs w:val="27"/>
        </w:rPr>
        <w:t xml:space="preserve">ankovní spojení: </w:t>
      </w:r>
      <w:r>
        <w:rPr>
          <w:iCs/>
          <w:szCs w:val="27"/>
        </w:rPr>
        <w:t xml:space="preserve">ČSOB a.s. Hradec Králové </w:t>
      </w:r>
    </w:p>
    <w:p w:rsidR="00400CC5" w:rsidRPr="00512448" w:rsidRDefault="00400CC5" w:rsidP="00400CC5">
      <w:pPr>
        <w:jc w:val="both"/>
      </w:pPr>
      <w:proofErr w:type="spellStart"/>
      <w:r>
        <w:rPr>
          <w:iCs/>
          <w:szCs w:val="27"/>
        </w:rPr>
        <w:t>č.ú</w:t>
      </w:r>
      <w:proofErr w:type="spellEnd"/>
      <w:r>
        <w:rPr>
          <w:iCs/>
          <w:szCs w:val="27"/>
        </w:rPr>
        <w:t>. 2316255537/0300</w:t>
      </w:r>
    </w:p>
    <w:p w:rsidR="00400CC5" w:rsidRPr="00512448" w:rsidRDefault="00400CC5" w:rsidP="00400CC5">
      <w:pPr>
        <w:jc w:val="both"/>
        <w:rPr>
          <w:iCs/>
          <w:szCs w:val="27"/>
        </w:rPr>
      </w:pPr>
      <w:r w:rsidRPr="00512448">
        <w:rPr>
          <w:iCs/>
          <w:szCs w:val="27"/>
        </w:rPr>
        <w:t xml:space="preserve">zapsaná v obchodním rejstříku vedeném Krajským soudem v Hradci Králové, </w:t>
      </w:r>
    </w:p>
    <w:p w:rsidR="00400CC5" w:rsidRPr="00512448" w:rsidRDefault="00400CC5" w:rsidP="00400CC5">
      <w:pPr>
        <w:jc w:val="both"/>
      </w:pPr>
      <w:r w:rsidRPr="00512448">
        <w:rPr>
          <w:iCs/>
          <w:szCs w:val="27"/>
        </w:rPr>
        <w:t>oddíl B, vložka 2632</w:t>
      </w:r>
    </w:p>
    <w:p w:rsidR="00400CC5" w:rsidRDefault="00400CC5" w:rsidP="00400CC5">
      <w:pPr>
        <w:pStyle w:val="Zkladntext"/>
        <w:spacing w:line="240" w:lineRule="auto"/>
        <w:rPr>
          <w:szCs w:val="24"/>
        </w:rPr>
      </w:pPr>
      <w:r>
        <w:rPr>
          <w:szCs w:val="24"/>
        </w:rPr>
        <w:t xml:space="preserve">(dále jen „Správa nemovitostí“) </w:t>
      </w:r>
    </w:p>
    <w:p w:rsidR="00400CC5" w:rsidRDefault="00780BD2" w:rsidP="00C75139">
      <w:pPr>
        <w:pStyle w:val="Zkladntext"/>
        <w:spacing w:before="240" w:after="240" w:line="240" w:lineRule="auto"/>
        <w:rPr>
          <w:szCs w:val="24"/>
          <w:lang w:val="cs-CZ"/>
        </w:rPr>
      </w:pPr>
      <w:r>
        <w:rPr>
          <w:szCs w:val="24"/>
        </w:rPr>
        <w:t xml:space="preserve">dále jen </w:t>
      </w:r>
      <w:r w:rsidR="00127335">
        <w:rPr>
          <w:szCs w:val="24"/>
          <w:lang w:val="cs-CZ"/>
        </w:rPr>
        <w:t>„</w:t>
      </w:r>
      <w:r w:rsidR="009259AA">
        <w:rPr>
          <w:szCs w:val="24"/>
        </w:rPr>
        <w:t>Správa nemovitostí</w:t>
      </w:r>
      <w:r w:rsidR="00127335">
        <w:rPr>
          <w:szCs w:val="24"/>
          <w:lang w:val="cs-CZ"/>
        </w:rPr>
        <w:t xml:space="preserve">“ </w:t>
      </w:r>
      <w:r w:rsidR="00641BC1">
        <w:rPr>
          <w:szCs w:val="24"/>
        </w:rPr>
        <w:t xml:space="preserve">nebo </w:t>
      </w:r>
      <w:r w:rsidR="00127335">
        <w:rPr>
          <w:szCs w:val="24"/>
          <w:lang w:val="cs-CZ"/>
        </w:rPr>
        <w:t>„</w:t>
      </w:r>
      <w:r w:rsidR="00BC7B90">
        <w:rPr>
          <w:szCs w:val="24"/>
        </w:rPr>
        <w:t>pronajímatel</w:t>
      </w:r>
      <w:r w:rsidR="00127335">
        <w:rPr>
          <w:szCs w:val="24"/>
          <w:lang w:val="cs-CZ"/>
        </w:rPr>
        <w:t>“</w:t>
      </w:r>
    </w:p>
    <w:p w:rsidR="00780BD2" w:rsidRDefault="003F625C" w:rsidP="00C75139">
      <w:pPr>
        <w:pStyle w:val="Zkladntext"/>
        <w:spacing w:before="240" w:after="240" w:line="240" w:lineRule="auto"/>
        <w:rPr>
          <w:szCs w:val="24"/>
        </w:rPr>
      </w:pPr>
      <w:r>
        <w:rPr>
          <w:szCs w:val="24"/>
          <w:lang w:val="cs-CZ"/>
        </w:rPr>
        <w:t xml:space="preserve"> </w:t>
      </w:r>
      <w:r w:rsidR="00780BD2">
        <w:rPr>
          <w:szCs w:val="24"/>
        </w:rPr>
        <w:t>a</w:t>
      </w:r>
    </w:p>
    <w:p w:rsidR="007D2E7B" w:rsidRDefault="007D2E7B" w:rsidP="00C75139">
      <w:pPr>
        <w:spacing w:after="120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Centrum investic, rozvoje a inovací</w:t>
      </w:r>
    </w:p>
    <w:p w:rsidR="007D2E7B" w:rsidRDefault="007D2E7B" w:rsidP="007D2E7B">
      <w:r>
        <w:t>se sídlem:</w:t>
      </w:r>
      <w:r w:rsidR="003F625C">
        <w:tab/>
      </w:r>
      <w:r w:rsidR="003F625C">
        <w:tab/>
      </w:r>
      <w:r>
        <w:t>Soukenická 54, 50003 Hradec Králové</w:t>
      </w:r>
    </w:p>
    <w:p w:rsidR="007D2E7B" w:rsidRDefault="00127335" w:rsidP="007D2E7B">
      <w:r>
        <w:t>zastoupené:</w:t>
      </w:r>
      <w:r w:rsidR="003F625C">
        <w:tab/>
      </w:r>
      <w:r w:rsidR="003F625C">
        <w:tab/>
      </w:r>
      <w:r w:rsidR="00400CC5">
        <w:t xml:space="preserve">JUDr. Bc. Lukášem </w:t>
      </w:r>
      <w:proofErr w:type="spellStart"/>
      <w:r w:rsidR="00400CC5">
        <w:t>Korychem</w:t>
      </w:r>
      <w:proofErr w:type="spellEnd"/>
      <w:r w:rsidR="003F625C">
        <w:t>,</w:t>
      </w:r>
      <w:r w:rsidR="007D2E7B">
        <w:t xml:space="preserve"> ředitel</w:t>
      </w:r>
      <w:r w:rsidR="003F625C">
        <w:t>em</w:t>
      </w:r>
      <w:r w:rsidR="007D2E7B">
        <w:t xml:space="preserve"> organizace </w:t>
      </w:r>
    </w:p>
    <w:p w:rsidR="007D2E7B" w:rsidRDefault="007D2E7B" w:rsidP="007D2E7B">
      <w:pPr>
        <w:rPr>
          <w:color w:val="000000"/>
        </w:rPr>
      </w:pPr>
      <w:r>
        <w:t>IČ:</w:t>
      </w:r>
      <w:r w:rsidR="003F625C">
        <w:tab/>
      </w:r>
      <w:r w:rsidR="003F625C">
        <w:tab/>
      </w:r>
      <w:r w:rsidR="003F625C">
        <w:tab/>
      </w:r>
      <w:r>
        <w:rPr>
          <w:color w:val="000000"/>
        </w:rPr>
        <w:t>712</w:t>
      </w:r>
      <w:r w:rsidR="003F625C">
        <w:rPr>
          <w:color w:val="000000"/>
        </w:rPr>
        <w:t xml:space="preserve"> </w:t>
      </w:r>
      <w:r>
        <w:rPr>
          <w:color w:val="000000"/>
        </w:rPr>
        <w:t>18</w:t>
      </w:r>
      <w:r w:rsidR="003F625C">
        <w:rPr>
          <w:color w:val="000000"/>
        </w:rPr>
        <w:t xml:space="preserve"> </w:t>
      </w:r>
      <w:r>
        <w:rPr>
          <w:color w:val="000000"/>
        </w:rPr>
        <w:t>840</w:t>
      </w:r>
    </w:p>
    <w:p w:rsidR="007D2E7B" w:rsidRDefault="007D2E7B" w:rsidP="007D2E7B">
      <w:pPr>
        <w:rPr>
          <w:color w:val="000000"/>
        </w:rPr>
      </w:pPr>
      <w:r>
        <w:rPr>
          <w:color w:val="000000"/>
        </w:rPr>
        <w:t>DIČ:</w:t>
      </w:r>
      <w:r w:rsidR="003F625C">
        <w:rPr>
          <w:color w:val="000000"/>
        </w:rPr>
        <w:tab/>
      </w:r>
      <w:r w:rsidR="003F625C">
        <w:rPr>
          <w:color w:val="000000"/>
        </w:rPr>
        <w:tab/>
      </w:r>
      <w:r w:rsidR="003F625C">
        <w:rPr>
          <w:color w:val="000000"/>
        </w:rPr>
        <w:tab/>
      </w:r>
      <w:r>
        <w:rPr>
          <w:color w:val="000000"/>
        </w:rPr>
        <w:t>CZ71218840</w:t>
      </w:r>
    </w:p>
    <w:p w:rsidR="007D2E7B" w:rsidRDefault="003F625C" w:rsidP="007D2E7B">
      <w:pPr>
        <w:rPr>
          <w:rFonts w:ascii="Arial" w:hAnsi="Arial" w:cs="Arial"/>
          <w:sz w:val="20"/>
          <w:szCs w:val="20"/>
        </w:rPr>
      </w:pPr>
      <w:r>
        <w:t>b</w:t>
      </w:r>
      <w:r w:rsidR="007D2E7B">
        <w:t>ankovní spojení:</w:t>
      </w:r>
      <w:r>
        <w:tab/>
      </w:r>
      <w:r w:rsidR="007D2E7B">
        <w:t>Komerční banka Hradec Králové</w:t>
      </w:r>
    </w:p>
    <w:p w:rsidR="007D2E7B" w:rsidRDefault="003F625C" w:rsidP="007D2E7B">
      <w:pPr>
        <w:autoSpaceDE w:val="0"/>
        <w:autoSpaceDN w:val="0"/>
        <w:adjustRightInd w:val="0"/>
      </w:pPr>
      <w:r>
        <w:t>č</w:t>
      </w:r>
      <w:r w:rsidR="007F01F9">
        <w:t>íslo účtu:</w:t>
      </w:r>
      <w:r>
        <w:tab/>
      </w:r>
      <w:r>
        <w:tab/>
      </w:r>
      <w:r w:rsidR="007F01F9">
        <w:t>35-367350277/0100</w:t>
      </w:r>
    </w:p>
    <w:p w:rsidR="007F01F9" w:rsidRDefault="003F625C" w:rsidP="007D2E7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t xml:space="preserve">příspěvková organizace Královéhradeckého kraje </w:t>
      </w:r>
      <w:r w:rsidR="007F01F9">
        <w:t>zapsan</w:t>
      </w:r>
      <w:r>
        <w:t>á</w:t>
      </w:r>
      <w:r w:rsidR="007F01F9">
        <w:t xml:space="preserve"> v obchodním rejstříku vedeném Krajským soudem v Hr. Králové </w:t>
      </w:r>
      <w:proofErr w:type="spellStart"/>
      <w:r w:rsidR="007F01F9">
        <w:t>Pr</w:t>
      </w:r>
      <w:proofErr w:type="spellEnd"/>
      <w:r w:rsidR="007F01F9">
        <w:t>. 863</w:t>
      </w:r>
    </w:p>
    <w:p w:rsidR="007D2E7B" w:rsidRDefault="007D2E7B" w:rsidP="00C75139">
      <w:pPr>
        <w:spacing w:before="240" w:after="240"/>
      </w:pPr>
      <w:r>
        <w:t>dále jen „pod</w:t>
      </w:r>
      <w:r>
        <w:rPr>
          <w:bCs/>
        </w:rPr>
        <w:t>nájemce“</w:t>
      </w:r>
      <w:r w:rsidR="0036666C">
        <w:rPr>
          <w:bCs/>
        </w:rPr>
        <w:t xml:space="preserve"> nebo </w:t>
      </w:r>
      <w:r w:rsidR="00A57AA7">
        <w:rPr>
          <w:bCs/>
        </w:rPr>
        <w:t>"</w:t>
      </w:r>
      <w:r w:rsidR="0036666C">
        <w:rPr>
          <w:bCs/>
        </w:rPr>
        <w:t>CIRI</w:t>
      </w:r>
      <w:r w:rsidR="00A57AA7">
        <w:rPr>
          <w:bCs/>
        </w:rPr>
        <w:t>"</w:t>
      </w:r>
      <w:r w:rsidR="003F625C">
        <w:rPr>
          <w:bCs/>
        </w:rPr>
        <w:t>,</w:t>
      </w:r>
    </w:p>
    <w:p w:rsidR="00643110" w:rsidRDefault="00B8598C" w:rsidP="00C75139">
      <w:pPr>
        <w:spacing w:before="240" w:after="240"/>
      </w:pPr>
      <w:r>
        <w:t>u</w:t>
      </w:r>
      <w:r w:rsidR="00EA5920">
        <w:t xml:space="preserve">zavírají podle </w:t>
      </w:r>
      <w:r w:rsidR="00650EE8">
        <w:t xml:space="preserve">zákona č. </w:t>
      </w:r>
      <w:r w:rsidR="002D328C">
        <w:t>89/2012</w:t>
      </w:r>
      <w:r w:rsidR="008D09CB">
        <w:t> </w:t>
      </w:r>
      <w:r w:rsidR="007F01F9">
        <w:t>Sb.</w:t>
      </w:r>
      <w:r w:rsidR="00650EE8">
        <w:t xml:space="preserve">, </w:t>
      </w:r>
      <w:r w:rsidR="003F625C">
        <w:t xml:space="preserve">občanský </w:t>
      </w:r>
      <w:r w:rsidR="00650EE8">
        <w:t>zákoník</w:t>
      </w:r>
      <w:r w:rsidR="005C2A0E">
        <w:t>,</w:t>
      </w:r>
      <w:r w:rsidR="00650EE8">
        <w:t xml:space="preserve"> </w:t>
      </w:r>
      <w:r w:rsidR="002D328C">
        <w:t>ve znění pozd</w:t>
      </w:r>
      <w:r w:rsidR="003F625C">
        <w:t>ějších</w:t>
      </w:r>
      <w:r w:rsidR="002D328C">
        <w:t xml:space="preserve"> předpisů </w:t>
      </w:r>
    </w:p>
    <w:p w:rsidR="00E44F8C" w:rsidRPr="00C75139" w:rsidRDefault="00D64AF8" w:rsidP="00C75139">
      <w:pPr>
        <w:spacing w:before="120" w:after="120"/>
        <w:jc w:val="center"/>
        <w:rPr>
          <w:b/>
          <w:bCs/>
          <w:color w:val="000000"/>
          <w:sz w:val="32"/>
          <w:szCs w:val="28"/>
        </w:rPr>
      </w:pPr>
      <w:r w:rsidRPr="00C75139">
        <w:rPr>
          <w:b/>
          <w:bCs/>
          <w:color w:val="000000"/>
          <w:sz w:val="32"/>
          <w:szCs w:val="28"/>
        </w:rPr>
        <w:t xml:space="preserve">Dodatek č. </w:t>
      </w:r>
      <w:r w:rsidR="00400CC5">
        <w:rPr>
          <w:b/>
          <w:bCs/>
          <w:color w:val="000000"/>
          <w:sz w:val="32"/>
          <w:szCs w:val="28"/>
        </w:rPr>
        <w:t>3</w:t>
      </w:r>
    </w:p>
    <w:p w:rsidR="00780BD2" w:rsidRDefault="00B30E9F" w:rsidP="00C75139">
      <w:pPr>
        <w:spacing w:before="120" w:after="12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smlouvy</w:t>
      </w:r>
      <w:r w:rsidR="00A07565">
        <w:rPr>
          <w:b/>
          <w:bCs/>
          <w:color w:val="000000"/>
          <w:sz w:val="28"/>
          <w:szCs w:val="28"/>
        </w:rPr>
        <w:t xml:space="preserve"> </w:t>
      </w:r>
      <w:r w:rsidR="004A1CD7" w:rsidRPr="00B8598C">
        <w:rPr>
          <w:b/>
          <w:bCs/>
          <w:color w:val="000000"/>
          <w:sz w:val="28"/>
          <w:szCs w:val="28"/>
        </w:rPr>
        <w:t xml:space="preserve">o </w:t>
      </w:r>
      <w:r w:rsidR="00272253" w:rsidRPr="00B8598C">
        <w:rPr>
          <w:b/>
          <w:bCs/>
          <w:color w:val="000000"/>
          <w:sz w:val="28"/>
          <w:szCs w:val="28"/>
        </w:rPr>
        <w:t>pod</w:t>
      </w:r>
      <w:r w:rsidR="00780BD2" w:rsidRPr="00B8598C">
        <w:rPr>
          <w:b/>
          <w:bCs/>
          <w:color w:val="000000"/>
          <w:sz w:val="28"/>
          <w:szCs w:val="28"/>
        </w:rPr>
        <w:t xml:space="preserve">nájmu </w:t>
      </w:r>
      <w:r w:rsidR="00B83102">
        <w:rPr>
          <w:b/>
          <w:bCs/>
          <w:color w:val="000000"/>
          <w:sz w:val="28"/>
          <w:szCs w:val="28"/>
        </w:rPr>
        <w:t xml:space="preserve">části nemovité věci </w:t>
      </w:r>
      <w:r w:rsidR="005B0281">
        <w:rPr>
          <w:b/>
          <w:bCs/>
          <w:color w:val="000000"/>
          <w:sz w:val="28"/>
          <w:szCs w:val="28"/>
        </w:rPr>
        <w:t>uzavřené</w:t>
      </w:r>
      <w:r w:rsidR="00A57AA7">
        <w:rPr>
          <w:b/>
          <w:bCs/>
          <w:color w:val="000000"/>
          <w:sz w:val="28"/>
          <w:szCs w:val="28"/>
        </w:rPr>
        <w:t xml:space="preserve"> mezi smluvními stranami dne </w:t>
      </w:r>
      <w:r w:rsidR="005B0281">
        <w:rPr>
          <w:b/>
          <w:bCs/>
          <w:color w:val="000000"/>
          <w:sz w:val="28"/>
          <w:szCs w:val="28"/>
        </w:rPr>
        <w:t>30.</w:t>
      </w:r>
      <w:r w:rsidR="008D09CB">
        <w:rPr>
          <w:b/>
          <w:bCs/>
          <w:color w:val="000000"/>
          <w:sz w:val="28"/>
          <w:szCs w:val="28"/>
        </w:rPr>
        <w:t> </w:t>
      </w:r>
      <w:r w:rsidR="005B0281">
        <w:rPr>
          <w:b/>
          <w:bCs/>
          <w:color w:val="000000"/>
          <w:sz w:val="28"/>
          <w:szCs w:val="28"/>
        </w:rPr>
        <w:t>4.</w:t>
      </w:r>
      <w:r w:rsidR="008D09CB">
        <w:rPr>
          <w:b/>
          <w:bCs/>
          <w:color w:val="000000"/>
          <w:sz w:val="28"/>
          <w:szCs w:val="28"/>
        </w:rPr>
        <w:t> </w:t>
      </w:r>
      <w:r w:rsidR="005B0281">
        <w:rPr>
          <w:b/>
          <w:bCs/>
          <w:color w:val="000000"/>
          <w:sz w:val="28"/>
          <w:szCs w:val="28"/>
        </w:rPr>
        <w:t>2015</w:t>
      </w:r>
    </w:p>
    <w:p w:rsidR="00780BD2" w:rsidRPr="00C75139" w:rsidRDefault="005B0281" w:rsidP="00C75139">
      <w:pPr>
        <w:spacing w:before="240" w:after="240"/>
        <w:jc w:val="both"/>
        <w:rPr>
          <w:bCs/>
          <w:color w:val="000000"/>
        </w:rPr>
      </w:pPr>
      <w:r w:rsidRPr="00C75139">
        <w:rPr>
          <w:bCs/>
          <w:color w:val="000000"/>
        </w:rPr>
        <w:t xml:space="preserve">Smluvní strany se dnešního dne dohodly na </w:t>
      </w:r>
      <w:r w:rsidR="003F625C" w:rsidRPr="00C75139">
        <w:rPr>
          <w:bCs/>
          <w:color w:val="000000"/>
        </w:rPr>
        <w:t>změn</w:t>
      </w:r>
      <w:r w:rsidR="003F625C">
        <w:rPr>
          <w:bCs/>
          <w:color w:val="000000"/>
        </w:rPr>
        <w:t>ě</w:t>
      </w:r>
      <w:r w:rsidR="003F625C" w:rsidRPr="00C75139">
        <w:rPr>
          <w:bCs/>
          <w:color w:val="000000"/>
        </w:rPr>
        <w:t xml:space="preserve"> </w:t>
      </w:r>
      <w:r w:rsidRPr="00C75139">
        <w:rPr>
          <w:bCs/>
          <w:color w:val="000000"/>
        </w:rPr>
        <w:t>smlouvy o podnájmu uzavřené dne 30.</w:t>
      </w:r>
      <w:r w:rsidR="008D09CB">
        <w:rPr>
          <w:bCs/>
          <w:color w:val="000000"/>
        </w:rPr>
        <w:t> </w:t>
      </w:r>
      <w:r w:rsidRPr="00C75139">
        <w:rPr>
          <w:bCs/>
          <w:color w:val="000000"/>
        </w:rPr>
        <w:t>4.</w:t>
      </w:r>
      <w:r w:rsidR="008D09CB">
        <w:rPr>
          <w:bCs/>
          <w:color w:val="000000"/>
        </w:rPr>
        <w:t> </w:t>
      </w:r>
      <w:r w:rsidRPr="00C75139">
        <w:rPr>
          <w:bCs/>
          <w:color w:val="000000"/>
        </w:rPr>
        <w:t>2015</w:t>
      </w:r>
      <w:r w:rsidR="00045971" w:rsidRPr="00C75139">
        <w:rPr>
          <w:bCs/>
          <w:color w:val="000000"/>
        </w:rPr>
        <w:t xml:space="preserve"> v</w:t>
      </w:r>
      <w:r w:rsidR="003F625C">
        <w:rPr>
          <w:bCs/>
          <w:color w:val="000000"/>
        </w:rPr>
        <w:t>e</w:t>
      </w:r>
      <w:r w:rsidR="00045971" w:rsidRPr="00C75139">
        <w:rPr>
          <w:bCs/>
          <w:color w:val="000000"/>
        </w:rPr>
        <w:t xml:space="preserve"> </w:t>
      </w:r>
      <w:r w:rsidR="003F625C">
        <w:rPr>
          <w:bCs/>
          <w:color w:val="000000"/>
        </w:rPr>
        <w:t xml:space="preserve">znění </w:t>
      </w:r>
      <w:r w:rsidR="00045971" w:rsidRPr="00C75139">
        <w:rPr>
          <w:bCs/>
          <w:color w:val="000000"/>
        </w:rPr>
        <w:t>dodatku č.</w:t>
      </w:r>
      <w:r w:rsidR="008D09CB">
        <w:rPr>
          <w:bCs/>
          <w:color w:val="000000"/>
        </w:rPr>
        <w:t> </w:t>
      </w:r>
      <w:r w:rsidR="00045971" w:rsidRPr="00C75139">
        <w:rPr>
          <w:bCs/>
          <w:color w:val="000000"/>
        </w:rPr>
        <w:t>1 ze dne 4.</w:t>
      </w:r>
      <w:r w:rsidR="008D09CB">
        <w:rPr>
          <w:bCs/>
          <w:color w:val="000000"/>
        </w:rPr>
        <w:t> </w:t>
      </w:r>
      <w:r w:rsidR="00045971" w:rsidRPr="00C75139">
        <w:rPr>
          <w:bCs/>
          <w:color w:val="000000"/>
        </w:rPr>
        <w:t>5.</w:t>
      </w:r>
      <w:r w:rsidR="008D09CB">
        <w:rPr>
          <w:bCs/>
          <w:color w:val="000000"/>
        </w:rPr>
        <w:t> </w:t>
      </w:r>
      <w:r w:rsidR="00045971" w:rsidRPr="00C75139">
        <w:rPr>
          <w:bCs/>
          <w:color w:val="000000"/>
        </w:rPr>
        <w:t>2016</w:t>
      </w:r>
      <w:r w:rsidR="001E496E" w:rsidRPr="00C75139">
        <w:rPr>
          <w:bCs/>
          <w:color w:val="000000"/>
        </w:rPr>
        <w:t xml:space="preserve"> </w:t>
      </w:r>
      <w:r w:rsidR="00400CC5">
        <w:rPr>
          <w:bCs/>
          <w:color w:val="000000"/>
        </w:rPr>
        <w:t>a č.</w:t>
      </w:r>
      <w:r w:rsidR="008D09CB">
        <w:rPr>
          <w:bCs/>
          <w:color w:val="000000"/>
        </w:rPr>
        <w:t> </w:t>
      </w:r>
      <w:r w:rsidR="00400CC5">
        <w:rPr>
          <w:bCs/>
          <w:color w:val="000000"/>
        </w:rPr>
        <w:t>2 ze dne 12.</w:t>
      </w:r>
      <w:r w:rsidR="008D09CB">
        <w:rPr>
          <w:bCs/>
          <w:color w:val="000000"/>
        </w:rPr>
        <w:t> </w:t>
      </w:r>
      <w:r w:rsidR="00400CC5">
        <w:rPr>
          <w:bCs/>
          <w:color w:val="000000"/>
        </w:rPr>
        <w:t>6.</w:t>
      </w:r>
      <w:r w:rsidR="008D09CB">
        <w:rPr>
          <w:bCs/>
          <w:color w:val="000000"/>
        </w:rPr>
        <w:t> </w:t>
      </w:r>
      <w:r w:rsidR="00400CC5">
        <w:rPr>
          <w:bCs/>
          <w:color w:val="000000"/>
        </w:rPr>
        <w:t>2017</w:t>
      </w:r>
      <w:r w:rsidR="003F625C">
        <w:rPr>
          <w:bCs/>
          <w:color w:val="000000"/>
        </w:rPr>
        <w:t>(dále jen „Smlouva</w:t>
      </w:r>
      <w:r w:rsidR="003F625C" w:rsidRPr="003F625C">
        <w:rPr>
          <w:bCs/>
          <w:color w:val="000000"/>
        </w:rPr>
        <w:t>“)</w:t>
      </w:r>
      <w:r w:rsidR="00F01DB8">
        <w:rPr>
          <w:bCs/>
          <w:color w:val="000000"/>
        </w:rPr>
        <w:t>.</w:t>
      </w:r>
    </w:p>
    <w:p w:rsidR="005B0281" w:rsidRPr="00C75139" w:rsidRDefault="005B0281" w:rsidP="00C75139">
      <w:pPr>
        <w:spacing w:before="240" w:after="240"/>
        <w:rPr>
          <w:bCs/>
          <w:color w:val="000000"/>
          <w:szCs w:val="22"/>
        </w:rPr>
      </w:pPr>
      <w:r w:rsidRPr="00C75139">
        <w:rPr>
          <w:bCs/>
          <w:color w:val="000000"/>
          <w:szCs w:val="22"/>
        </w:rPr>
        <w:t xml:space="preserve">Čl. II Předmět a účel podnájmu se mění a doplňuje takto: </w:t>
      </w:r>
    </w:p>
    <w:p w:rsidR="00E44F8C" w:rsidRPr="000E605F" w:rsidRDefault="00E44F8C" w:rsidP="00E44F8C">
      <w:pPr>
        <w:jc w:val="center"/>
        <w:outlineLvl w:val="0"/>
        <w:rPr>
          <w:b/>
        </w:rPr>
      </w:pPr>
      <w:r w:rsidRPr="000E605F">
        <w:rPr>
          <w:b/>
        </w:rPr>
        <w:t>II.</w:t>
      </w:r>
    </w:p>
    <w:p w:rsidR="00E44F8C" w:rsidRPr="00C75139" w:rsidRDefault="008C1EB6" w:rsidP="00E44F8C">
      <w:pPr>
        <w:jc w:val="center"/>
        <w:rPr>
          <w:b/>
          <w:u w:val="single"/>
        </w:rPr>
      </w:pPr>
      <w:r w:rsidRPr="00C75139">
        <w:rPr>
          <w:b/>
          <w:u w:val="single"/>
        </w:rPr>
        <w:t>Předmět</w:t>
      </w:r>
      <w:r w:rsidR="00B150E4" w:rsidRPr="00C75139">
        <w:rPr>
          <w:b/>
          <w:u w:val="single"/>
        </w:rPr>
        <w:t xml:space="preserve"> a </w:t>
      </w:r>
      <w:r w:rsidR="00AF7A59" w:rsidRPr="00C75139">
        <w:rPr>
          <w:b/>
          <w:u w:val="single"/>
        </w:rPr>
        <w:t>účel</w:t>
      </w:r>
      <w:r w:rsidR="00E44F8C" w:rsidRPr="00C75139">
        <w:rPr>
          <w:b/>
          <w:u w:val="single"/>
        </w:rPr>
        <w:t xml:space="preserve"> podnájmu</w:t>
      </w:r>
    </w:p>
    <w:p w:rsidR="003D4DBE" w:rsidRDefault="00F70FF6" w:rsidP="00C75139">
      <w:pPr>
        <w:spacing w:before="240" w:after="240"/>
        <w:jc w:val="both"/>
      </w:pPr>
      <w:r>
        <w:t xml:space="preserve">Správa nemovitostí </w:t>
      </w:r>
      <w:r w:rsidR="00F01DB8">
        <w:t xml:space="preserve">se </w:t>
      </w:r>
      <w:r>
        <w:t xml:space="preserve">v souladu s touto </w:t>
      </w:r>
      <w:r w:rsidR="001C02F8">
        <w:t>S</w:t>
      </w:r>
      <w:r>
        <w:t xml:space="preserve">mlouvou zavazuje přenechat do podnájmu </w:t>
      </w:r>
      <w:r w:rsidR="00B83102">
        <w:t>část nemovitosti, a to prostor</w:t>
      </w:r>
      <w:r>
        <w:t xml:space="preserve"> v areálu </w:t>
      </w:r>
      <w:proofErr w:type="spellStart"/>
      <w:r>
        <w:t>RegioCentr</w:t>
      </w:r>
      <w:r w:rsidR="00B83102">
        <w:t>a</w:t>
      </w:r>
      <w:proofErr w:type="spellEnd"/>
      <w:r w:rsidR="00B83102">
        <w:t xml:space="preserve"> Nový pivovar v Hradci Králové</w:t>
      </w:r>
      <w:r w:rsidR="003D4DBE">
        <w:t xml:space="preserve"> - rozšíření.</w:t>
      </w:r>
    </w:p>
    <w:p w:rsidR="006D4A5C" w:rsidRDefault="0014118C" w:rsidP="00C75139">
      <w:pPr>
        <w:spacing w:before="240" w:after="240"/>
        <w:jc w:val="both"/>
      </w:pPr>
      <w:r>
        <w:t xml:space="preserve">Předmět podnájmu se </w:t>
      </w:r>
      <w:r w:rsidR="001E496E">
        <w:t>s účinností ode dne 1.</w:t>
      </w:r>
      <w:r w:rsidR="00FA6C9E">
        <w:t> </w:t>
      </w:r>
      <w:r w:rsidR="00763EB6">
        <w:t>9</w:t>
      </w:r>
      <w:r w:rsidR="001E496E">
        <w:t>.</w:t>
      </w:r>
      <w:r w:rsidR="00FA6C9E">
        <w:t> </w:t>
      </w:r>
      <w:r w:rsidR="001E496E">
        <w:t>201</w:t>
      </w:r>
      <w:r w:rsidR="00763EB6">
        <w:t>9</w:t>
      </w:r>
      <w:r w:rsidR="001E496E">
        <w:t xml:space="preserve"> </w:t>
      </w:r>
      <w:r w:rsidR="00F01DB8">
        <w:t xml:space="preserve">rozšiřuje </w:t>
      </w:r>
      <w:r>
        <w:t xml:space="preserve">o </w:t>
      </w:r>
      <w:r w:rsidR="00763EB6">
        <w:t>prostory v objektu</w:t>
      </w:r>
      <w:r w:rsidR="00763EB6" w:rsidRPr="005A563D">
        <w:t xml:space="preserve"> </w:t>
      </w:r>
      <w:proofErr w:type="spellStart"/>
      <w:r w:rsidR="00763EB6">
        <w:t>RegioCentra</w:t>
      </w:r>
      <w:proofErr w:type="spellEnd"/>
      <w:r w:rsidR="00763EB6">
        <w:t xml:space="preserve"> Nový pivovar v Hradci Králové čp.</w:t>
      </w:r>
      <w:r w:rsidR="00FA6C9E">
        <w:t> </w:t>
      </w:r>
      <w:r w:rsidR="00763EB6">
        <w:t>1245/2 na par. č.</w:t>
      </w:r>
      <w:r w:rsidR="00FA6C9E">
        <w:t> </w:t>
      </w:r>
      <w:r w:rsidR="00763EB6">
        <w:t>68, vedené jako technické zázemí, ochoz, vyhlídka N4.01 v budově SO 07, nájemní smlouva se zvyšuje o celkovou plochu 55,2</w:t>
      </w:r>
      <w:r w:rsidR="00FA6C9E">
        <w:t> </w:t>
      </w:r>
      <w:r w:rsidR="00763EB6">
        <w:t>m</w:t>
      </w:r>
      <w:r w:rsidR="00763EB6">
        <w:rPr>
          <w:vertAlign w:val="superscript"/>
        </w:rPr>
        <w:t>2</w:t>
      </w:r>
      <w:r w:rsidR="00763EB6">
        <w:t xml:space="preserve"> za 1.400,-Kč/m</w:t>
      </w:r>
      <w:r w:rsidR="00763EB6">
        <w:rPr>
          <w:vertAlign w:val="superscript"/>
        </w:rPr>
        <w:t xml:space="preserve">2 </w:t>
      </w:r>
      <w:r w:rsidR="00763EB6">
        <w:t>/ rok (celkem se zvyšuje nájemné o 77.</w:t>
      </w:r>
      <w:r w:rsidR="00815055">
        <w:t>500</w:t>
      </w:r>
      <w:r w:rsidR="00763EB6">
        <w:t>,-Kč za rok, případně o poměrnou část)</w:t>
      </w:r>
      <w:r w:rsidR="00FA6C9E">
        <w:t>.</w:t>
      </w:r>
    </w:p>
    <w:p w:rsidR="0036666C" w:rsidRDefault="0036666C" w:rsidP="00FA6C9E">
      <w:pPr>
        <w:spacing w:before="240" w:after="120"/>
        <w:jc w:val="both"/>
      </w:pPr>
      <w:r>
        <w:lastRenderedPageBreak/>
        <w:t xml:space="preserve">Veškeré </w:t>
      </w:r>
      <w:proofErr w:type="spellStart"/>
      <w:r w:rsidR="0038563A">
        <w:t>podnajímané</w:t>
      </w:r>
      <w:proofErr w:type="spellEnd"/>
      <w:r w:rsidR="0038563A">
        <w:t xml:space="preserve"> </w:t>
      </w:r>
      <w:r>
        <w:t>prostory</w:t>
      </w:r>
      <w:r w:rsidR="001C02F8">
        <w:t xml:space="preserve"> dle S</w:t>
      </w:r>
      <w:r w:rsidR="00520A69">
        <w:t xml:space="preserve">mlouvy včetně </w:t>
      </w:r>
      <w:r w:rsidR="00F01DB8">
        <w:t xml:space="preserve">jejích </w:t>
      </w:r>
      <w:r w:rsidR="00520A69">
        <w:t>dodatků</w:t>
      </w:r>
      <w:r>
        <w:t xml:space="preserve"> jsou s</w:t>
      </w:r>
      <w:r w:rsidR="00520A69">
        <w:t>oučástí</w:t>
      </w:r>
      <w:r>
        <w:t xml:space="preserve"> areálu </w:t>
      </w:r>
      <w:proofErr w:type="spellStart"/>
      <w:r>
        <w:t>RegioCentra</w:t>
      </w:r>
      <w:proofErr w:type="spellEnd"/>
      <w:r>
        <w:t xml:space="preserve"> Nový pivovar v Hradci Králové, vedené </w:t>
      </w:r>
      <w:r w:rsidRPr="00BC7B90">
        <w:t>Katastrálním úřadem pro Královéhradecký kraj se sídlem v Hradci Králové, Katastrální pracoviště Hradec Králové, pro</w:t>
      </w:r>
      <w:r>
        <w:t xml:space="preserve"> obec a k.</w:t>
      </w:r>
      <w:r w:rsidR="00F01DB8">
        <w:t xml:space="preserve"> </w:t>
      </w:r>
      <w:proofErr w:type="spellStart"/>
      <w:r>
        <w:t>ú.</w:t>
      </w:r>
      <w:proofErr w:type="spellEnd"/>
      <w:r>
        <w:t xml:space="preserve"> Hradec Králové na LV 20617.  </w:t>
      </w:r>
    </w:p>
    <w:p w:rsidR="00B83102" w:rsidRDefault="00B83102" w:rsidP="00FA6C9E">
      <w:pPr>
        <w:spacing w:before="120" w:after="120"/>
        <w:jc w:val="both"/>
      </w:pPr>
      <w:r>
        <w:t xml:space="preserve">Celková plocha </w:t>
      </w:r>
      <w:proofErr w:type="spellStart"/>
      <w:r>
        <w:t>podnajímaných</w:t>
      </w:r>
      <w:proofErr w:type="spellEnd"/>
      <w:r>
        <w:t xml:space="preserve"> prostor, a to kanceláří, jednacích a zasedacích místností, sociálního zařízení, skladovacích prostor a dalšího příslušenství, včetně společně užívaných prostor </w:t>
      </w:r>
      <w:r w:rsidR="00BE71D7">
        <w:t xml:space="preserve">činí </w:t>
      </w:r>
      <w:r w:rsidR="00520A69">
        <w:t>pro CIRI celkem</w:t>
      </w:r>
      <w:r w:rsidR="0036666C">
        <w:t xml:space="preserve"> </w:t>
      </w:r>
      <w:r w:rsidR="00763EB6">
        <w:rPr>
          <w:b/>
        </w:rPr>
        <w:t>1045,7</w:t>
      </w:r>
      <w:r w:rsidR="0036666C" w:rsidRPr="00C75139">
        <w:rPr>
          <w:b/>
        </w:rPr>
        <w:t xml:space="preserve"> m</w:t>
      </w:r>
      <w:r w:rsidR="0036666C" w:rsidRPr="00C75139">
        <w:rPr>
          <w:b/>
          <w:vertAlign w:val="superscript"/>
        </w:rPr>
        <w:t>2</w:t>
      </w:r>
      <w:r w:rsidR="0036666C" w:rsidRPr="00C75139">
        <w:rPr>
          <w:b/>
        </w:rPr>
        <w:t>,</w:t>
      </w:r>
      <w:r w:rsidR="0036666C">
        <w:t xml:space="preserve"> z toho pro Centrum průmyslových zó</w:t>
      </w:r>
      <w:r w:rsidR="00566409">
        <w:t>n se jedná o</w:t>
      </w:r>
      <w:r w:rsidR="00520A69">
        <w:t> </w:t>
      </w:r>
      <w:r w:rsidR="0038563A">
        <w:t xml:space="preserve">podnájem </w:t>
      </w:r>
      <w:r w:rsidR="00566409" w:rsidRPr="00C75139">
        <w:rPr>
          <w:b/>
        </w:rPr>
        <w:t>194,3 m</w:t>
      </w:r>
      <w:r w:rsidR="00566409" w:rsidRPr="00C75139">
        <w:rPr>
          <w:b/>
          <w:vertAlign w:val="superscript"/>
        </w:rPr>
        <w:t>2</w:t>
      </w:r>
      <w:r w:rsidR="00566409" w:rsidRPr="00C75139">
        <w:rPr>
          <w:b/>
        </w:rPr>
        <w:t>.</w:t>
      </w:r>
    </w:p>
    <w:p w:rsidR="0036666C" w:rsidRDefault="0036666C" w:rsidP="00FA6C9E">
      <w:pPr>
        <w:spacing w:before="120" w:after="120"/>
        <w:jc w:val="both"/>
      </w:pPr>
      <w:r>
        <w:t xml:space="preserve">Veškeré </w:t>
      </w:r>
      <w:proofErr w:type="spellStart"/>
      <w:r w:rsidR="0038563A">
        <w:t>podnajímané</w:t>
      </w:r>
      <w:proofErr w:type="spellEnd"/>
      <w:r w:rsidR="0038563A">
        <w:t xml:space="preserve"> </w:t>
      </w:r>
      <w:r>
        <w:t xml:space="preserve">prostory jsou označeny a specifikovány přílohou č. </w:t>
      </w:r>
      <w:r w:rsidRPr="004D0AFF">
        <w:rPr>
          <w:i/>
        </w:rPr>
        <w:t>1</w:t>
      </w:r>
      <w:r>
        <w:t xml:space="preserve"> tohoto dodatku. </w:t>
      </w:r>
    </w:p>
    <w:p w:rsidR="00F70FF6" w:rsidRDefault="00F70FF6" w:rsidP="00FA6C9E">
      <w:pPr>
        <w:spacing w:before="120" w:after="120"/>
        <w:jc w:val="both"/>
      </w:pPr>
      <w:r w:rsidRPr="00EB3E47">
        <w:t xml:space="preserve">Podnájemce bude nebytové prostory využívat pro činnost </w:t>
      </w:r>
      <w:r w:rsidR="00D65BFF">
        <w:t xml:space="preserve">vymezenou zřizovací listinou </w:t>
      </w:r>
      <w:r w:rsidR="00F01DB8">
        <w:t xml:space="preserve">CIRI, </w:t>
      </w:r>
      <w:r w:rsidR="007F01F9">
        <w:t xml:space="preserve">uvedenou v předmětu činnosti v </w:t>
      </w:r>
      <w:r w:rsidR="00D65BFF">
        <w:t xml:space="preserve">obchodním rejstříku </w:t>
      </w:r>
      <w:r w:rsidR="007F01F9">
        <w:t>vedeném</w:t>
      </w:r>
      <w:r w:rsidR="00520A69">
        <w:t xml:space="preserve"> </w:t>
      </w:r>
      <w:r w:rsidR="007F01F9">
        <w:t>Krajským soudem</w:t>
      </w:r>
      <w:r w:rsidR="002A06E5">
        <w:t xml:space="preserve"> v Hradci Králové, </w:t>
      </w:r>
      <w:r w:rsidR="007F01F9" w:rsidRPr="006505D8">
        <w:t xml:space="preserve">oddíl </w:t>
      </w:r>
      <w:proofErr w:type="spellStart"/>
      <w:r w:rsidR="002A06E5" w:rsidRPr="006505D8">
        <w:t>Pr</w:t>
      </w:r>
      <w:proofErr w:type="spellEnd"/>
      <w:r w:rsidR="002A06E5" w:rsidRPr="006505D8">
        <w:t xml:space="preserve"> 863.</w:t>
      </w:r>
    </w:p>
    <w:p w:rsidR="00F70FF6" w:rsidRDefault="00F70FF6" w:rsidP="00FA6C9E">
      <w:pPr>
        <w:spacing w:before="120" w:after="120"/>
        <w:jc w:val="both"/>
      </w:pPr>
      <w:r>
        <w:t xml:space="preserve">Podnájemce prohlašuje, že je mu znám technický </w:t>
      </w:r>
      <w:r w:rsidR="004D0AFF">
        <w:t xml:space="preserve">a stavební </w:t>
      </w:r>
      <w:r>
        <w:t xml:space="preserve">stav </w:t>
      </w:r>
      <w:proofErr w:type="spellStart"/>
      <w:r w:rsidR="0038563A">
        <w:t>podnajímaných</w:t>
      </w:r>
      <w:proofErr w:type="spellEnd"/>
      <w:r w:rsidR="0038563A">
        <w:t xml:space="preserve"> </w:t>
      </w:r>
      <w:r>
        <w:t>prosto</w:t>
      </w:r>
      <w:r w:rsidR="00BC7B90">
        <w:t xml:space="preserve">r v době uzavření této </w:t>
      </w:r>
      <w:r w:rsidR="001C02F8">
        <w:t>S</w:t>
      </w:r>
      <w:r w:rsidR="00BC7B90">
        <w:t xml:space="preserve">mlouvy </w:t>
      </w:r>
      <w:r>
        <w:t>a prostory odpovídají jeho požadavk</w:t>
      </w:r>
      <w:r w:rsidR="00FA6C9E">
        <w:t>ům na předmět a účel podnájmu.</w:t>
      </w:r>
    </w:p>
    <w:p w:rsidR="00DB082B" w:rsidRPr="00D65BFF" w:rsidRDefault="00F70FF6" w:rsidP="00FA6C9E">
      <w:pPr>
        <w:spacing w:before="120" w:after="120"/>
        <w:jc w:val="both"/>
      </w:pPr>
      <w:r>
        <w:t>Podnájemce bere na vědomí informaci pro</w:t>
      </w:r>
      <w:r w:rsidR="007212D4">
        <w:t xml:space="preserve">najímatele, </w:t>
      </w:r>
      <w:r>
        <w:t xml:space="preserve">že jakékoliv označení </w:t>
      </w:r>
      <w:r w:rsidR="007F01F9">
        <w:t xml:space="preserve">organizace </w:t>
      </w:r>
      <w:r>
        <w:t>na budově je nutno předem projednat s památkovým odborem Magistrátu města Hradec Králové, z</w:t>
      </w:r>
      <w:r w:rsidR="007212D4">
        <w:t> </w:t>
      </w:r>
      <w:r>
        <w:t>důvodu vedení budovy jako</w:t>
      </w:r>
      <w:r w:rsidR="007212D4">
        <w:t xml:space="preserve"> památkově chráněného objektu</w:t>
      </w:r>
      <w:r w:rsidR="007212D4" w:rsidRPr="000E605F">
        <w:t xml:space="preserve">. </w:t>
      </w:r>
      <w:r w:rsidRPr="00C75139">
        <w:t>K odsouhla</w:t>
      </w:r>
      <w:r w:rsidR="00CD0BBA" w:rsidRPr="00C75139">
        <w:t>sení označení musí být správním</w:t>
      </w:r>
      <w:r w:rsidR="003F625C" w:rsidRPr="00C75139">
        <w:t>u</w:t>
      </w:r>
      <w:r w:rsidRPr="00C75139">
        <w:t xml:space="preserve"> orgánu</w:t>
      </w:r>
      <w:r w:rsidRPr="000E605F">
        <w:t xml:space="preserve"> předložen vizuální nákres požadovaného označení podnájemce a souhlas nájemce, popř. vlastníka areálu.</w:t>
      </w:r>
    </w:p>
    <w:p w:rsidR="00B8598C" w:rsidRDefault="0038563A" w:rsidP="00822EBE">
      <w:pPr>
        <w:outlineLvl w:val="0"/>
        <w:rPr>
          <w:b/>
        </w:rPr>
      </w:pPr>
      <w:r>
        <w:rPr>
          <w:b/>
        </w:rPr>
        <w:t>Odst</w:t>
      </w:r>
      <w:r w:rsidR="00F01DB8">
        <w:rPr>
          <w:b/>
        </w:rPr>
        <w:t>a</w:t>
      </w:r>
      <w:r>
        <w:rPr>
          <w:b/>
        </w:rPr>
        <w:t xml:space="preserve">vce 1. a 3. </w:t>
      </w:r>
      <w:r w:rsidR="0036666C">
        <w:rPr>
          <w:b/>
        </w:rPr>
        <w:t xml:space="preserve">Čl. V Cena podnájmu a služeb se mění a </w:t>
      </w:r>
      <w:r>
        <w:rPr>
          <w:b/>
        </w:rPr>
        <w:t xml:space="preserve">doplňují </w:t>
      </w:r>
      <w:r w:rsidR="0036666C">
        <w:rPr>
          <w:b/>
        </w:rPr>
        <w:t xml:space="preserve">takto: </w:t>
      </w:r>
    </w:p>
    <w:p w:rsidR="00BD3CCD" w:rsidRDefault="00BD3CCD" w:rsidP="00C75139">
      <w:pPr>
        <w:spacing w:before="24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V.</w:t>
      </w:r>
    </w:p>
    <w:p w:rsidR="00BD3CCD" w:rsidRPr="00AD04D3" w:rsidRDefault="008000CA" w:rsidP="00C75139">
      <w:pPr>
        <w:spacing w:after="240"/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 xml:space="preserve">Cena za </w:t>
      </w:r>
      <w:r w:rsidR="00BD3CCD" w:rsidRPr="00AD04D3">
        <w:rPr>
          <w:b/>
          <w:bCs/>
          <w:color w:val="000000"/>
          <w:u w:val="single"/>
        </w:rPr>
        <w:t>podnájem</w:t>
      </w:r>
      <w:r w:rsidR="0011259C">
        <w:rPr>
          <w:b/>
          <w:bCs/>
          <w:color w:val="000000"/>
          <w:u w:val="single"/>
        </w:rPr>
        <w:t xml:space="preserve"> </w:t>
      </w:r>
      <w:r w:rsidR="00706DFA">
        <w:rPr>
          <w:b/>
          <w:bCs/>
          <w:color w:val="000000"/>
          <w:u w:val="single"/>
        </w:rPr>
        <w:t xml:space="preserve">a služby </w:t>
      </w:r>
    </w:p>
    <w:p w:rsidR="0038563A" w:rsidRPr="00C75139" w:rsidRDefault="00906375" w:rsidP="00C75139">
      <w:pPr>
        <w:spacing w:before="240" w:after="240"/>
        <w:jc w:val="both"/>
        <w:outlineLvl w:val="0"/>
      </w:pPr>
      <w:r w:rsidRPr="00315496">
        <w:t>Cena podnáj</w:t>
      </w:r>
      <w:r w:rsidR="00BD3CCD" w:rsidRPr="00315496">
        <w:t>m</w:t>
      </w:r>
      <w:r w:rsidRPr="00C75139">
        <w:t>u</w:t>
      </w:r>
      <w:r w:rsidR="00BD3CCD" w:rsidRPr="00C75139">
        <w:t xml:space="preserve"> s</w:t>
      </w:r>
      <w:r w:rsidR="007865DC" w:rsidRPr="00C75139">
        <w:t>hora označených prostor</w:t>
      </w:r>
      <w:r w:rsidR="00127335" w:rsidRPr="00C75139">
        <w:t xml:space="preserve"> dle přílohy č.</w:t>
      </w:r>
      <w:r w:rsidR="00FA6C9E">
        <w:t> </w:t>
      </w:r>
      <w:r w:rsidR="00127335" w:rsidRPr="00C75139">
        <w:t>1</w:t>
      </w:r>
      <w:r w:rsidR="00AC0C58" w:rsidRPr="00C75139">
        <w:t xml:space="preserve"> </w:t>
      </w:r>
      <w:r w:rsidR="00A57AA7" w:rsidRPr="00C75139">
        <w:t>dodatku č.</w:t>
      </w:r>
      <w:r w:rsidR="00FA6C9E">
        <w:t> </w:t>
      </w:r>
      <w:r w:rsidR="004D0AFF">
        <w:t>3</w:t>
      </w:r>
      <w:r w:rsidR="00AC0C58" w:rsidRPr="00C75139">
        <w:t xml:space="preserve"> </w:t>
      </w:r>
      <w:r w:rsidR="001C02F8" w:rsidRPr="00C75139">
        <w:t>S</w:t>
      </w:r>
      <w:r w:rsidR="00AC0C58" w:rsidRPr="00C75139">
        <w:t xml:space="preserve">mlouvy </w:t>
      </w:r>
      <w:r w:rsidR="002C4A38" w:rsidRPr="00C75139">
        <w:t xml:space="preserve">je sjednána jako cena smluvní </w:t>
      </w:r>
      <w:r w:rsidR="007F01F9" w:rsidRPr="00C75139">
        <w:t xml:space="preserve">a činí částku </w:t>
      </w:r>
      <w:r w:rsidR="001107B0" w:rsidRPr="00C75139">
        <w:rPr>
          <w:b/>
        </w:rPr>
        <w:t>6</w:t>
      </w:r>
      <w:r w:rsidR="00C3555D">
        <w:rPr>
          <w:b/>
        </w:rPr>
        <w:t>9</w:t>
      </w:r>
      <w:r w:rsidR="001107B0" w:rsidRPr="00C75139">
        <w:rPr>
          <w:b/>
        </w:rPr>
        <w:t>8</w:t>
      </w:r>
      <w:r w:rsidR="0045663C" w:rsidRPr="00C75139">
        <w:rPr>
          <w:b/>
        </w:rPr>
        <w:t>.</w:t>
      </w:r>
      <w:r w:rsidR="00C3555D">
        <w:rPr>
          <w:b/>
        </w:rPr>
        <w:t>309</w:t>
      </w:r>
      <w:r w:rsidR="0045663C" w:rsidRPr="00C75139">
        <w:rPr>
          <w:b/>
        </w:rPr>
        <w:t>,60</w:t>
      </w:r>
      <w:r w:rsidR="00FA6C9E">
        <w:rPr>
          <w:b/>
        </w:rPr>
        <w:t> </w:t>
      </w:r>
      <w:r w:rsidR="001C02F8" w:rsidRPr="00C75139">
        <w:rPr>
          <w:b/>
        </w:rPr>
        <w:t>Kč</w:t>
      </w:r>
      <w:r w:rsidR="007F01F9" w:rsidRPr="00315496">
        <w:t xml:space="preserve"> čtvrt</w:t>
      </w:r>
      <w:r w:rsidR="00AC0C58" w:rsidRPr="00315496">
        <w:t xml:space="preserve">letně (slovy </w:t>
      </w:r>
      <w:r w:rsidR="00045971" w:rsidRPr="00C75139">
        <w:t>šest</w:t>
      </w:r>
      <w:r w:rsidR="0045663C">
        <w:t xml:space="preserve"> </w:t>
      </w:r>
      <w:r w:rsidR="00045971" w:rsidRPr="00315496">
        <w:t>set</w:t>
      </w:r>
      <w:r w:rsidR="0045663C">
        <w:t xml:space="preserve"> </w:t>
      </w:r>
      <w:r w:rsidR="00C3555D">
        <w:t>devadesát</w:t>
      </w:r>
      <w:r w:rsidR="0045663C">
        <w:t xml:space="preserve"> </w:t>
      </w:r>
      <w:r w:rsidR="00045971" w:rsidRPr="00315496">
        <w:t>osm</w:t>
      </w:r>
      <w:r w:rsidR="0045663C">
        <w:t xml:space="preserve"> </w:t>
      </w:r>
      <w:r w:rsidR="00A57AA7" w:rsidRPr="00315496">
        <w:t>tisíc</w:t>
      </w:r>
      <w:r w:rsidR="0045663C">
        <w:t xml:space="preserve"> </w:t>
      </w:r>
      <w:proofErr w:type="spellStart"/>
      <w:r w:rsidR="00C3555D">
        <w:t>třista</w:t>
      </w:r>
      <w:proofErr w:type="spellEnd"/>
      <w:r w:rsidR="00C3555D">
        <w:t xml:space="preserve"> devět</w:t>
      </w:r>
      <w:r w:rsidR="0045663C">
        <w:t xml:space="preserve"> </w:t>
      </w:r>
      <w:r w:rsidR="00E53E6A" w:rsidRPr="00C75139">
        <w:t>korun českých</w:t>
      </w:r>
      <w:r w:rsidR="00C75139">
        <w:t xml:space="preserve"> a šedesát haléřů</w:t>
      </w:r>
      <w:r w:rsidR="00AC0C58" w:rsidRPr="00C75139">
        <w:t>)</w:t>
      </w:r>
      <w:r w:rsidR="00C75139">
        <w:t>.</w:t>
      </w:r>
      <w:r w:rsidR="00AC0C58" w:rsidRPr="00C75139">
        <w:t xml:space="preserve"> </w:t>
      </w:r>
      <w:r w:rsidR="007F01F9" w:rsidRPr="00C75139">
        <w:t xml:space="preserve">K ceně podnájmu nebude účtována DPH.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7"/>
        <w:gridCol w:w="2184"/>
        <w:gridCol w:w="2351"/>
      </w:tblGrid>
      <w:tr w:rsidR="00815055" w:rsidTr="00815055">
        <w:trPr>
          <w:trHeight w:val="397"/>
        </w:trPr>
        <w:tc>
          <w:tcPr>
            <w:tcW w:w="2747" w:type="dxa"/>
            <w:shd w:val="clear" w:color="auto" w:fill="D9D9D9" w:themeFill="background1" w:themeFillShade="D9"/>
            <w:vAlign w:val="center"/>
          </w:tcPr>
          <w:p w:rsidR="00815055" w:rsidRPr="00C75139" w:rsidRDefault="00815055" w:rsidP="00C75139">
            <w:pPr>
              <w:pStyle w:val="Normlnweb"/>
              <w:spacing w:before="0" w:beforeAutospacing="0" w:after="0" w:afterAutospacing="0"/>
              <w:jc w:val="center"/>
              <w:rPr>
                <w:b/>
                <w:sz w:val="20"/>
                <w:szCs w:val="24"/>
              </w:rPr>
            </w:pPr>
            <w:r w:rsidRPr="00C75139">
              <w:rPr>
                <w:b/>
                <w:sz w:val="20"/>
                <w:szCs w:val="24"/>
              </w:rPr>
              <w:t>Prostory SO5, SO6, SO7</w:t>
            </w:r>
          </w:p>
        </w:tc>
        <w:tc>
          <w:tcPr>
            <w:tcW w:w="2184" w:type="dxa"/>
            <w:shd w:val="clear" w:color="auto" w:fill="D9D9D9" w:themeFill="background1" w:themeFillShade="D9"/>
            <w:vAlign w:val="center"/>
          </w:tcPr>
          <w:p w:rsidR="00815055" w:rsidRPr="00C75139" w:rsidRDefault="00815055" w:rsidP="00C75139">
            <w:pPr>
              <w:pStyle w:val="Normlnweb"/>
              <w:spacing w:before="0" w:beforeAutospacing="0" w:after="0" w:afterAutospacing="0"/>
              <w:jc w:val="center"/>
              <w:rPr>
                <w:b/>
                <w:sz w:val="20"/>
                <w:szCs w:val="24"/>
              </w:rPr>
            </w:pPr>
            <w:r w:rsidRPr="00C75139">
              <w:rPr>
                <w:b/>
                <w:sz w:val="20"/>
                <w:szCs w:val="24"/>
              </w:rPr>
              <w:t>Čtvrtletní cena v Kč</w:t>
            </w:r>
          </w:p>
        </w:tc>
        <w:tc>
          <w:tcPr>
            <w:tcW w:w="2351" w:type="dxa"/>
            <w:shd w:val="clear" w:color="auto" w:fill="D9D9D9" w:themeFill="background1" w:themeFillShade="D9"/>
            <w:vAlign w:val="center"/>
          </w:tcPr>
          <w:p w:rsidR="00815055" w:rsidRPr="00C75139" w:rsidRDefault="00815055" w:rsidP="00C75139">
            <w:pPr>
              <w:pStyle w:val="Normlnweb"/>
              <w:spacing w:before="0" w:beforeAutospacing="0" w:after="0" w:afterAutospacing="0"/>
              <w:jc w:val="center"/>
              <w:rPr>
                <w:b/>
                <w:sz w:val="20"/>
                <w:szCs w:val="24"/>
              </w:rPr>
            </w:pPr>
            <w:r w:rsidRPr="00C75139">
              <w:rPr>
                <w:b/>
                <w:sz w:val="20"/>
                <w:szCs w:val="24"/>
              </w:rPr>
              <w:t>Celková roční cena v Kč</w:t>
            </w:r>
          </w:p>
        </w:tc>
      </w:tr>
      <w:tr w:rsidR="00815055" w:rsidRPr="00C75139" w:rsidTr="00815055">
        <w:trPr>
          <w:trHeight w:val="454"/>
        </w:trPr>
        <w:tc>
          <w:tcPr>
            <w:tcW w:w="2747" w:type="dxa"/>
            <w:shd w:val="clear" w:color="auto" w:fill="auto"/>
            <w:vAlign w:val="center"/>
          </w:tcPr>
          <w:p w:rsidR="00815055" w:rsidRPr="00C75139" w:rsidRDefault="00815055" w:rsidP="00315496">
            <w:pPr>
              <w:pStyle w:val="Normlnweb"/>
              <w:spacing w:before="0" w:beforeAutospacing="0" w:after="0" w:afterAutospacing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</w:t>
            </w:r>
            <w:r w:rsidRPr="00C75139">
              <w:rPr>
                <w:b/>
                <w:sz w:val="24"/>
                <w:szCs w:val="24"/>
              </w:rPr>
              <w:t xml:space="preserve"> 1. </w:t>
            </w:r>
            <w:r>
              <w:rPr>
                <w:b/>
                <w:sz w:val="24"/>
                <w:szCs w:val="24"/>
              </w:rPr>
              <w:t>7</w:t>
            </w:r>
            <w:r w:rsidRPr="00C75139">
              <w:rPr>
                <w:b/>
                <w:sz w:val="24"/>
                <w:szCs w:val="24"/>
              </w:rPr>
              <w:t>. 201</w:t>
            </w:r>
            <w:r>
              <w:rPr>
                <w:b/>
                <w:sz w:val="24"/>
                <w:szCs w:val="24"/>
              </w:rPr>
              <w:t>7</w:t>
            </w:r>
            <w:r w:rsidRPr="00C75139">
              <w:rPr>
                <w:b/>
                <w:sz w:val="24"/>
                <w:szCs w:val="24"/>
              </w:rPr>
              <w:t xml:space="preserve"> – 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815055" w:rsidRPr="00C75139" w:rsidRDefault="00815055" w:rsidP="00C75139">
            <w:pPr>
              <w:pStyle w:val="Normlnweb"/>
              <w:spacing w:before="0" w:beforeAutospacing="0" w:after="0" w:afterAutospacing="0"/>
              <w:jc w:val="right"/>
              <w:rPr>
                <w:b/>
                <w:sz w:val="24"/>
                <w:szCs w:val="24"/>
              </w:rPr>
            </w:pPr>
            <w:r w:rsidRPr="00C75139">
              <w:rPr>
                <w:b/>
                <w:sz w:val="24"/>
                <w:szCs w:val="24"/>
              </w:rPr>
              <w:t>678.934,6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815055" w:rsidRPr="00C75139" w:rsidRDefault="00815055" w:rsidP="00C75139">
            <w:pPr>
              <w:pStyle w:val="Normlnweb"/>
              <w:spacing w:before="0" w:beforeAutospacing="0" w:after="0" w:afterAutospacing="0"/>
              <w:jc w:val="right"/>
              <w:rPr>
                <w:b/>
                <w:sz w:val="24"/>
                <w:szCs w:val="24"/>
              </w:rPr>
            </w:pPr>
            <w:r w:rsidRPr="00C75139">
              <w:rPr>
                <w:b/>
                <w:sz w:val="24"/>
                <w:szCs w:val="24"/>
              </w:rPr>
              <w:t>2.715.738,</w:t>
            </w:r>
            <w:r w:rsidR="00C3555D">
              <w:rPr>
                <w:b/>
                <w:sz w:val="24"/>
                <w:szCs w:val="24"/>
              </w:rPr>
              <w:t>6</w:t>
            </w:r>
          </w:p>
        </w:tc>
      </w:tr>
      <w:tr w:rsidR="00815055" w:rsidRPr="00C75139" w:rsidTr="00815055">
        <w:trPr>
          <w:trHeight w:val="454"/>
        </w:trPr>
        <w:tc>
          <w:tcPr>
            <w:tcW w:w="2747" w:type="dxa"/>
            <w:shd w:val="clear" w:color="auto" w:fill="auto"/>
            <w:vAlign w:val="center"/>
          </w:tcPr>
          <w:p w:rsidR="00815055" w:rsidRPr="00C75139" w:rsidRDefault="00815055" w:rsidP="00315496">
            <w:pPr>
              <w:pStyle w:val="Normlnweb"/>
              <w:spacing w:before="0" w:beforeAutospacing="0" w:after="0" w:afterAutospacing="0"/>
              <w:jc w:val="right"/>
              <w:rPr>
                <w:b/>
                <w:sz w:val="24"/>
                <w:szCs w:val="24"/>
              </w:rPr>
            </w:pPr>
            <w:r w:rsidRPr="00784F33">
              <w:rPr>
                <w:sz w:val="24"/>
                <w:szCs w:val="24"/>
              </w:rPr>
              <w:t xml:space="preserve">Navýšení o </w:t>
            </w:r>
            <w:r>
              <w:rPr>
                <w:sz w:val="24"/>
                <w:szCs w:val="24"/>
              </w:rPr>
              <w:t>55</w:t>
            </w:r>
            <w:r w:rsidRPr="00784F3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  <w:r w:rsidRPr="00784F33">
              <w:rPr>
                <w:sz w:val="24"/>
                <w:szCs w:val="24"/>
              </w:rPr>
              <w:t xml:space="preserve"> m</w:t>
            </w:r>
            <w:r w:rsidRPr="00C75139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815055" w:rsidRPr="00C75139" w:rsidRDefault="00815055" w:rsidP="00C75139">
            <w:pPr>
              <w:pStyle w:val="Normlnweb"/>
              <w:spacing w:before="0" w:beforeAutospacing="0" w:after="0" w:afterAutospacing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C3555D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375</w:t>
            </w:r>
            <w:r w:rsidR="00C3555D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815055" w:rsidRPr="00C75139" w:rsidRDefault="00815055" w:rsidP="00C75139">
            <w:pPr>
              <w:pStyle w:val="Normlnweb"/>
              <w:spacing w:before="0" w:beforeAutospacing="0" w:after="0" w:afterAutospacing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</w:t>
            </w:r>
            <w:r w:rsidR="00C3555D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500</w:t>
            </w:r>
            <w:r w:rsidR="00C3555D">
              <w:rPr>
                <w:b/>
                <w:sz w:val="24"/>
                <w:szCs w:val="24"/>
              </w:rPr>
              <w:t>,0</w:t>
            </w:r>
          </w:p>
        </w:tc>
      </w:tr>
      <w:tr w:rsidR="00815055" w:rsidRPr="00C75139" w:rsidTr="00815055">
        <w:trPr>
          <w:trHeight w:val="454"/>
        </w:trPr>
        <w:tc>
          <w:tcPr>
            <w:tcW w:w="2747" w:type="dxa"/>
            <w:shd w:val="clear" w:color="auto" w:fill="auto"/>
            <w:vAlign w:val="center"/>
          </w:tcPr>
          <w:p w:rsidR="00815055" w:rsidRPr="00C75139" w:rsidRDefault="00815055" w:rsidP="00315496">
            <w:pPr>
              <w:pStyle w:val="Normlnweb"/>
              <w:spacing w:before="0" w:beforeAutospacing="0" w:after="0" w:afterAutospacing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Od </w:t>
            </w:r>
            <w:r w:rsidRPr="00C75139">
              <w:rPr>
                <w:b/>
                <w:sz w:val="24"/>
                <w:szCs w:val="24"/>
              </w:rPr>
              <w:t xml:space="preserve">1. </w:t>
            </w:r>
            <w:r>
              <w:rPr>
                <w:b/>
                <w:sz w:val="24"/>
                <w:szCs w:val="24"/>
              </w:rPr>
              <w:t>9</w:t>
            </w:r>
            <w:r w:rsidRPr="00C75139">
              <w:rPr>
                <w:b/>
                <w:sz w:val="24"/>
                <w:szCs w:val="24"/>
              </w:rPr>
              <w:t>. 201</w:t>
            </w:r>
            <w:r>
              <w:rPr>
                <w:b/>
                <w:sz w:val="24"/>
                <w:szCs w:val="24"/>
              </w:rPr>
              <w:t>9</w:t>
            </w:r>
            <w:r w:rsidRPr="00C7513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815055" w:rsidRPr="00C75139" w:rsidRDefault="00C3555D" w:rsidP="00C75139">
            <w:pPr>
              <w:pStyle w:val="Normlnweb"/>
              <w:spacing w:before="0" w:beforeAutospacing="0" w:after="0" w:afterAutospacing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698 309,6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815055" w:rsidRPr="00C75139" w:rsidRDefault="00C3555D" w:rsidP="00C75139">
            <w:pPr>
              <w:pStyle w:val="Normlnweb"/>
              <w:spacing w:before="0" w:beforeAutospacing="0" w:after="0" w:afterAutospacing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2 793 238,4</w:t>
            </w:r>
          </w:p>
        </w:tc>
      </w:tr>
    </w:tbl>
    <w:p w:rsidR="00937221" w:rsidRDefault="00A57AA7" w:rsidP="00FA6C9E">
      <w:pPr>
        <w:spacing w:before="240" w:after="240"/>
        <w:jc w:val="both"/>
      </w:pPr>
      <w:r>
        <w:t xml:space="preserve">Ostatní ustanovení </w:t>
      </w:r>
      <w:r w:rsidR="001C02F8">
        <w:t xml:space="preserve">Smlouvy </w:t>
      </w:r>
      <w:r>
        <w:t>ze dne 30.</w:t>
      </w:r>
      <w:r w:rsidR="00FA6C9E">
        <w:t> </w:t>
      </w:r>
      <w:r>
        <w:t>4.</w:t>
      </w:r>
      <w:r w:rsidR="00FA6C9E">
        <w:t> </w:t>
      </w:r>
      <w:r>
        <w:t>2015</w:t>
      </w:r>
      <w:r w:rsidR="00045971">
        <w:t>, včetně dodatku č.</w:t>
      </w:r>
      <w:r w:rsidR="00FA6C9E">
        <w:t> </w:t>
      </w:r>
      <w:r w:rsidR="00045971">
        <w:t>1 ze dne 4.</w:t>
      </w:r>
      <w:r w:rsidR="00FA6C9E">
        <w:t> </w:t>
      </w:r>
      <w:r w:rsidR="00045971">
        <w:t>5.</w:t>
      </w:r>
      <w:r w:rsidR="00FA6C9E">
        <w:t> </w:t>
      </w:r>
      <w:r w:rsidR="002C4A38">
        <w:t>2016</w:t>
      </w:r>
      <w:r w:rsidR="00C3555D">
        <w:t xml:space="preserve"> </w:t>
      </w:r>
      <w:r w:rsidR="00C3555D">
        <w:rPr>
          <w:bCs/>
          <w:color w:val="000000"/>
        </w:rPr>
        <w:t>a č.</w:t>
      </w:r>
      <w:r w:rsidR="00FA6C9E">
        <w:rPr>
          <w:bCs/>
          <w:color w:val="000000"/>
        </w:rPr>
        <w:t> </w:t>
      </w:r>
      <w:r w:rsidR="00C3555D">
        <w:rPr>
          <w:bCs/>
          <w:color w:val="000000"/>
        </w:rPr>
        <w:t>2 ze dne 12.</w:t>
      </w:r>
      <w:r w:rsidR="00FA6C9E">
        <w:rPr>
          <w:bCs/>
          <w:color w:val="000000"/>
        </w:rPr>
        <w:t> </w:t>
      </w:r>
      <w:r w:rsidR="00C3555D">
        <w:rPr>
          <w:bCs/>
          <w:color w:val="000000"/>
        </w:rPr>
        <w:t>6.</w:t>
      </w:r>
      <w:r w:rsidR="00FA6C9E">
        <w:rPr>
          <w:bCs/>
          <w:color w:val="000000"/>
        </w:rPr>
        <w:t> </w:t>
      </w:r>
      <w:r w:rsidR="00C3555D">
        <w:rPr>
          <w:bCs/>
          <w:color w:val="000000"/>
        </w:rPr>
        <w:t>2017</w:t>
      </w:r>
      <w:r>
        <w:t xml:space="preserve"> se nemění.</w:t>
      </w:r>
      <w:r w:rsidR="00315496">
        <w:t xml:space="preserve"> </w:t>
      </w:r>
      <w:r w:rsidR="001C02F8">
        <w:t>Dodatek č.</w:t>
      </w:r>
      <w:r w:rsidR="00FA6C9E">
        <w:t> </w:t>
      </w:r>
      <w:r w:rsidR="00C3555D">
        <w:t>3</w:t>
      </w:r>
      <w:r w:rsidR="001C02F8">
        <w:t xml:space="preserve"> S</w:t>
      </w:r>
      <w:r w:rsidR="00045971">
        <w:t>mlouvy je vyhotoven ve 4 výtiscích a každá smluvn</w:t>
      </w:r>
      <w:r w:rsidR="00FA6C9E">
        <w:t>í strana obdrží po 2 výtiscích.</w:t>
      </w:r>
    </w:p>
    <w:p w:rsidR="009B567F" w:rsidRPr="009B567F" w:rsidRDefault="009B567F" w:rsidP="009B567F">
      <w:pPr>
        <w:tabs>
          <w:tab w:val="left" w:pos="4678"/>
        </w:tabs>
        <w:spacing w:before="360"/>
        <w:ind w:left="142"/>
      </w:pPr>
      <w:r>
        <w:t>V Hradci Králové dne:</w:t>
      </w:r>
    </w:p>
    <w:p w:rsidR="009B567F" w:rsidRPr="009B567F" w:rsidRDefault="009B567F" w:rsidP="009B567F">
      <w:pPr>
        <w:tabs>
          <w:tab w:val="left" w:pos="5640"/>
        </w:tabs>
        <w:spacing w:before="120"/>
      </w:pPr>
    </w:p>
    <w:p w:rsidR="009B567F" w:rsidRPr="009B567F" w:rsidRDefault="009B567F" w:rsidP="009B567F">
      <w:pPr>
        <w:tabs>
          <w:tab w:val="left" w:pos="5640"/>
        </w:tabs>
        <w:spacing w:before="120"/>
      </w:pPr>
    </w:p>
    <w:p w:rsidR="009B567F" w:rsidRPr="009B567F" w:rsidRDefault="009B567F" w:rsidP="009B567F">
      <w:pPr>
        <w:tabs>
          <w:tab w:val="left" w:pos="5640"/>
        </w:tabs>
        <w:spacing w:before="120"/>
      </w:pPr>
    </w:p>
    <w:p w:rsidR="009B567F" w:rsidRPr="009B567F" w:rsidRDefault="009B567F" w:rsidP="009B567F">
      <w:pPr>
        <w:tabs>
          <w:tab w:val="right" w:leader="underscore" w:pos="3969"/>
          <w:tab w:val="left" w:pos="4536"/>
          <w:tab w:val="right" w:leader="underscore" w:pos="9072"/>
        </w:tabs>
      </w:pPr>
      <w:r w:rsidRPr="009B567F">
        <w:tab/>
      </w:r>
      <w:r w:rsidRPr="009B567F">
        <w:tab/>
      </w:r>
      <w:r w:rsidRPr="009B567F">
        <w:tab/>
      </w:r>
    </w:p>
    <w:p w:rsidR="009B567F" w:rsidRPr="009B567F" w:rsidRDefault="009B567F" w:rsidP="009B567F">
      <w:pPr>
        <w:tabs>
          <w:tab w:val="left" w:pos="4678"/>
        </w:tabs>
        <w:ind w:left="142"/>
      </w:pPr>
      <w:r w:rsidRPr="009B567F">
        <w:t xml:space="preserve">za </w:t>
      </w:r>
      <w:r>
        <w:t>Správu nemovitostí</w:t>
      </w:r>
      <w:r w:rsidRPr="009B567F">
        <w:tab/>
        <w:t xml:space="preserve">za </w:t>
      </w:r>
      <w:r>
        <w:t>podnájemc</w:t>
      </w:r>
      <w:r w:rsidRPr="009B567F">
        <w:t>e</w:t>
      </w:r>
    </w:p>
    <w:p w:rsidR="009B567F" w:rsidRPr="009B567F" w:rsidRDefault="009B567F" w:rsidP="009B567F">
      <w:pPr>
        <w:tabs>
          <w:tab w:val="left" w:pos="4678"/>
        </w:tabs>
        <w:ind w:left="142"/>
      </w:pPr>
      <w:r>
        <w:t>Ing. Martin Puš</w:t>
      </w:r>
      <w:r w:rsidRPr="009B567F">
        <w:tab/>
      </w:r>
      <w:r>
        <w:t>JUDr. Bc. Lukáš Korych</w:t>
      </w:r>
    </w:p>
    <w:p w:rsidR="009B567F" w:rsidRPr="009B567F" w:rsidRDefault="009B567F" w:rsidP="009B567F">
      <w:pPr>
        <w:tabs>
          <w:tab w:val="left" w:pos="4678"/>
        </w:tabs>
        <w:ind w:left="142"/>
      </w:pPr>
      <w:r>
        <w:t>Ing. Jan Doubek CSc.</w:t>
      </w:r>
      <w:r w:rsidRPr="009B567F">
        <w:tab/>
        <w:t>ředitel</w:t>
      </w:r>
    </w:p>
    <w:p w:rsidR="009B567F" w:rsidRPr="009B567F" w:rsidRDefault="009B567F" w:rsidP="009B567F">
      <w:pPr>
        <w:tabs>
          <w:tab w:val="left" w:pos="4678"/>
        </w:tabs>
        <w:ind w:left="142"/>
      </w:pPr>
      <w:r w:rsidRPr="009B567F">
        <w:tab/>
        <w:t>Centra investic, rozvoje a inovací</w:t>
      </w:r>
    </w:p>
    <w:sectPr w:rsidR="009B567F" w:rsidRPr="009B567F" w:rsidSect="00F22AB2">
      <w:footerReference w:type="even" r:id="rId9"/>
      <w:footerReference w:type="default" r:id="rId10"/>
      <w:pgSz w:w="11906" w:h="16838"/>
      <w:pgMar w:top="1417" w:right="1106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FF2" w:rsidRDefault="00F25FF2">
      <w:r>
        <w:separator/>
      </w:r>
    </w:p>
  </w:endnote>
  <w:endnote w:type="continuationSeparator" w:id="0">
    <w:p w:rsidR="00F25FF2" w:rsidRDefault="00F25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BFE" w:rsidRDefault="006C1BF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C1BFE" w:rsidRDefault="006C1BF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BFE" w:rsidRDefault="006C1BF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14764">
      <w:rPr>
        <w:rStyle w:val="slostrnky"/>
        <w:noProof/>
      </w:rPr>
      <w:t>2</w:t>
    </w:r>
    <w:r>
      <w:rPr>
        <w:rStyle w:val="slostrnky"/>
      </w:rPr>
      <w:fldChar w:fldCharType="end"/>
    </w:r>
  </w:p>
  <w:p w:rsidR="006C1BFE" w:rsidRDefault="006C1BFE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FF2" w:rsidRDefault="00F25FF2">
      <w:r>
        <w:separator/>
      </w:r>
    </w:p>
  </w:footnote>
  <w:footnote w:type="continuationSeparator" w:id="0">
    <w:p w:rsidR="00F25FF2" w:rsidRDefault="00F25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53A8"/>
    <w:multiLevelType w:val="hybridMultilevel"/>
    <w:tmpl w:val="6BCE2B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B27AB3"/>
    <w:multiLevelType w:val="hybridMultilevel"/>
    <w:tmpl w:val="34086BE6"/>
    <w:lvl w:ilvl="0" w:tplc="AFA265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654601"/>
    <w:multiLevelType w:val="hybridMultilevel"/>
    <w:tmpl w:val="ABF2EFE8"/>
    <w:lvl w:ilvl="0" w:tplc="068EE2F2">
      <w:start w:val="5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0245E6"/>
    <w:multiLevelType w:val="multilevel"/>
    <w:tmpl w:val="2BC0CA5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0F2526"/>
    <w:multiLevelType w:val="hybridMultilevel"/>
    <w:tmpl w:val="CE74E6D6"/>
    <w:lvl w:ilvl="0" w:tplc="13BA3F2E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F767F5"/>
    <w:multiLevelType w:val="multilevel"/>
    <w:tmpl w:val="D602BC7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360416"/>
    <w:multiLevelType w:val="hybridMultilevel"/>
    <w:tmpl w:val="E37A6B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CD2999"/>
    <w:multiLevelType w:val="hybridMultilevel"/>
    <w:tmpl w:val="F6E422EC"/>
    <w:lvl w:ilvl="0" w:tplc="3B88343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C35146"/>
    <w:multiLevelType w:val="hybridMultilevel"/>
    <w:tmpl w:val="6E7E3048"/>
    <w:lvl w:ilvl="0" w:tplc="4F1C3CC2">
      <w:start w:val="3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761F2D"/>
    <w:multiLevelType w:val="multilevel"/>
    <w:tmpl w:val="D238667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0E3D4B"/>
    <w:multiLevelType w:val="hybridMultilevel"/>
    <w:tmpl w:val="54E2CC46"/>
    <w:lvl w:ilvl="0" w:tplc="1CC65B0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023D52"/>
    <w:multiLevelType w:val="hybridMultilevel"/>
    <w:tmpl w:val="863ADB74"/>
    <w:lvl w:ilvl="0" w:tplc="667AAC0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6A4B2A"/>
    <w:multiLevelType w:val="multilevel"/>
    <w:tmpl w:val="E4A0645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27080DB8"/>
    <w:multiLevelType w:val="hybridMultilevel"/>
    <w:tmpl w:val="969EC868"/>
    <w:lvl w:ilvl="0" w:tplc="CFD0D69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F379A6"/>
    <w:multiLevelType w:val="hybridMultilevel"/>
    <w:tmpl w:val="E7FA21AA"/>
    <w:lvl w:ilvl="0" w:tplc="2E5006C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323B19"/>
    <w:multiLevelType w:val="multilevel"/>
    <w:tmpl w:val="19D8DAE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80A0E7E"/>
    <w:multiLevelType w:val="multilevel"/>
    <w:tmpl w:val="40BA7754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742EA1"/>
    <w:multiLevelType w:val="hybridMultilevel"/>
    <w:tmpl w:val="28AE0350"/>
    <w:lvl w:ilvl="0" w:tplc="856875E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9F144A"/>
    <w:multiLevelType w:val="multilevel"/>
    <w:tmpl w:val="322E756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F70A0C"/>
    <w:multiLevelType w:val="hybridMultilevel"/>
    <w:tmpl w:val="42A05C86"/>
    <w:lvl w:ilvl="0" w:tplc="37AC1EDE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73048A9"/>
    <w:multiLevelType w:val="multilevel"/>
    <w:tmpl w:val="5AAA9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036F5A"/>
    <w:multiLevelType w:val="hybridMultilevel"/>
    <w:tmpl w:val="29ECA4AE"/>
    <w:lvl w:ilvl="0" w:tplc="FB1875F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D84244"/>
    <w:multiLevelType w:val="hybridMultilevel"/>
    <w:tmpl w:val="C97E5AFA"/>
    <w:lvl w:ilvl="0" w:tplc="57048E6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4557637"/>
    <w:multiLevelType w:val="hybridMultilevel"/>
    <w:tmpl w:val="EF4A91C6"/>
    <w:lvl w:ilvl="0" w:tplc="59E4E2A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346C2E"/>
    <w:multiLevelType w:val="hybridMultilevel"/>
    <w:tmpl w:val="A14669DA"/>
    <w:lvl w:ilvl="0" w:tplc="691E446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z w:val="24"/>
        <w:szCs w:val="24"/>
      </w:rPr>
    </w:lvl>
    <w:lvl w:ilvl="1" w:tplc="DFDCBA0A">
      <w:start w:val="1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 w:hint="default"/>
      </w:rPr>
    </w:lvl>
    <w:lvl w:ilvl="2" w:tplc="4F5AB11A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93155A"/>
    <w:multiLevelType w:val="hybridMultilevel"/>
    <w:tmpl w:val="99E68A70"/>
    <w:lvl w:ilvl="0" w:tplc="47D0601E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3123C6"/>
    <w:multiLevelType w:val="hybridMultilevel"/>
    <w:tmpl w:val="2BC0CA5E"/>
    <w:lvl w:ilvl="0" w:tplc="119E405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5E5E41"/>
    <w:multiLevelType w:val="hybridMultilevel"/>
    <w:tmpl w:val="5AAA96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6811E1D"/>
    <w:multiLevelType w:val="multilevel"/>
    <w:tmpl w:val="FCEEE2C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6D41E28"/>
    <w:multiLevelType w:val="hybridMultilevel"/>
    <w:tmpl w:val="01D45A70"/>
    <w:lvl w:ilvl="0" w:tplc="920433C4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FB7BFC"/>
    <w:multiLevelType w:val="hybridMultilevel"/>
    <w:tmpl w:val="C848052C"/>
    <w:lvl w:ilvl="0" w:tplc="19F8814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918C4B96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7881694"/>
    <w:multiLevelType w:val="hybridMultilevel"/>
    <w:tmpl w:val="8A3CB170"/>
    <w:lvl w:ilvl="0" w:tplc="7DD6007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87B23E66">
      <w:start w:val="12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A230F9"/>
    <w:multiLevelType w:val="hybridMultilevel"/>
    <w:tmpl w:val="60C62154"/>
    <w:lvl w:ilvl="0" w:tplc="387083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DF3ADD"/>
    <w:multiLevelType w:val="hybridMultilevel"/>
    <w:tmpl w:val="D602BC76"/>
    <w:lvl w:ilvl="0" w:tplc="ED30FD5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247EC0"/>
    <w:multiLevelType w:val="hybridMultilevel"/>
    <w:tmpl w:val="E56E4C98"/>
    <w:lvl w:ilvl="0" w:tplc="F820865E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3393589"/>
    <w:multiLevelType w:val="multilevel"/>
    <w:tmpl w:val="4A3404D2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4C049D1"/>
    <w:multiLevelType w:val="hybridMultilevel"/>
    <w:tmpl w:val="481A67FC"/>
    <w:lvl w:ilvl="0" w:tplc="349A598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9A164A6"/>
    <w:multiLevelType w:val="hybridMultilevel"/>
    <w:tmpl w:val="13367EBC"/>
    <w:lvl w:ilvl="0" w:tplc="0BE0ECBE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737A84D0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33"/>
  </w:num>
  <w:num w:numId="3">
    <w:abstractNumId w:val="26"/>
  </w:num>
  <w:num w:numId="4">
    <w:abstractNumId w:val="18"/>
  </w:num>
  <w:num w:numId="5">
    <w:abstractNumId w:val="28"/>
  </w:num>
  <w:num w:numId="6">
    <w:abstractNumId w:val="5"/>
  </w:num>
  <w:num w:numId="7">
    <w:abstractNumId w:val="34"/>
  </w:num>
  <w:num w:numId="8">
    <w:abstractNumId w:val="3"/>
  </w:num>
  <w:num w:numId="9">
    <w:abstractNumId w:val="22"/>
  </w:num>
  <w:num w:numId="10">
    <w:abstractNumId w:val="11"/>
  </w:num>
  <w:num w:numId="11">
    <w:abstractNumId w:val="36"/>
  </w:num>
  <w:num w:numId="12">
    <w:abstractNumId w:val="31"/>
  </w:num>
  <w:num w:numId="13">
    <w:abstractNumId w:val="21"/>
  </w:num>
  <w:num w:numId="14">
    <w:abstractNumId w:val="25"/>
  </w:num>
  <w:num w:numId="15">
    <w:abstractNumId w:val="7"/>
  </w:num>
  <w:num w:numId="16">
    <w:abstractNumId w:val="23"/>
  </w:num>
  <w:num w:numId="17">
    <w:abstractNumId w:val="30"/>
  </w:num>
  <w:num w:numId="18">
    <w:abstractNumId w:val="24"/>
  </w:num>
  <w:num w:numId="19">
    <w:abstractNumId w:val="16"/>
  </w:num>
  <w:num w:numId="20">
    <w:abstractNumId w:val="17"/>
  </w:num>
  <w:num w:numId="21">
    <w:abstractNumId w:val="13"/>
  </w:num>
  <w:num w:numId="22">
    <w:abstractNumId w:val="32"/>
  </w:num>
  <w:num w:numId="23">
    <w:abstractNumId w:val="1"/>
  </w:num>
  <w:num w:numId="24">
    <w:abstractNumId w:val="37"/>
  </w:num>
  <w:num w:numId="25">
    <w:abstractNumId w:val="4"/>
  </w:num>
  <w:num w:numId="26">
    <w:abstractNumId w:val="15"/>
  </w:num>
  <w:num w:numId="27">
    <w:abstractNumId w:val="27"/>
  </w:num>
  <w:num w:numId="28">
    <w:abstractNumId w:val="12"/>
  </w:num>
  <w:num w:numId="29">
    <w:abstractNumId w:val="35"/>
  </w:num>
  <w:num w:numId="30">
    <w:abstractNumId w:val="29"/>
  </w:num>
  <w:num w:numId="31">
    <w:abstractNumId w:val="2"/>
  </w:num>
  <w:num w:numId="32">
    <w:abstractNumId w:val="8"/>
  </w:num>
  <w:num w:numId="33">
    <w:abstractNumId w:val="10"/>
  </w:num>
  <w:num w:numId="34">
    <w:abstractNumId w:val="20"/>
  </w:num>
  <w:num w:numId="35">
    <w:abstractNumId w:val="19"/>
  </w:num>
  <w:num w:numId="36">
    <w:abstractNumId w:val="9"/>
  </w:num>
  <w:num w:numId="37">
    <w:abstractNumId w:val="0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AEC"/>
    <w:rsid w:val="0000378C"/>
    <w:rsid w:val="0001229A"/>
    <w:rsid w:val="0001524E"/>
    <w:rsid w:val="00035425"/>
    <w:rsid w:val="00045971"/>
    <w:rsid w:val="0004645E"/>
    <w:rsid w:val="000502D2"/>
    <w:rsid w:val="00057755"/>
    <w:rsid w:val="000705F4"/>
    <w:rsid w:val="00074846"/>
    <w:rsid w:val="0009075A"/>
    <w:rsid w:val="00090EAB"/>
    <w:rsid w:val="000A2698"/>
    <w:rsid w:val="000D1E34"/>
    <w:rsid w:val="000E1093"/>
    <w:rsid w:val="000E2442"/>
    <w:rsid w:val="000E4694"/>
    <w:rsid w:val="000E605F"/>
    <w:rsid w:val="00101504"/>
    <w:rsid w:val="00102CB1"/>
    <w:rsid w:val="001107B0"/>
    <w:rsid w:val="0011259C"/>
    <w:rsid w:val="001263C4"/>
    <w:rsid w:val="00127335"/>
    <w:rsid w:val="0014118C"/>
    <w:rsid w:val="0015318D"/>
    <w:rsid w:val="0016271A"/>
    <w:rsid w:val="00166E47"/>
    <w:rsid w:val="001748B3"/>
    <w:rsid w:val="001800C9"/>
    <w:rsid w:val="001A64BD"/>
    <w:rsid w:val="001B3AA6"/>
    <w:rsid w:val="001C02F8"/>
    <w:rsid w:val="001C284D"/>
    <w:rsid w:val="001E327E"/>
    <w:rsid w:val="001E496E"/>
    <w:rsid w:val="001E5B0D"/>
    <w:rsid w:val="001F7F82"/>
    <w:rsid w:val="0020080E"/>
    <w:rsid w:val="00214764"/>
    <w:rsid w:val="00227364"/>
    <w:rsid w:val="00235009"/>
    <w:rsid w:val="002440AD"/>
    <w:rsid w:val="0025383A"/>
    <w:rsid w:val="002566C7"/>
    <w:rsid w:val="002634FB"/>
    <w:rsid w:val="00266865"/>
    <w:rsid w:val="00272253"/>
    <w:rsid w:val="002731C3"/>
    <w:rsid w:val="00276809"/>
    <w:rsid w:val="002931E0"/>
    <w:rsid w:val="002963B9"/>
    <w:rsid w:val="002A06E5"/>
    <w:rsid w:val="002B0D79"/>
    <w:rsid w:val="002B7DC1"/>
    <w:rsid w:val="002C0904"/>
    <w:rsid w:val="002C1EEC"/>
    <w:rsid w:val="002C4A38"/>
    <w:rsid w:val="002D328C"/>
    <w:rsid w:val="002E4C35"/>
    <w:rsid w:val="002E5767"/>
    <w:rsid w:val="00315496"/>
    <w:rsid w:val="00320918"/>
    <w:rsid w:val="003217E8"/>
    <w:rsid w:val="0032327C"/>
    <w:rsid w:val="00335D8D"/>
    <w:rsid w:val="00342A1D"/>
    <w:rsid w:val="0035201A"/>
    <w:rsid w:val="00357BA5"/>
    <w:rsid w:val="0036666C"/>
    <w:rsid w:val="00375ECA"/>
    <w:rsid w:val="0037786E"/>
    <w:rsid w:val="00382190"/>
    <w:rsid w:val="00383584"/>
    <w:rsid w:val="0038507C"/>
    <w:rsid w:val="0038563A"/>
    <w:rsid w:val="00385999"/>
    <w:rsid w:val="003A2898"/>
    <w:rsid w:val="003B019F"/>
    <w:rsid w:val="003B62D3"/>
    <w:rsid w:val="003C11ED"/>
    <w:rsid w:val="003C2306"/>
    <w:rsid w:val="003C3A0D"/>
    <w:rsid w:val="003C7F20"/>
    <w:rsid w:val="003D4DBE"/>
    <w:rsid w:val="003F625C"/>
    <w:rsid w:val="00400CC5"/>
    <w:rsid w:val="00416A74"/>
    <w:rsid w:val="00416C4C"/>
    <w:rsid w:val="00444F2A"/>
    <w:rsid w:val="00452E26"/>
    <w:rsid w:val="0045663C"/>
    <w:rsid w:val="004764A7"/>
    <w:rsid w:val="004870DD"/>
    <w:rsid w:val="00493482"/>
    <w:rsid w:val="004A1CD7"/>
    <w:rsid w:val="004A2B9D"/>
    <w:rsid w:val="004A3B85"/>
    <w:rsid w:val="004A3BCC"/>
    <w:rsid w:val="004B0840"/>
    <w:rsid w:val="004B1F45"/>
    <w:rsid w:val="004B3EB8"/>
    <w:rsid w:val="004C1989"/>
    <w:rsid w:val="004C654E"/>
    <w:rsid w:val="004C67CD"/>
    <w:rsid w:val="004D0AFF"/>
    <w:rsid w:val="005143F8"/>
    <w:rsid w:val="0051508A"/>
    <w:rsid w:val="0051544F"/>
    <w:rsid w:val="00520A69"/>
    <w:rsid w:val="00523AB8"/>
    <w:rsid w:val="00535A6E"/>
    <w:rsid w:val="005418F2"/>
    <w:rsid w:val="00543412"/>
    <w:rsid w:val="00546204"/>
    <w:rsid w:val="005521EE"/>
    <w:rsid w:val="00555443"/>
    <w:rsid w:val="00556392"/>
    <w:rsid w:val="00563124"/>
    <w:rsid w:val="00566409"/>
    <w:rsid w:val="00582B91"/>
    <w:rsid w:val="00582E5B"/>
    <w:rsid w:val="005969A6"/>
    <w:rsid w:val="005A563D"/>
    <w:rsid w:val="005B0281"/>
    <w:rsid w:val="005B1C0E"/>
    <w:rsid w:val="005B35EA"/>
    <w:rsid w:val="005B5753"/>
    <w:rsid w:val="005C2A0E"/>
    <w:rsid w:val="005C6528"/>
    <w:rsid w:val="005D2F65"/>
    <w:rsid w:val="005E052A"/>
    <w:rsid w:val="005F656A"/>
    <w:rsid w:val="00602FA6"/>
    <w:rsid w:val="00630655"/>
    <w:rsid w:val="00633A50"/>
    <w:rsid w:val="00640236"/>
    <w:rsid w:val="00641BC1"/>
    <w:rsid w:val="00643110"/>
    <w:rsid w:val="006505D8"/>
    <w:rsid w:val="00650EE8"/>
    <w:rsid w:val="00655A60"/>
    <w:rsid w:val="00667B0C"/>
    <w:rsid w:val="0068150C"/>
    <w:rsid w:val="00682514"/>
    <w:rsid w:val="00686D9F"/>
    <w:rsid w:val="00695A84"/>
    <w:rsid w:val="006A57E7"/>
    <w:rsid w:val="006C1BFE"/>
    <w:rsid w:val="006C51BB"/>
    <w:rsid w:val="006C5746"/>
    <w:rsid w:val="006C6F63"/>
    <w:rsid w:val="006D1DB4"/>
    <w:rsid w:val="006D4A5C"/>
    <w:rsid w:val="006E1389"/>
    <w:rsid w:val="00706DFA"/>
    <w:rsid w:val="007212D4"/>
    <w:rsid w:val="00762098"/>
    <w:rsid w:val="00763EB6"/>
    <w:rsid w:val="00764DA8"/>
    <w:rsid w:val="00770D7F"/>
    <w:rsid w:val="00774D96"/>
    <w:rsid w:val="00780BD2"/>
    <w:rsid w:val="007865DC"/>
    <w:rsid w:val="007B32C6"/>
    <w:rsid w:val="007B750D"/>
    <w:rsid w:val="007C2BEB"/>
    <w:rsid w:val="007D2E7B"/>
    <w:rsid w:val="007D2F86"/>
    <w:rsid w:val="007E1107"/>
    <w:rsid w:val="007E5A2F"/>
    <w:rsid w:val="007F01F9"/>
    <w:rsid w:val="008000CA"/>
    <w:rsid w:val="0081148B"/>
    <w:rsid w:val="00815055"/>
    <w:rsid w:val="00815D77"/>
    <w:rsid w:val="00822EBE"/>
    <w:rsid w:val="00824CD4"/>
    <w:rsid w:val="00827139"/>
    <w:rsid w:val="008355D4"/>
    <w:rsid w:val="0083732C"/>
    <w:rsid w:val="00840918"/>
    <w:rsid w:val="00844427"/>
    <w:rsid w:val="00850F43"/>
    <w:rsid w:val="0085727C"/>
    <w:rsid w:val="00864A95"/>
    <w:rsid w:val="00867DF7"/>
    <w:rsid w:val="00867F8E"/>
    <w:rsid w:val="00876497"/>
    <w:rsid w:val="00877EA8"/>
    <w:rsid w:val="00891B94"/>
    <w:rsid w:val="00897FD3"/>
    <w:rsid w:val="008A583E"/>
    <w:rsid w:val="008A5842"/>
    <w:rsid w:val="008B1661"/>
    <w:rsid w:val="008B6840"/>
    <w:rsid w:val="008C1EB6"/>
    <w:rsid w:val="008D09CB"/>
    <w:rsid w:val="008D737F"/>
    <w:rsid w:val="008E7146"/>
    <w:rsid w:val="008F303A"/>
    <w:rsid w:val="00906375"/>
    <w:rsid w:val="009242BF"/>
    <w:rsid w:val="009259AA"/>
    <w:rsid w:val="00931FE3"/>
    <w:rsid w:val="00937221"/>
    <w:rsid w:val="009442F3"/>
    <w:rsid w:val="00944F89"/>
    <w:rsid w:val="00945901"/>
    <w:rsid w:val="00963AEE"/>
    <w:rsid w:val="009664AD"/>
    <w:rsid w:val="00972768"/>
    <w:rsid w:val="00974DE0"/>
    <w:rsid w:val="00980D50"/>
    <w:rsid w:val="00980D54"/>
    <w:rsid w:val="00990CED"/>
    <w:rsid w:val="0099299F"/>
    <w:rsid w:val="009A456E"/>
    <w:rsid w:val="009B054F"/>
    <w:rsid w:val="009B567F"/>
    <w:rsid w:val="009B70E5"/>
    <w:rsid w:val="009C38E2"/>
    <w:rsid w:val="009E415D"/>
    <w:rsid w:val="009F6553"/>
    <w:rsid w:val="00A021B1"/>
    <w:rsid w:val="00A0302B"/>
    <w:rsid w:val="00A06032"/>
    <w:rsid w:val="00A07565"/>
    <w:rsid w:val="00A167F3"/>
    <w:rsid w:val="00A259D6"/>
    <w:rsid w:val="00A25B12"/>
    <w:rsid w:val="00A57AA7"/>
    <w:rsid w:val="00A6418A"/>
    <w:rsid w:val="00A65E3E"/>
    <w:rsid w:val="00A702DE"/>
    <w:rsid w:val="00A72BC6"/>
    <w:rsid w:val="00A735CB"/>
    <w:rsid w:val="00A8342D"/>
    <w:rsid w:val="00A96215"/>
    <w:rsid w:val="00AB7D02"/>
    <w:rsid w:val="00AC0C58"/>
    <w:rsid w:val="00AC3891"/>
    <w:rsid w:val="00AD04D3"/>
    <w:rsid w:val="00AF1535"/>
    <w:rsid w:val="00AF2B61"/>
    <w:rsid w:val="00AF438B"/>
    <w:rsid w:val="00AF7A59"/>
    <w:rsid w:val="00B0643F"/>
    <w:rsid w:val="00B07322"/>
    <w:rsid w:val="00B11BB5"/>
    <w:rsid w:val="00B150E4"/>
    <w:rsid w:val="00B16966"/>
    <w:rsid w:val="00B30E9F"/>
    <w:rsid w:val="00B35560"/>
    <w:rsid w:val="00B43D02"/>
    <w:rsid w:val="00B46313"/>
    <w:rsid w:val="00B4694B"/>
    <w:rsid w:val="00B46F0A"/>
    <w:rsid w:val="00B5728A"/>
    <w:rsid w:val="00B60FCD"/>
    <w:rsid w:val="00B63ECE"/>
    <w:rsid w:val="00B66303"/>
    <w:rsid w:val="00B70AB1"/>
    <w:rsid w:val="00B7671D"/>
    <w:rsid w:val="00B81A37"/>
    <w:rsid w:val="00B83102"/>
    <w:rsid w:val="00B8410D"/>
    <w:rsid w:val="00B8598C"/>
    <w:rsid w:val="00BA3C92"/>
    <w:rsid w:val="00BB2F43"/>
    <w:rsid w:val="00BB397A"/>
    <w:rsid w:val="00BB593A"/>
    <w:rsid w:val="00BC7B90"/>
    <w:rsid w:val="00BD0B78"/>
    <w:rsid w:val="00BD1BA1"/>
    <w:rsid w:val="00BD2E93"/>
    <w:rsid w:val="00BD37F9"/>
    <w:rsid w:val="00BD3CCD"/>
    <w:rsid w:val="00BD70AD"/>
    <w:rsid w:val="00BE1DC4"/>
    <w:rsid w:val="00BE1E4B"/>
    <w:rsid w:val="00BE71D7"/>
    <w:rsid w:val="00C116F2"/>
    <w:rsid w:val="00C20EA5"/>
    <w:rsid w:val="00C21CB0"/>
    <w:rsid w:val="00C3221E"/>
    <w:rsid w:val="00C3555D"/>
    <w:rsid w:val="00C36347"/>
    <w:rsid w:val="00C646DB"/>
    <w:rsid w:val="00C75139"/>
    <w:rsid w:val="00C819AC"/>
    <w:rsid w:val="00C87D97"/>
    <w:rsid w:val="00C91683"/>
    <w:rsid w:val="00C9207A"/>
    <w:rsid w:val="00C93070"/>
    <w:rsid w:val="00C9334D"/>
    <w:rsid w:val="00C935B4"/>
    <w:rsid w:val="00CA2D80"/>
    <w:rsid w:val="00CB146C"/>
    <w:rsid w:val="00CC208B"/>
    <w:rsid w:val="00CC7B24"/>
    <w:rsid w:val="00CD0BBA"/>
    <w:rsid w:val="00CD3BFB"/>
    <w:rsid w:val="00CD72AA"/>
    <w:rsid w:val="00CD7D25"/>
    <w:rsid w:val="00D02BE3"/>
    <w:rsid w:val="00D070D2"/>
    <w:rsid w:val="00D13169"/>
    <w:rsid w:val="00D34BD9"/>
    <w:rsid w:val="00D3540F"/>
    <w:rsid w:val="00D355B2"/>
    <w:rsid w:val="00D3733A"/>
    <w:rsid w:val="00D4712C"/>
    <w:rsid w:val="00D4735D"/>
    <w:rsid w:val="00D64AF8"/>
    <w:rsid w:val="00D65BFF"/>
    <w:rsid w:val="00D67CA7"/>
    <w:rsid w:val="00D91F2C"/>
    <w:rsid w:val="00DA0E22"/>
    <w:rsid w:val="00DB082B"/>
    <w:rsid w:val="00DC00F1"/>
    <w:rsid w:val="00DC10A5"/>
    <w:rsid w:val="00DD2549"/>
    <w:rsid w:val="00DE4E84"/>
    <w:rsid w:val="00DF1B55"/>
    <w:rsid w:val="00E04145"/>
    <w:rsid w:val="00E07BB5"/>
    <w:rsid w:val="00E15C98"/>
    <w:rsid w:val="00E24059"/>
    <w:rsid w:val="00E272AB"/>
    <w:rsid w:val="00E27AEC"/>
    <w:rsid w:val="00E3616F"/>
    <w:rsid w:val="00E40653"/>
    <w:rsid w:val="00E41D3E"/>
    <w:rsid w:val="00E44F8C"/>
    <w:rsid w:val="00E46F20"/>
    <w:rsid w:val="00E53E6A"/>
    <w:rsid w:val="00E64CB3"/>
    <w:rsid w:val="00E94CB5"/>
    <w:rsid w:val="00EA5920"/>
    <w:rsid w:val="00EB2478"/>
    <w:rsid w:val="00EB68B4"/>
    <w:rsid w:val="00EC1BBA"/>
    <w:rsid w:val="00EC208C"/>
    <w:rsid w:val="00EC26BB"/>
    <w:rsid w:val="00EC697B"/>
    <w:rsid w:val="00EE2B94"/>
    <w:rsid w:val="00EF43B8"/>
    <w:rsid w:val="00EF5047"/>
    <w:rsid w:val="00EF5AFB"/>
    <w:rsid w:val="00EF6929"/>
    <w:rsid w:val="00F01DB8"/>
    <w:rsid w:val="00F06073"/>
    <w:rsid w:val="00F12342"/>
    <w:rsid w:val="00F139FF"/>
    <w:rsid w:val="00F2193C"/>
    <w:rsid w:val="00F22AB2"/>
    <w:rsid w:val="00F25FF2"/>
    <w:rsid w:val="00F26C34"/>
    <w:rsid w:val="00F40134"/>
    <w:rsid w:val="00F70FF6"/>
    <w:rsid w:val="00F851D9"/>
    <w:rsid w:val="00F936E1"/>
    <w:rsid w:val="00F9467E"/>
    <w:rsid w:val="00FA01AA"/>
    <w:rsid w:val="00FA1658"/>
    <w:rsid w:val="00FA6C9E"/>
    <w:rsid w:val="00FC4B49"/>
    <w:rsid w:val="00FD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E44F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E44F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qFormat/>
    <w:pPr>
      <w:spacing w:before="100" w:beforeAutospacing="1" w:after="100" w:afterAutospacing="1"/>
      <w:outlineLvl w:val="4"/>
    </w:pPr>
    <w:rPr>
      <w:b/>
      <w:bCs/>
      <w:color w:val="3698D4"/>
      <w:sz w:val="23"/>
      <w:szCs w:val="23"/>
    </w:rPr>
  </w:style>
  <w:style w:type="paragraph" w:styleId="Nadpis6">
    <w:name w:val="heading 6"/>
    <w:basedOn w:val="Normln"/>
    <w:next w:val="Normln"/>
    <w:qFormat/>
    <w:rsid w:val="00E44F8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b/>
      <w:bCs/>
      <w:strike w:val="0"/>
      <w:dstrike w:val="0"/>
      <w:color w:val="005A99"/>
      <w:sz w:val="20"/>
      <w:szCs w:val="20"/>
      <w:u w:val="none"/>
      <w:effect w:val="none"/>
    </w:rPr>
  </w:style>
  <w:style w:type="paragraph" w:styleId="Normlnweb">
    <w:name w:val="Normal (Web)"/>
    <w:basedOn w:val="Normln"/>
    <w:pPr>
      <w:spacing w:before="100" w:beforeAutospacing="1" w:after="100" w:afterAutospacing="1"/>
      <w:jc w:val="both"/>
    </w:pPr>
    <w:rPr>
      <w:color w:val="000000"/>
      <w:sz w:val="18"/>
      <w:szCs w:val="18"/>
    </w:rPr>
  </w:style>
  <w:style w:type="paragraph" w:styleId="Zkladntext">
    <w:name w:val="Body Text"/>
    <w:basedOn w:val="Normln"/>
    <w:link w:val="ZkladntextChar"/>
    <w:pPr>
      <w:widowControl w:val="0"/>
      <w:spacing w:line="288" w:lineRule="auto"/>
    </w:pPr>
    <w:rPr>
      <w:szCs w:val="20"/>
      <w:lang w:val="x-none" w:eastAsia="x-no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rsid w:val="00E44F8C"/>
    <w:pPr>
      <w:spacing w:after="120" w:line="480" w:lineRule="auto"/>
    </w:pPr>
  </w:style>
  <w:style w:type="character" w:styleId="Zvraznn">
    <w:name w:val="Emphasis"/>
    <w:qFormat/>
    <w:rsid w:val="00E44F8C"/>
    <w:rPr>
      <w:i/>
      <w:iCs/>
    </w:rPr>
  </w:style>
  <w:style w:type="paragraph" w:customStyle="1" w:styleId="Rozvrendokumentu">
    <w:name w:val="Rozvržení dokumentu"/>
    <w:basedOn w:val="Normln"/>
    <w:semiHidden/>
    <w:rsid w:val="00CB146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rsid w:val="008B166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8B1661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646DB"/>
    <w:pPr>
      <w:ind w:left="708"/>
    </w:pPr>
  </w:style>
  <w:style w:type="character" w:customStyle="1" w:styleId="ZkladntextChar">
    <w:name w:val="Základní text Char"/>
    <w:link w:val="Zkladntext"/>
    <w:rsid w:val="007D2E7B"/>
    <w:rPr>
      <w:sz w:val="24"/>
    </w:rPr>
  </w:style>
  <w:style w:type="character" w:styleId="Odkaznakoment">
    <w:name w:val="annotation reference"/>
    <w:rsid w:val="00452E26"/>
    <w:rPr>
      <w:sz w:val="16"/>
      <w:szCs w:val="16"/>
    </w:rPr>
  </w:style>
  <w:style w:type="paragraph" w:styleId="Textkomente">
    <w:name w:val="annotation text"/>
    <w:basedOn w:val="Normln"/>
    <w:link w:val="TextkomenteChar"/>
    <w:rsid w:val="00452E2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52E26"/>
  </w:style>
  <w:style w:type="paragraph" w:styleId="Pedmtkomente">
    <w:name w:val="annotation subject"/>
    <w:basedOn w:val="Textkomente"/>
    <w:next w:val="Textkomente"/>
    <w:link w:val="PedmtkomenteChar"/>
    <w:rsid w:val="00452E26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452E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E44F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E44F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qFormat/>
    <w:pPr>
      <w:spacing w:before="100" w:beforeAutospacing="1" w:after="100" w:afterAutospacing="1"/>
      <w:outlineLvl w:val="4"/>
    </w:pPr>
    <w:rPr>
      <w:b/>
      <w:bCs/>
      <w:color w:val="3698D4"/>
      <w:sz w:val="23"/>
      <w:szCs w:val="23"/>
    </w:rPr>
  </w:style>
  <w:style w:type="paragraph" w:styleId="Nadpis6">
    <w:name w:val="heading 6"/>
    <w:basedOn w:val="Normln"/>
    <w:next w:val="Normln"/>
    <w:qFormat/>
    <w:rsid w:val="00E44F8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b/>
      <w:bCs/>
      <w:strike w:val="0"/>
      <w:dstrike w:val="0"/>
      <w:color w:val="005A99"/>
      <w:sz w:val="20"/>
      <w:szCs w:val="20"/>
      <w:u w:val="none"/>
      <w:effect w:val="none"/>
    </w:rPr>
  </w:style>
  <w:style w:type="paragraph" w:styleId="Normlnweb">
    <w:name w:val="Normal (Web)"/>
    <w:basedOn w:val="Normln"/>
    <w:pPr>
      <w:spacing w:before="100" w:beforeAutospacing="1" w:after="100" w:afterAutospacing="1"/>
      <w:jc w:val="both"/>
    </w:pPr>
    <w:rPr>
      <w:color w:val="000000"/>
      <w:sz w:val="18"/>
      <w:szCs w:val="18"/>
    </w:rPr>
  </w:style>
  <w:style w:type="paragraph" w:styleId="Zkladntext">
    <w:name w:val="Body Text"/>
    <w:basedOn w:val="Normln"/>
    <w:link w:val="ZkladntextChar"/>
    <w:pPr>
      <w:widowControl w:val="0"/>
      <w:spacing w:line="288" w:lineRule="auto"/>
    </w:pPr>
    <w:rPr>
      <w:szCs w:val="20"/>
      <w:lang w:val="x-none" w:eastAsia="x-no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rsid w:val="00E44F8C"/>
    <w:pPr>
      <w:spacing w:after="120" w:line="480" w:lineRule="auto"/>
    </w:pPr>
  </w:style>
  <w:style w:type="character" w:styleId="Zvraznn">
    <w:name w:val="Emphasis"/>
    <w:qFormat/>
    <w:rsid w:val="00E44F8C"/>
    <w:rPr>
      <w:i/>
      <w:iCs/>
    </w:rPr>
  </w:style>
  <w:style w:type="paragraph" w:customStyle="1" w:styleId="Rozvrendokumentu">
    <w:name w:val="Rozvržení dokumentu"/>
    <w:basedOn w:val="Normln"/>
    <w:semiHidden/>
    <w:rsid w:val="00CB146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rsid w:val="008B166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8B1661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646DB"/>
    <w:pPr>
      <w:ind w:left="708"/>
    </w:pPr>
  </w:style>
  <w:style w:type="character" w:customStyle="1" w:styleId="ZkladntextChar">
    <w:name w:val="Základní text Char"/>
    <w:link w:val="Zkladntext"/>
    <w:rsid w:val="007D2E7B"/>
    <w:rPr>
      <w:sz w:val="24"/>
    </w:rPr>
  </w:style>
  <w:style w:type="character" w:styleId="Odkaznakoment">
    <w:name w:val="annotation reference"/>
    <w:rsid w:val="00452E26"/>
    <w:rPr>
      <w:sz w:val="16"/>
      <w:szCs w:val="16"/>
    </w:rPr>
  </w:style>
  <w:style w:type="paragraph" w:styleId="Textkomente">
    <w:name w:val="annotation text"/>
    <w:basedOn w:val="Normln"/>
    <w:link w:val="TextkomenteChar"/>
    <w:rsid w:val="00452E2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52E26"/>
  </w:style>
  <w:style w:type="paragraph" w:styleId="Pedmtkomente">
    <w:name w:val="annotation subject"/>
    <w:basedOn w:val="Textkomente"/>
    <w:next w:val="Textkomente"/>
    <w:link w:val="PedmtkomenteChar"/>
    <w:rsid w:val="00452E26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452E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4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675CB1-4AAB-4838-B11B-2DE4CDCF0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624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Královéhradecký kraj</Company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 2017</dc:creator>
  <cp:lastModifiedBy>Olga Horáčková</cp:lastModifiedBy>
  <cp:revision>5</cp:revision>
  <cp:lastPrinted>2019-09-02T10:38:00Z</cp:lastPrinted>
  <dcterms:created xsi:type="dcterms:W3CDTF">2019-09-02T10:26:00Z</dcterms:created>
  <dcterms:modified xsi:type="dcterms:W3CDTF">2019-09-02T10:38:00Z</dcterms:modified>
</cp:coreProperties>
</file>