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7"/>
        <w:gridCol w:w="1598"/>
        <w:gridCol w:w="929"/>
        <w:gridCol w:w="1161"/>
        <w:gridCol w:w="730"/>
        <w:gridCol w:w="744"/>
        <w:gridCol w:w="3509"/>
        <w:gridCol w:w="2450"/>
        <w:gridCol w:w="146"/>
      </w:tblGrid>
      <w:tr w:rsidR="0023714D" w:rsidRPr="0023714D" w14:paraId="2E7BA615" w14:textId="77777777" w:rsidTr="0023714D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7122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2371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2F05B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23714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23714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</w:t>
            </w:r>
          </w:p>
        </w:tc>
      </w:tr>
      <w:tr w:rsidR="0023714D" w:rsidRPr="0023714D" w14:paraId="1A7071F8" w14:textId="77777777" w:rsidTr="0023714D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9F30FE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E277768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C9A3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23714D" w:rsidRPr="0023714D" w14:paraId="5A92091E" w14:textId="77777777" w:rsidTr="0023714D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0564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8C669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Zabezpečení podjezdných výšek na Vltavské vodní </w:t>
            </w:r>
            <w:proofErr w:type="gramStart"/>
            <w:r w:rsidRPr="0023714D">
              <w:rPr>
                <w:rFonts w:ascii="Calibri" w:eastAsia="Times New Roman" w:hAnsi="Calibri" w:cs="Calibri"/>
                <w:i/>
                <w:iCs/>
                <w:lang w:eastAsia="cs-CZ"/>
              </w:rPr>
              <w:t>cestě - zdvižný</w:t>
            </w:r>
            <w:proofErr w:type="gramEnd"/>
            <w:r w:rsidRPr="0023714D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most v ulici Za Elektrárnou</w:t>
            </w:r>
          </w:p>
        </w:tc>
        <w:tc>
          <w:tcPr>
            <w:tcW w:w="0" w:type="auto"/>
            <w:vAlign w:val="center"/>
            <w:hideMark/>
          </w:tcPr>
          <w:p w14:paraId="6070985D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6B032338" w14:textId="77777777" w:rsidTr="0023714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749BDE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78C5091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9800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3714D" w:rsidRPr="0023714D" w14:paraId="66B6417B" w14:textId="77777777" w:rsidTr="0023714D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6B18C5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24078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lang w:eastAsia="cs-CZ"/>
              </w:rPr>
              <w:t>Projektová dokumentace pro společné povolení v rámci společného územního a stavebního řízení, zadávací dokumentace a zajištění souvisejících činností</w:t>
            </w:r>
          </w:p>
        </w:tc>
        <w:tc>
          <w:tcPr>
            <w:tcW w:w="0" w:type="auto"/>
            <w:vAlign w:val="center"/>
            <w:hideMark/>
          </w:tcPr>
          <w:p w14:paraId="188FFBA9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618568F3" w14:textId="77777777" w:rsidTr="0023714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FB09A3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D9904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1063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3714D" w:rsidRPr="0023714D" w14:paraId="1A801CC8" w14:textId="77777777" w:rsidTr="0023714D">
        <w:trPr>
          <w:trHeight w:val="623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81AF3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0" w:type="auto"/>
            <w:vAlign w:val="center"/>
            <w:hideMark/>
          </w:tcPr>
          <w:p w14:paraId="75CED2F6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47670403" w14:textId="77777777" w:rsidTr="0023714D">
        <w:trPr>
          <w:trHeight w:val="255"/>
        </w:trPr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CF069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FFB820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75E26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6F385F7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753E64BE" w14:textId="77777777" w:rsidTr="0023714D">
        <w:trPr>
          <w:trHeight w:val="255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1C929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5F11E6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E5C86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74D3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3714D" w:rsidRPr="0023714D" w14:paraId="3FDF9461" w14:textId="77777777" w:rsidTr="0023714D">
        <w:trPr>
          <w:trHeight w:val="27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BBFA9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E4BEB0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44F5C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6C11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52AABBA0" w14:textId="77777777" w:rsidTr="0023714D">
        <w:trPr>
          <w:trHeight w:val="39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C1CA9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6DEA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980DA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40F2AE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21D131DF" w14:textId="77777777" w:rsidTr="0023714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CCEB9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39B19" w14:textId="77777777" w:rsidR="0023714D" w:rsidRPr="0023714D" w:rsidRDefault="0023714D" w:rsidP="0023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lang w:eastAsia="cs-CZ"/>
              </w:rPr>
              <w:t>20.11.2023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1ECB8" w14:textId="77777777" w:rsidR="0023714D" w:rsidRPr="0023714D" w:rsidRDefault="0023714D" w:rsidP="0023714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23714D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31222" w14:textId="77777777" w:rsidR="0023714D" w:rsidRPr="0023714D" w:rsidRDefault="0023714D" w:rsidP="0023714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23714D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B5A2C" w14:textId="77777777" w:rsidR="0023714D" w:rsidRPr="0023714D" w:rsidRDefault="0023714D" w:rsidP="0023714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23714D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F3030" w14:textId="77777777" w:rsidR="0023714D" w:rsidRPr="0023714D" w:rsidRDefault="0023714D" w:rsidP="0023714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23714D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87D73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180B7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0" w:type="auto"/>
            <w:vAlign w:val="center"/>
            <w:hideMark/>
          </w:tcPr>
          <w:p w14:paraId="0673C174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36E921BF" w14:textId="77777777" w:rsidTr="0023714D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EA5C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95CE05" w14:textId="77777777" w:rsidR="0023714D" w:rsidRPr="0023714D" w:rsidRDefault="0023714D" w:rsidP="0023714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0D86BB" w14:textId="77777777" w:rsidR="0023714D" w:rsidRPr="0023714D" w:rsidRDefault="0023714D" w:rsidP="0023714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F6A9E0" w14:textId="77777777" w:rsidR="0023714D" w:rsidRPr="0023714D" w:rsidRDefault="0023714D" w:rsidP="0023714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DFA640" w14:textId="77777777" w:rsidR="0023714D" w:rsidRPr="0023714D" w:rsidRDefault="0023714D" w:rsidP="0023714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F9E813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90070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A292DE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758CF0B0" w14:textId="77777777" w:rsidTr="0023714D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60B9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B65DB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Valbek</w:t>
            </w:r>
            <w:proofErr w:type="spell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, spol. s r.o., Středisko Praha, V Olšinách 2300/17, 100 00 Praha 10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228F7BCB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40716BC1" w14:textId="77777777" w:rsidTr="0023714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FA76E4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FD27C" w14:textId="7D8118B6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2AA7BA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7F7FF994" w14:textId="77777777" w:rsidTr="0023714D">
        <w:trPr>
          <w:trHeight w:val="353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9524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97199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lang w:eastAsia="cs-CZ"/>
              </w:rPr>
              <w:t>Dohoda o ukončení smlouvy a zániku závazků</w:t>
            </w:r>
          </w:p>
        </w:tc>
        <w:tc>
          <w:tcPr>
            <w:tcW w:w="0" w:type="auto"/>
            <w:vAlign w:val="center"/>
            <w:hideMark/>
          </w:tcPr>
          <w:p w14:paraId="2097ED86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15275A85" w14:textId="77777777" w:rsidTr="0023714D">
        <w:trPr>
          <w:trHeight w:val="78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6A30A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F9B5A4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038E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3714D" w:rsidRPr="0023714D" w14:paraId="710C0394" w14:textId="77777777" w:rsidTr="0023714D">
        <w:trPr>
          <w:trHeight w:val="54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646E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187B6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lang w:eastAsia="cs-CZ"/>
              </w:rPr>
              <w:t>S/ŘVC/109/P/</w:t>
            </w:r>
            <w:proofErr w:type="spellStart"/>
            <w:r w:rsidRPr="0023714D">
              <w:rPr>
                <w:rFonts w:ascii="Calibri" w:eastAsia="Times New Roman" w:hAnsi="Calibri" w:cs="Calibri"/>
                <w:i/>
                <w:iCs/>
                <w:lang w:eastAsia="cs-CZ"/>
              </w:rPr>
              <w:t>SoD</w:t>
            </w:r>
            <w:proofErr w:type="spellEnd"/>
            <w:r w:rsidRPr="0023714D">
              <w:rPr>
                <w:rFonts w:ascii="Calibri" w:eastAsia="Times New Roman" w:hAnsi="Calibri" w:cs="Calibri"/>
                <w:i/>
                <w:iCs/>
                <w:lang w:eastAsia="cs-CZ"/>
              </w:rPr>
              <w:t>/2020</w:t>
            </w:r>
          </w:p>
        </w:tc>
        <w:tc>
          <w:tcPr>
            <w:tcW w:w="0" w:type="auto"/>
            <w:vAlign w:val="center"/>
            <w:hideMark/>
          </w:tcPr>
          <w:p w14:paraId="5E8009FC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5F9BF0BF" w14:textId="77777777" w:rsidTr="0023714D">
        <w:trPr>
          <w:trHeight w:val="7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4F22858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02A13F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A94E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3714D" w:rsidRPr="0023714D" w14:paraId="2EE3BE7C" w14:textId="77777777" w:rsidTr="0023714D">
        <w:trPr>
          <w:trHeight w:val="73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C04D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3FE8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A3E4" w14:textId="77777777" w:rsidR="0023714D" w:rsidRPr="0023714D" w:rsidRDefault="0023714D" w:rsidP="00237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11.10.2023</w:t>
            </w:r>
          </w:p>
        </w:tc>
        <w:tc>
          <w:tcPr>
            <w:tcW w:w="0" w:type="auto"/>
            <w:vAlign w:val="center"/>
            <w:hideMark/>
          </w:tcPr>
          <w:p w14:paraId="2B3517EE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4AFA875E" w14:textId="77777777" w:rsidTr="0023714D">
        <w:trPr>
          <w:trHeight w:val="27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20F5749" w14:textId="77777777" w:rsidR="0023714D" w:rsidRPr="0023714D" w:rsidRDefault="0023714D" w:rsidP="0023714D">
            <w:pPr>
              <w:spacing w:after="24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Při plnění dílčí části předmětu díla, tj. B. - 2) Architektonické řešení, dle smlouvy o dílo č. S/ŘVC/109/P/</w:t>
            </w:r>
            <w:proofErr w:type="spellStart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/2020, byla studie představena a projednána s odpovědnými osobami Ředitelství vodních cest ČR, IPR hl. m. Prahy, MHMP a Městské části Prahy 7. Z požadavků MHMP a IPR Praha vzešel požadavek uskutečnění architektonické soutěže na architektonicko-konstrukční návrh přemostění. Objednatel zhodnotil, že situace neumožňuje Zhotoviteli projekt dokončit z důvodu nemožnosti plnění. Objednatel se se Zhotovitelem dohodli na úpravě smluvní ceny s ohledem na částečné splnění dílčích bodů plnění, případně jejich zrušení, a to následovně: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plnění bodu A ... 90% rozpracovanost - tj. 135.000,00 Kč bez DPH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plnění bodu </w:t>
            </w:r>
            <w:proofErr w:type="gramStart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C - 1</w:t>
            </w:r>
            <w:proofErr w:type="gram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... 26,05% rozpracovanost (blíže viz samostatná příloha ZL, rozpracovanosti DÚSP) - tj. 1.302.500,00 Kč bez DPH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Zbylé položky, mimo ty již vyfakturované, nebudou ze strany Zhotovitele provedeny.</w:t>
            </w:r>
          </w:p>
        </w:tc>
        <w:tc>
          <w:tcPr>
            <w:tcW w:w="0" w:type="auto"/>
            <w:vAlign w:val="center"/>
            <w:hideMark/>
          </w:tcPr>
          <w:p w14:paraId="51948D38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324EF351" w14:textId="77777777" w:rsidTr="0023714D">
        <w:trPr>
          <w:trHeight w:val="79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27FBD1" w14:textId="77777777" w:rsidR="0023714D" w:rsidRPr="0023714D" w:rsidRDefault="0023714D" w:rsidP="0023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23714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 w:rsidRPr="0023714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23714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nevztahuje se na ní odstavec  3 článku 40 Směrnice č.S-11/2016 o oběhu smluv a o </w:t>
            </w:r>
            <w:proofErr w:type="spellStart"/>
            <w:r w:rsidRPr="0023714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23714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0" w:type="auto"/>
            <w:vAlign w:val="center"/>
            <w:hideMark/>
          </w:tcPr>
          <w:p w14:paraId="00F42C2A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39C53959" w14:textId="77777777" w:rsidTr="0023714D">
        <w:trPr>
          <w:trHeight w:val="73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D93CC7" w14:textId="77777777" w:rsidR="0023714D" w:rsidRPr="0023714D" w:rsidRDefault="0023714D" w:rsidP="0023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vAlign w:val="center"/>
            <w:hideMark/>
          </w:tcPr>
          <w:p w14:paraId="3DFD4ECF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6C7C4D66" w14:textId="77777777" w:rsidTr="0023714D">
        <w:trPr>
          <w:trHeight w:val="88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E35DAE8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23714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relevantní.</w:t>
            </w:r>
          </w:p>
        </w:tc>
        <w:tc>
          <w:tcPr>
            <w:tcW w:w="0" w:type="auto"/>
            <w:vAlign w:val="center"/>
            <w:hideMark/>
          </w:tcPr>
          <w:p w14:paraId="531BCC5F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5ABE8080" w14:textId="77777777" w:rsidTr="0023714D">
        <w:trPr>
          <w:trHeight w:val="66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B229AD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08F5DA25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27CF325E" w14:textId="77777777" w:rsidTr="0023714D">
        <w:trPr>
          <w:trHeight w:val="6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9549E24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: 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 relevantní.</w:t>
            </w:r>
          </w:p>
        </w:tc>
        <w:tc>
          <w:tcPr>
            <w:tcW w:w="0" w:type="auto"/>
            <w:vAlign w:val="center"/>
            <w:hideMark/>
          </w:tcPr>
          <w:p w14:paraId="1E43BDA5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331E1F53" w14:textId="77777777" w:rsidTr="0023714D">
        <w:trPr>
          <w:trHeight w:val="37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2CC084E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</w:t>
            </w:r>
            <w:proofErr w:type="gramStart"/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důvodů - 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0" w:type="auto"/>
            <w:vAlign w:val="center"/>
            <w:hideMark/>
          </w:tcPr>
          <w:p w14:paraId="78676F1A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7E5C8C32" w14:textId="77777777" w:rsidTr="0023714D">
        <w:trPr>
          <w:trHeight w:val="4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5A475C4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</w:t>
            </w:r>
            <w:proofErr w:type="gram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0" w:type="auto"/>
            <w:vAlign w:val="center"/>
            <w:hideMark/>
          </w:tcPr>
          <w:p w14:paraId="3146A60A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3511BEE6" w14:textId="77777777" w:rsidTr="0023714D">
        <w:trPr>
          <w:trHeight w:val="4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F7B4DB4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</w:t>
            </w:r>
            <w:proofErr w:type="gramStart"/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závazku 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</w:t>
            </w:r>
            <w:proofErr w:type="gram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0" w:type="auto"/>
            <w:vAlign w:val="center"/>
            <w:hideMark/>
          </w:tcPr>
          <w:p w14:paraId="7860CFD3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211BFD5C" w14:textId="77777777" w:rsidTr="0023714D">
        <w:trPr>
          <w:trHeight w:val="398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4D5511B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0" w:type="auto"/>
            <w:vAlign w:val="center"/>
            <w:hideMark/>
          </w:tcPr>
          <w:p w14:paraId="06951A3B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4D24155E" w14:textId="77777777" w:rsidTr="0023714D">
        <w:trPr>
          <w:trHeight w:val="79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9D3878A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Objednatel zhodnotil, že situace, </w:t>
            </w:r>
            <w:proofErr w:type="gramStart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kdy  MHMP</w:t>
            </w:r>
            <w:proofErr w:type="gram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požaduje výběr architektonicko-konstrukčního návrhu </w:t>
            </w:r>
            <w:proofErr w:type="spellStart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prostřednistvím</w:t>
            </w:r>
            <w:proofErr w:type="spell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architektonické soutěže, neumožňuje Zhotoviteli dílo dokončit z důvodu nemožnosti plnění.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5303A029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18958BEE" w14:textId="77777777" w:rsidTr="0023714D">
        <w:trPr>
          <w:trHeight w:val="45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C549422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 xml:space="preserve">b) nemění celkovou povahu </w:t>
            </w:r>
            <w:proofErr w:type="gramStart"/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zakázky - 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14:paraId="53C3C626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3BDCF54C" w14:textId="77777777" w:rsidTr="0023714D">
        <w:trPr>
          <w:trHeight w:val="57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25E10F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 -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23714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1437CDC0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03C21F0D" w14:textId="77777777" w:rsidTr="0023714D">
        <w:trPr>
          <w:trHeight w:val="529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6BB4771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0" w:type="auto"/>
            <w:vAlign w:val="center"/>
            <w:hideMark/>
          </w:tcPr>
          <w:p w14:paraId="79B083ED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3DF10022" w14:textId="77777777" w:rsidTr="0023714D">
        <w:trPr>
          <w:trHeight w:val="69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92DE441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</w:t>
            </w:r>
            <w:proofErr w:type="gramStart"/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položkám - 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0" w:type="auto"/>
            <w:vAlign w:val="center"/>
            <w:hideMark/>
          </w:tcPr>
          <w:p w14:paraId="009A63BD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1F22D99C" w14:textId="77777777" w:rsidTr="0023714D">
        <w:trPr>
          <w:trHeight w:val="63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19EF437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</w:t>
            </w:r>
            <w:proofErr w:type="gramStart"/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nižší - 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0" w:type="auto"/>
            <w:vAlign w:val="center"/>
            <w:hideMark/>
          </w:tcPr>
          <w:p w14:paraId="2A0BBB72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1E95EE4D" w14:textId="77777777" w:rsidTr="0023714D">
        <w:trPr>
          <w:trHeight w:val="6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702FD4E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0" w:type="auto"/>
            <w:vAlign w:val="center"/>
            <w:hideMark/>
          </w:tcPr>
          <w:p w14:paraId="68BC65B0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7F8E0303" w14:textId="77777777" w:rsidTr="0023714D">
        <w:trPr>
          <w:trHeight w:val="1170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78E3BFE2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</w:t>
            </w:r>
            <w:proofErr w:type="gramStart"/>
            <w:r w:rsidRPr="002371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kvality - 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54453EFB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1D70ACAF" w14:textId="77777777" w:rsidTr="0023714D">
        <w:trPr>
          <w:trHeight w:val="225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6169682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BBFD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3714D" w:rsidRPr="0023714D" w14:paraId="093FB07D" w14:textId="77777777" w:rsidTr="0023714D">
        <w:trPr>
          <w:trHeight w:val="2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9D6BE7" w14:textId="77777777" w:rsidR="0023714D" w:rsidRPr="0023714D" w:rsidRDefault="0023714D" w:rsidP="0023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VLIV </w:t>
            </w:r>
            <w:proofErr w:type="gramStart"/>
            <w:r w:rsidRPr="0023714D">
              <w:rPr>
                <w:rFonts w:ascii="Calibri" w:eastAsia="Times New Roman" w:hAnsi="Calibri" w:cs="Calibri"/>
                <w:b/>
                <w:bCs/>
                <w:lang w:eastAsia="cs-CZ"/>
              </w:rPr>
              <w:t>NA  CENU</w:t>
            </w:r>
            <w:proofErr w:type="gramEnd"/>
            <w:r w:rsidRPr="0023714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(ceny jsou uváděny bez DPH)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41247A" w14:textId="77777777" w:rsidR="0023714D" w:rsidRPr="0023714D" w:rsidRDefault="0023714D" w:rsidP="0023714D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23714D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158ED" w14:textId="77777777" w:rsidR="0023714D" w:rsidRPr="0023714D" w:rsidRDefault="0023714D" w:rsidP="0023714D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23714D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D5890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0" w:type="auto"/>
            <w:vAlign w:val="center"/>
            <w:hideMark/>
          </w:tcPr>
          <w:p w14:paraId="381B4555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54FC5BB1" w14:textId="77777777" w:rsidTr="0023714D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626062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18798D" w14:textId="77777777" w:rsidR="0023714D" w:rsidRPr="0023714D" w:rsidRDefault="0023714D" w:rsidP="0023714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BEA12" w14:textId="77777777" w:rsidR="0023714D" w:rsidRPr="0023714D" w:rsidRDefault="0023714D" w:rsidP="0023714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44F71D4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C22F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23714D" w:rsidRPr="0023714D" w14:paraId="2744C6DD" w14:textId="77777777" w:rsidTr="0023714D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566E3D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D00B4D" w14:textId="77777777" w:rsidR="0023714D" w:rsidRPr="0023714D" w:rsidRDefault="0023714D" w:rsidP="0023714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4E6D9A" w14:textId="77777777" w:rsidR="0023714D" w:rsidRPr="0023714D" w:rsidRDefault="0023714D" w:rsidP="0023714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F849D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Má vliv na časový termín dokončení díla, které z důvodu nemožnosti plnění nebude dokončeno.</w:t>
            </w:r>
          </w:p>
        </w:tc>
        <w:tc>
          <w:tcPr>
            <w:tcW w:w="0" w:type="auto"/>
            <w:vAlign w:val="center"/>
            <w:hideMark/>
          </w:tcPr>
          <w:p w14:paraId="011F4272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4989C336" w14:textId="77777777" w:rsidTr="0023714D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CFA6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23714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23714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3DD99" w14:textId="77777777" w:rsidR="0023714D" w:rsidRPr="0023714D" w:rsidRDefault="0023714D" w:rsidP="00237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37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13.900.000,-</w:t>
            </w:r>
            <w:proofErr w:type="gramEnd"/>
            <w:r w:rsidRPr="00237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900F3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6E63B9E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055A9C11" w14:textId="77777777" w:rsidTr="0023714D">
        <w:trPr>
          <w:trHeight w:val="443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CBE7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23714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23714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253C39" w14:textId="77777777" w:rsidR="0023714D" w:rsidRPr="0023714D" w:rsidRDefault="0023714D" w:rsidP="00237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37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2.137.500,-</w:t>
            </w:r>
            <w:proofErr w:type="gramEnd"/>
            <w:r w:rsidRPr="00237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458B6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84BF74A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7FD212FE" w14:textId="77777777" w:rsidTr="0023714D">
        <w:trPr>
          <w:trHeight w:val="49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1E4EA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84,62 %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5782FB" w14:textId="77777777" w:rsidR="0023714D" w:rsidRPr="0023714D" w:rsidRDefault="0023714D" w:rsidP="00237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37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11.762.500,-</w:t>
            </w:r>
            <w:proofErr w:type="gramEnd"/>
            <w:r w:rsidRPr="00237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48A3D6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CC22A00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235687E8" w14:textId="77777777" w:rsidTr="0023714D">
        <w:trPr>
          <w:trHeight w:val="46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A80A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E5495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C6DF" w14:textId="77777777" w:rsidR="0023714D" w:rsidRPr="0023714D" w:rsidRDefault="0023714D" w:rsidP="0023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4D44D6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2526C170" w14:textId="77777777" w:rsidTr="0023714D">
        <w:trPr>
          <w:trHeight w:val="48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9A891AB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0" w:type="auto"/>
            <w:vAlign w:val="center"/>
            <w:hideMark/>
          </w:tcPr>
          <w:p w14:paraId="62E92469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314C3105" w14:textId="77777777" w:rsidTr="0023714D">
        <w:trPr>
          <w:trHeight w:val="6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B1BD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VYJÁDŘENÍ ZHOTOVITELE: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A8783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D7CFD" w14:textId="77777777" w:rsidR="0023714D" w:rsidRPr="0023714D" w:rsidRDefault="0023714D" w:rsidP="0023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70CBED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3F3FAC85" w14:textId="77777777" w:rsidTr="0023714D">
        <w:trPr>
          <w:trHeight w:val="39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3015246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0" w:type="auto"/>
            <w:vAlign w:val="center"/>
            <w:hideMark/>
          </w:tcPr>
          <w:p w14:paraId="74BE2FE0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2CDAB1E0" w14:textId="77777777" w:rsidTr="0023714D">
        <w:trPr>
          <w:trHeight w:val="61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A45CF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0" w:type="auto"/>
            <w:vAlign w:val="center"/>
            <w:hideMark/>
          </w:tcPr>
          <w:p w14:paraId="52E4C15B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3EA42DFA" w14:textId="77777777" w:rsidTr="0023714D">
        <w:trPr>
          <w:trHeight w:val="52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6B4D7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0" w:type="auto"/>
            <w:vAlign w:val="center"/>
            <w:hideMark/>
          </w:tcPr>
          <w:p w14:paraId="19B48D7A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19F4EEBE" w14:textId="77777777" w:rsidTr="0023714D">
        <w:trPr>
          <w:trHeight w:val="63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B38D" w14:textId="77777777" w:rsidR="0023714D" w:rsidRPr="0023714D" w:rsidRDefault="0023714D" w:rsidP="0023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VYJÁDŘENÍ ZÁSTUPCE </w:t>
            </w:r>
            <w:proofErr w:type="gramStart"/>
            <w:r w:rsidRPr="0023714D">
              <w:rPr>
                <w:rFonts w:ascii="Calibri" w:eastAsia="Times New Roman" w:hAnsi="Calibri" w:cs="Calibri"/>
                <w:b/>
                <w:bCs/>
                <w:lang w:eastAsia="cs-CZ"/>
              </w:rPr>
              <w:t>OBJEDNATELE :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8F8FE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má vliv na její původní cenu, neboť se jedná o ukončení smlouvy z důvodu nemožnosti plnění, tímto souhlasím se změnou dle tohoto změnového listu.</w:t>
            </w:r>
          </w:p>
        </w:tc>
        <w:tc>
          <w:tcPr>
            <w:tcW w:w="0" w:type="auto"/>
            <w:vAlign w:val="center"/>
            <w:hideMark/>
          </w:tcPr>
          <w:p w14:paraId="40A52122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250EB31B" w14:textId="77777777" w:rsidTr="0023714D">
        <w:trPr>
          <w:trHeight w:val="638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BD3F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smlouvy :</w:t>
            </w:r>
            <w:proofErr w:type="gramEnd"/>
            <w:r w:rsidRPr="0023714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S/ŘVC/109/P/</w:t>
            </w:r>
            <w:proofErr w:type="spellStart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/2020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0C00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vč.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4E58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3407D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ADCFEF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478F9087" w14:textId="77777777" w:rsidTr="0023714D">
        <w:trPr>
          <w:trHeight w:val="76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DDE3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</w:t>
            </w:r>
            <w:proofErr w:type="gramStart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bodu :</w:t>
            </w:r>
            <w:proofErr w:type="gram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C - 1)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                          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2773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1.576.025,00 Kč</w:t>
            </w: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163.350,00 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06CC1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12/2023</w:t>
            </w:r>
          </w:p>
        </w:tc>
        <w:tc>
          <w:tcPr>
            <w:tcW w:w="0" w:type="auto"/>
            <w:vAlign w:val="center"/>
            <w:hideMark/>
          </w:tcPr>
          <w:p w14:paraId="2208D2E6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2A1DD2BA" w14:textId="77777777" w:rsidTr="0023714D">
        <w:trPr>
          <w:trHeight w:val="709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761D" w14:textId="559885F8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</w:t>
            </w:r>
            <w:proofErr w:type="gramStart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smlouvy: 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82606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F67BF2C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159865A1" w14:textId="77777777" w:rsidTr="0023714D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F7F2" w14:textId="7E3C77F9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9D89A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897760B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769182C8" w14:textId="77777777" w:rsidTr="0023714D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9EF8" w14:textId="2533C918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23C87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1D8D5DF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714D" w:rsidRPr="0023714D" w14:paraId="2DE5194F" w14:textId="77777777" w:rsidTr="0023714D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2A65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E3949" w14:textId="77777777" w:rsidR="0023714D" w:rsidRPr="0023714D" w:rsidRDefault="0023714D" w:rsidP="0023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371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7388221" w14:textId="77777777" w:rsidR="0023714D" w:rsidRPr="0023714D" w:rsidRDefault="0023714D" w:rsidP="0023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27A6B23" w14:textId="77777777" w:rsidR="00AB40AB" w:rsidRDefault="00AB40AB"/>
    <w:sectPr w:rsidR="00AB40AB" w:rsidSect="002371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4D"/>
    <w:rsid w:val="0023714D"/>
    <w:rsid w:val="00A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321F"/>
  <w15:chartTrackingRefBased/>
  <w15:docId w15:val="{A88D7D24-6209-4571-B528-9326E6B8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976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1</cp:revision>
  <dcterms:created xsi:type="dcterms:W3CDTF">2023-12-12T15:10:00Z</dcterms:created>
  <dcterms:modified xsi:type="dcterms:W3CDTF">2023-12-12T15:12:00Z</dcterms:modified>
</cp:coreProperties>
</file>