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7BA4" w14:textId="77777777" w:rsidR="00EE013D" w:rsidRPr="00DA0544" w:rsidRDefault="00EE013D" w:rsidP="004B72C9">
      <w:pPr>
        <w:jc w:val="center"/>
        <w:rPr>
          <w:rFonts w:ascii="Calibri" w:hAnsi="Calibri"/>
          <w:b/>
          <w:sz w:val="28"/>
          <w:szCs w:val="28"/>
        </w:rPr>
      </w:pPr>
    </w:p>
    <w:p w14:paraId="69330487" w14:textId="51C0A9AA" w:rsidR="00AC1A40" w:rsidRPr="00DA0544" w:rsidRDefault="00AC1A40" w:rsidP="00831002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/>
          <w:sz w:val="24"/>
          <w:szCs w:val="24"/>
        </w:rPr>
      </w:pPr>
      <w:r w:rsidRPr="00DA0544">
        <w:rPr>
          <w:rFonts w:ascii="Calibri" w:hAnsi="Calibri"/>
          <w:b/>
          <w:spacing w:val="40"/>
          <w:sz w:val="32"/>
          <w:szCs w:val="32"/>
          <w:lang w:eastAsia="cs-CZ"/>
        </w:rPr>
        <w:t xml:space="preserve">Dodatek č. </w:t>
      </w:r>
      <w:r w:rsidR="00831002" w:rsidRPr="0069301E">
        <w:rPr>
          <w:rFonts w:ascii="Calibri" w:hAnsi="Calibri"/>
          <w:b/>
          <w:spacing w:val="40"/>
          <w:sz w:val="32"/>
          <w:szCs w:val="32"/>
          <w:lang w:eastAsia="cs-CZ"/>
        </w:rPr>
        <w:t>6</w:t>
      </w:r>
      <w:r w:rsidR="00BD71DC" w:rsidRPr="00DA0544">
        <w:rPr>
          <w:rFonts w:ascii="Calibri" w:hAnsi="Calibri"/>
          <w:b/>
          <w:spacing w:val="40"/>
          <w:sz w:val="32"/>
          <w:szCs w:val="32"/>
          <w:lang w:eastAsia="cs-CZ"/>
        </w:rPr>
        <w:t xml:space="preserve">, </w:t>
      </w:r>
      <w:r w:rsidR="00831002" w:rsidRPr="00DA0544">
        <w:rPr>
          <w:rFonts w:ascii="Calibri" w:hAnsi="Calibri" w:cs="Calibri"/>
          <w:b/>
          <w:spacing w:val="40"/>
          <w:sz w:val="32"/>
          <w:szCs w:val="32"/>
        </w:rPr>
        <w:t>OS/OSMM-0105/2009-D06,</w:t>
      </w:r>
      <w:r w:rsidR="00831002" w:rsidRPr="00DA0544">
        <w:rPr>
          <w:rFonts w:ascii="Calibri" w:hAnsi="Calibri"/>
          <w:b/>
          <w:spacing w:val="40"/>
          <w:sz w:val="32"/>
          <w:szCs w:val="32"/>
          <w:lang w:eastAsia="cs-CZ"/>
        </w:rPr>
        <w:t xml:space="preserve"> ke smlouvě o nájmu movitých věcí OS/OSMM-0105/2009</w:t>
      </w:r>
    </w:p>
    <w:p w14:paraId="6541A521" w14:textId="77777777" w:rsidR="000C1E1E" w:rsidRPr="00DA0544" w:rsidRDefault="000C1E1E" w:rsidP="00F9638E">
      <w:pPr>
        <w:jc w:val="center"/>
        <w:rPr>
          <w:rFonts w:ascii="Calibri" w:hAnsi="Calibri"/>
          <w:sz w:val="24"/>
          <w:szCs w:val="24"/>
        </w:rPr>
      </w:pPr>
      <w:r w:rsidRPr="00DA0544">
        <w:rPr>
          <w:rFonts w:ascii="Calibri" w:hAnsi="Calibri"/>
          <w:sz w:val="24"/>
          <w:szCs w:val="24"/>
        </w:rPr>
        <w:t>uzavřen</w:t>
      </w:r>
      <w:r w:rsidR="00AC1A40" w:rsidRPr="00DA0544">
        <w:rPr>
          <w:rFonts w:ascii="Calibri" w:hAnsi="Calibri"/>
          <w:sz w:val="24"/>
          <w:szCs w:val="24"/>
        </w:rPr>
        <w:t>ý</w:t>
      </w:r>
      <w:r w:rsidRPr="00DA0544">
        <w:rPr>
          <w:rFonts w:ascii="Calibri" w:hAnsi="Calibri"/>
          <w:sz w:val="24"/>
          <w:szCs w:val="24"/>
        </w:rPr>
        <w:t xml:space="preserve"> podle ustanovení § </w:t>
      </w:r>
      <w:r w:rsidR="00AC1A40" w:rsidRPr="00DA0544">
        <w:rPr>
          <w:rFonts w:ascii="Calibri" w:hAnsi="Calibri"/>
          <w:sz w:val="24"/>
          <w:szCs w:val="24"/>
        </w:rPr>
        <w:t>1901</w:t>
      </w:r>
      <w:r w:rsidRPr="00DA0544">
        <w:rPr>
          <w:rFonts w:ascii="Calibri" w:hAnsi="Calibri"/>
          <w:sz w:val="24"/>
          <w:szCs w:val="24"/>
        </w:rPr>
        <w:t xml:space="preserve"> a následujících zákona č. </w:t>
      </w:r>
      <w:r w:rsidR="000866D9" w:rsidRPr="00DA0544">
        <w:rPr>
          <w:rFonts w:ascii="Calibri" w:hAnsi="Calibri"/>
          <w:sz w:val="24"/>
          <w:szCs w:val="24"/>
        </w:rPr>
        <w:t>89/2012</w:t>
      </w:r>
      <w:r w:rsidRPr="00DA0544">
        <w:rPr>
          <w:rFonts w:ascii="Calibri" w:hAnsi="Calibri"/>
          <w:sz w:val="24"/>
          <w:szCs w:val="24"/>
        </w:rPr>
        <w:t xml:space="preserve"> Sb</w:t>
      </w:r>
      <w:r w:rsidR="000866D9" w:rsidRPr="00DA0544">
        <w:rPr>
          <w:rFonts w:ascii="Calibri" w:hAnsi="Calibri"/>
          <w:sz w:val="24"/>
          <w:szCs w:val="24"/>
        </w:rPr>
        <w:t>.</w:t>
      </w:r>
      <w:r w:rsidRPr="00DA0544">
        <w:rPr>
          <w:rFonts w:ascii="Calibri" w:hAnsi="Calibri"/>
          <w:sz w:val="24"/>
          <w:szCs w:val="24"/>
        </w:rPr>
        <w:t xml:space="preserve">, </w:t>
      </w:r>
      <w:r w:rsidR="000866D9" w:rsidRPr="00DA0544">
        <w:rPr>
          <w:rFonts w:ascii="Calibri" w:hAnsi="Calibri"/>
          <w:sz w:val="24"/>
          <w:szCs w:val="24"/>
        </w:rPr>
        <w:t>občanský zákoník</w:t>
      </w:r>
      <w:r w:rsidR="001C4074" w:rsidRPr="00DA0544">
        <w:rPr>
          <w:rFonts w:ascii="Calibri" w:hAnsi="Calibri"/>
          <w:sz w:val="24"/>
          <w:szCs w:val="24"/>
        </w:rPr>
        <w:t>,</w:t>
      </w:r>
      <w:r w:rsidRPr="00DA0544">
        <w:rPr>
          <w:rFonts w:ascii="Calibri" w:hAnsi="Calibri"/>
          <w:sz w:val="24"/>
          <w:szCs w:val="24"/>
        </w:rPr>
        <w:t xml:space="preserve"> </w:t>
      </w:r>
      <w:r w:rsidR="001C4074" w:rsidRPr="00DA0544">
        <w:rPr>
          <w:rFonts w:ascii="Calibri" w:hAnsi="Calibri"/>
          <w:sz w:val="24"/>
          <w:szCs w:val="24"/>
        </w:rPr>
        <w:t>v platném znění</w:t>
      </w:r>
      <w:r w:rsidRPr="00DA0544">
        <w:rPr>
          <w:rFonts w:ascii="Calibri" w:hAnsi="Calibri"/>
          <w:sz w:val="24"/>
          <w:szCs w:val="24"/>
        </w:rPr>
        <w:t>:</w:t>
      </w:r>
    </w:p>
    <w:p w14:paraId="2268C705" w14:textId="77777777" w:rsidR="00E8572F" w:rsidRPr="00DA0544" w:rsidRDefault="00E8572F" w:rsidP="00F96317">
      <w:pPr>
        <w:rPr>
          <w:rFonts w:ascii="Calibri" w:hAnsi="Calibri"/>
          <w:sz w:val="24"/>
          <w:szCs w:val="24"/>
        </w:rPr>
      </w:pPr>
    </w:p>
    <w:p w14:paraId="28A7D11A" w14:textId="77777777" w:rsidR="00755415" w:rsidRPr="00DA0544" w:rsidRDefault="00755415" w:rsidP="00AC1A40">
      <w:pPr>
        <w:rPr>
          <w:rFonts w:ascii="Calibri" w:hAnsi="Calibri"/>
          <w:b/>
          <w:sz w:val="24"/>
          <w:szCs w:val="24"/>
        </w:rPr>
      </w:pPr>
    </w:p>
    <w:p w14:paraId="490D9475" w14:textId="61C44B95" w:rsidR="00BD71DC" w:rsidRPr="00DA0544" w:rsidRDefault="00831002" w:rsidP="00BD71DC">
      <w:pPr>
        <w:widowControl w:val="0"/>
        <w:tabs>
          <w:tab w:val="left" w:pos="1843"/>
        </w:tabs>
        <w:autoSpaceDE w:val="0"/>
        <w:autoSpaceDN w:val="0"/>
        <w:adjustRightInd w:val="0"/>
        <w:ind w:left="1843" w:hanging="1843"/>
        <w:outlineLvl w:val="0"/>
        <w:rPr>
          <w:rFonts w:ascii="Calibri" w:hAnsi="Calibri"/>
          <w:b/>
          <w:bCs/>
          <w:sz w:val="24"/>
          <w:szCs w:val="24"/>
        </w:rPr>
      </w:pPr>
      <w:r w:rsidRPr="00DA0544">
        <w:rPr>
          <w:rFonts w:ascii="Calibri" w:hAnsi="Calibri"/>
          <w:i/>
          <w:sz w:val="24"/>
          <w:szCs w:val="24"/>
        </w:rPr>
        <w:t>Pronajímatel:</w:t>
      </w:r>
      <w:r w:rsidRPr="00DA0544">
        <w:rPr>
          <w:rFonts w:ascii="Calibri" w:hAnsi="Calibri"/>
          <w:sz w:val="24"/>
          <w:szCs w:val="24"/>
        </w:rPr>
        <w:t xml:space="preserve"> </w:t>
      </w:r>
      <w:r w:rsidR="00BD71DC" w:rsidRPr="00DA0544">
        <w:rPr>
          <w:rFonts w:ascii="Calibri" w:hAnsi="Calibri"/>
          <w:sz w:val="24"/>
          <w:szCs w:val="24"/>
        </w:rPr>
        <w:tab/>
      </w:r>
      <w:r w:rsidR="00BD71DC" w:rsidRPr="00DA0544">
        <w:rPr>
          <w:rFonts w:ascii="Calibri" w:hAnsi="Calibri"/>
          <w:b/>
          <w:bCs/>
          <w:sz w:val="24"/>
          <w:szCs w:val="24"/>
        </w:rPr>
        <w:t>Město Jaroměř</w:t>
      </w:r>
    </w:p>
    <w:p w14:paraId="29052752" w14:textId="77777777" w:rsidR="00BD71DC" w:rsidRPr="00DA0544" w:rsidRDefault="00BD71DC" w:rsidP="00BD71DC">
      <w:pPr>
        <w:widowControl w:val="0"/>
        <w:tabs>
          <w:tab w:val="left" w:pos="1843"/>
        </w:tabs>
        <w:autoSpaceDE w:val="0"/>
        <w:autoSpaceDN w:val="0"/>
        <w:adjustRightInd w:val="0"/>
        <w:ind w:left="1843" w:hanging="1843"/>
        <w:outlineLvl w:val="0"/>
        <w:rPr>
          <w:rFonts w:ascii="Calibri" w:hAnsi="Calibri"/>
          <w:sz w:val="24"/>
          <w:szCs w:val="24"/>
        </w:rPr>
      </w:pPr>
      <w:r w:rsidRPr="00DA0544">
        <w:rPr>
          <w:rFonts w:ascii="Calibri" w:hAnsi="Calibri"/>
          <w:b/>
          <w:bCs/>
          <w:i/>
          <w:sz w:val="24"/>
          <w:szCs w:val="24"/>
        </w:rPr>
        <w:tab/>
      </w:r>
      <w:r w:rsidRPr="00DA0544">
        <w:rPr>
          <w:rFonts w:ascii="Calibri" w:hAnsi="Calibri"/>
          <w:sz w:val="24"/>
          <w:szCs w:val="24"/>
        </w:rPr>
        <w:t>Sídlo: nám. Československé armády 16, 551 01 Jaroměř</w:t>
      </w:r>
    </w:p>
    <w:p w14:paraId="45C22DF6" w14:textId="77777777" w:rsidR="00BD71DC" w:rsidRPr="00DA0544" w:rsidRDefault="00BD71DC" w:rsidP="00BD71DC">
      <w:pPr>
        <w:widowControl w:val="0"/>
        <w:tabs>
          <w:tab w:val="left" w:pos="1843"/>
        </w:tabs>
        <w:autoSpaceDE w:val="0"/>
        <w:autoSpaceDN w:val="0"/>
        <w:adjustRightInd w:val="0"/>
        <w:ind w:left="1843" w:hanging="1843"/>
        <w:outlineLvl w:val="0"/>
        <w:rPr>
          <w:rFonts w:ascii="Calibri" w:hAnsi="Calibri"/>
          <w:sz w:val="24"/>
          <w:szCs w:val="24"/>
        </w:rPr>
      </w:pPr>
      <w:r w:rsidRPr="00DA0544">
        <w:rPr>
          <w:rFonts w:ascii="Calibri" w:hAnsi="Calibri"/>
          <w:bCs/>
          <w:i/>
          <w:sz w:val="24"/>
          <w:szCs w:val="24"/>
        </w:rPr>
        <w:tab/>
      </w:r>
      <w:r w:rsidRPr="00DA0544">
        <w:rPr>
          <w:rFonts w:ascii="Calibri" w:hAnsi="Calibri"/>
          <w:sz w:val="24"/>
          <w:szCs w:val="24"/>
        </w:rPr>
        <w:t>IČ: 00272728</w:t>
      </w:r>
    </w:p>
    <w:p w14:paraId="456A008C" w14:textId="77777777" w:rsidR="00BD71DC" w:rsidRPr="00DA0544" w:rsidRDefault="00BD71DC" w:rsidP="00BD71DC">
      <w:pPr>
        <w:widowControl w:val="0"/>
        <w:tabs>
          <w:tab w:val="left" w:pos="1843"/>
        </w:tabs>
        <w:autoSpaceDE w:val="0"/>
        <w:autoSpaceDN w:val="0"/>
        <w:adjustRightInd w:val="0"/>
        <w:ind w:left="1843" w:hanging="1843"/>
        <w:outlineLvl w:val="0"/>
        <w:rPr>
          <w:rFonts w:ascii="Calibri" w:hAnsi="Calibri"/>
          <w:sz w:val="24"/>
          <w:szCs w:val="24"/>
        </w:rPr>
      </w:pPr>
      <w:r w:rsidRPr="00DA0544">
        <w:rPr>
          <w:rFonts w:ascii="Calibri" w:hAnsi="Calibri"/>
          <w:sz w:val="24"/>
          <w:szCs w:val="24"/>
        </w:rPr>
        <w:tab/>
        <w:t>DIČ: CZ00272728</w:t>
      </w:r>
    </w:p>
    <w:p w14:paraId="0EA3CDF5" w14:textId="77777777" w:rsidR="0051098D" w:rsidRPr="00DA0544" w:rsidRDefault="00BD71DC" w:rsidP="00BD71DC">
      <w:pPr>
        <w:widowControl w:val="0"/>
        <w:tabs>
          <w:tab w:val="left" w:pos="1843"/>
        </w:tabs>
        <w:autoSpaceDE w:val="0"/>
        <w:autoSpaceDN w:val="0"/>
        <w:adjustRightInd w:val="0"/>
        <w:ind w:left="1843" w:hanging="1843"/>
        <w:outlineLvl w:val="0"/>
        <w:rPr>
          <w:rFonts w:ascii="Calibri" w:hAnsi="Calibri"/>
          <w:bCs/>
          <w:sz w:val="24"/>
          <w:szCs w:val="24"/>
        </w:rPr>
      </w:pPr>
      <w:r w:rsidRPr="00DA0544">
        <w:rPr>
          <w:rFonts w:ascii="Calibri" w:hAnsi="Calibri"/>
          <w:bCs/>
          <w:i/>
          <w:sz w:val="24"/>
          <w:szCs w:val="24"/>
        </w:rPr>
        <w:tab/>
      </w:r>
      <w:r w:rsidRPr="00DA0544">
        <w:rPr>
          <w:rFonts w:ascii="Calibri" w:hAnsi="Calibri"/>
          <w:bCs/>
          <w:sz w:val="24"/>
          <w:szCs w:val="24"/>
        </w:rPr>
        <w:t xml:space="preserve">Číslo účtu: </w:t>
      </w:r>
      <w:r w:rsidR="0051098D" w:rsidRPr="00DA0544">
        <w:rPr>
          <w:rFonts w:ascii="Calibri" w:hAnsi="Calibri"/>
          <w:bCs/>
          <w:sz w:val="24"/>
          <w:szCs w:val="24"/>
        </w:rPr>
        <w:t>4626131369/0800</w:t>
      </w:r>
    </w:p>
    <w:p w14:paraId="3D20F457" w14:textId="77777777" w:rsidR="00BD71DC" w:rsidRPr="0069301E" w:rsidRDefault="0051098D" w:rsidP="00BD71DC">
      <w:pPr>
        <w:widowControl w:val="0"/>
        <w:tabs>
          <w:tab w:val="left" w:pos="1843"/>
        </w:tabs>
        <w:autoSpaceDE w:val="0"/>
        <w:autoSpaceDN w:val="0"/>
        <w:adjustRightInd w:val="0"/>
        <w:ind w:left="1843" w:hanging="1843"/>
        <w:outlineLvl w:val="0"/>
        <w:rPr>
          <w:rFonts w:ascii="Calibri" w:hAnsi="Calibri"/>
          <w:sz w:val="24"/>
          <w:szCs w:val="24"/>
        </w:rPr>
      </w:pPr>
      <w:r w:rsidRPr="00DA0544">
        <w:rPr>
          <w:rFonts w:ascii="Calibri" w:hAnsi="Calibri"/>
          <w:bCs/>
          <w:sz w:val="24"/>
          <w:szCs w:val="24"/>
        </w:rPr>
        <w:tab/>
      </w:r>
      <w:r w:rsidRPr="00DA0544">
        <w:rPr>
          <w:rFonts w:ascii="Calibri" w:hAnsi="Calibri"/>
          <w:bCs/>
          <w:sz w:val="24"/>
          <w:szCs w:val="24"/>
        </w:rPr>
        <w:tab/>
      </w:r>
      <w:r w:rsidRPr="00DA0544">
        <w:rPr>
          <w:rFonts w:ascii="Calibri" w:hAnsi="Calibri"/>
          <w:bCs/>
          <w:sz w:val="24"/>
          <w:szCs w:val="24"/>
        </w:rPr>
        <w:tab/>
      </w:r>
      <w:r w:rsidR="00BD71DC" w:rsidRPr="0069301E">
        <w:rPr>
          <w:rFonts w:ascii="Calibri" w:hAnsi="Calibri"/>
          <w:bCs/>
          <w:sz w:val="24"/>
          <w:szCs w:val="24"/>
        </w:rPr>
        <w:t>9005-820551/0100</w:t>
      </w:r>
    </w:p>
    <w:p w14:paraId="344A7A42" w14:textId="42947E34" w:rsidR="00BD71DC" w:rsidRPr="00DA0544" w:rsidRDefault="00BD71DC" w:rsidP="00BD71DC">
      <w:pPr>
        <w:widowControl w:val="0"/>
        <w:tabs>
          <w:tab w:val="left" w:pos="1843"/>
        </w:tabs>
        <w:autoSpaceDE w:val="0"/>
        <w:autoSpaceDN w:val="0"/>
        <w:adjustRightInd w:val="0"/>
        <w:ind w:left="1701" w:hanging="1701"/>
        <w:outlineLvl w:val="0"/>
        <w:rPr>
          <w:rFonts w:ascii="Calibri" w:hAnsi="Calibri"/>
          <w:sz w:val="24"/>
          <w:szCs w:val="24"/>
        </w:rPr>
      </w:pPr>
      <w:r w:rsidRPr="00DA0544">
        <w:rPr>
          <w:rFonts w:ascii="Calibri" w:hAnsi="Calibri"/>
          <w:sz w:val="24"/>
          <w:szCs w:val="24"/>
        </w:rPr>
        <w:tab/>
      </w:r>
      <w:r w:rsidRPr="00DA0544">
        <w:rPr>
          <w:rFonts w:ascii="Calibri" w:hAnsi="Calibri"/>
          <w:sz w:val="24"/>
          <w:szCs w:val="24"/>
        </w:rPr>
        <w:tab/>
        <w:t xml:space="preserve">Zastoupené </w:t>
      </w:r>
      <w:r w:rsidR="009E5E95" w:rsidRPr="00DA0544">
        <w:rPr>
          <w:rFonts w:ascii="Calibri" w:hAnsi="Calibri"/>
          <w:sz w:val="24"/>
          <w:szCs w:val="24"/>
        </w:rPr>
        <w:t>Bc. Janem Borůvkou</w:t>
      </w:r>
      <w:r w:rsidRPr="00DA0544">
        <w:rPr>
          <w:rFonts w:ascii="Calibri" w:hAnsi="Calibri"/>
          <w:sz w:val="24"/>
          <w:szCs w:val="24"/>
        </w:rPr>
        <w:t>, starostou</w:t>
      </w:r>
    </w:p>
    <w:p w14:paraId="284108D9" w14:textId="77777777" w:rsidR="00494BF5" w:rsidRPr="00DA0544" w:rsidRDefault="00494BF5" w:rsidP="00BD71DC">
      <w:pPr>
        <w:widowControl w:val="0"/>
        <w:tabs>
          <w:tab w:val="left" w:pos="1843"/>
        </w:tabs>
        <w:autoSpaceDE w:val="0"/>
        <w:autoSpaceDN w:val="0"/>
        <w:adjustRightInd w:val="0"/>
        <w:ind w:left="1701" w:hanging="1701"/>
        <w:outlineLvl w:val="0"/>
        <w:rPr>
          <w:rFonts w:ascii="Calibri" w:hAnsi="Calibri"/>
          <w:sz w:val="24"/>
          <w:szCs w:val="24"/>
        </w:rPr>
      </w:pPr>
      <w:r w:rsidRPr="00DA0544">
        <w:rPr>
          <w:rFonts w:ascii="Calibri" w:hAnsi="Calibri"/>
          <w:sz w:val="24"/>
          <w:szCs w:val="24"/>
        </w:rPr>
        <w:tab/>
      </w:r>
      <w:r w:rsidRPr="00DA0544">
        <w:rPr>
          <w:rFonts w:ascii="Calibri" w:hAnsi="Calibri"/>
          <w:sz w:val="24"/>
          <w:szCs w:val="24"/>
        </w:rPr>
        <w:tab/>
        <w:t>Telefon: 491 847 111</w:t>
      </w:r>
    </w:p>
    <w:p w14:paraId="61FD42A0" w14:textId="77777777" w:rsidR="00494BF5" w:rsidRPr="00DA0544" w:rsidRDefault="00494BF5" w:rsidP="00BD71DC">
      <w:pPr>
        <w:widowControl w:val="0"/>
        <w:tabs>
          <w:tab w:val="left" w:pos="1843"/>
        </w:tabs>
        <w:autoSpaceDE w:val="0"/>
        <w:autoSpaceDN w:val="0"/>
        <w:adjustRightInd w:val="0"/>
        <w:ind w:left="1701" w:hanging="1701"/>
        <w:outlineLvl w:val="0"/>
        <w:rPr>
          <w:rFonts w:ascii="Calibri" w:hAnsi="Calibri"/>
          <w:sz w:val="24"/>
          <w:szCs w:val="24"/>
        </w:rPr>
      </w:pPr>
      <w:r w:rsidRPr="00DA0544">
        <w:rPr>
          <w:rFonts w:ascii="Calibri" w:hAnsi="Calibri"/>
          <w:sz w:val="24"/>
          <w:szCs w:val="24"/>
        </w:rPr>
        <w:tab/>
      </w:r>
      <w:r w:rsidRPr="00DA0544">
        <w:rPr>
          <w:rFonts w:ascii="Calibri" w:hAnsi="Calibri"/>
          <w:sz w:val="24"/>
          <w:szCs w:val="24"/>
        </w:rPr>
        <w:tab/>
        <w:t>E-mail: epodatelna</w:t>
      </w:r>
      <w:r w:rsidRPr="00DA0544">
        <w:rPr>
          <w:rFonts w:ascii="Calibri" w:hAnsi="Calibri"/>
          <w:sz w:val="24"/>
          <w:szCs w:val="24"/>
          <w:lang w:val="en-US"/>
        </w:rPr>
        <w:t>@</w:t>
      </w:r>
      <w:r w:rsidRPr="00DA0544">
        <w:rPr>
          <w:rFonts w:ascii="Calibri" w:hAnsi="Calibri"/>
          <w:sz w:val="24"/>
          <w:szCs w:val="24"/>
        </w:rPr>
        <w:t>jaromer-josefov.cz</w:t>
      </w:r>
    </w:p>
    <w:p w14:paraId="2EEEF4F7" w14:textId="77777777" w:rsidR="00831002" w:rsidRPr="00DA0544" w:rsidRDefault="00BD71DC" w:rsidP="00831002">
      <w:pPr>
        <w:widowControl w:val="0"/>
        <w:tabs>
          <w:tab w:val="left" w:pos="1843"/>
        </w:tabs>
        <w:autoSpaceDE w:val="0"/>
        <w:autoSpaceDN w:val="0"/>
        <w:adjustRightInd w:val="0"/>
        <w:ind w:left="1701" w:hanging="1701"/>
        <w:outlineLvl w:val="0"/>
        <w:rPr>
          <w:rFonts w:ascii="Calibri" w:hAnsi="Calibri"/>
          <w:sz w:val="24"/>
          <w:szCs w:val="24"/>
        </w:rPr>
      </w:pPr>
      <w:r w:rsidRPr="00DA0544">
        <w:rPr>
          <w:rFonts w:ascii="Calibri" w:hAnsi="Calibri"/>
          <w:sz w:val="24"/>
          <w:szCs w:val="24"/>
        </w:rPr>
        <w:tab/>
      </w:r>
    </w:p>
    <w:p w14:paraId="534F9A39" w14:textId="27046F0F" w:rsidR="00831002" w:rsidRPr="00DA0544" w:rsidRDefault="00831002" w:rsidP="00831002">
      <w:pPr>
        <w:widowControl w:val="0"/>
        <w:tabs>
          <w:tab w:val="left" w:pos="1843"/>
        </w:tabs>
        <w:autoSpaceDE w:val="0"/>
        <w:autoSpaceDN w:val="0"/>
        <w:adjustRightInd w:val="0"/>
        <w:ind w:left="1701" w:hanging="1701"/>
        <w:outlineLvl w:val="0"/>
        <w:rPr>
          <w:rFonts w:ascii="Calibri" w:hAnsi="Calibri"/>
          <w:sz w:val="24"/>
          <w:szCs w:val="24"/>
        </w:rPr>
      </w:pPr>
      <w:r w:rsidRPr="00DA0544">
        <w:rPr>
          <w:rFonts w:ascii="Calibri" w:hAnsi="Calibri"/>
          <w:sz w:val="24"/>
          <w:szCs w:val="24"/>
        </w:rPr>
        <w:tab/>
        <w:t xml:space="preserve">(dále též jen jako </w:t>
      </w:r>
      <w:r w:rsidRPr="00DA0544">
        <w:rPr>
          <w:rFonts w:ascii="Calibri" w:hAnsi="Calibri"/>
          <w:i/>
          <w:sz w:val="24"/>
          <w:szCs w:val="24"/>
        </w:rPr>
        <w:t>„pronajímatel“</w:t>
      </w:r>
      <w:r w:rsidRPr="00DA0544">
        <w:rPr>
          <w:rFonts w:ascii="Calibri" w:hAnsi="Calibri"/>
          <w:sz w:val="24"/>
          <w:szCs w:val="24"/>
        </w:rPr>
        <w:t>)</w:t>
      </w:r>
    </w:p>
    <w:p w14:paraId="1657AFD4" w14:textId="77777777" w:rsidR="00CA764E" w:rsidRPr="00DA0544" w:rsidRDefault="00CA764E" w:rsidP="00831002">
      <w:pPr>
        <w:widowControl w:val="0"/>
        <w:tabs>
          <w:tab w:val="left" w:pos="1843"/>
        </w:tabs>
        <w:autoSpaceDE w:val="0"/>
        <w:autoSpaceDN w:val="0"/>
        <w:adjustRightInd w:val="0"/>
        <w:ind w:left="1701" w:hanging="1701"/>
        <w:outlineLvl w:val="0"/>
        <w:rPr>
          <w:rFonts w:ascii="Calibri" w:hAnsi="Calibri"/>
          <w:sz w:val="24"/>
          <w:szCs w:val="24"/>
        </w:rPr>
      </w:pPr>
    </w:p>
    <w:p w14:paraId="3D011203" w14:textId="77777777" w:rsidR="00AC1A40" w:rsidRPr="00DA0544" w:rsidRDefault="00B15993" w:rsidP="006F5C0A">
      <w:pPr>
        <w:rPr>
          <w:rFonts w:ascii="Calibri" w:hAnsi="Calibri"/>
          <w:sz w:val="24"/>
          <w:szCs w:val="24"/>
        </w:rPr>
      </w:pPr>
      <w:r w:rsidRPr="00DA0544">
        <w:rPr>
          <w:rFonts w:ascii="Calibri" w:hAnsi="Calibri"/>
          <w:sz w:val="24"/>
          <w:szCs w:val="24"/>
        </w:rPr>
        <w:t>a</w:t>
      </w:r>
    </w:p>
    <w:p w14:paraId="6D1CC731" w14:textId="77777777" w:rsidR="00B15993" w:rsidRPr="00DA0544" w:rsidRDefault="00B15993" w:rsidP="006F5C0A">
      <w:pPr>
        <w:rPr>
          <w:rFonts w:ascii="Calibri" w:hAnsi="Calibri"/>
          <w:sz w:val="24"/>
          <w:szCs w:val="24"/>
        </w:rPr>
      </w:pPr>
    </w:p>
    <w:p w14:paraId="76E7CF07" w14:textId="301982F5" w:rsidR="00831002" w:rsidRPr="00DA0544" w:rsidRDefault="00831002" w:rsidP="00831002">
      <w:pPr>
        <w:tabs>
          <w:tab w:val="left" w:pos="1843"/>
        </w:tabs>
        <w:rPr>
          <w:rFonts w:asciiTheme="minorHAnsi" w:hAnsiTheme="minorHAnsi" w:cstheme="minorHAnsi"/>
          <w:sz w:val="24"/>
          <w:szCs w:val="24"/>
        </w:rPr>
      </w:pPr>
      <w:r w:rsidRPr="00DA0544">
        <w:rPr>
          <w:rFonts w:ascii="Calibri" w:hAnsi="Calibri"/>
          <w:i/>
          <w:sz w:val="24"/>
          <w:szCs w:val="24"/>
        </w:rPr>
        <w:t>Nájemce:</w:t>
      </w:r>
      <w:r w:rsidRPr="00DA0544">
        <w:rPr>
          <w:rFonts w:ascii="Calibri" w:hAnsi="Calibri"/>
          <w:sz w:val="24"/>
          <w:szCs w:val="24"/>
        </w:rPr>
        <w:t xml:space="preserve"> </w:t>
      </w:r>
      <w:r w:rsidR="00BD71DC" w:rsidRPr="00DA0544">
        <w:rPr>
          <w:rFonts w:ascii="Calibri" w:hAnsi="Calibri"/>
          <w:sz w:val="24"/>
          <w:szCs w:val="24"/>
        </w:rPr>
        <w:tab/>
      </w:r>
      <w:r w:rsidRPr="00DA0544">
        <w:rPr>
          <w:rFonts w:asciiTheme="minorHAnsi" w:hAnsiTheme="minorHAnsi" w:cstheme="minorHAnsi"/>
          <w:b/>
          <w:sz w:val="24"/>
          <w:szCs w:val="24"/>
        </w:rPr>
        <w:t>Oblastní nemocnice Náchod a.s.</w:t>
      </w:r>
    </w:p>
    <w:p w14:paraId="35FE3A34" w14:textId="77777777" w:rsidR="00831002" w:rsidRPr="00DA0544" w:rsidRDefault="00831002" w:rsidP="00831002">
      <w:pPr>
        <w:tabs>
          <w:tab w:val="left" w:pos="1843"/>
        </w:tabs>
        <w:ind w:left="993"/>
        <w:outlineLvl w:val="0"/>
        <w:rPr>
          <w:rFonts w:asciiTheme="minorHAnsi" w:hAnsiTheme="minorHAnsi" w:cstheme="minorHAnsi"/>
          <w:sz w:val="24"/>
          <w:szCs w:val="24"/>
        </w:rPr>
      </w:pPr>
      <w:r w:rsidRPr="00DA0544">
        <w:rPr>
          <w:rFonts w:asciiTheme="minorHAnsi" w:hAnsiTheme="minorHAnsi" w:cstheme="minorHAnsi"/>
          <w:sz w:val="24"/>
          <w:szCs w:val="24"/>
        </w:rPr>
        <w:tab/>
        <w:t>Sídlo: Purkyňova 446, 547 01 Náchod</w:t>
      </w:r>
    </w:p>
    <w:p w14:paraId="750B9DB3" w14:textId="77777777" w:rsidR="00831002" w:rsidRPr="00DA0544" w:rsidRDefault="00831002" w:rsidP="00831002">
      <w:pPr>
        <w:tabs>
          <w:tab w:val="left" w:pos="1843"/>
        </w:tabs>
        <w:ind w:left="993"/>
        <w:outlineLvl w:val="0"/>
        <w:rPr>
          <w:rFonts w:asciiTheme="minorHAnsi" w:hAnsiTheme="minorHAnsi" w:cstheme="minorHAnsi"/>
          <w:sz w:val="24"/>
          <w:szCs w:val="24"/>
        </w:rPr>
      </w:pPr>
      <w:r w:rsidRPr="00DA0544">
        <w:rPr>
          <w:rFonts w:asciiTheme="minorHAnsi" w:hAnsiTheme="minorHAnsi" w:cstheme="minorHAnsi"/>
          <w:sz w:val="24"/>
          <w:szCs w:val="24"/>
        </w:rPr>
        <w:tab/>
        <w:t>IČO: 26000202</w:t>
      </w:r>
    </w:p>
    <w:p w14:paraId="59ADE0CD" w14:textId="77777777" w:rsidR="00831002" w:rsidRPr="00DA0544" w:rsidRDefault="00831002" w:rsidP="00831002">
      <w:pPr>
        <w:tabs>
          <w:tab w:val="left" w:pos="1843"/>
        </w:tabs>
        <w:ind w:left="993"/>
        <w:outlineLvl w:val="0"/>
        <w:rPr>
          <w:rFonts w:asciiTheme="minorHAnsi" w:hAnsiTheme="minorHAnsi" w:cstheme="minorHAnsi"/>
          <w:sz w:val="24"/>
          <w:szCs w:val="24"/>
        </w:rPr>
      </w:pPr>
      <w:r w:rsidRPr="00DA0544">
        <w:rPr>
          <w:rFonts w:asciiTheme="minorHAnsi" w:hAnsiTheme="minorHAnsi" w:cstheme="minorHAnsi"/>
          <w:sz w:val="24"/>
          <w:szCs w:val="24"/>
        </w:rPr>
        <w:tab/>
        <w:t>DIČ: CZ26000202</w:t>
      </w:r>
    </w:p>
    <w:p w14:paraId="7E95ED37" w14:textId="77777777" w:rsidR="00831002" w:rsidRPr="00DA0544" w:rsidRDefault="00831002" w:rsidP="00831002">
      <w:pPr>
        <w:tabs>
          <w:tab w:val="left" w:pos="1843"/>
        </w:tabs>
        <w:ind w:left="993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DA0544">
        <w:rPr>
          <w:rFonts w:asciiTheme="minorHAnsi" w:hAnsiTheme="minorHAnsi" w:cstheme="minorHAnsi"/>
          <w:sz w:val="24"/>
          <w:szCs w:val="24"/>
        </w:rPr>
        <w:tab/>
      </w:r>
      <w:r w:rsidRPr="00DA0544">
        <w:rPr>
          <w:rFonts w:asciiTheme="minorHAnsi" w:hAnsiTheme="minorHAnsi" w:cstheme="minorHAnsi"/>
          <w:bCs/>
          <w:sz w:val="24"/>
          <w:szCs w:val="24"/>
        </w:rPr>
        <w:t xml:space="preserve">Bankovní spojení: </w:t>
      </w:r>
      <w:r w:rsidRPr="00DA0544">
        <w:rPr>
          <w:rFonts w:asciiTheme="minorHAnsi" w:hAnsiTheme="minorHAnsi" w:cstheme="minorHAnsi"/>
          <w:sz w:val="24"/>
          <w:szCs w:val="24"/>
        </w:rPr>
        <w:t>Komerční banka, a. s.</w:t>
      </w:r>
    </w:p>
    <w:p w14:paraId="58BA4187" w14:textId="77777777" w:rsidR="00831002" w:rsidRPr="00DA0544" w:rsidRDefault="00831002" w:rsidP="00831002">
      <w:pPr>
        <w:tabs>
          <w:tab w:val="left" w:pos="1843"/>
        </w:tabs>
        <w:ind w:left="993"/>
        <w:outlineLvl w:val="0"/>
        <w:rPr>
          <w:rFonts w:asciiTheme="minorHAnsi" w:hAnsiTheme="minorHAnsi" w:cstheme="minorHAnsi"/>
          <w:sz w:val="24"/>
          <w:szCs w:val="24"/>
        </w:rPr>
      </w:pPr>
      <w:r w:rsidRPr="00DA0544">
        <w:rPr>
          <w:rFonts w:asciiTheme="minorHAnsi" w:hAnsiTheme="minorHAnsi" w:cstheme="minorHAnsi"/>
          <w:bCs/>
          <w:sz w:val="24"/>
          <w:szCs w:val="24"/>
        </w:rPr>
        <w:tab/>
        <w:t xml:space="preserve">Číslo účtu: </w:t>
      </w:r>
      <w:r w:rsidRPr="00DA0544">
        <w:rPr>
          <w:rFonts w:asciiTheme="minorHAnsi" w:hAnsiTheme="minorHAnsi" w:cstheme="minorHAnsi"/>
          <w:sz w:val="24"/>
          <w:szCs w:val="24"/>
        </w:rPr>
        <w:t>78-8883900227/0100</w:t>
      </w:r>
    </w:p>
    <w:p w14:paraId="7C70BD45" w14:textId="77777777" w:rsidR="00831002" w:rsidRPr="00DA0544" w:rsidRDefault="00831002" w:rsidP="00831002">
      <w:pPr>
        <w:tabs>
          <w:tab w:val="left" w:pos="1843"/>
        </w:tabs>
        <w:ind w:left="993"/>
        <w:outlineLvl w:val="0"/>
        <w:rPr>
          <w:rFonts w:asciiTheme="minorHAnsi" w:hAnsiTheme="minorHAnsi" w:cstheme="minorHAnsi"/>
          <w:sz w:val="24"/>
          <w:szCs w:val="24"/>
        </w:rPr>
      </w:pPr>
      <w:r w:rsidRPr="00DA0544">
        <w:rPr>
          <w:rFonts w:asciiTheme="minorHAnsi" w:hAnsiTheme="minorHAnsi" w:cstheme="minorHAnsi"/>
          <w:sz w:val="24"/>
          <w:szCs w:val="24"/>
        </w:rPr>
        <w:tab/>
        <w:t>Spisová značka: B 2333 vedená u Krajského soudu v Hradci Králové</w:t>
      </w:r>
    </w:p>
    <w:p w14:paraId="0C19E91F" w14:textId="77777777" w:rsidR="00831002" w:rsidRPr="00DA0544" w:rsidRDefault="00831002" w:rsidP="00831002">
      <w:pPr>
        <w:tabs>
          <w:tab w:val="left" w:pos="1843"/>
        </w:tabs>
        <w:ind w:left="993"/>
        <w:outlineLvl w:val="0"/>
        <w:rPr>
          <w:rFonts w:asciiTheme="minorHAnsi" w:hAnsiTheme="minorHAnsi" w:cstheme="minorHAnsi"/>
          <w:sz w:val="24"/>
          <w:szCs w:val="24"/>
        </w:rPr>
      </w:pPr>
      <w:r w:rsidRPr="00DA0544">
        <w:rPr>
          <w:rFonts w:asciiTheme="minorHAnsi" w:hAnsiTheme="minorHAnsi" w:cstheme="minorHAnsi"/>
          <w:sz w:val="24"/>
          <w:szCs w:val="24"/>
        </w:rPr>
        <w:tab/>
        <w:t>Zastoupena: RNDr. Bc. JAN MACH, Předseda správní rady</w:t>
      </w:r>
    </w:p>
    <w:p w14:paraId="5910F0D9" w14:textId="77777777" w:rsidR="00831002" w:rsidRPr="00DA0544" w:rsidRDefault="00831002" w:rsidP="00831002">
      <w:pPr>
        <w:tabs>
          <w:tab w:val="left" w:pos="1843"/>
        </w:tabs>
        <w:rPr>
          <w:rFonts w:ascii="Calibri" w:hAnsi="Calibri"/>
          <w:sz w:val="24"/>
          <w:szCs w:val="24"/>
        </w:rPr>
      </w:pPr>
    </w:p>
    <w:p w14:paraId="79F4A393" w14:textId="77777777" w:rsidR="00831002" w:rsidRPr="00DA0544" w:rsidRDefault="00831002" w:rsidP="00831002">
      <w:pPr>
        <w:tabs>
          <w:tab w:val="left" w:pos="1843"/>
        </w:tabs>
        <w:ind w:left="993"/>
        <w:outlineLvl w:val="0"/>
        <w:rPr>
          <w:rFonts w:ascii="Calibri" w:hAnsi="Calibri"/>
          <w:sz w:val="24"/>
          <w:szCs w:val="24"/>
        </w:rPr>
      </w:pPr>
      <w:r w:rsidRPr="00DA0544">
        <w:rPr>
          <w:rFonts w:ascii="Calibri" w:hAnsi="Calibri"/>
          <w:sz w:val="24"/>
          <w:szCs w:val="24"/>
        </w:rPr>
        <w:tab/>
        <w:t xml:space="preserve">(dále též jen jako </w:t>
      </w:r>
      <w:r w:rsidRPr="00DA0544">
        <w:rPr>
          <w:rFonts w:ascii="Calibri" w:hAnsi="Calibri"/>
          <w:i/>
          <w:sz w:val="24"/>
          <w:szCs w:val="24"/>
        </w:rPr>
        <w:t>„</w:t>
      </w:r>
      <w:r w:rsidRPr="00DA0544">
        <w:rPr>
          <w:rFonts w:asciiTheme="minorHAnsi" w:hAnsiTheme="minorHAnsi" w:cstheme="minorHAnsi"/>
          <w:i/>
          <w:sz w:val="24"/>
          <w:szCs w:val="24"/>
        </w:rPr>
        <w:t>nájemce</w:t>
      </w:r>
      <w:r w:rsidRPr="00DA0544" w:rsidDel="00A30B1F">
        <w:rPr>
          <w:rFonts w:ascii="Calibri" w:hAnsi="Calibri"/>
          <w:i/>
          <w:sz w:val="24"/>
          <w:szCs w:val="24"/>
        </w:rPr>
        <w:t xml:space="preserve"> </w:t>
      </w:r>
      <w:r w:rsidRPr="00DA0544">
        <w:rPr>
          <w:rFonts w:ascii="Calibri" w:hAnsi="Calibri"/>
          <w:i/>
          <w:sz w:val="24"/>
          <w:szCs w:val="24"/>
        </w:rPr>
        <w:t>“</w:t>
      </w:r>
      <w:r w:rsidRPr="00DA0544">
        <w:rPr>
          <w:rFonts w:ascii="Calibri" w:hAnsi="Calibri"/>
          <w:sz w:val="24"/>
          <w:szCs w:val="24"/>
        </w:rPr>
        <w:t>)</w:t>
      </w:r>
    </w:p>
    <w:p w14:paraId="33397EED" w14:textId="77777777" w:rsidR="00F96317" w:rsidRPr="00DA0544" w:rsidRDefault="00F96317" w:rsidP="00831002">
      <w:pPr>
        <w:tabs>
          <w:tab w:val="left" w:pos="1843"/>
        </w:tabs>
        <w:rPr>
          <w:rFonts w:ascii="Calibri" w:hAnsi="Calibri"/>
          <w:sz w:val="24"/>
          <w:szCs w:val="24"/>
        </w:rPr>
      </w:pPr>
    </w:p>
    <w:p w14:paraId="3FC71374" w14:textId="77777777" w:rsidR="006F04BE" w:rsidRPr="00DA0544" w:rsidRDefault="006F04BE" w:rsidP="006F04BE">
      <w:pPr>
        <w:tabs>
          <w:tab w:val="left" w:pos="1843"/>
        </w:tabs>
        <w:ind w:left="283"/>
        <w:outlineLvl w:val="0"/>
        <w:rPr>
          <w:rFonts w:ascii="Calibri" w:hAnsi="Calibri"/>
          <w:sz w:val="24"/>
          <w:szCs w:val="24"/>
        </w:rPr>
      </w:pPr>
      <w:r w:rsidRPr="00DA0544">
        <w:rPr>
          <w:rFonts w:ascii="Calibri" w:hAnsi="Calibri"/>
          <w:sz w:val="24"/>
          <w:szCs w:val="24"/>
        </w:rPr>
        <w:t xml:space="preserve">společně dále též jako </w:t>
      </w:r>
      <w:r w:rsidRPr="00DA0544">
        <w:rPr>
          <w:rFonts w:ascii="Calibri" w:hAnsi="Calibri"/>
          <w:i/>
          <w:sz w:val="24"/>
          <w:szCs w:val="24"/>
        </w:rPr>
        <w:t>„smluvní strany“</w:t>
      </w:r>
    </w:p>
    <w:p w14:paraId="53421C4F" w14:textId="77777777" w:rsidR="00AC1A40" w:rsidRPr="00DA0544" w:rsidRDefault="00AC1A40" w:rsidP="00BB6EC8">
      <w:pPr>
        <w:jc w:val="both"/>
        <w:rPr>
          <w:rFonts w:ascii="Calibri" w:hAnsi="Calibri"/>
          <w:sz w:val="24"/>
          <w:szCs w:val="24"/>
        </w:rPr>
      </w:pPr>
    </w:p>
    <w:p w14:paraId="2A44F45E" w14:textId="7E7AC3DE" w:rsidR="00AC1A40" w:rsidRPr="00DA0544" w:rsidRDefault="00AC1A40" w:rsidP="00AC1A40">
      <w:pPr>
        <w:jc w:val="both"/>
        <w:rPr>
          <w:rFonts w:ascii="Calibri" w:hAnsi="Calibri"/>
          <w:sz w:val="24"/>
          <w:szCs w:val="24"/>
        </w:rPr>
      </w:pPr>
      <w:r w:rsidRPr="00DA0544">
        <w:rPr>
          <w:rFonts w:ascii="Calibri" w:hAnsi="Calibri"/>
          <w:sz w:val="24"/>
          <w:szCs w:val="24"/>
        </w:rPr>
        <w:t>se níže uvedeného dne, měsíce a roku dohodl</w:t>
      </w:r>
      <w:r w:rsidR="006F04BE" w:rsidRPr="00DA0544">
        <w:rPr>
          <w:rFonts w:ascii="Calibri" w:hAnsi="Calibri"/>
          <w:sz w:val="24"/>
          <w:szCs w:val="24"/>
        </w:rPr>
        <w:t>y</w:t>
      </w:r>
      <w:r w:rsidRPr="00DA0544">
        <w:rPr>
          <w:rFonts w:ascii="Calibri" w:hAnsi="Calibri"/>
          <w:sz w:val="24"/>
          <w:szCs w:val="24"/>
        </w:rPr>
        <w:t xml:space="preserve"> na tomto dodatku č. </w:t>
      </w:r>
      <w:r w:rsidR="00831002" w:rsidRPr="00DA0544">
        <w:rPr>
          <w:rFonts w:ascii="Calibri" w:hAnsi="Calibri"/>
          <w:sz w:val="24"/>
          <w:szCs w:val="24"/>
        </w:rPr>
        <w:t>6</w:t>
      </w:r>
      <w:r w:rsidRPr="00DA0544">
        <w:rPr>
          <w:rFonts w:ascii="Calibri" w:hAnsi="Calibri"/>
          <w:sz w:val="24"/>
          <w:szCs w:val="24"/>
        </w:rPr>
        <w:t xml:space="preserve"> ke smlouvě </w:t>
      </w:r>
      <w:r w:rsidR="00831002" w:rsidRPr="00DA0544">
        <w:rPr>
          <w:rFonts w:ascii="Calibri" w:hAnsi="Calibri"/>
          <w:sz w:val="24"/>
          <w:szCs w:val="24"/>
        </w:rPr>
        <w:t xml:space="preserve">o nájmu movitých věcí </w:t>
      </w:r>
      <w:r w:rsidRPr="00DA0544">
        <w:rPr>
          <w:rFonts w:ascii="Calibri" w:hAnsi="Calibri"/>
          <w:sz w:val="24"/>
          <w:szCs w:val="24"/>
        </w:rPr>
        <w:t xml:space="preserve">č. sml.: </w:t>
      </w:r>
      <w:r w:rsidR="00831002" w:rsidRPr="00DA0544">
        <w:rPr>
          <w:rFonts w:ascii="Calibri" w:hAnsi="Calibri"/>
          <w:sz w:val="24"/>
          <w:szCs w:val="24"/>
        </w:rPr>
        <w:t>OS/</w:t>
      </w:r>
      <w:r w:rsidRPr="00DA0544">
        <w:rPr>
          <w:rFonts w:ascii="Calibri" w:hAnsi="Calibri"/>
          <w:sz w:val="24"/>
          <w:szCs w:val="24"/>
        </w:rPr>
        <w:t>O</w:t>
      </w:r>
      <w:r w:rsidR="00831002" w:rsidRPr="00DA0544">
        <w:rPr>
          <w:rFonts w:ascii="Calibri" w:hAnsi="Calibri"/>
          <w:sz w:val="24"/>
          <w:szCs w:val="24"/>
        </w:rPr>
        <w:t>S</w:t>
      </w:r>
      <w:r w:rsidRPr="00DA0544">
        <w:rPr>
          <w:rFonts w:ascii="Calibri" w:hAnsi="Calibri"/>
          <w:sz w:val="24"/>
          <w:szCs w:val="24"/>
        </w:rPr>
        <w:t>MM</w:t>
      </w:r>
      <w:r w:rsidR="00831002" w:rsidRPr="00DA0544">
        <w:rPr>
          <w:rFonts w:ascii="Calibri" w:hAnsi="Calibri"/>
          <w:sz w:val="24"/>
          <w:szCs w:val="24"/>
        </w:rPr>
        <w:t xml:space="preserve">-0105/2009 </w:t>
      </w:r>
      <w:r w:rsidR="009E4E8E" w:rsidRPr="00DA0544">
        <w:rPr>
          <w:rFonts w:ascii="Calibri" w:hAnsi="Calibri"/>
          <w:sz w:val="24"/>
          <w:szCs w:val="24"/>
        </w:rPr>
        <w:t xml:space="preserve">(dále jen jako </w:t>
      </w:r>
      <w:r w:rsidR="009E4E8E" w:rsidRPr="00DA0544">
        <w:rPr>
          <w:rFonts w:ascii="Calibri" w:hAnsi="Calibri"/>
          <w:i/>
          <w:sz w:val="24"/>
          <w:szCs w:val="24"/>
        </w:rPr>
        <w:t>„smlouva“</w:t>
      </w:r>
      <w:r w:rsidR="009E4E8E" w:rsidRPr="00DA0544">
        <w:rPr>
          <w:rFonts w:ascii="Calibri" w:hAnsi="Calibri"/>
          <w:sz w:val="24"/>
          <w:szCs w:val="24"/>
        </w:rPr>
        <w:t>)</w:t>
      </w:r>
    </w:p>
    <w:p w14:paraId="325F82AE" w14:textId="77777777" w:rsidR="00EE013D" w:rsidRPr="00DA0544" w:rsidRDefault="00EE013D" w:rsidP="00FB3A5C">
      <w:pPr>
        <w:jc w:val="center"/>
        <w:rPr>
          <w:rFonts w:ascii="Calibri" w:hAnsi="Calibri"/>
          <w:b/>
          <w:sz w:val="24"/>
          <w:szCs w:val="24"/>
        </w:rPr>
      </w:pPr>
    </w:p>
    <w:p w14:paraId="15252076" w14:textId="77777777" w:rsidR="00CA764E" w:rsidRPr="00DA0544" w:rsidRDefault="00CA764E" w:rsidP="00FB3A5C">
      <w:pPr>
        <w:jc w:val="center"/>
        <w:rPr>
          <w:rFonts w:ascii="Calibri" w:hAnsi="Calibri"/>
          <w:b/>
          <w:sz w:val="24"/>
          <w:szCs w:val="24"/>
        </w:rPr>
      </w:pPr>
    </w:p>
    <w:p w14:paraId="4C5AFAC6" w14:textId="024F5BED" w:rsidR="000C1E1E" w:rsidRPr="00DA0544" w:rsidRDefault="0069664A" w:rsidP="0069664A">
      <w:pPr>
        <w:pStyle w:val="slovnlnk"/>
        <w:ind w:left="426"/>
        <w:jc w:val="left"/>
        <w:rPr>
          <w:rFonts w:ascii="Calibri" w:hAnsi="Calibri"/>
        </w:rPr>
      </w:pPr>
      <w:r w:rsidRPr="00DA0544">
        <w:rPr>
          <w:rFonts w:ascii="Calibri" w:hAnsi="Calibri"/>
        </w:rPr>
        <w:tab/>
      </w:r>
      <w:r w:rsidRPr="00DA0544">
        <w:rPr>
          <w:rFonts w:ascii="Calibri" w:hAnsi="Calibri"/>
        </w:rPr>
        <w:tab/>
      </w:r>
      <w:r w:rsidRPr="00DA0544">
        <w:rPr>
          <w:rFonts w:ascii="Calibri" w:hAnsi="Calibri"/>
        </w:rPr>
        <w:tab/>
      </w:r>
      <w:r w:rsidRPr="00DA0544">
        <w:rPr>
          <w:rFonts w:ascii="Calibri" w:hAnsi="Calibri"/>
        </w:rPr>
        <w:tab/>
      </w:r>
      <w:r w:rsidRPr="00DA0544">
        <w:rPr>
          <w:rFonts w:ascii="Calibri" w:hAnsi="Calibri"/>
        </w:rPr>
        <w:tab/>
      </w:r>
      <w:r w:rsidRPr="00DA0544">
        <w:rPr>
          <w:rFonts w:ascii="Calibri" w:hAnsi="Calibri"/>
        </w:rPr>
        <w:tab/>
        <w:t>Čl. I</w:t>
      </w:r>
      <w:r w:rsidR="008A6DAD" w:rsidRPr="00DA0544">
        <w:rPr>
          <w:rFonts w:ascii="Calibri" w:hAnsi="Calibri"/>
        </w:rPr>
        <w:t>.</w:t>
      </w:r>
    </w:p>
    <w:p w14:paraId="595368B4" w14:textId="68DC1893" w:rsidR="00B50CC1" w:rsidRPr="0069301E" w:rsidRDefault="00B50CC1" w:rsidP="00B50CC1">
      <w:pPr>
        <w:pStyle w:val="smlouvy"/>
        <w:numPr>
          <w:ilvl w:val="0"/>
          <w:numId w:val="13"/>
        </w:numPr>
        <w:ind w:left="360"/>
        <w:rPr>
          <w:rFonts w:ascii="Calibri" w:hAnsi="Calibri"/>
        </w:rPr>
      </w:pPr>
      <w:r w:rsidRPr="0069301E">
        <w:rPr>
          <w:rFonts w:ascii="Calibri" w:hAnsi="Calibri"/>
        </w:rPr>
        <w:t xml:space="preserve">Smluvní strany uzavřely dne </w:t>
      </w:r>
      <w:r w:rsidR="00831002" w:rsidRPr="0069301E">
        <w:rPr>
          <w:rFonts w:ascii="Calibri" w:hAnsi="Calibri"/>
        </w:rPr>
        <w:t xml:space="preserve">27.03.2009 </w:t>
      </w:r>
      <w:r w:rsidRPr="0069301E">
        <w:rPr>
          <w:rFonts w:ascii="Calibri" w:hAnsi="Calibri"/>
        </w:rPr>
        <w:t xml:space="preserve">smlouvu č. </w:t>
      </w:r>
      <w:r w:rsidR="00831002" w:rsidRPr="00DA0544">
        <w:rPr>
          <w:rFonts w:ascii="Calibri" w:hAnsi="Calibri"/>
        </w:rPr>
        <w:t>OS/OSMM-0105/2009</w:t>
      </w:r>
      <w:r w:rsidRPr="0069301E">
        <w:rPr>
          <w:rFonts w:ascii="Calibri" w:hAnsi="Calibri"/>
        </w:rPr>
        <w:t xml:space="preserve">, </w:t>
      </w:r>
      <w:r w:rsidR="00831002" w:rsidRPr="0069301E">
        <w:rPr>
          <w:rFonts w:ascii="Calibri" w:hAnsi="Calibri"/>
        </w:rPr>
        <w:t>v</w:t>
      </w:r>
      <w:r w:rsidR="009E5E95" w:rsidRPr="0069301E">
        <w:rPr>
          <w:rFonts w:ascii="Calibri" w:hAnsi="Calibri"/>
        </w:rPr>
        <w:t>e znění pozdějších dodatků</w:t>
      </w:r>
      <w:r w:rsidR="00831002" w:rsidRPr="0069301E">
        <w:rPr>
          <w:rFonts w:ascii="Calibri" w:hAnsi="Calibri"/>
        </w:rPr>
        <w:t>.</w:t>
      </w:r>
    </w:p>
    <w:p w14:paraId="760DA23C" w14:textId="77777777" w:rsidR="006C46C7" w:rsidRPr="00DA0544" w:rsidRDefault="006C46C7" w:rsidP="006C46C7">
      <w:pPr>
        <w:pStyle w:val="smlouvy"/>
        <w:numPr>
          <w:ilvl w:val="0"/>
          <w:numId w:val="13"/>
        </w:numPr>
        <w:ind w:left="360"/>
        <w:rPr>
          <w:rFonts w:ascii="Calibri" w:hAnsi="Calibri"/>
        </w:rPr>
      </w:pPr>
      <w:r w:rsidRPr="00DA0544">
        <w:rPr>
          <w:rFonts w:ascii="Calibri" w:hAnsi="Calibri"/>
        </w:rPr>
        <w:t xml:space="preserve">V Čl. I. odst. 1. smlouvy </w:t>
      </w:r>
      <w:r w:rsidRPr="00DA0544">
        <w:rPr>
          <w:rFonts w:ascii="Calibri" w:hAnsi="Calibri"/>
          <w:bCs/>
        </w:rPr>
        <w:t>se na základě vyřazení starého majetku mění předmět nájmu, dle přílohy č. 1 tohoto dodatku</w:t>
      </w:r>
      <w:r w:rsidRPr="00DA0544">
        <w:rPr>
          <w:rFonts w:ascii="Calibri" w:hAnsi="Calibri"/>
        </w:rPr>
        <w:t>.</w:t>
      </w:r>
    </w:p>
    <w:p w14:paraId="0415DEBF" w14:textId="77777777" w:rsidR="006C46C7" w:rsidRPr="00DA0544" w:rsidRDefault="006C46C7" w:rsidP="006C46C7"/>
    <w:p w14:paraId="22DD8FA1" w14:textId="77777777" w:rsidR="00BE5FE8" w:rsidRPr="00DA0544" w:rsidRDefault="00BE5FE8" w:rsidP="006C46C7">
      <w:pPr>
        <w:rPr>
          <w:rFonts w:ascii="Calibri" w:hAnsi="Calibri"/>
          <w:bCs/>
          <w:sz w:val="24"/>
          <w:szCs w:val="22"/>
          <w:lang w:eastAsia="cs-CZ"/>
        </w:rPr>
      </w:pPr>
    </w:p>
    <w:p w14:paraId="6D371147" w14:textId="77777777" w:rsidR="00BE5FE8" w:rsidRPr="00DA0544" w:rsidRDefault="00BE5FE8" w:rsidP="006C46C7">
      <w:pPr>
        <w:rPr>
          <w:rFonts w:ascii="Calibri" w:hAnsi="Calibri"/>
          <w:bCs/>
          <w:sz w:val="24"/>
          <w:szCs w:val="22"/>
          <w:lang w:eastAsia="cs-CZ"/>
        </w:rPr>
      </w:pPr>
    </w:p>
    <w:p w14:paraId="560EFE1B" w14:textId="10963334" w:rsidR="006C46C7" w:rsidRPr="00DA0544" w:rsidRDefault="006C46C7" w:rsidP="006C46C7">
      <w:pPr>
        <w:rPr>
          <w:rFonts w:ascii="Calibri" w:hAnsi="Calibri"/>
          <w:bCs/>
        </w:rPr>
      </w:pPr>
      <w:r w:rsidRPr="00DA0544">
        <w:rPr>
          <w:rFonts w:ascii="Calibri" w:hAnsi="Calibri"/>
          <w:bCs/>
          <w:sz w:val="24"/>
          <w:szCs w:val="22"/>
          <w:lang w:eastAsia="cs-CZ"/>
        </w:rPr>
        <w:t>Celková hodnota hmotného movitého majetku v nájmu ve výši 1 168 216 Kč (slovy: Jeden milion sto šedesát osm tisíc dvě stě šestnáct Kč)  se nahrazuje částkou 1</w:t>
      </w:r>
      <w:r w:rsidRPr="0069301E">
        <w:rPr>
          <w:rFonts w:ascii="Calibri" w:hAnsi="Calibri"/>
          <w:bCs/>
          <w:sz w:val="24"/>
          <w:szCs w:val="22"/>
          <w:lang w:eastAsia="cs-CZ"/>
        </w:rPr>
        <w:t> </w:t>
      </w:r>
      <w:r w:rsidR="00462F84" w:rsidRPr="0069301E">
        <w:rPr>
          <w:rFonts w:ascii="Calibri" w:hAnsi="Calibri"/>
          <w:bCs/>
          <w:sz w:val="24"/>
          <w:szCs w:val="22"/>
          <w:lang w:eastAsia="cs-CZ"/>
        </w:rPr>
        <w:t>10</w:t>
      </w:r>
      <w:r w:rsidRPr="0069301E">
        <w:rPr>
          <w:rFonts w:ascii="Calibri" w:hAnsi="Calibri"/>
          <w:bCs/>
          <w:sz w:val="24"/>
          <w:szCs w:val="22"/>
          <w:lang w:eastAsia="cs-CZ"/>
        </w:rPr>
        <w:t>0 541</w:t>
      </w:r>
      <w:r w:rsidRPr="00DA0544">
        <w:rPr>
          <w:rFonts w:ascii="Calibri" w:hAnsi="Calibri"/>
          <w:bCs/>
          <w:sz w:val="24"/>
          <w:szCs w:val="22"/>
          <w:lang w:eastAsia="cs-CZ"/>
        </w:rPr>
        <w:t xml:space="preserve"> Kč (slovy: Jeden milion sto tisíc </w:t>
      </w:r>
      <w:r w:rsidRPr="0069301E">
        <w:rPr>
          <w:rFonts w:ascii="Calibri" w:hAnsi="Calibri"/>
          <w:bCs/>
          <w:sz w:val="24"/>
          <w:szCs w:val="22"/>
          <w:lang w:eastAsia="cs-CZ"/>
        </w:rPr>
        <w:t>pět</w:t>
      </w:r>
      <w:r w:rsidRPr="00DA0544">
        <w:rPr>
          <w:rFonts w:ascii="Calibri" w:hAnsi="Calibri"/>
          <w:bCs/>
          <w:sz w:val="24"/>
          <w:szCs w:val="22"/>
          <w:lang w:eastAsia="cs-CZ"/>
        </w:rPr>
        <w:t xml:space="preserve"> </w:t>
      </w:r>
      <w:r w:rsidRPr="0069301E">
        <w:rPr>
          <w:rFonts w:ascii="Calibri" w:hAnsi="Calibri"/>
          <w:bCs/>
          <w:sz w:val="24"/>
          <w:szCs w:val="22"/>
          <w:lang w:eastAsia="cs-CZ"/>
        </w:rPr>
        <w:t>set</w:t>
      </w:r>
      <w:r w:rsidRPr="00DA0544">
        <w:rPr>
          <w:rFonts w:ascii="Calibri" w:hAnsi="Calibri"/>
          <w:bCs/>
          <w:sz w:val="24"/>
          <w:szCs w:val="22"/>
          <w:lang w:eastAsia="cs-CZ"/>
        </w:rPr>
        <w:t xml:space="preserve"> </w:t>
      </w:r>
      <w:r w:rsidRPr="0069301E">
        <w:rPr>
          <w:rFonts w:ascii="Calibri" w:hAnsi="Calibri"/>
          <w:bCs/>
          <w:sz w:val="24"/>
          <w:szCs w:val="22"/>
          <w:lang w:eastAsia="cs-CZ"/>
        </w:rPr>
        <w:t xml:space="preserve">čtyřicet jedna </w:t>
      </w:r>
      <w:r w:rsidRPr="00DA0544">
        <w:rPr>
          <w:rFonts w:ascii="Calibri" w:hAnsi="Calibri"/>
          <w:bCs/>
          <w:sz w:val="24"/>
          <w:szCs w:val="22"/>
          <w:lang w:eastAsia="cs-CZ"/>
        </w:rPr>
        <w:t>Kč). Seznam pronajímaného movitého majetku je uveden v příloze č. 1, která je nedílnou součástí smlouvy.</w:t>
      </w:r>
    </w:p>
    <w:p w14:paraId="18373EE8" w14:textId="77777777" w:rsidR="006C46C7" w:rsidRPr="00DA0544" w:rsidRDefault="006C46C7" w:rsidP="006C46C7">
      <w:pPr>
        <w:rPr>
          <w:rFonts w:ascii="Calibri" w:hAnsi="Calibri"/>
          <w:bCs/>
        </w:rPr>
      </w:pPr>
    </w:p>
    <w:p w14:paraId="1A750FBE" w14:textId="1AC025C6" w:rsidR="006C46C7" w:rsidRPr="00DA0544" w:rsidRDefault="006C46C7" w:rsidP="006C46C7">
      <w:pPr>
        <w:rPr>
          <w:rFonts w:ascii="Calibri" w:hAnsi="Calibri"/>
          <w:bCs/>
          <w:sz w:val="24"/>
          <w:szCs w:val="22"/>
          <w:lang w:eastAsia="cs-CZ"/>
        </w:rPr>
      </w:pPr>
      <w:r w:rsidRPr="00DA0544">
        <w:rPr>
          <w:rFonts w:ascii="Calibri" w:hAnsi="Calibri"/>
          <w:bCs/>
          <w:sz w:val="24"/>
          <w:szCs w:val="22"/>
          <w:lang w:eastAsia="cs-CZ"/>
        </w:rPr>
        <w:t xml:space="preserve">Předmět nájmu uvedený v příloze č. 1 se </w:t>
      </w:r>
      <w:r w:rsidR="00DF73CF" w:rsidRPr="00DA0544">
        <w:rPr>
          <w:rFonts w:ascii="Calibri" w:hAnsi="Calibri"/>
          <w:bCs/>
          <w:sz w:val="24"/>
          <w:szCs w:val="22"/>
          <w:lang w:eastAsia="cs-CZ"/>
        </w:rPr>
        <w:t>mění</w:t>
      </w:r>
      <w:r w:rsidRPr="00DA0544">
        <w:rPr>
          <w:rFonts w:ascii="Calibri" w:hAnsi="Calibri"/>
          <w:bCs/>
          <w:sz w:val="24"/>
          <w:szCs w:val="22"/>
          <w:lang w:eastAsia="cs-CZ"/>
        </w:rPr>
        <w:t xml:space="preserve"> následovně:</w:t>
      </w:r>
    </w:p>
    <w:p w14:paraId="5039CB28" w14:textId="77777777" w:rsidR="006C46C7" w:rsidRPr="00DA0544" w:rsidRDefault="006C46C7" w:rsidP="006C46C7">
      <w:pPr>
        <w:rPr>
          <w:rFonts w:ascii="Calibri" w:hAnsi="Calibri"/>
          <w:bCs/>
        </w:rPr>
      </w:pPr>
    </w:p>
    <w:p w14:paraId="51A8316E" w14:textId="77777777" w:rsidR="006C46C7" w:rsidRPr="0069301E" w:rsidRDefault="006C46C7" w:rsidP="0069301E">
      <w:pPr>
        <w:ind w:left="72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účet 022/0000 Samostatné movité věci a soubory hmotných movitých věcí:</w:t>
      </w:r>
    </w:p>
    <w:p w14:paraId="3C7D2AE5" w14:textId="7163DD7F" w:rsidR="006C46C7" w:rsidRPr="0069301E" w:rsidRDefault="006C46C7" w:rsidP="0069301E">
      <w:pPr>
        <w:ind w:left="72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z původního stavu 914 999,00 Kč se snižuje na 897 172,00 Kč o tyto položky:</w:t>
      </w:r>
    </w:p>
    <w:p w14:paraId="5E7F1421" w14:textId="238A6C51" w:rsidR="006C46C7" w:rsidRPr="0069301E" w:rsidRDefault="006C46C7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DHM 6077</w:t>
      </w:r>
      <w:r w:rsidR="00073A85" w:rsidRPr="00DA0544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>Digestoř chemická LN 18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 xml:space="preserve">          17 827,00 Kč</w:t>
      </w:r>
    </w:p>
    <w:p w14:paraId="2B88C867" w14:textId="62251995" w:rsidR="008A6DAD" w:rsidRPr="0069301E" w:rsidRDefault="008A6DAD" w:rsidP="0069301E">
      <w:pPr>
        <w:ind w:left="720"/>
        <w:rPr>
          <w:rFonts w:ascii="Calibri" w:hAnsi="Calibri"/>
          <w:bCs/>
          <w:sz w:val="24"/>
          <w:szCs w:val="22"/>
          <w:lang w:eastAsia="cs-CZ"/>
        </w:rPr>
      </w:pPr>
    </w:p>
    <w:p w14:paraId="5B2BF62A" w14:textId="77777777" w:rsidR="006C46C7" w:rsidRPr="0069301E" w:rsidRDefault="006C46C7" w:rsidP="0069301E">
      <w:pPr>
        <w:ind w:left="72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účet 028/0000 Drobný dlouhodobý hmotný majetek:</w:t>
      </w:r>
    </w:p>
    <w:p w14:paraId="408F7F5A" w14:textId="3AC50ECC" w:rsidR="006C46C7" w:rsidRPr="0069301E" w:rsidRDefault="006C46C7" w:rsidP="0069301E">
      <w:pPr>
        <w:ind w:left="72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 xml:space="preserve">z původního stavu 228 035,00 Kč se snižuje na </w:t>
      </w:r>
      <w:r w:rsidR="004D5436" w:rsidRPr="0069301E">
        <w:rPr>
          <w:rFonts w:ascii="Calibri" w:hAnsi="Calibri"/>
          <w:bCs/>
          <w:sz w:val="24"/>
          <w:szCs w:val="22"/>
          <w:lang w:eastAsia="cs-CZ"/>
        </w:rPr>
        <w:t>178 187</w:t>
      </w:r>
      <w:r w:rsidRPr="0069301E">
        <w:rPr>
          <w:rFonts w:ascii="Calibri" w:hAnsi="Calibri"/>
          <w:bCs/>
          <w:sz w:val="24"/>
          <w:szCs w:val="22"/>
          <w:lang w:eastAsia="cs-CZ"/>
        </w:rPr>
        <w:t>,00 Kč o tyto položky:</w:t>
      </w:r>
    </w:p>
    <w:p w14:paraId="2F37D7DE" w14:textId="33890612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2794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skříňka laboratorní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 xml:space="preserve">   850,00 Kč</w:t>
      </w:r>
    </w:p>
    <w:p w14:paraId="0C61269C" w14:textId="01789ECC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2787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stůl laboratorní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2 433,00 Kč</w:t>
      </w:r>
    </w:p>
    <w:p w14:paraId="0612E2AD" w14:textId="4FEA0FA9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2785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stůl laboratorní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2 432,00 Kč</w:t>
      </w:r>
    </w:p>
    <w:p w14:paraId="1D8EBC93" w14:textId="5CE84A86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2786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stůl laboratorní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2 433,00 Kč</w:t>
      </w:r>
    </w:p>
    <w:p w14:paraId="07E50FF3" w14:textId="6AC4ABC5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2788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stůl laboratorní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1 170,00 Kč</w:t>
      </w:r>
    </w:p>
    <w:p w14:paraId="79A187C2" w14:textId="2AD7B79E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2789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stůl laboratorní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1 170,00 Kč</w:t>
      </w:r>
    </w:p>
    <w:p w14:paraId="44E21D4E" w14:textId="71C1C380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2791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skříňka laboratorní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 xml:space="preserve">   850,00 Kč</w:t>
      </w:r>
    </w:p>
    <w:p w14:paraId="318B0EAE" w14:textId="5958F3F5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2792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skříňka laboratorní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 xml:space="preserve">   850,00 Kč</w:t>
      </w:r>
    </w:p>
    <w:p w14:paraId="3EBEFEC8" w14:textId="03A16891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2793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skříňka laboratorní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 xml:space="preserve">   850,00 Kč</w:t>
      </w:r>
    </w:p>
    <w:p w14:paraId="404102C4" w14:textId="6CBC1838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2795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skříňka laboratorní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 xml:space="preserve">   850,00 Kč</w:t>
      </w:r>
    </w:p>
    <w:p w14:paraId="1913F751" w14:textId="550CE4CB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2664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stůl laboratorní spojovací (L)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1 170,00 Kč</w:t>
      </w:r>
    </w:p>
    <w:p w14:paraId="2E03974C" w14:textId="4BD2B744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2930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stůl laboratorní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7 111,00 Kč</w:t>
      </w:r>
    </w:p>
    <w:p w14:paraId="5AD01347" w14:textId="2836E7D0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2932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stůl laboratorní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1 170,00 Kč</w:t>
      </w:r>
    </w:p>
    <w:p w14:paraId="7B806E5F" w14:textId="20BFC571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2933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stůl laboratorní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1 170,00 Kč</w:t>
      </w:r>
    </w:p>
    <w:p w14:paraId="09171BB7" w14:textId="7E3D1821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2934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stůl laboratorní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1 170,00 Kč</w:t>
      </w:r>
    </w:p>
    <w:p w14:paraId="568EEFDB" w14:textId="417A2DC0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2936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skříňka laboratorní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 xml:space="preserve">   850,00 Kč</w:t>
      </w:r>
    </w:p>
    <w:p w14:paraId="44947D20" w14:textId="3DB72A27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2945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stůl laboratorní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1 170,00 Kč</w:t>
      </w:r>
    </w:p>
    <w:p w14:paraId="0F9102EE" w14:textId="49251E23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2947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stůl psací</w:t>
      </w:r>
      <w:r w:rsidR="001770FA"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="001770FA"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1 550,00 Kč</w:t>
      </w:r>
    </w:p>
    <w:p w14:paraId="492A10D1" w14:textId="4F286C07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3004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stůl psací (L, 2018)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1 550,00 Kč</w:t>
      </w:r>
    </w:p>
    <w:p w14:paraId="6DD41025" w14:textId="162C0534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3009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židle otočná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 xml:space="preserve">   660,00 Kč</w:t>
      </w:r>
    </w:p>
    <w:p w14:paraId="7B7C3CB2" w14:textId="160AF191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2661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stolek na kovových nohách (L)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1 431,00 Kč</w:t>
      </w:r>
    </w:p>
    <w:p w14:paraId="6831702C" w14:textId="740A2328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2662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stůl laboratorní (L)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1 170,00 Kč</w:t>
      </w:r>
    </w:p>
    <w:p w14:paraId="4BA93D66" w14:textId="05A9DE7F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2663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stůl laboratorní (L)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1 170,00 Kč</w:t>
      </w:r>
    </w:p>
    <w:p w14:paraId="36A53DBC" w14:textId="4147331F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2790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stůl laboratorní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1 170,00 Kč</w:t>
      </w:r>
    </w:p>
    <w:p w14:paraId="7C3E1A4D" w14:textId="53F9C097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2822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knihovna - šedá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3 500,00 Kč</w:t>
      </w:r>
    </w:p>
    <w:p w14:paraId="75840756" w14:textId="262DE8DD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2869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skříň šatní šedá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2 771,00 Kč</w:t>
      </w:r>
    </w:p>
    <w:p w14:paraId="651A68BF" w14:textId="4AA7339C" w:rsidR="00A27614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2870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knihovna šedá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3 410,00 Kč</w:t>
      </w:r>
    </w:p>
    <w:p w14:paraId="54B280F1" w14:textId="08ABBF1E" w:rsidR="006C46C7" w:rsidRPr="0069301E" w:rsidRDefault="00A27614" w:rsidP="0069301E">
      <w:pPr>
        <w:ind w:left="144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DDHM 2871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skříň šedá</w:t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</w:r>
      <w:r w:rsidRPr="0069301E">
        <w:rPr>
          <w:rFonts w:ascii="Calibri" w:hAnsi="Calibri"/>
          <w:bCs/>
          <w:sz w:val="24"/>
          <w:szCs w:val="22"/>
          <w:lang w:eastAsia="cs-CZ"/>
        </w:rPr>
        <w:tab/>
        <w:t>3 767,00 Kč</w:t>
      </w:r>
    </w:p>
    <w:p w14:paraId="2F178CF0" w14:textId="21369467" w:rsidR="006C46C7" w:rsidRPr="0069301E" w:rsidRDefault="006C46C7" w:rsidP="0069301E">
      <w:pPr>
        <w:ind w:left="720"/>
        <w:rPr>
          <w:rFonts w:ascii="Calibri" w:hAnsi="Calibri"/>
          <w:bCs/>
          <w:sz w:val="24"/>
          <w:szCs w:val="22"/>
          <w:lang w:eastAsia="cs-CZ"/>
        </w:rPr>
      </w:pPr>
    </w:p>
    <w:p w14:paraId="1D49A433" w14:textId="77777777" w:rsidR="0009050F" w:rsidRPr="0069301E" w:rsidRDefault="0009050F" w:rsidP="0069301E">
      <w:pPr>
        <w:ind w:left="72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účet 902/0000 Jiný drobný dlouhodobý hmotný majetek:</w:t>
      </w:r>
    </w:p>
    <w:p w14:paraId="45E7E9E4" w14:textId="50FEE145" w:rsidR="006C46C7" w:rsidRPr="00DA0544" w:rsidRDefault="0009050F" w:rsidP="0069301E">
      <w:pPr>
        <w:ind w:left="720"/>
        <w:rPr>
          <w:rFonts w:ascii="Calibri" w:hAnsi="Calibri"/>
          <w:bCs/>
          <w:sz w:val="24"/>
          <w:szCs w:val="22"/>
          <w:lang w:eastAsia="cs-CZ"/>
        </w:rPr>
      </w:pPr>
      <w:r w:rsidRPr="0069301E">
        <w:rPr>
          <w:rFonts w:ascii="Calibri" w:hAnsi="Calibri"/>
          <w:bCs/>
          <w:sz w:val="24"/>
          <w:szCs w:val="22"/>
          <w:lang w:eastAsia="cs-CZ"/>
        </w:rPr>
        <w:t>stav majetku zůstává beze změny 25 182,00 Kč</w:t>
      </w:r>
    </w:p>
    <w:p w14:paraId="76ACD5BC" w14:textId="71616A9C" w:rsidR="00B05B0D" w:rsidRPr="00DA0544" w:rsidRDefault="00B05B0D" w:rsidP="0069301E">
      <w:pPr>
        <w:ind w:left="720"/>
        <w:rPr>
          <w:rFonts w:ascii="Calibri" w:hAnsi="Calibri"/>
          <w:bCs/>
          <w:sz w:val="24"/>
          <w:szCs w:val="22"/>
          <w:lang w:eastAsia="cs-CZ"/>
        </w:rPr>
      </w:pPr>
    </w:p>
    <w:p w14:paraId="4143D8D6" w14:textId="77777777" w:rsidR="00BE5FE8" w:rsidRPr="00DA0544" w:rsidRDefault="00BE5FE8" w:rsidP="0069301E">
      <w:pPr>
        <w:ind w:left="720"/>
        <w:rPr>
          <w:rFonts w:ascii="Calibri" w:hAnsi="Calibri"/>
          <w:bCs/>
          <w:sz w:val="24"/>
          <w:szCs w:val="22"/>
          <w:lang w:eastAsia="cs-CZ"/>
        </w:rPr>
      </w:pPr>
    </w:p>
    <w:p w14:paraId="789A313A" w14:textId="77777777" w:rsidR="00B05B0D" w:rsidRPr="00DA0544" w:rsidRDefault="00B05B0D" w:rsidP="0069301E">
      <w:pPr>
        <w:ind w:left="720"/>
        <w:rPr>
          <w:rFonts w:ascii="Calibri" w:hAnsi="Calibri"/>
          <w:bCs/>
          <w:sz w:val="24"/>
          <w:szCs w:val="22"/>
          <w:lang w:eastAsia="cs-CZ"/>
        </w:rPr>
      </w:pPr>
    </w:p>
    <w:p w14:paraId="7895E2D0" w14:textId="77777777" w:rsidR="00F909B0" w:rsidRPr="00DA0544" w:rsidRDefault="00F909B0" w:rsidP="00F909B0">
      <w:pPr>
        <w:pStyle w:val="smlouvy"/>
        <w:numPr>
          <w:ilvl w:val="0"/>
          <w:numId w:val="13"/>
        </w:numPr>
        <w:ind w:left="360"/>
        <w:rPr>
          <w:rFonts w:ascii="Calibri" w:hAnsi="Calibri"/>
        </w:rPr>
      </w:pPr>
      <w:r w:rsidRPr="00DA0544">
        <w:rPr>
          <w:rFonts w:ascii="Calibri" w:hAnsi="Calibri"/>
        </w:rPr>
        <w:lastRenderedPageBreak/>
        <w:t>Původní znění  Čl. IV. odst. 1. smlouvy:</w:t>
      </w:r>
    </w:p>
    <w:p w14:paraId="41DC6B53" w14:textId="77777777" w:rsidR="00F909B0" w:rsidRPr="0069301E" w:rsidRDefault="00F909B0" w:rsidP="0069301E">
      <w:pPr>
        <w:pStyle w:val="smlouvy"/>
        <w:numPr>
          <w:ilvl w:val="0"/>
          <w:numId w:val="0"/>
        </w:numPr>
        <w:ind w:left="720"/>
        <w:rPr>
          <w:rFonts w:asciiTheme="minorHAnsi" w:hAnsiTheme="minorHAnsi" w:cstheme="minorHAnsi"/>
          <w:i/>
          <w:szCs w:val="24"/>
        </w:rPr>
      </w:pPr>
      <w:r w:rsidRPr="0069301E">
        <w:rPr>
          <w:rFonts w:asciiTheme="minorHAnsi" w:hAnsiTheme="minorHAnsi" w:cstheme="minorHAnsi"/>
          <w:i/>
          <w:szCs w:val="24"/>
        </w:rPr>
        <w:t xml:space="preserve">Pronajímatel a nájemce se dohodli, že roční nájemné za užívání movitého majetku uvedeného v příloze č. 1 činí 10 966,10 Kč bez DPH (slovy: Deset tisíc devět set šedesát šest Kč a 10 haléřů). K této částce se připočte příslušná platná sazba DPH. Předmětné nájemné bude uhrazeno čtvrtletně ve splátkách ve výši 2 741,53 Kč (slovy: Dva tisíce sedm set čtyřicet jedna Kč a 53 haléřů) plus příslušná sazba DPH, a to ze strany nájemce bezhotovostním převodem na účet pronajímatele, u </w:t>
      </w:r>
      <w:r w:rsidRPr="0069301E">
        <w:rPr>
          <w:rFonts w:asciiTheme="minorHAnsi" w:hAnsiTheme="minorHAnsi" w:cstheme="minorHAnsi"/>
          <w:bCs/>
          <w:i/>
          <w:szCs w:val="24"/>
        </w:rPr>
        <w:t>České spořitelny, a. s.</w:t>
      </w:r>
      <w:r w:rsidRPr="0069301E">
        <w:rPr>
          <w:rFonts w:asciiTheme="minorHAnsi" w:hAnsiTheme="minorHAnsi" w:cstheme="minorHAnsi"/>
          <w:i/>
          <w:szCs w:val="24"/>
        </w:rPr>
        <w:t xml:space="preserve">, č. ú. </w:t>
      </w:r>
      <w:r w:rsidRPr="0069301E">
        <w:rPr>
          <w:rFonts w:asciiTheme="minorHAnsi" w:hAnsiTheme="minorHAnsi" w:cstheme="minorHAnsi"/>
          <w:bCs/>
          <w:i/>
          <w:szCs w:val="24"/>
        </w:rPr>
        <w:t>4626131369/0800</w:t>
      </w:r>
      <w:r w:rsidRPr="0069301E">
        <w:rPr>
          <w:rFonts w:asciiTheme="minorHAnsi" w:hAnsiTheme="minorHAnsi" w:cstheme="minorHAnsi"/>
          <w:i/>
          <w:szCs w:val="24"/>
        </w:rPr>
        <w:t>, na základě vystaveného daňového dokladu s DUZP, první den příslušného kalendářního čtvrtletí, na které se nájemné vztahuje, se splatností 14 dní od jeho vystavení.</w:t>
      </w:r>
    </w:p>
    <w:p w14:paraId="0D8DFF77" w14:textId="77777777" w:rsidR="00DA13DB" w:rsidRPr="00DA0544" w:rsidRDefault="00DA13DB" w:rsidP="00DA13DB">
      <w:pPr>
        <w:pStyle w:val="smlouvy"/>
        <w:numPr>
          <w:ilvl w:val="0"/>
          <w:numId w:val="0"/>
        </w:numPr>
        <w:ind w:left="284"/>
        <w:rPr>
          <w:rFonts w:ascii="Calibri" w:hAnsi="Calibri"/>
        </w:rPr>
      </w:pPr>
      <w:r w:rsidRPr="00DA0544">
        <w:rPr>
          <w:rFonts w:ascii="Calibri" w:hAnsi="Calibri"/>
        </w:rPr>
        <w:t xml:space="preserve">Čl. IV. odst. 1. smlouvy se </w:t>
      </w:r>
      <w:r w:rsidRPr="00DA0544">
        <w:rPr>
          <w:rFonts w:ascii="Calibri" w:hAnsi="Calibri"/>
          <w:b/>
          <w:bCs/>
        </w:rPr>
        <w:t>nahrazuje a nově zní:</w:t>
      </w:r>
      <w:r w:rsidRPr="00DA0544">
        <w:rPr>
          <w:rFonts w:ascii="Calibri" w:hAnsi="Calibri"/>
        </w:rPr>
        <w:t xml:space="preserve"> </w:t>
      </w:r>
    </w:p>
    <w:p w14:paraId="24B2375B" w14:textId="7D8C90F1" w:rsidR="00DA13DB" w:rsidRPr="00DA0544" w:rsidRDefault="00DA13DB" w:rsidP="0069301E">
      <w:pPr>
        <w:pStyle w:val="smlouvy"/>
        <w:numPr>
          <w:ilvl w:val="0"/>
          <w:numId w:val="0"/>
        </w:numPr>
        <w:ind w:left="720"/>
        <w:rPr>
          <w:rFonts w:asciiTheme="minorHAnsi" w:hAnsiTheme="minorHAnsi" w:cstheme="minorHAnsi"/>
          <w:szCs w:val="24"/>
        </w:rPr>
      </w:pPr>
      <w:r w:rsidRPr="00DA0544">
        <w:rPr>
          <w:rFonts w:asciiTheme="minorHAnsi" w:hAnsiTheme="minorHAnsi" w:cstheme="minorHAnsi"/>
          <w:szCs w:val="24"/>
        </w:rPr>
        <w:t xml:space="preserve">Pronajímatel a nájemce se dohodli, že roční nájemné za užívání movitého majetku uvedeného v příloze č. 1 činí </w:t>
      </w:r>
      <w:r w:rsidR="00DE5F72" w:rsidRPr="0069301E">
        <w:rPr>
          <w:rFonts w:asciiTheme="minorHAnsi" w:hAnsiTheme="minorHAnsi" w:cstheme="minorHAnsi"/>
          <w:szCs w:val="24"/>
        </w:rPr>
        <w:t>10 330,83</w:t>
      </w:r>
      <w:r w:rsidRPr="00DA0544">
        <w:rPr>
          <w:rFonts w:asciiTheme="minorHAnsi" w:hAnsiTheme="minorHAnsi" w:cstheme="minorHAnsi"/>
          <w:szCs w:val="24"/>
        </w:rPr>
        <w:t xml:space="preserve"> Kč bez DPH (slovy: Deset tisíc </w:t>
      </w:r>
      <w:r w:rsidR="00DE5F72" w:rsidRPr="0069301E">
        <w:rPr>
          <w:rFonts w:asciiTheme="minorHAnsi" w:hAnsiTheme="minorHAnsi" w:cstheme="minorHAnsi"/>
          <w:szCs w:val="24"/>
        </w:rPr>
        <w:t>tři</w:t>
      </w:r>
      <w:r w:rsidRPr="00DA0544">
        <w:rPr>
          <w:rFonts w:asciiTheme="minorHAnsi" w:hAnsiTheme="minorHAnsi" w:cstheme="minorHAnsi"/>
          <w:szCs w:val="24"/>
        </w:rPr>
        <w:t xml:space="preserve"> </w:t>
      </w:r>
      <w:r w:rsidR="00DE5F72" w:rsidRPr="0069301E">
        <w:rPr>
          <w:rFonts w:asciiTheme="minorHAnsi" w:hAnsiTheme="minorHAnsi" w:cstheme="minorHAnsi"/>
          <w:szCs w:val="24"/>
        </w:rPr>
        <w:t>sta</w:t>
      </w:r>
      <w:r w:rsidRPr="00DA0544">
        <w:rPr>
          <w:rFonts w:asciiTheme="minorHAnsi" w:hAnsiTheme="minorHAnsi" w:cstheme="minorHAnsi"/>
          <w:szCs w:val="24"/>
        </w:rPr>
        <w:t xml:space="preserve"> </w:t>
      </w:r>
      <w:r w:rsidR="00DE5F72" w:rsidRPr="0069301E">
        <w:rPr>
          <w:rFonts w:asciiTheme="minorHAnsi" w:hAnsiTheme="minorHAnsi" w:cstheme="minorHAnsi"/>
          <w:szCs w:val="24"/>
        </w:rPr>
        <w:t>třicet</w:t>
      </w:r>
      <w:r w:rsidRPr="00DA0544">
        <w:rPr>
          <w:rFonts w:asciiTheme="minorHAnsi" w:hAnsiTheme="minorHAnsi" w:cstheme="minorHAnsi"/>
          <w:szCs w:val="24"/>
        </w:rPr>
        <w:t xml:space="preserve"> Kč a </w:t>
      </w:r>
      <w:r w:rsidR="00DE5F72" w:rsidRPr="0069301E">
        <w:rPr>
          <w:rFonts w:asciiTheme="minorHAnsi" w:hAnsiTheme="minorHAnsi" w:cstheme="minorHAnsi"/>
          <w:szCs w:val="24"/>
        </w:rPr>
        <w:t>83</w:t>
      </w:r>
      <w:r w:rsidRPr="00DA0544">
        <w:rPr>
          <w:rFonts w:asciiTheme="minorHAnsi" w:hAnsiTheme="minorHAnsi" w:cstheme="minorHAnsi"/>
          <w:szCs w:val="24"/>
        </w:rPr>
        <w:t xml:space="preserve"> haléřů). K této částce se připočte příslušná platná sazba DPH. Předmětné nájemné bude uhrazeno čtvrtletně ve splátkách ve výši </w:t>
      </w:r>
      <w:r w:rsidR="00DE5F72" w:rsidRPr="0069301E">
        <w:rPr>
          <w:rFonts w:asciiTheme="minorHAnsi" w:hAnsiTheme="minorHAnsi" w:cstheme="minorHAnsi"/>
          <w:szCs w:val="24"/>
        </w:rPr>
        <w:t>2 582,71</w:t>
      </w:r>
      <w:r w:rsidRPr="00DA0544">
        <w:rPr>
          <w:rFonts w:asciiTheme="minorHAnsi" w:hAnsiTheme="minorHAnsi" w:cstheme="minorHAnsi"/>
          <w:szCs w:val="24"/>
        </w:rPr>
        <w:t xml:space="preserve"> Kč (slovy: Dva tisíce </w:t>
      </w:r>
      <w:r w:rsidR="00DE5F72" w:rsidRPr="0069301E">
        <w:rPr>
          <w:rFonts w:asciiTheme="minorHAnsi" w:hAnsiTheme="minorHAnsi" w:cstheme="minorHAnsi"/>
          <w:szCs w:val="24"/>
        </w:rPr>
        <w:t>pět</w:t>
      </w:r>
      <w:r w:rsidRPr="00DA0544">
        <w:rPr>
          <w:rFonts w:asciiTheme="minorHAnsi" w:hAnsiTheme="minorHAnsi" w:cstheme="minorHAnsi"/>
          <w:szCs w:val="24"/>
        </w:rPr>
        <w:t xml:space="preserve"> set </w:t>
      </w:r>
      <w:r w:rsidR="00DE5F72" w:rsidRPr="0069301E">
        <w:rPr>
          <w:rFonts w:asciiTheme="minorHAnsi" w:hAnsiTheme="minorHAnsi" w:cstheme="minorHAnsi"/>
          <w:szCs w:val="24"/>
        </w:rPr>
        <w:t>osmdesát dva</w:t>
      </w:r>
      <w:r w:rsidRPr="00DA0544">
        <w:rPr>
          <w:rFonts w:asciiTheme="minorHAnsi" w:hAnsiTheme="minorHAnsi" w:cstheme="minorHAnsi"/>
          <w:szCs w:val="24"/>
        </w:rPr>
        <w:t xml:space="preserve"> Kč a </w:t>
      </w:r>
      <w:r w:rsidR="00DE5F72" w:rsidRPr="0069301E">
        <w:rPr>
          <w:rFonts w:asciiTheme="minorHAnsi" w:hAnsiTheme="minorHAnsi" w:cstheme="minorHAnsi"/>
          <w:szCs w:val="24"/>
        </w:rPr>
        <w:t>71</w:t>
      </w:r>
      <w:r w:rsidRPr="00DA0544">
        <w:rPr>
          <w:rFonts w:asciiTheme="minorHAnsi" w:hAnsiTheme="minorHAnsi" w:cstheme="minorHAnsi"/>
          <w:szCs w:val="24"/>
        </w:rPr>
        <w:t xml:space="preserve"> haléřů) plus příslušná sazba DPH, a to ze strany nájemce bezhotovostním převodem na účet pronajímatele, u </w:t>
      </w:r>
      <w:r w:rsidRPr="00DA0544">
        <w:rPr>
          <w:rFonts w:asciiTheme="minorHAnsi" w:hAnsiTheme="minorHAnsi" w:cstheme="minorHAnsi"/>
          <w:bCs/>
          <w:szCs w:val="24"/>
        </w:rPr>
        <w:t>České spořitelny, a. s.</w:t>
      </w:r>
      <w:r w:rsidRPr="00DA0544">
        <w:rPr>
          <w:rFonts w:asciiTheme="minorHAnsi" w:hAnsiTheme="minorHAnsi" w:cstheme="minorHAnsi"/>
          <w:szCs w:val="24"/>
        </w:rPr>
        <w:t xml:space="preserve">, č. ú. </w:t>
      </w:r>
      <w:r w:rsidRPr="00DA0544">
        <w:rPr>
          <w:rFonts w:asciiTheme="minorHAnsi" w:hAnsiTheme="minorHAnsi" w:cstheme="minorHAnsi"/>
          <w:bCs/>
          <w:szCs w:val="24"/>
        </w:rPr>
        <w:t>4626131369/0800</w:t>
      </w:r>
      <w:r w:rsidRPr="00DA0544">
        <w:rPr>
          <w:rFonts w:asciiTheme="minorHAnsi" w:hAnsiTheme="minorHAnsi" w:cstheme="minorHAnsi"/>
          <w:szCs w:val="24"/>
        </w:rPr>
        <w:t>, na základě vystaveného daňového dokladu s DUZP, první den příslušného kalendářního čtvrtletí, na které se nájemné vztahuje, se splatností 14 dní od jeho vystavení.</w:t>
      </w:r>
    </w:p>
    <w:p w14:paraId="6B91FB38" w14:textId="77777777" w:rsidR="006C46C7" w:rsidRPr="0069301E" w:rsidRDefault="006C46C7" w:rsidP="008A6DAD">
      <w:pPr>
        <w:rPr>
          <w:i/>
          <w:lang w:eastAsia="cs-CZ"/>
        </w:rPr>
      </w:pPr>
    </w:p>
    <w:p w14:paraId="06F8BCE8" w14:textId="65FBE8BA" w:rsidR="008A6DAD" w:rsidRPr="0069301E" w:rsidRDefault="008A6DAD" w:rsidP="008A6DAD">
      <w:pPr>
        <w:jc w:val="center"/>
        <w:rPr>
          <w:b/>
          <w:bCs/>
          <w:sz w:val="24"/>
          <w:szCs w:val="24"/>
          <w:lang w:eastAsia="cs-CZ"/>
        </w:rPr>
      </w:pPr>
      <w:r w:rsidRPr="00DA0544">
        <w:rPr>
          <w:rFonts w:ascii="Calibri" w:hAnsi="Calibri"/>
          <w:b/>
          <w:bCs/>
          <w:sz w:val="24"/>
          <w:szCs w:val="24"/>
        </w:rPr>
        <w:t>Čl. II.</w:t>
      </w:r>
    </w:p>
    <w:p w14:paraId="5262A318" w14:textId="4B942F3F" w:rsidR="004B0361" w:rsidRPr="0069301E" w:rsidRDefault="004B0361" w:rsidP="004B0361">
      <w:pPr>
        <w:pStyle w:val="smlouvy"/>
        <w:numPr>
          <w:ilvl w:val="0"/>
          <w:numId w:val="18"/>
        </w:numPr>
        <w:ind w:left="360"/>
        <w:rPr>
          <w:rFonts w:ascii="Calibri" w:hAnsi="Calibri"/>
        </w:rPr>
      </w:pPr>
      <w:r w:rsidRPr="0069301E">
        <w:rPr>
          <w:rFonts w:ascii="Calibri" w:hAnsi="Calibri"/>
        </w:rPr>
        <w:t xml:space="preserve">Smluvní strany se dohodly, že </w:t>
      </w:r>
      <w:r w:rsidR="00DA13DB" w:rsidRPr="0069301E">
        <w:rPr>
          <w:rFonts w:ascii="Calibri" w:hAnsi="Calibri"/>
        </w:rPr>
        <w:t>pronajímatel</w:t>
      </w:r>
      <w:r w:rsidRPr="0069301E">
        <w:rPr>
          <w:rFonts w:ascii="Calibri" w:hAnsi="Calibri"/>
        </w:rPr>
        <w:t xml:space="preserve"> bezodkladně po uzavření</w:t>
      </w:r>
      <w:r w:rsidR="00D23004" w:rsidRPr="0069301E">
        <w:rPr>
          <w:rFonts w:ascii="Calibri" w:hAnsi="Calibri"/>
        </w:rPr>
        <w:t xml:space="preserve"> tohoto dodatku</w:t>
      </w:r>
      <w:r w:rsidRPr="0069301E">
        <w:rPr>
          <w:rFonts w:ascii="Calibri" w:hAnsi="Calibri"/>
        </w:rPr>
        <w:t xml:space="preserve"> odešle </w:t>
      </w:r>
      <w:r w:rsidR="00D23004" w:rsidRPr="0069301E">
        <w:rPr>
          <w:rFonts w:ascii="Calibri" w:hAnsi="Calibri"/>
        </w:rPr>
        <w:t>dodatek</w:t>
      </w:r>
      <w:r w:rsidRPr="0069301E">
        <w:rPr>
          <w:rFonts w:ascii="Calibri" w:hAnsi="Calibri"/>
        </w:rPr>
        <w:t xml:space="preserve"> k řádnému uveřejnění do registru smluv vede</w:t>
      </w:r>
      <w:r w:rsidR="00591328" w:rsidRPr="0069301E">
        <w:rPr>
          <w:rFonts w:ascii="Calibri" w:hAnsi="Calibri"/>
        </w:rPr>
        <w:t>ného Ministerstvem vnitra ČR. O </w:t>
      </w:r>
      <w:r w:rsidRPr="0069301E">
        <w:rPr>
          <w:rFonts w:ascii="Calibri" w:hAnsi="Calibri"/>
        </w:rPr>
        <w:t xml:space="preserve">uveřejnění </w:t>
      </w:r>
      <w:r w:rsidR="00D23004" w:rsidRPr="0069301E">
        <w:rPr>
          <w:rFonts w:ascii="Calibri" w:hAnsi="Calibri"/>
        </w:rPr>
        <w:t>dodatku</w:t>
      </w:r>
      <w:r w:rsidRPr="0069301E">
        <w:rPr>
          <w:rFonts w:ascii="Calibri" w:hAnsi="Calibri"/>
        </w:rPr>
        <w:t xml:space="preserve"> </w:t>
      </w:r>
      <w:r w:rsidR="00DA13DB" w:rsidRPr="0069301E">
        <w:rPr>
          <w:rFonts w:ascii="Calibri" w:hAnsi="Calibri"/>
        </w:rPr>
        <w:t>pronajímatel</w:t>
      </w:r>
      <w:r w:rsidRPr="0069301E">
        <w:rPr>
          <w:rFonts w:ascii="Calibri" w:hAnsi="Calibri"/>
        </w:rPr>
        <w:t xml:space="preserve"> bezodkladně informuje </w:t>
      </w:r>
      <w:r w:rsidR="00DA13DB" w:rsidRPr="0069301E">
        <w:rPr>
          <w:rFonts w:ascii="Calibri" w:hAnsi="Calibri"/>
        </w:rPr>
        <w:t>nájemce</w:t>
      </w:r>
      <w:r w:rsidRPr="0069301E">
        <w:rPr>
          <w:rFonts w:ascii="Calibri" w:hAnsi="Calibri"/>
        </w:rPr>
        <w:t>, nebyl-li kontaktní údaj této smluvní strany uveden přímo do registru smlu</w:t>
      </w:r>
      <w:r w:rsidR="00591328" w:rsidRPr="0069301E">
        <w:rPr>
          <w:rFonts w:ascii="Calibri" w:hAnsi="Calibri"/>
        </w:rPr>
        <w:t>v jako kontakt pro notifikaci o </w:t>
      </w:r>
      <w:r w:rsidRPr="0069301E">
        <w:rPr>
          <w:rFonts w:ascii="Calibri" w:hAnsi="Calibri"/>
        </w:rPr>
        <w:t>uveřejnění.</w:t>
      </w:r>
    </w:p>
    <w:p w14:paraId="2D17B6BF" w14:textId="77777777" w:rsidR="004B0361" w:rsidRPr="0069301E" w:rsidRDefault="004B0361" w:rsidP="004B0361">
      <w:pPr>
        <w:pStyle w:val="smlouvy"/>
        <w:numPr>
          <w:ilvl w:val="0"/>
          <w:numId w:val="18"/>
        </w:numPr>
        <w:ind w:left="360"/>
        <w:rPr>
          <w:rFonts w:ascii="Calibri" w:hAnsi="Calibri"/>
        </w:rPr>
      </w:pPr>
      <w:r w:rsidRPr="0069301E">
        <w:rPr>
          <w:rFonts w:ascii="Calibri" w:hAnsi="Calibri"/>
        </w:rPr>
        <w:t xml:space="preserve">Smluvní strany berou na vědomí, že nebude-li </w:t>
      </w:r>
      <w:r w:rsidR="00D23004" w:rsidRPr="0069301E">
        <w:rPr>
          <w:rFonts w:ascii="Calibri" w:hAnsi="Calibri"/>
        </w:rPr>
        <w:t>dodatek</w:t>
      </w:r>
      <w:r w:rsidRPr="0069301E">
        <w:rPr>
          <w:rFonts w:ascii="Calibri" w:hAnsi="Calibri"/>
        </w:rPr>
        <w:t xml:space="preserve"> zveřejněn</w:t>
      </w:r>
      <w:r w:rsidR="00D23004" w:rsidRPr="0069301E">
        <w:rPr>
          <w:rFonts w:ascii="Calibri" w:hAnsi="Calibri"/>
        </w:rPr>
        <w:t xml:space="preserve"> ani </w:t>
      </w:r>
      <w:r w:rsidR="004647C9" w:rsidRPr="0069301E">
        <w:rPr>
          <w:rFonts w:ascii="Calibri" w:hAnsi="Calibri"/>
        </w:rPr>
        <w:t>3 měsíce</w:t>
      </w:r>
      <w:r w:rsidR="00D23004" w:rsidRPr="0069301E">
        <w:rPr>
          <w:rFonts w:ascii="Calibri" w:hAnsi="Calibri"/>
        </w:rPr>
        <w:t xml:space="preserve"> od je</w:t>
      </w:r>
      <w:r w:rsidRPr="0069301E">
        <w:rPr>
          <w:rFonts w:ascii="Calibri" w:hAnsi="Calibri"/>
        </w:rPr>
        <w:t>ho uzavření, je následujícím dnem zrušen od počátk</w:t>
      </w:r>
      <w:r w:rsidR="004647C9" w:rsidRPr="0069301E">
        <w:rPr>
          <w:rFonts w:ascii="Calibri" w:hAnsi="Calibri"/>
        </w:rPr>
        <w:t>u.</w:t>
      </w:r>
    </w:p>
    <w:p w14:paraId="01CA8DDD" w14:textId="77777777" w:rsidR="002909CE" w:rsidRPr="0069301E" w:rsidRDefault="004B0361" w:rsidP="00590198">
      <w:pPr>
        <w:pStyle w:val="smlouvy"/>
        <w:numPr>
          <w:ilvl w:val="0"/>
          <w:numId w:val="18"/>
        </w:numPr>
        <w:ind w:left="360"/>
        <w:rPr>
          <w:rFonts w:ascii="Calibri" w:hAnsi="Calibri"/>
        </w:rPr>
      </w:pPr>
      <w:r w:rsidRPr="0069301E">
        <w:rPr>
          <w:rFonts w:ascii="Calibri" w:hAnsi="Calibri"/>
        </w:rPr>
        <w:t xml:space="preserve">Smluvní </w:t>
      </w:r>
      <w:r w:rsidR="00AB1400" w:rsidRPr="0069301E">
        <w:rPr>
          <w:rFonts w:ascii="Calibri" w:hAnsi="Calibri"/>
        </w:rPr>
        <w:t>strany se dohodly, že povinnost uveřejnit prostřednictvím registru smluv úplný obsah smlouvy se nevztahuje na technickou předlohu, návod, výkres, projektovou dokumentaci, model, způsob výpočtu jednotkových cen, vzor a výpočet.</w:t>
      </w:r>
    </w:p>
    <w:p w14:paraId="52B10DE8" w14:textId="6B9F3A87" w:rsidR="004B0361" w:rsidRPr="0069301E" w:rsidRDefault="00DA13DB" w:rsidP="004B0361">
      <w:pPr>
        <w:pStyle w:val="smlouvy"/>
        <w:numPr>
          <w:ilvl w:val="0"/>
          <w:numId w:val="18"/>
        </w:numPr>
        <w:ind w:left="360"/>
        <w:rPr>
          <w:rFonts w:ascii="Calibri" w:hAnsi="Calibri"/>
        </w:rPr>
      </w:pPr>
      <w:r w:rsidRPr="0069301E">
        <w:rPr>
          <w:rFonts w:ascii="Calibri" w:hAnsi="Calibri"/>
        </w:rPr>
        <w:t xml:space="preserve">Nájemce </w:t>
      </w:r>
      <w:r w:rsidR="004B0361" w:rsidRPr="0069301E">
        <w:rPr>
          <w:rFonts w:ascii="Calibri" w:hAnsi="Calibri"/>
        </w:rPr>
        <w:t xml:space="preserve">souhlasí se zveřejněním </w:t>
      </w:r>
      <w:r w:rsidR="00D23004" w:rsidRPr="0069301E">
        <w:rPr>
          <w:rFonts w:ascii="Calibri" w:hAnsi="Calibri"/>
        </w:rPr>
        <w:t>tohoto dodatku</w:t>
      </w:r>
      <w:r w:rsidR="004B0361" w:rsidRPr="0069301E">
        <w:rPr>
          <w:rFonts w:ascii="Calibri" w:hAnsi="Calibri"/>
        </w:rPr>
        <w:t xml:space="preserve"> prostřednictv</w:t>
      </w:r>
      <w:r w:rsidR="00591328" w:rsidRPr="0069301E">
        <w:rPr>
          <w:rFonts w:ascii="Calibri" w:hAnsi="Calibri"/>
        </w:rPr>
        <w:t>ím registru smluv ve smyslu § 2 </w:t>
      </w:r>
      <w:r w:rsidR="004B0361" w:rsidRPr="0069301E">
        <w:rPr>
          <w:rFonts w:ascii="Calibri" w:hAnsi="Calibri"/>
        </w:rPr>
        <w:t xml:space="preserve">odst. 1 zákona č. 340/2015 Sb., o registru smluv, v platném znění. Zveřejnění </w:t>
      </w:r>
      <w:r w:rsidR="00D23004" w:rsidRPr="0069301E">
        <w:rPr>
          <w:rFonts w:ascii="Calibri" w:hAnsi="Calibri"/>
        </w:rPr>
        <w:t>dodatku</w:t>
      </w:r>
      <w:r w:rsidR="004B0361" w:rsidRPr="0069301E">
        <w:rPr>
          <w:rFonts w:ascii="Calibri" w:hAnsi="Calibri"/>
        </w:rPr>
        <w:t xml:space="preserve"> v registru provede výhradně </w:t>
      </w:r>
      <w:r w:rsidRPr="0069301E">
        <w:rPr>
          <w:rFonts w:ascii="Calibri" w:hAnsi="Calibri"/>
        </w:rPr>
        <w:t>pronajímatel</w:t>
      </w:r>
      <w:r w:rsidR="004B0361" w:rsidRPr="0069301E">
        <w:rPr>
          <w:rFonts w:ascii="Calibri" w:hAnsi="Calibri"/>
        </w:rPr>
        <w:t xml:space="preserve">. </w:t>
      </w:r>
    </w:p>
    <w:p w14:paraId="65D26D63" w14:textId="1D5C52F9" w:rsidR="00CA764E" w:rsidRPr="0069301E" w:rsidRDefault="00CA764E" w:rsidP="00673DB2">
      <w:pPr>
        <w:pStyle w:val="smlouvy"/>
        <w:numPr>
          <w:ilvl w:val="0"/>
          <w:numId w:val="18"/>
        </w:numPr>
        <w:ind w:left="360"/>
        <w:rPr>
          <w:rFonts w:ascii="Calibri" w:hAnsi="Calibri"/>
          <w:lang w:val="x-none"/>
        </w:rPr>
      </w:pPr>
      <w:r w:rsidRPr="00DA0544">
        <w:rPr>
          <w:rFonts w:ascii="Calibri" w:hAnsi="Calibri"/>
        </w:rPr>
        <w:t>Tento dodatek</w:t>
      </w:r>
      <w:r w:rsidR="008364DE" w:rsidRPr="00DA0544">
        <w:rPr>
          <w:rFonts w:ascii="Calibri" w:hAnsi="Calibri"/>
        </w:rPr>
        <w:t xml:space="preserve"> je vyhotoven v</w:t>
      </w:r>
      <w:r w:rsidR="005D6B20" w:rsidRPr="00DA0544">
        <w:rPr>
          <w:rFonts w:ascii="Calibri" w:hAnsi="Calibri"/>
        </w:rPr>
        <w:t>e</w:t>
      </w:r>
      <w:r w:rsidR="00E11E59" w:rsidRPr="0069301E">
        <w:rPr>
          <w:rFonts w:ascii="Calibri" w:hAnsi="Calibri"/>
        </w:rPr>
        <w:t> </w:t>
      </w:r>
      <w:r w:rsidR="00DA13DB" w:rsidRPr="0069301E">
        <w:rPr>
          <w:rFonts w:ascii="Calibri" w:hAnsi="Calibri"/>
        </w:rPr>
        <w:t>4</w:t>
      </w:r>
      <w:r w:rsidR="00E11E59" w:rsidRPr="00DA0544">
        <w:rPr>
          <w:rFonts w:ascii="Calibri" w:hAnsi="Calibri"/>
        </w:rPr>
        <w:t xml:space="preserve"> </w:t>
      </w:r>
      <w:r w:rsidRPr="00DA0544">
        <w:rPr>
          <w:rFonts w:ascii="Calibri" w:hAnsi="Calibri"/>
        </w:rPr>
        <w:t>stejnopisech</w:t>
      </w:r>
      <w:r w:rsidR="008364DE" w:rsidRPr="00DA0544">
        <w:rPr>
          <w:rFonts w:ascii="Calibri" w:hAnsi="Calibri"/>
        </w:rPr>
        <w:t xml:space="preserve">, z nichž </w:t>
      </w:r>
      <w:r w:rsidR="00DA13DB" w:rsidRPr="00DA0544">
        <w:rPr>
          <w:rFonts w:ascii="Calibri" w:hAnsi="Calibri"/>
        </w:rPr>
        <w:t xml:space="preserve">pronajímatel </w:t>
      </w:r>
      <w:r w:rsidR="008364DE" w:rsidRPr="00DA0544">
        <w:rPr>
          <w:rFonts w:ascii="Calibri" w:hAnsi="Calibri"/>
        </w:rPr>
        <w:t xml:space="preserve">obdrží </w:t>
      </w:r>
      <w:r w:rsidR="005D6B20" w:rsidRPr="0069301E">
        <w:rPr>
          <w:rFonts w:ascii="Calibri" w:hAnsi="Calibri"/>
        </w:rPr>
        <w:t>2</w:t>
      </w:r>
      <w:r w:rsidR="008364DE" w:rsidRPr="0069301E">
        <w:rPr>
          <w:rFonts w:ascii="Calibri" w:hAnsi="Calibri"/>
        </w:rPr>
        <w:t xml:space="preserve"> </w:t>
      </w:r>
      <w:r w:rsidR="008364DE" w:rsidRPr="00DA0544">
        <w:rPr>
          <w:rFonts w:ascii="Calibri" w:hAnsi="Calibri"/>
        </w:rPr>
        <w:t>vyhotovení</w:t>
      </w:r>
      <w:r w:rsidRPr="00DA0544">
        <w:rPr>
          <w:rFonts w:ascii="Calibri" w:hAnsi="Calibri"/>
        </w:rPr>
        <w:t xml:space="preserve"> </w:t>
      </w:r>
      <w:r w:rsidR="008364DE" w:rsidRPr="00DA0544">
        <w:rPr>
          <w:rFonts w:ascii="Calibri" w:hAnsi="Calibri"/>
        </w:rPr>
        <w:t xml:space="preserve">a </w:t>
      </w:r>
      <w:r w:rsidR="00DA13DB" w:rsidRPr="00DA0544">
        <w:rPr>
          <w:rFonts w:ascii="Calibri" w:hAnsi="Calibri"/>
        </w:rPr>
        <w:t xml:space="preserve">nájemce </w:t>
      </w:r>
      <w:r w:rsidR="00E11E59" w:rsidRPr="00DA0544">
        <w:rPr>
          <w:rFonts w:ascii="Calibri" w:hAnsi="Calibri"/>
        </w:rPr>
        <w:t xml:space="preserve">obdrží </w:t>
      </w:r>
      <w:r w:rsidR="00DA13DB" w:rsidRPr="0069301E">
        <w:rPr>
          <w:rFonts w:ascii="Calibri" w:hAnsi="Calibri"/>
        </w:rPr>
        <w:t>2</w:t>
      </w:r>
      <w:r w:rsidR="008364DE" w:rsidRPr="0069301E">
        <w:rPr>
          <w:rFonts w:ascii="Calibri" w:hAnsi="Calibri"/>
        </w:rPr>
        <w:t xml:space="preserve"> </w:t>
      </w:r>
      <w:r w:rsidR="008364DE" w:rsidRPr="00DA0544">
        <w:rPr>
          <w:rFonts w:ascii="Calibri" w:hAnsi="Calibri"/>
        </w:rPr>
        <w:t>vyhotovení</w:t>
      </w:r>
      <w:r w:rsidR="000C1E1E" w:rsidRPr="00DA0544">
        <w:rPr>
          <w:rFonts w:ascii="Calibri" w:hAnsi="Calibri"/>
        </w:rPr>
        <w:t>.</w:t>
      </w:r>
      <w:r w:rsidR="00673DB2" w:rsidRPr="00DA0544">
        <w:rPr>
          <w:rFonts w:ascii="Calibri" w:hAnsi="Calibri"/>
        </w:rPr>
        <w:t xml:space="preserve"> V případě jeho vyhotovení v elektronické formě ve </w:t>
      </w:r>
      <w:r w:rsidR="00673DB2" w:rsidRPr="0069301E">
        <w:rPr>
          <w:rFonts w:ascii="Calibri" w:hAnsi="Calibri"/>
        </w:rPr>
        <w:t>formátu .pdf, obdrží každá smluvní strana oboustranně elektronicky podepsaný datový soubor této smlouvy.</w:t>
      </w:r>
    </w:p>
    <w:p w14:paraId="34EC9E92" w14:textId="77777777" w:rsidR="00B15993" w:rsidRPr="0069301E" w:rsidRDefault="00B15993" w:rsidP="00B15993">
      <w:pPr>
        <w:pStyle w:val="smlouvy"/>
        <w:numPr>
          <w:ilvl w:val="0"/>
          <w:numId w:val="18"/>
        </w:numPr>
        <w:ind w:left="360"/>
        <w:rPr>
          <w:rFonts w:ascii="Calibri" w:hAnsi="Calibri"/>
        </w:rPr>
      </w:pPr>
      <w:r w:rsidRPr="0069301E">
        <w:rPr>
          <w:rFonts w:ascii="Calibri" w:hAnsi="Calibri"/>
        </w:rPr>
        <w:t xml:space="preserve">Tento dodatek nabývá platnosti dnem podpisu </w:t>
      </w:r>
      <w:r w:rsidR="00CE5D31" w:rsidRPr="0069301E">
        <w:rPr>
          <w:rFonts w:ascii="Calibri" w:hAnsi="Calibri"/>
        </w:rPr>
        <w:t>všemi</w:t>
      </w:r>
      <w:r w:rsidRPr="0069301E">
        <w:rPr>
          <w:rFonts w:ascii="Calibri" w:hAnsi="Calibri"/>
        </w:rPr>
        <w:t xml:space="preserve"> smluvními stranami a účinnosti dnem zveřejnění v registru smluv. </w:t>
      </w:r>
    </w:p>
    <w:p w14:paraId="748C1BA1" w14:textId="73B6BD77" w:rsidR="001940FB" w:rsidRPr="00DA0544" w:rsidRDefault="00CA764E" w:rsidP="004B0361">
      <w:pPr>
        <w:pStyle w:val="smlouvy"/>
        <w:numPr>
          <w:ilvl w:val="0"/>
          <w:numId w:val="18"/>
        </w:numPr>
        <w:ind w:left="360"/>
        <w:rPr>
          <w:rFonts w:ascii="Calibri" w:hAnsi="Calibri"/>
        </w:rPr>
      </w:pPr>
      <w:r w:rsidRPr="00DA0544">
        <w:rPr>
          <w:rFonts w:ascii="Calibri" w:hAnsi="Calibri"/>
        </w:rPr>
        <w:t>Tento dodatek</w:t>
      </w:r>
      <w:r w:rsidR="005D6B20" w:rsidRPr="00DA0544">
        <w:rPr>
          <w:rFonts w:ascii="Calibri" w:hAnsi="Calibri"/>
        </w:rPr>
        <w:t xml:space="preserve"> byl schválen na jednání rady města dne</w:t>
      </w:r>
      <w:r w:rsidR="001940FB" w:rsidRPr="00DA0544">
        <w:rPr>
          <w:rFonts w:ascii="Calibri" w:hAnsi="Calibri"/>
        </w:rPr>
        <w:t xml:space="preserve"> </w:t>
      </w:r>
      <w:r w:rsidR="007D77E9" w:rsidRPr="00DA0544">
        <w:rPr>
          <w:rFonts w:ascii="Calibri" w:hAnsi="Calibri"/>
        </w:rPr>
        <w:t>04.10.2023</w:t>
      </w:r>
      <w:r w:rsidR="005D6B20" w:rsidRPr="00DA0544">
        <w:rPr>
          <w:rFonts w:ascii="Calibri" w:hAnsi="Calibri"/>
        </w:rPr>
        <w:t xml:space="preserve"> pod čísle</w:t>
      </w:r>
      <w:r w:rsidR="00E849C4" w:rsidRPr="00DA0544">
        <w:rPr>
          <w:rFonts w:ascii="Calibri" w:hAnsi="Calibri"/>
        </w:rPr>
        <w:t>m</w:t>
      </w:r>
      <w:r w:rsidR="005D6B20" w:rsidRPr="00DA0544">
        <w:rPr>
          <w:rFonts w:ascii="Calibri" w:hAnsi="Calibri"/>
        </w:rPr>
        <w:t xml:space="preserve"> usnesení </w:t>
      </w:r>
      <w:r w:rsidR="002C3FF9">
        <w:rPr>
          <w:rFonts w:ascii="Calibri" w:hAnsi="Calibri"/>
        </w:rPr>
        <w:t>1084-29-2023-OMM-RM</w:t>
      </w:r>
      <w:r w:rsidR="002C3FF9" w:rsidRPr="00DA0544">
        <w:rPr>
          <w:rFonts w:ascii="Calibri" w:hAnsi="Calibri"/>
        </w:rPr>
        <w:t xml:space="preserve">.  </w:t>
      </w:r>
    </w:p>
    <w:p w14:paraId="3E0CF277" w14:textId="77777777" w:rsidR="009B7ACB" w:rsidRPr="0069301E" w:rsidRDefault="009B7ACB" w:rsidP="00F96317">
      <w:pPr>
        <w:rPr>
          <w:rFonts w:ascii="Calibri" w:hAnsi="Calibri"/>
          <w:sz w:val="24"/>
          <w:szCs w:val="24"/>
        </w:rPr>
      </w:pPr>
    </w:p>
    <w:p w14:paraId="6D754CA8" w14:textId="77777777" w:rsidR="00B05B0D" w:rsidRPr="00DA0544" w:rsidRDefault="00B05B0D" w:rsidP="00A12C32">
      <w:pPr>
        <w:rPr>
          <w:rFonts w:ascii="Calibri" w:hAnsi="Calibri"/>
          <w:i/>
          <w:iCs/>
          <w:sz w:val="24"/>
          <w:szCs w:val="22"/>
          <w:lang w:eastAsia="cs-CZ"/>
        </w:rPr>
      </w:pPr>
      <w:bookmarkStart w:id="0" w:name="_Hlk64007424"/>
    </w:p>
    <w:p w14:paraId="11BE8631" w14:textId="6ABCF0F8" w:rsidR="00A12C32" w:rsidRPr="00DA0544" w:rsidRDefault="00A12C32" w:rsidP="00A12C32">
      <w:pPr>
        <w:rPr>
          <w:rFonts w:ascii="Calibri" w:hAnsi="Calibri"/>
          <w:i/>
          <w:iCs/>
          <w:sz w:val="24"/>
          <w:szCs w:val="22"/>
          <w:lang w:eastAsia="cs-CZ"/>
        </w:rPr>
      </w:pPr>
      <w:r w:rsidRPr="00DA0544">
        <w:rPr>
          <w:rFonts w:ascii="Calibri" w:hAnsi="Calibri"/>
          <w:i/>
          <w:iCs/>
          <w:sz w:val="24"/>
          <w:szCs w:val="22"/>
          <w:lang w:eastAsia="cs-CZ"/>
        </w:rPr>
        <w:lastRenderedPageBreak/>
        <w:t xml:space="preserve">Přílohy smlouvy: </w:t>
      </w:r>
    </w:p>
    <w:p w14:paraId="4D5032B1" w14:textId="20A34871" w:rsidR="00DA13DB" w:rsidRPr="00DA0544" w:rsidRDefault="00DA13DB" w:rsidP="00DA13DB">
      <w:pPr>
        <w:pStyle w:val="Odstavecseseznamem"/>
        <w:numPr>
          <w:ilvl w:val="0"/>
          <w:numId w:val="25"/>
        </w:numPr>
        <w:spacing w:after="200" w:line="276" w:lineRule="auto"/>
        <w:contextualSpacing/>
        <w:rPr>
          <w:rFonts w:ascii="Calibri" w:hAnsi="Calibri"/>
          <w:i/>
          <w:iCs/>
          <w:sz w:val="24"/>
          <w:szCs w:val="22"/>
          <w:lang w:eastAsia="cs-CZ"/>
        </w:rPr>
      </w:pPr>
      <w:r w:rsidRPr="00DA0544">
        <w:rPr>
          <w:rFonts w:ascii="Calibri" w:hAnsi="Calibri"/>
          <w:i/>
          <w:iCs/>
          <w:sz w:val="24"/>
          <w:szCs w:val="22"/>
          <w:lang w:eastAsia="cs-CZ"/>
        </w:rPr>
        <w:t>Příloha č. 1 k Dodatku o nájmu movitých věcí č. OS/OSMM-0105/2009-D06</w:t>
      </w:r>
    </w:p>
    <w:bookmarkEnd w:id="0"/>
    <w:p w14:paraId="593355DA" w14:textId="77777777" w:rsidR="00A12C32" w:rsidRPr="0069301E" w:rsidRDefault="00A12C32" w:rsidP="00F96317">
      <w:pPr>
        <w:rPr>
          <w:rFonts w:ascii="Calibri" w:hAnsi="Calibri"/>
          <w:sz w:val="24"/>
          <w:szCs w:val="24"/>
        </w:rPr>
      </w:pPr>
    </w:p>
    <w:p w14:paraId="21718369" w14:textId="77777777" w:rsidR="006F3925" w:rsidRPr="00DA0544" w:rsidRDefault="006F3925" w:rsidP="00F96317">
      <w:pPr>
        <w:rPr>
          <w:rFonts w:ascii="Calibri" w:hAnsi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 w:rsidR="00DA0544" w:rsidRPr="00DA0544" w14:paraId="6607E272" w14:textId="77777777" w:rsidTr="00AE3F0F">
        <w:tc>
          <w:tcPr>
            <w:tcW w:w="4606" w:type="dxa"/>
            <w:shd w:val="clear" w:color="auto" w:fill="auto"/>
          </w:tcPr>
          <w:p w14:paraId="1ACB0640" w14:textId="07429111" w:rsidR="005C42E1" w:rsidRPr="00DA0544" w:rsidRDefault="005C42E1" w:rsidP="005C42E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DA0544">
              <w:rPr>
                <w:rFonts w:ascii="Calibri" w:hAnsi="Calibri"/>
                <w:sz w:val="24"/>
                <w:szCs w:val="24"/>
              </w:rPr>
              <w:t>V </w:t>
            </w:r>
            <w:r w:rsidR="005A419F" w:rsidRPr="00DA0544">
              <w:rPr>
                <w:rFonts w:ascii="Calibri" w:hAnsi="Calibri"/>
                <w:sz w:val="24"/>
                <w:szCs w:val="24"/>
              </w:rPr>
              <w:t xml:space="preserve">Náchodě </w:t>
            </w:r>
            <w:r w:rsidRPr="00DA0544">
              <w:rPr>
                <w:rFonts w:ascii="Calibri" w:hAnsi="Calibri"/>
                <w:sz w:val="24"/>
                <w:szCs w:val="24"/>
              </w:rPr>
              <w:t>dne</w:t>
            </w:r>
            <w:r w:rsidR="00A12C32" w:rsidRPr="00DA0544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DA0544">
              <w:rPr>
                <w:rFonts w:ascii="Calibri" w:hAnsi="Calibri"/>
                <w:sz w:val="24"/>
                <w:szCs w:val="24"/>
              </w:rPr>
              <w:t>………</w:t>
            </w:r>
            <w:r w:rsidR="00A12C32" w:rsidRPr="00DA0544">
              <w:rPr>
                <w:rFonts w:ascii="Calibri" w:hAnsi="Calibri"/>
                <w:sz w:val="24"/>
                <w:szCs w:val="24"/>
              </w:rPr>
              <w:t>…………….</w:t>
            </w:r>
          </w:p>
          <w:p w14:paraId="79BB7414" w14:textId="77777777" w:rsidR="005C42E1" w:rsidRPr="00DA0544" w:rsidRDefault="005C42E1" w:rsidP="005C42E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27611143" w14:textId="77777777" w:rsidR="00737D6D" w:rsidRPr="00DA0544" w:rsidRDefault="00737D6D" w:rsidP="005C42E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1E003B1" w14:textId="77777777" w:rsidR="005C42E1" w:rsidRPr="00DA0544" w:rsidRDefault="005C42E1" w:rsidP="005C42E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DA0544">
              <w:rPr>
                <w:rFonts w:ascii="Calibri" w:hAnsi="Calibri"/>
                <w:sz w:val="24"/>
                <w:szCs w:val="24"/>
              </w:rPr>
              <w:t>……………………………………….</w:t>
            </w:r>
          </w:p>
          <w:p w14:paraId="464110BE" w14:textId="77777777" w:rsidR="005A419F" w:rsidRPr="00DA0544" w:rsidRDefault="005A419F" w:rsidP="005A419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DA0544">
              <w:rPr>
                <w:rFonts w:ascii="Calibri" w:hAnsi="Calibri"/>
                <w:sz w:val="24"/>
                <w:szCs w:val="24"/>
              </w:rPr>
              <w:t xml:space="preserve">Nájemce: </w:t>
            </w:r>
          </w:p>
          <w:p w14:paraId="19FA7AAA" w14:textId="1FC3E4DC" w:rsidR="005C42E1" w:rsidRPr="00DA0544" w:rsidRDefault="005A419F" w:rsidP="005A419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DA054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RNDr. Bc. JAN MACH, Předseda správní rady</w:t>
            </w:r>
          </w:p>
          <w:p w14:paraId="39408BAC" w14:textId="77777777" w:rsidR="00B15993" w:rsidRPr="00DA0544" w:rsidRDefault="00B15993" w:rsidP="005C42E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07" w:type="dxa"/>
            <w:shd w:val="clear" w:color="auto" w:fill="auto"/>
          </w:tcPr>
          <w:p w14:paraId="7C3B1CFF" w14:textId="77777777" w:rsidR="005C42E1" w:rsidRPr="00DA0544" w:rsidRDefault="005C42E1" w:rsidP="005C42E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DA0544">
              <w:rPr>
                <w:rFonts w:ascii="Calibri" w:hAnsi="Calibri"/>
                <w:sz w:val="24"/>
                <w:szCs w:val="24"/>
              </w:rPr>
              <w:t>V Jaroměři dne</w:t>
            </w:r>
            <w:r w:rsidR="00A12C32" w:rsidRPr="00DA0544">
              <w:rPr>
                <w:rFonts w:ascii="Calibri" w:hAnsi="Calibri"/>
                <w:sz w:val="24"/>
                <w:szCs w:val="24"/>
              </w:rPr>
              <w:t xml:space="preserve"> ……………………. </w:t>
            </w:r>
          </w:p>
          <w:p w14:paraId="02D468D6" w14:textId="77777777" w:rsidR="005C42E1" w:rsidRPr="00DA0544" w:rsidRDefault="005C42E1" w:rsidP="005C42E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29C69982" w14:textId="77777777" w:rsidR="005C42E1" w:rsidRPr="00DA0544" w:rsidRDefault="005C42E1" w:rsidP="005C42E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2FBD9CF" w14:textId="7CC684D4" w:rsidR="005C42E1" w:rsidRPr="00DA0544" w:rsidRDefault="005A419F" w:rsidP="005C42E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DA0544">
              <w:rPr>
                <w:rFonts w:ascii="Calibri" w:hAnsi="Calibri"/>
                <w:sz w:val="24"/>
                <w:szCs w:val="24"/>
              </w:rPr>
              <w:t xml:space="preserve">      </w:t>
            </w:r>
            <w:r w:rsidR="005C42E1" w:rsidRPr="00DA0544">
              <w:rPr>
                <w:rFonts w:ascii="Calibri" w:hAnsi="Calibri"/>
                <w:sz w:val="24"/>
                <w:szCs w:val="24"/>
              </w:rPr>
              <w:t>……………………………………….</w:t>
            </w:r>
          </w:p>
          <w:p w14:paraId="00E85F0C" w14:textId="3F2FE9A5" w:rsidR="005A419F" w:rsidRPr="00DA0544" w:rsidRDefault="005A419F" w:rsidP="005A419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DA0544">
              <w:rPr>
                <w:rFonts w:ascii="Calibri" w:hAnsi="Calibri"/>
                <w:sz w:val="24"/>
                <w:szCs w:val="24"/>
              </w:rPr>
              <w:t xml:space="preserve">      Pronajímatel:</w:t>
            </w:r>
          </w:p>
          <w:p w14:paraId="6D931291" w14:textId="77777777" w:rsidR="005A419F" w:rsidRPr="00DA0544" w:rsidRDefault="005A419F" w:rsidP="005A419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DA0544">
              <w:rPr>
                <w:rFonts w:ascii="Calibri" w:hAnsi="Calibri"/>
                <w:sz w:val="24"/>
                <w:szCs w:val="24"/>
              </w:rPr>
              <w:t xml:space="preserve">      Bc. Jan Borůvka, starosta</w:t>
            </w:r>
          </w:p>
          <w:p w14:paraId="1EBA165E" w14:textId="77777777" w:rsidR="00B15993" w:rsidRPr="00DA0544" w:rsidRDefault="00B15993" w:rsidP="00AE3F0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3F8DCE7" w14:textId="77777777" w:rsidR="00B15993" w:rsidRPr="00DA0544" w:rsidRDefault="00B15993" w:rsidP="00AE3F0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D3F7211" w14:textId="77777777" w:rsidR="00B15993" w:rsidRPr="00DA0544" w:rsidRDefault="00B15993" w:rsidP="00AE3F0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A419F" w:rsidRPr="00DA0544" w14:paraId="7FE3429D" w14:textId="77777777" w:rsidTr="00AE3F0F">
        <w:tc>
          <w:tcPr>
            <w:tcW w:w="4606" w:type="dxa"/>
            <w:shd w:val="clear" w:color="auto" w:fill="auto"/>
          </w:tcPr>
          <w:p w14:paraId="084A03EC" w14:textId="77777777" w:rsidR="005A419F" w:rsidRPr="00DA0544" w:rsidRDefault="005A419F" w:rsidP="005C42E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07" w:type="dxa"/>
            <w:shd w:val="clear" w:color="auto" w:fill="auto"/>
          </w:tcPr>
          <w:p w14:paraId="1A851E2C" w14:textId="77777777" w:rsidR="005A419F" w:rsidRPr="00DA0544" w:rsidRDefault="005A419F" w:rsidP="005C42E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7871B4F" w14:textId="77777777" w:rsidR="008F06E7" w:rsidRPr="00DA0544" w:rsidRDefault="008F06E7" w:rsidP="00591328">
      <w:pPr>
        <w:rPr>
          <w:rFonts w:ascii="Calibri" w:hAnsi="Calibri"/>
          <w:sz w:val="24"/>
          <w:szCs w:val="24"/>
        </w:rPr>
      </w:pPr>
    </w:p>
    <w:sectPr w:rsidR="008F06E7" w:rsidRPr="00DA0544" w:rsidSect="00477256">
      <w:headerReference w:type="default" r:id="rId8"/>
      <w:footerReference w:type="even" r:id="rId9"/>
      <w:footerReference w:type="default" r:id="rId10"/>
      <w:type w:val="continuous"/>
      <w:pgSz w:w="11907" w:h="16840" w:code="9"/>
      <w:pgMar w:top="1134" w:right="851" w:bottom="1134" w:left="1418" w:header="7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ED48" w14:textId="77777777" w:rsidR="00275499" w:rsidRDefault="00275499">
      <w:r>
        <w:separator/>
      </w:r>
    </w:p>
  </w:endnote>
  <w:endnote w:type="continuationSeparator" w:id="0">
    <w:p w14:paraId="7D08B080" w14:textId="77777777" w:rsidR="00275499" w:rsidRDefault="002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5860" w14:textId="77777777" w:rsidR="00EE61F7" w:rsidRDefault="00EE61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B875049" w14:textId="77777777" w:rsidR="00EE61F7" w:rsidRDefault="00EE61F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2345" w14:textId="2ECB4AE7" w:rsidR="00EE61F7" w:rsidRDefault="00EE61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3FF9">
      <w:rPr>
        <w:rStyle w:val="slostrnky"/>
        <w:noProof/>
      </w:rPr>
      <w:t>2</w:t>
    </w:r>
    <w:r>
      <w:rPr>
        <w:rStyle w:val="slostrnky"/>
      </w:rPr>
      <w:fldChar w:fldCharType="end"/>
    </w:r>
  </w:p>
  <w:p w14:paraId="13D1CF8F" w14:textId="5E596632" w:rsidR="00EE61F7" w:rsidRPr="00C92747" w:rsidRDefault="00DE1639">
    <w:pPr>
      <w:pStyle w:val="Zpat"/>
      <w:rPr>
        <w:rFonts w:ascii="Calibri" w:hAnsi="Calibri" w:cs="Calibri"/>
        <w:sz w:val="16"/>
      </w:rPr>
    </w:pPr>
    <w:r w:rsidRPr="00C92747">
      <w:rPr>
        <w:rFonts w:ascii="Calibri" w:hAnsi="Calibri" w:cs="Calibri"/>
        <w:sz w:val="16"/>
      </w:rPr>
      <w:t>V</w:t>
    </w:r>
    <w:r w:rsidR="00675C86">
      <w:rPr>
        <w:rFonts w:ascii="Calibri" w:hAnsi="Calibri" w:cs="Calibri"/>
        <w:sz w:val="16"/>
      </w:rPr>
      <w:t>0</w:t>
    </w:r>
    <w:r w:rsidR="009E5E95">
      <w:rPr>
        <w:rFonts w:ascii="Calibri" w:hAnsi="Calibri" w:cs="Calibri"/>
        <w:sz w:val="16"/>
      </w:rPr>
      <w:t>1</w:t>
    </w:r>
    <w:r w:rsidR="00A12C32">
      <w:rPr>
        <w:rFonts w:ascii="Calibri" w:hAnsi="Calibri" w:cs="Calibri"/>
        <w:sz w:val="16"/>
      </w:rPr>
      <w:t>2</w:t>
    </w:r>
    <w:r w:rsidR="009E5E95">
      <w:rPr>
        <w:rFonts w:ascii="Calibri" w:hAnsi="Calibri" w:cs="Calibri"/>
        <w:sz w:val="16"/>
      </w:rPr>
      <w:t>3</w:t>
    </w:r>
    <w:r w:rsidRPr="00C92747">
      <w:rPr>
        <w:rFonts w:ascii="Calibri" w:hAnsi="Calibri" w:cs="Calibri"/>
        <w:sz w:val="16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C8C9" w14:textId="77777777" w:rsidR="00275499" w:rsidRDefault="00275499">
      <w:r>
        <w:separator/>
      </w:r>
    </w:p>
  </w:footnote>
  <w:footnote w:type="continuationSeparator" w:id="0">
    <w:p w14:paraId="5526A10F" w14:textId="77777777" w:rsidR="00275499" w:rsidRDefault="0027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503F" w14:textId="77777777" w:rsidR="00DB2DF4" w:rsidRDefault="00964832" w:rsidP="004B0361">
    <w:pPr>
      <w:pStyle w:val="Zhlav"/>
      <w:jc w:val="right"/>
      <w:rPr>
        <w:rFonts w:ascii="Arial" w:hAnsi="Arial" w:cs="Arial"/>
        <w:sz w:val="18"/>
        <w:szCs w:val="18"/>
      </w:rPr>
    </w:pPr>
    <w:r w:rsidRPr="00DB2DF4">
      <w:rPr>
        <w:noProof/>
        <w:szCs w:val="24"/>
        <w:lang w:eastAsia="cs-CZ"/>
      </w:rPr>
      <w:drawing>
        <wp:inline distT="0" distB="0" distL="0" distR="0" wp14:anchorId="0ACA313C" wp14:editId="09CF9042">
          <wp:extent cx="706120" cy="225425"/>
          <wp:effectExtent l="0" t="0" r="0" b="0"/>
          <wp:docPr id="1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63796" w14:textId="468351A8" w:rsidR="00224524" w:rsidRPr="00C6652F" w:rsidRDefault="00831002" w:rsidP="004B0361">
    <w:pPr>
      <w:pStyle w:val="Zhlav"/>
      <w:jc w:val="right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>OS</w:t>
    </w:r>
    <w:r w:rsidR="004B0361" w:rsidRPr="00C6652F">
      <w:rPr>
        <w:rFonts w:ascii="Calibri" w:hAnsi="Calibri" w:cs="Arial"/>
        <w:sz w:val="16"/>
        <w:szCs w:val="16"/>
      </w:rPr>
      <w:t>/O</w:t>
    </w:r>
    <w:r>
      <w:rPr>
        <w:rFonts w:ascii="Calibri" w:hAnsi="Calibri" w:cs="Arial"/>
        <w:sz w:val="16"/>
        <w:szCs w:val="16"/>
      </w:rPr>
      <w:t>S</w:t>
    </w:r>
    <w:r w:rsidR="004B0361" w:rsidRPr="00C6652F">
      <w:rPr>
        <w:rFonts w:ascii="Calibri" w:hAnsi="Calibri" w:cs="Arial"/>
        <w:sz w:val="16"/>
        <w:szCs w:val="16"/>
      </w:rPr>
      <w:t>MM-</w:t>
    </w:r>
    <w:r>
      <w:rPr>
        <w:rFonts w:ascii="Calibri" w:hAnsi="Calibri" w:cs="Arial"/>
        <w:sz w:val="16"/>
        <w:szCs w:val="16"/>
      </w:rPr>
      <w:t>0105</w:t>
    </w:r>
    <w:r w:rsidR="004B0361" w:rsidRPr="00C6652F">
      <w:rPr>
        <w:rFonts w:ascii="Calibri" w:hAnsi="Calibri" w:cs="Arial"/>
        <w:sz w:val="16"/>
        <w:szCs w:val="16"/>
      </w:rPr>
      <w:t>/</w:t>
    </w:r>
    <w:r>
      <w:rPr>
        <w:rFonts w:ascii="Calibri" w:hAnsi="Calibri" w:cs="Arial"/>
        <w:sz w:val="16"/>
        <w:szCs w:val="16"/>
      </w:rPr>
      <w:t>2009</w:t>
    </w:r>
    <w:r w:rsidR="00BD71DC" w:rsidRPr="00C6652F">
      <w:rPr>
        <w:rFonts w:ascii="Calibri" w:hAnsi="Calibri" w:cs="Arial"/>
        <w:sz w:val="16"/>
        <w:szCs w:val="16"/>
      </w:rPr>
      <w:t>-D</w:t>
    </w:r>
    <w:r>
      <w:rPr>
        <w:rFonts w:ascii="Calibri" w:hAnsi="Calibri" w:cs="Arial"/>
        <w:sz w:val="16"/>
        <w:szCs w:val="16"/>
      </w:rPr>
      <w:t>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Cs w:val="24"/>
        <w:lang w:val="cs-CZ"/>
      </w:rPr>
    </w:lvl>
  </w:abstractNum>
  <w:abstractNum w:abstractNumId="1" w15:restartNumberingAfterBreak="0">
    <w:nsid w:val="039402E5"/>
    <w:multiLevelType w:val="hybridMultilevel"/>
    <w:tmpl w:val="6C6AA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166E6"/>
    <w:multiLevelType w:val="hybridMultilevel"/>
    <w:tmpl w:val="92E4A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7C74"/>
    <w:multiLevelType w:val="hybridMultilevel"/>
    <w:tmpl w:val="E73A2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77A7"/>
    <w:multiLevelType w:val="hybridMultilevel"/>
    <w:tmpl w:val="14DA658A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D7A387B"/>
    <w:multiLevelType w:val="hybridMultilevel"/>
    <w:tmpl w:val="B5CE28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A71CE2"/>
    <w:multiLevelType w:val="hybridMultilevel"/>
    <w:tmpl w:val="3FCCC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62F6"/>
    <w:multiLevelType w:val="hybridMultilevel"/>
    <w:tmpl w:val="9EB632E0"/>
    <w:lvl w:ilvl="0" w:tplc="1EA62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45957"/>
    <w:multiLevelType w:val="multilevel"/>
    <w:tmpl w:val="508EC4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4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32F6197"/>
    <w:multiLevelType w:val="singleLevel"/>
    <w:tmpl w:val="742AEC3E"/>
    <w:lvl w:ilvl="0">
      <w:start w:val="1"/>
      <w:numFmt w:val="decimal"/>
      <w:pStyle w:val="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652A6F"/>
    <w:multiLevelType w:val="hybridMultilevel"/>
    <w:tmpl w:val="36E66900"/>
    <w:lvl w:ilvl="0" w:tplc="7A72F47A">
      <w:start w:val="1"/>
      <w:numFmt w:val="decimal"/>
      <w:pStyle w:val="smlouv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D70"/>
    <w:multiLevelType w:val="hybridMultilevel"/>
    <w:tmpl w:val="5F6AC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E21FE"/>
    <w:multiLevelType w:val="hybridMultilevel"/>
    <w:tmpl w:val="912E051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1D4EDA"/>
    <w:multiLevelType w:val="hybridMultilevel"/>
    <w:tmpl w:val="7AE63EB4"/>
    <w:lvl w:ilvl="0" w:tplc="18C20DC8">
      <w:start w:val="1"/>
      <w:numFmt w:val="upperRoman"/>
      <w:lvlText w:val="Čl. %1."/>
      <w:lvlJc w:val="center"/>
      <w:pPr>
        <w:ind w:left="108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F63B2A"/>
    <w:multiLevelType w:val="hybridMultilevel"/>
    <w:tmpl w:val="54000C92"/>
    <w:lvl w:ilvl="0" w:tplc="3D00B85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CE6613"/>
    <w:multiLevelType w:val="hybridMultilevel"/>
    <w:tmpl w:val="9D0A1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339F5"/>
    <w:multiLevelType w:val="singleLevel"/>
    <w:tmpl w:val="499EA4A0"/>
    <w:lvl w:ilvl="0">
      <w:start w:val="1"/>
      <w:numFmt w:val="lowerLetter"/>
      <w:pStyle w:val="Odstavec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0BD4F8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05963334">
    <w:abstractNumId w:val="9"/>
  </w:num>
  <w:num w:numId="2" w16cid:durableId="660812150">
    <w:abstractNumId w:val="16"/>
  </w:num>
  <w:num w:numId="3" w16cid:durableId="1369336967">
    <w:abstractNumId w:val="8"/>
  </w:num>
  <w:num w:numId="4" w16cid:durableId="1317878396">
    <w:abstractNumId w:val="17"/>
  </w:num>
  <w:num w:numId="5" w16cid:durableId="1306006820">
    <w:abstractNumId w:val="8"/>
    <w:lvlOverride w:ilvl="0">
      <w:startOverride w:val="10"/>
    </w:lvlOverride>
  </w:num>
  <w:num w:numId="6" w16cid:durableId="1406219792">
    <w:abstractNumId w:val="8"/>
    <w:lvlOverride w:ilvl="0">
      <w:startOverride w:val="12"/>
    </w:lvlOverride>
  </w:num>
  <w:num w:numId="7" w16cid:durableId="101191173">
    <w:abstractNumId w:val="5"/>
  </w:num>
  <w:num w:numId="8" w16cid:durableId="1320618154">
    <w:abstractNumId w:val="3"/>
  </w:num>
  <w:num w:numId="9" w16cid:durableId="26763154">
    <w:abstractNumId w:val="1"/>
  </w:num>
  <w:num w:numId="10" w16cid:durableId="270406354">
    <w:abstractNumId w:val="7"/>
  </w:num>
  <w:num w:numId="11" w16cid:durableId="215239930">
    <w:abstractNumId w:val="2"/>
  </w:num>
  <w:num w:numId="12" w16cid:durableId="1201212230">
    <w:abstractNumId w:val="10"/>
  </w:num>
  <w:num w:numId="13" w16cid:durableId="996495738">
    <w:abstractNumId w:val="11"/>
  </w:num>
  <w:num w:numId="14" w16cid:durableId="585648312">
    <w:abstractNumId w:val="10"/>
  </w:num>
  <w:num w:numId="15" w16cid:durableId="1498879913">
    <w:abstractNumId w:val="10"/>
  </w:num>
  <w:num w:numId="16" w16cid:durableId="1875119798">
    <w:abstractNumId w:val="10"/>
  </w:num>
  <w:num w:numId="17" w16cid:durableId="1230536452">
    <w:abstractNumId w:val="15"/>
  </w:num>
  <w:num w:numId="18" w16cid:durableId="1652560560">
    <w:abstractNumId w:val="6"/>
  </w:num>
  <w:num w:numId="19" w16cid:durableId="1803157666">
    <w:abstractNumId w:val="13"/>
  </w:num>
  <w:num w:numId="20" w16cid:durableId="309016839">
    <w:abstractNumId w:val="10"/>
  </w:num>
  <w:num w:numId="21" w16cid:durableId="200091148">
    <w:abstractNumId w:val="10"/>
  </w:num>
  <w:num w:numId="22" w16cid:durableId="621958521">
    <w:abstractNumId w:val="10"/>
  </w:num>
  <w:num w:numId="23" w16cid:durableId="13668292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7084555">
    <w:abstractNumId w:val="10"/>
  </w:num>
  <w:num w:numId="25" w16cid:durableId="402266454">
    <w:abstractNumId w:val="4"/>
  </w:num>
  <w:num w:numId="26" w16cid:durableId="921185994">
    <w:abstractNumId w:val="0"/>
  </w:num>
  <w:num w:numId="27" w16cid:durableId="15350782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D2C"/>
    <w:rsid w:val="00004837"/>
    <w:rsid w:val="00010C19"/>
    <w:rsid w:val="00011BD2"/>
    <w:rsid w:val="00013ACB"/>
    <w:rsid w:val="00021B2B"/>
    <w:rsid w:val="0002330D"/>
    <w:rsid w:val="00034EBC"/>
    <w:rsid w:val="00035078"/>
    <w:rsid w:val="00046340"/>
    <w:rsid w:val="00053C56"/>
    <w:rsid w:val="0005635F"/>
    <w:rsid w:val="00060015"/>
    <w:rsid w:val="00063723"/>
    <w:rsid w:val="00073A51"/>
    <w:rsid w:val="00073A85"/>
    <w:rsid w:val="000816D8"/>
    <w:rsid w:val="00081F97"/>
    <w:rsid w:val="00085C18"/>
    <w:rsid w:val="000866D9"/>
    <w:rsid w:val="0009050F"/>
    <w:rsid w:val="0009269F"/>
    <w:rsid w:val="00093A52"/>
    <w:rsid w:val="00094CDF"/>
    <w:rsid w:val="000A1BC3"/>
    <w:rsid w:val="000A5DB5"/>
    <w:rsid w:val="000B58DA"/>
    <w:rsid w:val="000B666C"/>
    <w:rsid w:val="000C097D"/>
    <w:rsid w:val="000C1E1E"/>
    <w:rsid w:val="000C4CB0"/>
    <w:rsid w:val="000C68C6"/>
    <w:rsid w:val="000D22B5"/>
    <w:rsid w:val="000D4BCF"/>
    <w:rsid w:val="000D5F57"/>
    <w:rsid w:val="000E117D"/>
    <w:rsid w:val="000E70D3"/>
    <w:rsid w:val="000E7538"/>
    <w:rsid w:val="000F6CFA"/>
    <w:rsid w:val="00102C10"/>
    <w:rsid w:val="00102D34"/>
    <w:rsid w:val="00106C70"/>
    <w:rsid w:val="00114350"/>
    <w:rsid w:val="00116849"/>
    <w:rsid w:val="0012142A"/>
    <w:rsid w:val="00121BBB"/>
    <w:rsid w:val="00125827"/>
    <w:rsid w:val="00131DE4"/>
    <w:rsid w:val="00134629"/>
    <w:rsid w:val="00134E43"/>
    <w:rsid w:val="001714CF"/>
    <w:rsid w:val="001770FA"/>
    <w:rsid w:val="001849BA"/>
    <w:rsid w:val="00185DED"/>
    <w:rsid w:val="001912BE"/>
    <w:rsid w:val="001940FB"/>
    <w:rsid w:val="001942BB"/>
    <w:rsid w:val="001B0A99"/>
    <w:rsid w:val="001B0EF4"/>
    <w:rsid w:val="001B25B4"/>
    <w:rsid w:val="001B596A"/>
    <w:rsid w:val="001C4074"/>
    <w:rsid w:val="001D555C"/>
    <w:rsid w:val="001D5EA5"/>
    <w:rsid w:val="001E1675"/>
    <w:rsid w:val="001E194B"/>
    <w:rsid w:val="001E2A97"/>
    <w:rsid w:val="001E6EFF"/>
    <w:rsid w:val="001F2261"/>
    <w:rsid w:val="001F40F0"/>
    <w:rsid w:val="001F59BF"/>
    <w:rsid w:val="002018ED"/>
    <w:rsid w:val="0020245A"/>
    <w:rsid w:val="00210127"/>
    <w:rsid w:val="002241D3"/>
    <w:rsid w:val="00224524"/>
    <w:rsid w:val="00230EEC"/>
    <w:rsid w:val="00231DBD"/>
    <w:rsid w:val="002347C5"/>
    <w:rsid w:val="00241DF4"/>
    <w:rsid w:val="002464AD"/>
    <w:rsid w:val="00253267"/>
    <w:rsid w:val="00262B23"/>
    <w:rsid w:val="002652AF"/>
    <w:rsid w:val="00273484"/>
    <w:rsid w:val="00273F2B"/>
    <w:rsid w:val="00275485"/>
    <w:rsid w:val="00275499"/>
    <w:rsid w:val="00275C87"/>
    <w:rsid w:val="002760B0"/>
    <w:rsid w:val="0028029A"/>
    <w:rsid w:val="00281CE2"/>
    <w:rsid w:val="00287B22"/>
    <w:rsid w:val="00287C6D"/>
    <w:rsid w:val="002909CE"/>
    <w:rsid w:val="00291732"/>
    <w:rsid w:val="00295023"/>
    <w:rsid w:val="002971D0"/>
    <w:rsid w:val="002976B9"/>
    <w:rsid w:val="002A0057"/>
    <w:rsid w:val="002A0E31"/>
    <w:rsid w:val="002A59E2"/>
    <w:rsid w:val="002A713B"/>
    <w:rsid w:val="002B4248"/>
    <w:rsid w:val="002C1148"/>
    <w:rsid w:val="002C1C24"/>
    <w:rsid w:val="002C3FF9"/>
    <w:rsid w:val="002C4281"/>
    <w:rsid w:val="002D0119"/>
    <w:rsid w:val="002D6F64"/>
    <w:rsid w:val="002E2D07"/>
    <w:rsid w:val="002E7A2F"/>
    <w:rsid w:val="002F4A2D"/>
    <w:rsid w:val="002F4EBF"/>
    <w:rsid w:val="003101ED"/>
    <w:rsid w:val="0031037D"/>
    <w:rsid w:val="00310FE2"/>
    <w:rsid w:val="00311960"/>
    <w:rsid w:val="0031540C"/>
    <w:rsid w:val="003169FD"/>
    <w:rsid w:val="00331F9C"/>
    <w:rsid w:val="0033399E"/>
    <w:rsid w:val="0033752F"/>
    <w:rsid w:val="00340004"/>
    <w:rsid w:val="0034643B"/>
    <w:rsid w:val="00347913"/>
    <w:rsid w:val="00347D58"/>
    <w:rsid w:val="00353A64"/>
    <w:rsid w:val="00361179"/>
    <w:rsid w:val="00361BD1"/>
    <w:rsid w:val="00362808"/>
    <w:rsid w:val="003728B4"/>
    <w:rsid w:val="0038519B"/>
    <w:rsid w:val="00386CC9"/>
    <w:rsid w:val="003948DD"/>
    <w:rsid w:val="0039746B"/>
    <w:rsid w:val="003A4BDB"/>
    <w:rsid w:val="003A6FA6"/>
    <w:rsid w:val="003B4267"/>
    <w:rsid w:val="003B580E"/>
    <w:rsid w:val="003B5A98"/>
    <w:rsid w:val="003C2789"/>
    <w:rsid w:val="003C34EF"/>
    <w:rsid w:val="003C3BFD"/>
    <w:rsid w:val="003C6C70"/>
    <w:rsid w:val="003D13A8"/>
    <w:rsid w:val="003D70A4"/>
    <w:rsid w:val="003E10AD"/>
    <w:rsid w:val="003E1489"/>
    <w:rsid w:val="003E5DD6"/>
    <w:rsid w:val="003F4B6D"/>
    <w:rsid w:val="003F5424"/>
    <w:rsid w:val="003F5D6B"/>
    <w:rsid w:val="003F7C3D"/>
    <w:rsid w:val="004001F0"/>
    <w:rsid w:val="004018CA"/>
    <w:rsid w:val="004039CB"/>
    <w:rsid w:val="004130F9"/>
    <w:rsid w:val="00413EC1"/>
    <w:rsid w:val="00417919"/>
    <w:rsid w:val="0042084E"/>
    <w:rsid w:val="00446759"/>
    <w:rsid w:val="00451C34"/>
    <w:rsid w:val="004617B7"/>
    <w:rsid w:val="00462F84"/>
    <w:rsid w:val="0046301D"/>
    <w:rsid w:val="004647C9"/>
    <w:rsid w:val="00465AF0"/>
    <w:rsid w:val="004679C4"/>
    <w:rsid w:val="00477256"/>
    <w:rsid w:val="00477AFC"/>
    <w:rsid w:val="00480447"/>
    <w:rsid w:val="0048086A"/>
    <w:rsid w:val="004809C7"/>
    <w:rsid w:val="004909A6"/>
    <w:rsid w:val="00494BF5"/>
    <w:rsid w:val="004956D3"/>
    <w:rsid w:val="00496A38"/>
    <w:rsid w:val="004A1C43"/>
    <w:rsid w:val="004A211E"/>
    <w:rsid w:val="004A29F6"/>
    <w:rsid w:val="004A36F4"/>
    <w:rsid w:val="004A6481"/>
    <w:rsid w:val="004B0227"/>
    <w:rsid w:val="004B0361"/>
    <w:rsid w:val="004B08F2"/>
    <w:rsid w:val="004B62B0"/>
    <w:rsid w:val="004B72C9"/>
    <w:rsid w:val="004C1F30"/>
    <w:rsid w:val="004D03EE"/>
    <w:rsid w:val="004D0D81"/>
    <w:rsid w:val="004D10BB"/>
    <w:rsid w:val="004D25DF"/>
    <w:rsid w:val="004D5436"/>
    <w:rsid w:val="004E6283"/>
    <w:rsid w:val="004F08C8"/>
    <w:rsid w:val="004F13AE"/>
    <w:rsid w:val="004F3637"/>
    <w:rsid w:val="0050355D"/>
    <w:rsid w:val="0050751B"/>
    <w:rsid w:val="00507CDB"/>
    <w:rsid w:val="0051098D"/>
    <w:rsid w:val="00522AD9"/>
    <w:rsid w:val="00533F81"/>
    <w:rsid w:val="0053558A"/>
    <w:rsid w:val="00541CC7"/>
    <w:rsid w:val="00545EA6"/>
    <w:rsid w:val="0054746B"/>
    <w:rsid w:val="00562724"/>
    <w:rsid w:val="0056298C"/>
    <w:rsid w:val="00586D2E"/>
    <w:rsid w:val="00590198"/>
    <w:rsid w:val="00590A4F"/>
    <w:rsid w:val="00591328"/>
    <w:rsid w:val="005978E4"/>
    <w:rsid w:val="005A0789"/>
    <w:rsid w:val="005A0868"/>
    <w:rsid w:val="005A419F"/>
    <w:rsid w:val="005B016C"/>
    <w:rsid w:val="005B0FAD"/>
    <w:rsid w:val="005B2A52"/>
    <w:rsid w:val="005C05ED"/>
    <w:rsid w:val="005C0DC1"/>
    <w:rsid w:val="005C13D5"/>
    <w:rsid w:val="005C2081"/>
    <w:rsid w:val="005C42E1"/>
    <w:rsid w:val="005C4CC1"/>
    <w:rsid w:val="005D6B20"/>
    <w:rsid w:val="005E5698"/>
    <w:rsid w:val="005E7B8E"/>
    <w:rsid w:val="005F4B78"/>
    <w:rsid w:val="005F6720"/>
    <w:rsid w:val="005F7323"/>
    <w:rsid w:val="005F7A61"/>
    <w:rsid w:val="006121BE"/>
    <w:rsid w:val="00625CEA"/>
    <w:rsid w:val="00631B37"/>
    <w:rsid w:val="006366AE"/>
    <w:rsid w:val="00637FFA"/>
    <w:rsid w:val="00642D2C"/>
    <w:rsid w:val="0066005A"/>
    <w:rsid w:val="0066032A"/>
    <w:rsid w:val="00664D71"/>
    <w:rsid w:val="00673DB2"/>
    <w:rsid w:val="00675C86"/>
    <w:rsid w:val="00680D9D"/>
    <w:rsid w:val="00682EC0"/>
    <w:rsid w:val="00687F17"/>
    <w:rsid w:val="0069301E"/>
    <w:rsid w:val="00694A05"/>
    <w:rsid w:val="0069664A"/>
    <w:rsid w:val="00697DDF"/>
    <w:rsid w:val="006A27B5"/>
    <w:rsid w:val="006A3E85"/>
    <w:rsid w:val="006A5AAE"/>
    <w:rsid w:val="006A5F14"/>
    <w:rsid w:val="006B07C6"/>
    <w:rsid w:val="006B41A5"/>
    <w:rsid w:val="006C1114"/>
    <w:rsid w:val="006C1C2E"/>
    <w:rsid w:val="006C3CD5"/>
    <w:rsid w:val="006C46C7"/>
    <w:rsid w:val="006C4D37"/>
    <w:rsid w:val="006D0FB9"/>
    <w:rsid w:val="006D2F16"/>
    <w:rsid w:val="006E386D"/>
    <w:rsid w:val="006E3F28"/>
    <w:rsid w:val="006F04BE"/>
    <w:rsid w:val="006F3925"/>
    <w:rsid w:val="006F5C0A"/>
    <w:rsid w:val="00705FF7"/>
    <w:rsid w:val="00710CBF"/>
    <w:rsid w:val="0071181A"/>
    <w:rsid w:val="00713707"/>
    <w:rsid w:val="00715AF2"/>
    <w:rsid w:val="00717F7A"/>
    <w:rsid w:val="007226C9"/>
    <w:rsid w:val="00727C2C"/>
    <w:rsid w:val="00731591"/>
    <w:rsid w:val="00733C57"/>
    <w:rsid w:val="00737D6D"/>
    <w:rsid w:val="0075016A"/>
    <w:rsid w:val="0075354D"/>
    <w:rsid w:val="00755415"/>
    <w:rsid w:val="00757B05"/>
    <w:rsid w:val="00761ED0"/>
    <w:rsid w:val="007671C0"/>
    <w:rsid w:val="00775981"/>
    <w:rsid w:val="00793B52"/>
    <w:rsid w:val="00797A3B"/>
    <w:rsid w:val="007A4969"/>
    <w:rsid w:val="007B0EF3"/>
    <w:rsid w:val="007B1019"/>
    <w:rsid w:val="007B2976"/>
    <w:rsid w:val="007B33BF"/>
    <w:rsid w:val="007C2754"/>
    <w:rsid w:val="007C381E"/>
    <w:rsid w:val="007D4932"/>
    <w:rsid w:val="007D679B"/>
    <w:rsid w:val="007D77E9"/>
    <w:rsid w:val="007E5389"/>
    <w:rsid w:val="007E69AB"/>
    <w:rsid w:val="007F3945"/>
    <w:rsid w:val="007F6401"/>
    <w:rsid w:val="00800730"/>
    <w:rsid w:val="0081067A"/>
    <w:rsid w:val="00817796"/>
    <w:rsid w:val="00822229"/>
    <w:rsid w:val="00831002"/>
    <w:rsid w:val="008319BB"/>
    <w:rsid w:val="008323C6"/>
    <w:rsid w:val="008364DE"/>
    <w:rsid w:val="00840873"/>
    <w:rsid w:val="008458EB"/>
    <w:rsid w:val="00847FA5"/>
    <w:rsid w:val="00851FA8"/>
    <w:rsid w:val="00854622"/>
    <w:rsid w:val="0085505C"/>
    <w:rsid w:val="00860F05"/>
    <w:rsid w:val="0086125D"/>
    <w:rsid w:val="00862458"/>
    <w:rsid w:val="008745D5"/>
    <w:rsid w:val="00882BB8"/>
    <w:rsid w:val="00886F98"/>
    <w:rsid w:val="00896762"/>
    <w:rsid w:val="008A0BCC"/>
    <w:rsid w:val="008A2E33"/>
    <w:rsid w:val="008A6DAD"/>
    <w:rsid w:val="008B0260"/>
    <w:rsid w:val="008B0FEE"/>
    <w:rsid w:val="008B47FB"/>
    <w:rsid w:val="008B60B1"/>
    <w:rsid w:val="008C1446"/>
    <w:rsid w:val="008C1C19"/>
    <w:rsid w:val="008C3E16"/>
    <w:rsid w:val="008C4A57"/>
    <w:rsid w:val="008E078A"/>
    <w:rsid w:val="008E3FA8"/>
    <w:rsid w:val="008F06E7"/>
    <w:rsid w:val="008F5210"/>
    <w:rsid w:val="008F767E"/>
    <w:rsid w:val="00902010"/>
    <w:rsid w:val="00910029"/>
    <w:rsid w:val="009125A3"/>
    <w:rsid w:val="009126E9"/>
    <w:rsid w:val="0091592A"/>
    <w:rsid w:val="00920415"/>
    <w:rsid w:val="00922B56"/>
    <w:rsid w:val="00923BB8"/>
    <w:rsid w:val="00927964"/>
    <w:rsid w:val="00927D9A"/>
    <w:rsid w:val="00932234"/>
    <w:rsid w:val="0093310D"/>
    <w:rsid w:val="00933D56"/>
    <w:rsid w:val="009514C9"/>
    <w:rsid w:val="00953C46"/>
    <w:rsid w:val="00960F24"/>
    <w:rsid w:val="009623D1"/>
    <w:rsid w:val="00964832"/>
    <w:rsid w:val="00964E93"/>
    <w:rsid w:val="00970DF9"/>
    <w:rsid w:val="00985FA7"/>
    <w:rsid w:val="00990C94"/>
    <w:rsid w:val="00994C52"/>
    <w:rsid w:val="009955A9"/>
    <w:rsid w:val="009A2F6E"/>
    <w:rsid w:val="009A37F8"/>
    <w:rsid w:val="009B7133"/>
    <w:rsid w:val="009B7ACB"/>
    <w:rsid w:val="009C6341"/>
    <w:rsid w:val="009C6D3C"/>
    <w:rsid w:val="009C6EE8"/>
    <w:rsid w:val="009D18DA"/>
    <w:rsid w:val="009D2823"/>
    <w:rsid w:val="009D6541"/>
    <w:rsid w:val="009E47B6"/>
    <w:rsid w:val="009E4AF2"/>
    <w:rsid w:val="009E4E8E"/>
    <w:rsid w:val="009E5E95"/>
    <w:rsid w:val="009E62FC"/>
    <w:rsid w:val="009F3AFB"/>
    <w:rsid w:val="00A049F0"/>
    <w:rsid w:val="00A05557"/>
    <w:rsid w:val="00A12C32"/>
    <w:rsid w:val="00A17B55"/>
    <w:rsid w:val="00A234C2"/>
    <w:rsid w:val="00A2384D"/>
    <w:rsid w:val="00A250C8"/>
    <w:rsid w:val="00A27614"/>
    <w:rsid w:val="00A31C64"/>
    <w:rsid w:val="00A41379"/>
    <w:rsid w:val="00A42B32"/>
    <w:rsid w:val="00A44367"/>
    <w:rsid w:val="00A44825"/>
    <w:rsid w:val="00A46134"/>
    <w:rsid w:val="00A52594"/>
    <w:rsid w:val="00A55AA4"/>
    <w:rsid w:val="00A56812"/>
    <w:rsid w:val="00A87944"/>
    <w:rsid w:val="00AA26D3"/>
    <w:rsid w:val="00AA49A2"/>
    <w:rsid w:val="00AA523A"/>
    <w:rsid w:val="00AA5BC1"/>
    <w:rsid w:val="00AA7537"/>
    <w:rsid w:val="00AB131D"/>
    <w:rsid w:val="00AB1400"/>
    <w:rsid w:val="00AB3635"/>
    <w:rsid w:val="00AB59CF"/>
    <w:rsid w:val="00AC1A40"/>
    <w:rsid w:val="00AC2121"/>
    <w:rsid w:val="00AC7B98"/>
    <w:rsid w:val="00AD10DF"/>
    <w:rsid w:val="00AE3090"/>
    <w:rsid w:val="00AE3F0F"/>
    <w:rsid w:val="00AE4260"/>
    <w:rsid w:val="00AF0F66"/>
    <w:rsid w:val="00AF3623"/>
    <w:rsid w:val="00B03804"/>
    <w:rsid w:val="00B04844"/>
    <w:rsid w:val="00B05B0D"/>
    <w:rsid w:val="00B11FA1"/>
    <w:rsid w:val="00B15993"/>
    <w:rsid w:val="00B17924"/>
    <w:rsid w:val="00B20820"/>
    <w:rsid w:val="00B35F09"/>
    <w:rsid w:val="00B37AB2"/>
    <w:rsid w:val="00B40616"/>
    <w:rsid w:val="00B46E3E"/>
    <w:rsid w:val="00B50CC1"/>
    <w:rsid w:val="00B52927"/>
    <w:rsid w:val="00B6713E"/>
    <w:rsid w:val="00B76691"/>
    <w:rsid w:val="00B85812"/>
    <w:rsid w:val="00B86583"/>
    <w:rsid w:val="00B91655"/>
    <w:rsid w:val="00B934E9"/>
    <w:rsid w:val="00BA47D4"/>
    <w:rsid w:val="00BB3ABE"/>
    <w:rsid w:val="00BB3F77"/>
    <w:rsid w:val="00BB69E3"/>
    <w:rsid w:val="00BB6EC8"/>
    <w:rsid w:val="00BC226D"/>
    <w:rsid w:val="00BC727B"/>
    <w:rsid w:val="00BD02AB"/>
    <w:rsid w:val="00BD14D5"/>
    <w:rsid w:val="00BD166D"/>
    <w:rsid w:val="00BD71DC"/>
    <w:rsid w:val="00BE0924"/>
    <w:rsid w:val="00BE3885"/>
    <w:rsid w:val="00BE5FE8"/>
    <w:rsid w:val="00BE6654"/>
    <w:rsid w:val="00BF076D"/>
    <w:rsid w:val="00C00981"/>
    <w:rsid w:val="00C009B4"/>
    <w:rsid w:val="00C02DF1"/>
    <w:rsid w:val="00C05EB1"/>
    <w:rsid w:val="00C072AC"/>
    <w:rsid w:val="00C226C5"/>
    <w:rsid w:val="00C30C15"/>
    <w:rsid w:val="00C31D06"/>
    <w:rsid w:val="00C44E80"/>
    <w:rsid w:val="00C532DF"/>
    <w:rsid w:val="00C619FD"/>
    <w:rsid w:val="00C64393"/>
    <w:rsid w:val="00C65961"/>
    <w:rsid w:val="00C6652F"/>
    <w:rsid w:val="00C66E07"/>
    <w:rsid w:val="00C755AC"/>
    <w:rsid w:val="00C840D0"/>
    <w:rsid w:val="00C92747"/>
    <w:rsid w:val="00C95037"/>
    <w:rsid w:val="00C96D74"/>
    <w:rsid w:val="00CA0C77"/>
    <w:rsid w:val="00CA764E"/>
    <w:rsid w:val="00CB037A"/>
    <w:rsid w:val="00CC716F"/>
    <w:rsid w:val="00CC7C66"/>
    <w:rsid w:val="00CD2799"/>
    <w:rsid w:val="00CE2681"/>
    <w:rsid w:val="00CE5D31"/>
    <w:rsid w:val="00CF7A3D"/>
    <w:rsid w:val="00D051FB"/>
    <w:rsid w:val="00D10E59"/>
    <w:rsid w:val="00D11DD7"/>
    <w:rsid w:val="00D12D73"/>
    <w:rsid w:val="00D23004"/>
    <w:rsid w:val="00D23D81"/>
    <w:rsid w:val="00D35BDA"/>
    <w:rsid w:val="00D40112"/>
    <w:rsid w:val="00D42E50"/>
    <w:rsid w:val="00D46334"/>
    <w:rsid w:val="00D658BD"/>
    <w:rsid w:val="00D721E0"/>
    <w:rsid w:val="00D725DB"/>
    <w:rsid w:val="00D7441B"/>
    <w:rsid w:val="00D84D9C"/>
    <w:rsid w:val="00D85791"/>
    <w:rsid w:val="00D918E3"/>
    <w:rsid w:val="00D93030"/>
    <w:rsid w:val="00D965F8"/>
    <w:rsid w:val="00DA0544"/>
    <w:rsid w:val="00DA13DB"/>
    <w:rsid w:val="00DA389D"/>
    <w:rsid w:val="00DB102D"/>
    <w:rsid w:val="00DB2DF4"/>
    <w:rsid w:val="00DB5AB1"/>
    <w:rsid w:val="00DC584D"/>
    <w:rsid w:val="00DD002C"/>
    <w:rsid w:val="00DD0B28"/>
    <w:rsid w:val="00DD4E8C"/>
    <w:rsid w:val="00DE1639"/>
    <w:rsid w:val="00DE2890"/>
    <w:rsid w:val="00DE5F72"/>
    <w:rsid w:val="00DF589F"/>
    <w:rsid w:val="00DF73CF"/>
    <w:rsid w:val="00E0222D"/>
    <w:rsid w:val="00E02624"/>
    <w:rsid w:val="00E11E59"/>
    <w:rsid w:val="00E13BC2"/>
    <w:rsid w:val="00E1416E"/>
    <w:rsid w:val="00E14533"/>
    <w:rsid w:val="00E17144"/>
    <w:rsid w:val="00E22B53"/>
    <w:rsid w:val="00E23032"/>
    <w:rsid w:val="00E23A6E"/>
    <w:rsid w:val="00E30717"/>
    <w:rsid w:val="00E320D1"/>
    <w:rsid w:val="00E3619D"/>
    <w:rsid w:val="00E37750"/>
    <w:rsid w:val="00E45B38"/>
    <w:rsid w:val="00E465D5"/>
    <w:rsid w:val="00E545C5"/>
    <w:rsid w:val="00E57038"/>
    <w:rsid w:val="00E6141E"/>
    <w:rsid w:val="00E6359A"/>
    <w:rsid w:val="00E74688"/>
    <w:rsid w:val="00E80507"/>
    <w:rsid w:val="00E80AB0"/>
    <w:rsid w:val="00E80B5A"/>
    <w:rsid w:val="00E8110D"/>
    <w:rsid w:val="00E849C4"/>
    <w:rsid w:val="00E8572F"/>
    <w:rsid w:val="00EA5284"/>
    <w:rsid w:val="00EB1CE7"/>
    <w:rsid w:val="00EB4C84"/>
    <w:rsid w:val="00EB6E53"/>
    <w:rsid w:val="00EC2EB4"/>
    <w:rsid w:val="00ED4072"/>
    <w:rsid w:val="00ED75EC"/>
    <w:rsid w:val="00ED7B82"/>
    <w:rsid w:val="00EE013D"/>
    <w:rsid w:val="00EE365F"/>
    <w:rsid w:val="00EE61F7"/>
    <w:rsid w:val="00EE7F51"/>
    <w:rsid w:val="00EF46FB"/>
    <w:rsid w:val="00EF6480"/>
    <w:rsid w:val="00F04F23"/>
    <w:rsid w:val="00F1082B"/>
    <w:rsid w:val="00F13A31"/>
    <w:rsid w:val="00F20BFE"/>
    <w:rsid w:val="00F22C8E"/>
    <w:rsid w:val="00F273D9"/>
    <w:rsid w:val="00F351BA"/>
    <w:rsid w:val="00F36DEE"/>
    <w:rsid w:val="00F41E34"/>
    <w:rsid w:val="00F436BA"/>
    <w:rsid w:val="00F456F7"/>
    <w:rsid w:val="00F50199"/>
    <w:rsid w:val="00F564E0"/>
    <w:rsid w:val="00F56847"/>
    <w:rsid w:val="00F60777"/>
    <w:rsid w:val="00F60B7A"/>
    <w:rsid w:val="00F616D8"/>
    <w:rsid w:val="00F654DA"/>
    <w:rsid w:val="00F82928"/>
    <w:rsid w:val="00F83FB5"/>
    <w:rsid w:val="00F909B0"/>
    <w:rsid w:val="00F94639"/>
    <w:rsid w:val="00F96317"/>
    <w:rsid w:val="00F9638E"/>
    <w:rsid w:val="00FB012B"/>
    <w:rsid w:val="00FB3A5C"/>
    <w:rsid w:val="00FB6CA7"/>
    <w:rsid w:val="00FC1D7A"/>
    <w:rsid w:val="00FE3DDD"/>
    <w:rsid w:val="00FE4A11"/>
    <w:rsid w:val="00FE4D16"/>
    <w:rsid w:val="00FF17E0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5A598"/>
  <w15:chartTrackingRefBased/>
  <w15:docId w15:val="{1FFD5A3E-95C6-1E44-8767-3745B827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tabs>
        <w:tab w:val="left" w:pos="567"/>
      </w:tabs>
      <w:spacing w:before="120" w:line="240" w:lineRule="atLeast"/>
      <w:ind w:left="283" w:hanging="283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</w:tabs>
      <w:spacing w:before="120" w:line="240" w:lineRule="atLeast"/>
      <w:ind w:left="283" w:hanging="283"/>
      <w:jc w:val="both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tabs>
        <w:tab w:val="left" w:pos="567"/>
      </w:tabs>
      <w:spacing w:before="120" w:line="240" w:lineRule="atLeast"/>
      <w:jc w:val="both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ind w:left="2124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567"/>
      </w:tabs>
      <w:spacing w:before="120" w:line="240" w:lineRule="atLeast"/>
      <w:ind w:left="2880"/>
    </w:pPr>
    <w:rPr>
      <w:sz w:val="24"/>
    </w:rPr>
  </w:style>
  <w:style w:type="paragraph" w:styleId="Zkladntextodsazen2">
    <w:name w:val="Body Text Indent 2"/>
    <w:basedOn w:val="Normln"/>
    <w:pPr>
      <w:tabs>
        <w:tab w:val="left" w:pos="567"/>
      </w:tabs>
      <w:spacing w:before="120" w:line="240" w:lineRule="atLeast"/>
      <w:ind w:left="284" w:hanging="284"/>
      <w:jc w:val="both"/>
    </w:pPr>
    <w:rPr>
      <w:sz w:val="24"/>
    </w:rPr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b/>
      <w:sz w:val="32"/>
    </w:rPr>
  </w:style>
  <w:style w:type="paragraph" w:styleId="Zkladntextodsazen3">
    <w:name w:val="Body Text Indent 3"/>
    <w:basedOn w:val="Normln"/>
    <w:pPr>
      <w:tabs>
        <w:tab w:val="left" w:pos="284"/>
      </w:tabs>
      <w:spacing w:before="120" w:line="240" w:lineRule="atLeast"/>
      <w:ind w:left="567" w:hanging="566"/>
      <w:jc w:val="both"/>
    </w:pPr>
    <w:rPr>
      <w:sz w:val="24"/>
    </w:rPr>
  </w:style>
  <w:style w:type="paragraph" w:customStyle="1" w:styleId="Odstavec">
    <w:name w:val="Odstavec"/>
    <w:basedOn w:val="Normln"/>
    <w:pPr>
      <w:numPr>
        <w:numId w:val="1"/>
      </w:numPr>
      <w:spacing w:before="120" w:line="240" w:lineRule="atLeast"/>
      <w:jc w:val="both"/>
    </w:pPr>
    <w:rPr>
      <w:sz w:val="24"/>
    </w:rPr>
  </w:style>
  <w:style w:type="paragraph" w:customStyle="1" w:styleId="A">
    <w:name w:val="A"/>
    <w:basedOn w:val="Zkladntextodsazen2"/>
    <w:next w:val="Odstavec"/>
    <w:pPr>
      <w:tabs>
        <w:tab w:val="clear" w:pos="567"/>
      </w:tabs>
      <w:ind w:firstLine="0"/>
    </w:pPr>
  </w:style>
  <w:style w:type="paragraph" w:customStyle="1" w:styleId="Odstavec1">
    <w:name w:val="Odstavec1"/>
    <w:basedOn w:val="Odstavec"/>
    <w:pPr>
      <w:numPr>
        <w:numId w:val="0"/>
      </w:numPr>
      <w:ind w:left="349"/>
    </w:pPr>
  </w:style>
  <w:style w:type="paragraph" w:customStyle="1" w:styleId="Odstavec2">
    <w:name w:val="Odstavec2"/>
    <w:basedOn w:val="Odstavec1"/>
    <w:pPr>
      <w:numPr>
        <w:numId w:val="2"/>
      </w:numPr>
    </w:pPr>
  </w:style>
  <w:style w:type="paragraph" w:styleId="Zkladntext">
    <w:name w:val="Body Text"/>
    <w:basedOn w:val="Normln"/>
    <w:link w:val="ZkladntextChar"/>
    <w:rPr>
      <w:sz w:val="24"/>
    </w:rPr>
  </w:style>
  <w:style w:type="paragraph" w:styleId="Zkladntext2">
    <w:name w:val="Body Text 2"/>
    <w:basedOn w:val="Normln"/>
    <w:rPr>
      <w:color w:val="000000"/>
      <w:sz w:val="24"/>
    </w:rPr>
  </w:style>
  <w:style w:type="paragraph" w:styleId="Zkladntext3">
    <w:name w:val="Body Text 3"/>
    <w:basedOn w:val="Normln"/>
    <w:rPr>
      <w:i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customStyle="1" w:styleId="ZkladntextChar">
    <w:name w:val="Základní text Char"/>
    <w:link w:val="Zkladntext"/>
    <w:rsid w:val="003A6FA6"/>
    <w:rPr>
      <w:sz w:val="24"/>
      <w:lang w:eastAsia="en-US"/>
    </w:rPr>
  </w:style>
  <w:style w:type="paragraph" w:customStyle="1" w:styleId="Default">
    <w:name w:val="Default"/>
    <w:rsid w:val="000A1B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qFormat/>
    <w:rsid w:val="001940FB"/>
    <w:rPr>
      <w:b/>
      <w:bCs/>
    </w:rPr>
  </w:style>
  <w:style w:type="paragraph" w:styleId="Odstavecseseznamem">
    <w:name w:val="List Paragraph"/>
    <w:basedOn w:val="Normln"/>
    <w:uiPriority w:val="34"/>
    <w:qFormat/>
    <w:rsid w:val="009E4E8E"/>
    <w:pPr>
      <w:ind w:left="708"/>
    </w:pPr>
  </w:style>
  <w:style w:type="character" w:styleId="Odkaznakoment">
    <w:name w:val="annotation reference"/>
    <w:uiPriority w:val="99"/>
    <w:semiHidden/>
    <w:unhideWhenUsed/>
    <w:rsid w:val="009204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415"/>
  </w:style>
  <w:style w:type="character" w:customStyle="1" w:styleId="TextkomenteChar">
    <w:name w:val="Text komentáře Char"/>
    <w:link w:val="Textkomente"/>
    <w:uiPriority w:val="99"/>
    <w:semiHidden/>
    <w:rsid w:val="0092041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41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20415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4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0415"/>
    <w:rPr>
      <w:rFonts w:ascii="Tahoma" w:hAnsi="Tahoma" w:cs="Tahoma"/>
      <w:sz w:val="16"/>
      <w:szCs w:val="16"/>
      <w:lang w:eastAsia="en-US"/>
    </w:rPr>
  </w:style>
  <w:style w:type="paragraph" w:customStyle="1" w:styleId="smlouvy">
    <w:name w:val="smlouvy"/>
    <w:basedOn w:val="Normln"/>
    <w:next w:val="Normln"/>
    <w:link w:val="smlouvyChar"/>
    <w:qFormat/>
    <w:rsid w:val="004B0361"/>
    <w:pPr>
      <w:numPr>
        <w:numId w:val="12"/>
      </w:numPr>
      <w:spacing w:before="240"/>
      <w:jc w:val="both"/>
    </w:pPr>
    <w:rPr>
      <w:sz w:val="24"/>
      <w:szCs w:val="22"/>
      <w:lang w:eastAsia="cs-CZ"/>
    </w:rPr>
  </w:style>
  <w:style w:type="paragraph" w:customStyle="1" w:styleId="slovnlnk">
    <w:name w:val="Číslování článků"/>
    <w:basedOn w:val="Normln"/>
    <w:next w:val="Normln"/>
    <w:link w:val="slovnlnkChar"/>
    <w:qFormat/>
    <w:rsid w:val="001E6EFF"/>
    <w:pPr>
      <w:keepNext/>
      <w:spacing w:before="360" w:after="120"/>
      <w:jc w:val="center"/>
    </w:pPr>
    <w:rPr>
      <w:b/>
      <w:sz w:val="24"/>
      <w:szCs w:val="24"/>
      <w:lang w:eastAsia="cs-CZ"/>
    </w:rPr>
  </w:style>
  <w:style w:type="character" w:customStyle="1" w:styleId="slovnlnkChar">
    <w:name w:val="Číslování článků Char"/>
    <w:link w:val="slovnlnk"/>
    <w:rsid w:val="001E6EFF"/>
    <w:rPr>
      <w:b/>
      <w:sz w:val="24"/>
      <w:szCs w:val="24"/>
    </w:rPr>
  </w:style>
  <w:style w:type="table" w:styleId="Mkatabulky">
    <w:name w:val="Table Grid"/>
    <w:basedOn w:val="Normlntabulka"/>
    <w:uiPriority w:val="59"/>
    <w:unhideWhenUsed/>
    <w:rsid w:val="00B1599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851FA8"/>
    <w:rPr>
      <w:lang w:eastAsia="en-US"/>
    </w:rPr>
  </w:style>
  <w:style w:type="character" w:customStyle="1" w:styleId="smlouvyChar">
    <w:name w:val="smlouvy Char"/>
    <w:link w:val="smlouvy"/>
    <w:locked/>
    <w:rsid w:val="002909CE"/>
    <w:rPr>
      <w:sz w:val="24"/>
      <w:szCs w:val="22"/>
    </w:rPr>
  </w:style>
  <w:style w:type="paragraph" w:styleId="Revize">
    <w:name w:val="Revision"/>
    <w:hidden/>
    <w:uiPriority w:val="99"/>
    <w:semiHidden/>
    <w:rsid w:val="00D10E5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2C1E-FDFF-480A-910D-6673A189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1002</Words>
  <Characters>5491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STRABAG RK a.s.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NEJMANOVAEVA</dc:creator>
  <cp:keywords/>
  <cp:lastModifiedBy>Krnínská Jana</cp:lastModifiedBy>
  <cp:revision>2</cp:revision>
  <cp:lastPrinted>2015-04-30T10:10:00Z</cp:lastPrinted>
  <dcterms:created xsi:type="dcterms:W3CDTF">2023-12-12T11:08:00Z</dcterms:created>
  <dcterms:modified xsi:type="dcterms:W3CDTF">2023-12-12T11:08:00Z</dcterms:modified>
</cp:coreProperties>
</file>