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2467"/>
        <w:gridCol w:w="6"/>
        <w:gridCol w:w="504"/>
        <w:gridCol w:w="1564"/>
        <w:gridCol w:w="873"/>
        <w:gridCol w:w="6"/>
        <w:gridCol w:w="618"/>
        <w:gridCol w:w="6"/>
        <w:gridCol w:w="942"/>
        <w:gridCol w:w="8"/>
      </w:tblGrid>
      <w:tr w:rsidR="003D1260" w:rsidRPr="003D1260" w:rsidTr="006F71EB">
        <w:trPr>
          <w:trHeight w:val="37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Dodavatel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540"/>
        </w:trPr>
        <w:tc>
          <w:tcPr>
            <w:tcW w:w="46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F71EB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B2B Partner, s. </w:t>
            </w:r>
            <w:r w:rsidR="006B6A9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r. o. 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Objednací list č.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B6A90" w:rsidP="00551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1</w:t>
            </w:r>
            <w:r w:rsidR="00AD1FF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82</w:t>
            </w:r>
            <w:r w:rsidR="008C7ED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3</w:t>
            </w:r>
          </w:p>
        </w:tc>
      </w:tr>
      <w:tr w:rsidR="003D1260" w:rsidRPr="003D1260" w:rsidTr="006F71EB">
        <w:trPr>
          <w:trHeight w:val="555"/>
        </w:trPr>
        <w:tc>
          <w:tcPr>
            <w:tcW w:w="46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F71EB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Plzeňská 3070,</w:t>
            </w:r>
            <w:r w:rsidR="006B6A9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700</w:t>
            </w:r>
            <w:r w:rsidR="006B6A9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</w:t>
            </w:r>
            <w:r w:rsidR="006B6A9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0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Ostrava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A251AC" w:rsidP="00A251AC">
            <w:pPr>
              <w:spacing w:after="0" w:line="240" w:lineRule="auto"/>
              <w:ind w:left="194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             </w:t>
            </w:r>
            <w:r w:rsidR="000637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Písek, </w:t>
            </w:r>
            <w:r w:rsidR="003D1260"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dne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B6A90" w:rsidP="0055111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</w:t>
            </w:r>
            <w:r w:rsidR="00AD1FF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03</w:t>
            </w:r>
            <w:r w:rsidR="00E71E8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</w:t>
            </w:r>
            <w:r w:rsidR="00AD1FF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  <w:r w:rsidR="00E71E8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.20</w:t>
            </w:r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</w:t>
            </w:r>
          </w:p>
        </w:tc>
      </w:tr>
      <w:tr w:rsidR="003D1260" w:rsidRPr="003D1260" w:rsidTr="006F71EB">
        <w:trPr>
          <w:gridAfter w:val="1"/>
          <w:wAfter w:w="11" w:type="dxa"/>
          <w:trHeight w:val="150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gridAfter w:val="1"/>
          <w:wAfter w:w="11" w:type="dxa"/>
          <w:trHeight w:val="375"/>
        </w:trPr>
        <w:tc>
          <w:tcPr>
            <w:tcW w:w="219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IČ:</w:t>
            </w:r>
            <w:r w:rsidR="006B6A9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  <w:r w:rsidR="006F71E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7830306</w:t>
            </w:r>
          </w:p>
        </w:tc>
        <w:tc>
          <w:tcPr>
            <w:tcW w:w="24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A251AC">
            <w:pPr>
              <w:spacing w:after="0" w:line="240" w:lineRule="auto"/>
              <w:ind w:left="-1171" w:firstLine="1171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420"/>
        </w:trPr>
        <w:tc>
          <w:tcPr>
            <w:tcW w:w="7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Objednáváme u Vás následující výrobky/služby: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gridAfter w:val="1"/>
          <w:wAfter w:w="11" w:type="dxa"/>
          <w:trHeight w:val="19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90"/>
        </w:trPr>
        <w:tc>
          <w:tcPr>
            <w:tcW w:w="5176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  <w:r w:rsidR="006F71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množství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poznámka</w:t>
            </w:r>
          </w:p>
        </w:tc>
      </w:tr>
      <w:tr w:rsidR="003D1260" w:rsidRPr="003D1260" w:rsidTr="006F71EB">
        <w:trPr>
          <w:gridAfter w:val="1"/>
          <w:wAfter w:w="11" w:type="dxa"/>
          <w:trHeight w:val="360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2A65FA" w:rsidRDefault="003D1260" w:rsidP="006F71EB">
            <w:pPr>
              <w:spacing w:after="0" w:line="240" w:lineRule="auto"/>
              <w:ind w:right="-837"/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</w:pPr>
            <w:r w:rsidRPr="002A65FA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="006F71EB" w:rsidRPr="002A65FA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DDHM </w:t>
            </w:r>
            <w:r w:rsidR="002A65FA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–</w:t>
            </w:r>
            <w:r w:rsidR="006F71EB" w:rsidRPr="002A65FA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 provoz</w:t>
            </w:r>
            <w:r w:rsidR="002A65FA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60"/>
        </w:trPr>
        <w:tc>
          <w:tcPr>
            <w:tcW w:w="9191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1AC" w:rsidRPr="003D1260" w:rsidRDefault="00E72FD8" w:rsidP="008C7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6F71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K</w:t>
            </w:r>
            <w:r w:rsidR="00AD1FF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uchyňka NIKA s dřezem a baterií </w:t>
            </w:r>
            <w:r w:rsidR="006F71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                      1 ks</w:t>
            </w:r>
          </w:p>
        </w:tc>
      </w:tr>
      <w:tr w:rsidR="003D1260" w:rsidRPr="003D1260" w:rsidTr="006F71EB">
        <w:trPr>
          <w:trHeight w:val="360"/>
        </w:trPr>
        <w:tc>
          <w:tcPr>
            <w:tcW w:w="761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E72FD8" w:rsidP="00E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D1F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Konferenční židle VIVA (</w:t>
            </w:r>
            <w:proofErr w:type="gramStart"/>
            <w:r w:rsidR="00AD1F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šedá)</w:t>
            </w:r>
            <w:r w:rsidR="006B6A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6B6A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</w:t>
            </w:r>
            <w:r w:rsidR="006F71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6B6A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6F71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AD1F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4</w:t>
            </w:r>
            <w:r w:rsidR="006B6A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ks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D1260" w:rsidRPr="003D1260" w:rsidTr="006F71EB">
        <w:trPr>
          <w:trHeight w:val="360"/>
        </w:trPr>
        <w:tc>
          <w:tcPr>
            <w:tcW w:w="8243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1EB" w:rsidRDefault="00E72FD8" w:rsidP="008C7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D1F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Policová skříň kovová (</w:t>
            </w:r>
            <w:proofErr w:type="gramStart"/>
            <w:r w:rsidR="00AD1F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šedá)</w:t>
            </w:r>
            <w:r w:rsidR="006F71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6F71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</w:t>
            </w:r>
            <w:r w:rsidR="00A156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</w:t>
            </w:r>
            <w:r w:rsidR="006F71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ks</w:t>
            </w:r>
            <w:r w:rsidR="008C7E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</w:t>
            </w:r>
          </w:p>
          <w:p w:rsidR="003D1260" w:rsidRPr="00A251AC" w:rsidRDefault="006F71EB" w:rsidP="008C7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6F71EB">
        <w:trPr>
          <w:gridAfter w:val="1"/>
          <w:wAfter w:w="11" w:type="dxa"/>
          <w:trHeight w:val="360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6F71EB">
            <w:pPr>
              <w:spacing w:after="0" w:line="240" w:lineRule="auto"/>
              <w:ind w:right="-91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  <w:r w:rsidR="006F71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 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F71EB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F71EB" w:rsidP="006F71EB">
            <w:pPr>
              <w:spacing w:after="0" w:line="240" w:lineRule="auto"/>
              <w:ind w:left="348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                                                                              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6F71EB">
        <w:trPr>
          <w:gridAfter w:val="1"/>
          <w:wAfter w:w="11" w:type="dxa"/>
          <w:trHeight w:val="360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gridAfter w:val="1"/>
          <w:wAfter w:w="11" w:type="dxa"/>
          <w:trHeight w:val="360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6F71EB">
        <w:trPr>
          <w:gridAfter w:val="1"/>
          <w:wAfter w:w="11" w:type="dxa"/>
          <w:trHeight w:val="502"/>
        </w:trPr>
        <w:tc>
          <w:tcPr>
            <w:tcW w:w="2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60"/>
        </w:trPr>
        <w:tc>
          <w:tcPr>
            <w:tcW w:w="67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6F71EB" w:rsidP="00551113">
            <w:pPr>
              <w:spacing w:after="0" w:line="240" w:lineRule="auto"/>
              <w:ind w:right="-1382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Předpokládaná c</w:t>
            </w:r>
            <w:r w:rsidR="00A251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ena: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  <w:r w:rsidR="00A156F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</w:t>
            </w:r>
            <w:r w:rsidR="0055111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</w:t>
            </w:r>
            <w:r w:rsidR="00A156F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  <w:r w:rsidR="00E72FD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0</w:t>
            </w:r>
            <w:r w:rsidR="0055111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0</w:t>
            </w:r>
            <w:r w:rsidR="00A251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Kč včetně DPH 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6F71EB">
        <w:trPr>
          <w:gridAfter w:val="1"/>
          <w:wAfter w:w="11" w:type="dxa"/>
          <w:trHeight w:val="105"/>
        </w:trPr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6F71EB">
        <w:trPr>
          <w:trHeight w:val="360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7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  60869038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8C7ED7" w:rsidP="008C7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DIČ:   NEPLÁTCE DPH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gridAfter w:val="1"/>
          <w:wAfter w:w="11" w:type="dxa"/>
          <w:trHeight w:val="16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45"/>
        </w:trPr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Bankovní spojení: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CC098A" w:rsidP="00A251AC">
            <w:pPr>
              <w:spacing w:after="0" w:line="240" w:lineRule="auto"/>
              <w:ind w:left="-231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ČČSOB Písek</w:t>
            </w:r>
          </w:p>
        </w:tc>
        <w:tc>
          <w:tcPr>
            <w:tcW w:w="2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č. </w:t>
            </w:r>
            <w:proofErr w:type="spellStart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ú.</w:t>
            </w:r>
            <w:proofErr w:type="spellEnd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212723913/0300</w:t>
            </w:r>
          </w:p>
        </w:tc>
      </w:tr>
      <w:tr w:rsidR="003D1260" w:rsidRPr="003D1260" w:rsidTr="006F71EB">
        <w:trPr>
          <w:gridAfter w:val="1"/>
          <w:wAfter w:w="11" w:type="dxa"/>
          <w:trHeight w:val="16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75"/>
        </w:trPr>
        <w:tc>
          <w:tcPr>
            <w:tcW w:w="91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Fakturace: SPŠ a VOŠ Písek, Karla Čapka 402, 397 11 Písek</w:t>
            </w:r>
          </w:p>
        </w:tc>
      </w:tr>
      <w:tr w:rsidR="003D1260" w:rsidRPr="003D1260" w:rsidTr="006F71EB">
        <w:trPr>
          <w:gridAfter w:val="1"/>
          <w:wAfter w:w="11" w:type="dxa"/>
          <w:trHeight w:val="16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6F71EB">
        <w:trPr>
          <w:trHeight w:val="37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Vyřizuje: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8C7ED7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Vlasta Hornátová</w:t>
            </w:r>
          </w:p>
        </w:tc>
        <w:tc>
          <w:tcPr>
            <w:tcW w:w="3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Ředitel </w:t>
            </w:r>
            <w:proofErr w:type="gramStart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školy :</w:t>
            </w:r>
            <w:proofErr w:type="gramEnd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Ing. Jiří Uhlík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6F71EB">
        <w:trPr>
          <w:trHeight w:val="338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Příkazce operace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6F71EB">
        <w:trPr>
          <w:gridAfter w:val="1"/>
          <w:wAfter w:w="11" w:type="dxa"/>
          <w:trHeight w:val="37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Telefon: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382 214 805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6F71EB">
        <w:trPr>
          <w:trHeight w:val="300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45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Správce rozpočtu: Jitka Škudrnová</w:t>
            </w:r>
          </w:p>
        </w:tc>
      </w:tr>
      <w:tr w:rsidR="003D1260" w:rsidRPr="003D1260" w:rsidTr="006F71EB">
        <w:trPr>
          <w:trHeight w:val="375"/>
        </w:trPr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Hlavní účetní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</w:tbl>
    <w:p w:rsidR="00A251AC" w:rsidRDefault="00A251AC" w:rsidP="0006378C">
      <w:pPr>
        <w:ind w:left="-284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8C7ED7">
        <w:rPr>
          <w:rFonts w:ascii="Tahoma" w:eastAsia="Times New Roman" w:hAnsi="Tahoma" w:cs="Tahoma"/>
          <w:sz w:val="20"/>
          <w:szCs w:val="20"/>
        </w:rPr>
        <w:t xml:space="preserve"> </w:t>
      </w:r>
      <w:r w:rsidR="002A65FA">
        <w:rPr>
          <w:rFonts w:ascii="Tahoma" w:eastAsia="Times New Roman" w:hAnsi="Tahoma" w:cs="Tahoma"/>
          <w:sz w:val="20"/>
          <w:szCs w:val="20"/>
        </w:rPr>
        <w:t>objednavky</w:t>
      </w:r>
      <w:r w:rsidR="008A2281">
        <w:rPr>
          <w:rFonts w:ascii="Tahoma" w:eastAsia="Times New Roman" w:hAnsi="Tahoma" w:cs="Tahoma"/>
          <w:sz w:val="20"/>
          <w:szCs w:val="20"/>
        </w:rPr>
        <w:t>@</w:t>
      </w:r>
      <w:r w:rsidR="002A65FA">
        <w:rPr>
          <w:rFonts w:ascii="Tahoma" w:eastAsia="Times New Roman" w:hAnsi="Tahoma" w:cs="Tahoma"/>
          <w:sz w:val="20"/>
          <w:szCs w:val="20"/>
        </w:rPr>
        <w:t>b2bpartner</w:t>
      </w:r>
      <w:r w:rsidR="00E65951">
        <w:rPr>
          <w:rFonts w:ascii="Tahoma" w:eastAsia="Times New Roman" w:hAnsi="Tahoma" w:cs="Tahoma"/>
          <w:sz w:val="20"/>
          <w:szCs w:val="20"/>
        </w:rPr>
        <w:t>.cz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 w:rsidR="00E65951">
        <w:rPr>
          <w:rFonts w:ascii="Tahoma" w:eastAsia="Times New Roman" w:hAnsi="Tahoma" w:cs="Tahoma"/>
          <w:sz w:val="20"/>
          <w:szCs w:val="20"/>
        </w:rPr>
        <w:t>o</w:t>
      </w:r>
      <w:r w:rsidR="002A65FA">
        <w:rPr>
          <w:rFonts w:ascii="Tahoma" w:eastAsia="Times New Roman" w:hAnsi="Tahoma" w:cs="Tahoma"/>
          <w:sz w:val="20"/>
          <w:szCs w:val="20"/>
        </w:rPr>
        <w:t>bjednavky</w:t>
      </w:r>
      <w:r w:rsidR="00E65951">
        <w:rPr>
          <w:rFonts w:ascii="Tahoma" w:eastAsia="Times New Roman" w:hAnsi="Tahoma" w:cs="Tahoma"/>
          <w:sz w:val="20"/>
          <w:szCs w:val="20"/>
        </w:rPr>
        <w:t>@</w:t>
      </w:r>
      <w:r w:rsidR="002A65FA">
        <w:rPr>
          <w:rFonts w:ascii="Tahoma" w:eastAsia="Times New Roman" w:hAnsi="Tahoma" w:cs="Tahoma"/>
          <w:sz w:val="20"/>
          <w:szCs w:val="20"/>
        </w:rPr>
        <w:t>b2bpartner</w:t>
      </w:r>
      <w:r w:rsidR="00E65951">
        <w:rPr>
          <w:rFonts w:ascii="Tahoma" w:eastAsia="Times New Roman" w:hAnsi="Tahoma" w:cs="Tahoma"/>
          <w:sz w:val="20"/>
          <w:szCs w:val="20"/>
        </w:rPr>
        <w:t>.cz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="00551113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A156FD"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="00A156FD"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A156FD">
        <w:rPr>
          <w:rFonts w:ascii="Tahoma" w:eastAsia="Times New Roman" w:hAnsi="Tahoma" w:cs="Tahoma"/>
          <w:sz w:val="20"/>
          <w:szCs w:val="20"/>
        </w:rPr>
        <w:t>12</w:t>
      </w:r>
      <w:r>
        <w:rPr>
          <w:rFonts w:ascii="Tahoma" w:eastAsia="Times New Roman" w:hAnsi="Tahoma" w:cs="Tahoma"/>
          <w:sz w:val="20"/>
          <w:szCs w:val="20"/>
        </w:rPr>
        <w:t>, 20</w:t>
      </w:r>
      <w:r w:rsidR="008C7ED7">
        <w:rPr>
          <w:rFonts w:ascii="Tahoma" w:eastAsia="Times New Roman" w:hAnsi="Tahoma" w:cs="Tahoma"/>
          <w:sz w:val="20"/>
          <w:szCs w:val="20"/>
        </w:rPr>
        <w:t>2</w:t>
      </w:r>
      <w:r w:rsidR="00E65951">
        <w:rPr>
          <w:rFonts w:ascii="Tahoma" w:eastAsia="Times New Roman" w:hAnsi="Tahoma" w:cs="Tahoma"/>
          <w:sz w:val="20"/>
          <w:szCs w:val="20"/>
        </w:rPr>
        <w:t>3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2A65FA">
        <w:rPr>
          <w:rFonts w:ascii="Tahoma" w:eastAsia="Times New Roman" w:hAnsi="Tahoma" w:cs="Tahoma"/>
          <w:sz w:val="20"/>
          <w:szCs w:val="20"/>
        </w:rPr>
        <w:t>10</w:t>
      </w:r>
      <w:r w:rsidR="00E65951">
        <w:rPr>
          <w:rFonts w:ascii="Tahoma" w:eastAsia="Times New Roman" w:hAnsi="Tahoma" w:cs="Tahoma"/>
          <w:sz w:val="20"/>
          <w:szCs w:val="20"/>
        </w:rPr>
        <w:t>:</w:t>
      </w:r>
      <w:r w:rsidR="00A156FD">
        <w:rPr>
          <w:rFonts w:ascii="Tahoma" w:eastAsia="Times New Roman" w:hAnsi="Tahoma" w:cs="Tahoma"/>
          <w:sz w:val="20"/>
          <w:szCs w:val="20"/>
        </w:rPr>
        <w:t>40</w:t>
      </w:r>
      <w:r>
        <w:rPr>
          <w:rFonts w:ascii="Tahoma" w:eastAsia="Times New Roman" w:hAnsi="Tahoma" w:cs="Tahoma"/>
          <w:sz w:val="20"/>
          <w:szCs w:val="20"/>
        </w:rPr>
        <w:t xml:space="preserve">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Hornátová Vlasta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proofErr w:type="gram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8C7ED7">
        <w:rPr>
          <w:rFonts w:ascii="Tahoma" w:eastAsia="Times New Roman" w:hAnsi="Tahoma" w:cs="Tahoma"/>
          <w:sz w:val="20"/>
          <w:szCs w:val="20"/>
        </w:rPr>
        <w:t xml:space="preserve">  Potvrzení</w:t>
      </w:r>
      <w:proofErr w:type="gramEnd"/>
      <w:r w:rsidR="008C7ED7">
        <w:rPr>
          <w:rFonts w:ascii="Tahoma" w:eastAsia="Times New Roman" w:hAnsi="Tahoma" w:cs="Tahoma"/>
          <w:sz w:val="20"/>
          <w:szCs w:val="20"/>
        </w:rPr>
        <w:t xml:space="preserve"> objednávky</w:t>
      </w:r>
      <w:r w:rsidR="00551113">
        <w:rPr>
          <w:rFonts w:ascii="Tahoma" w:eastAsia="Times New Roman" w:hAnsi="Tahoma" w:cs="Tahoma"/>
          <w:sz w:val="20"/>
          <w:szCs w:val="20"/>
        </w:rPr>
        <w:t xml:space="preserve"> č. </w:t>
      </w:r>
      <w:r w:rsidR="00E65951">
        <w:rPr>
          <w:rFonts w:ascii="Tahoma" w:eastAsia="Times New Roman" w:hAnsi="Tahoma" w:cs="Tahoma"/>
          <w:sz w:val="20"/>
          <w:szCs w:val="20"/>
        </w:rPr>
        <w:t>1</w:t>
      </w:r>
      <w:r w:rsidR="00A156FD">
        <w:rPr>
          <w:rFonts w:ascii="Tahoma" w:eastAsia="Times New Roman" w:hAnsi="Tahoma" w:cs="Tahoma"/>
          <w:sz w:val="20"/>
          <w:szCs w:val="20"/>
        </w:rPr>
        <w:t>82</w:t>
      </w:r>
      <w:r w:rsidR="00551113">
        <w:rPr>
          <w:rFonts w:ascii="Tahoma" w:eastAsia="Times New Roman" w:hAnsi="Tahoma" w:cs="Tahoma"/>
          <w:sz w:val="20"/>
          <w:szCs w:val="20"/>
        </w:rPr>
        <w:t>/202</w:t>
      </w:r>
      <w:r w:rsidR="00E65951">
        <w:rPr>
          <w:rFonts w:ascii="Tahoma" w:eastAsia="Times New Roman" w:hAnsi="Tahoma" w:cs="Tahoma"/>
          <w:sz w:val="20"/>
          <w:szCs w:val="20"/>
        </w:rPr>
        <w:t>3</w:t>
      </w:r>
      <w:r w:rsidR="008C7ED7">
        <w:rPr>
          <w:rFonts w:ascii="Tahoma" w:eastAsia="Times New Roman" w:hAnsi="Tahoma" w:cs="Tahoma"/>
          <w:sz w:val="20"/>
          <w:szCs w:val="20"/>
        </w:rPr>
        <w:t xml:space="preserve"> </w:t>
      </w:r>
      <w:r w:rsidR="007A2F07">
        <w:rPr>
          <w:rFonts w:ascii="Tahoma" w:eastAsia="Times New Roman" w:hAnsi="Tahoma" w:cs="Tahoma"/>
          <w:sz w:val="20"/>
          <w:szCs w:val="20"/>
        </w:rPr>
        <w:t>(</w:t>
      </w:r>
      <w:r w:rsidR="008C7ED7">
        <w:rPr>
          <w:rFonts w:ascii="Tahoma" w:eastAsia="Times New Roman" w:hAnsi="Tahoma" w:cs="Tahoma"/>
          <w:sz w:val="20"/>
          <w:szCs w:val="20"/>
        </w:rPr>
        <w:t>SPŠ a VOŠ Písek</w:t>
      </w:r>
      <w:r w:rsidR="007A2F07">
        <w:rPr>
          <w:rFonts w:ascii="Tahoma" w:eastAsia="Times New Roman" w:hAnsi="Tahoma" w:cs="Tahoma"/>
          <w:sz w:val="20"/>
          <w:szCs w:val="20"/>
        </w:rPr>
        <w:t>)</w:t>
      </w:r>
    </w:p>
    <w:p w:rsidR="0006378C" w:rsidRDefault="00A251AC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Dobrý den,</w:t>
      </w:r>
    </w:p>
    <w:p w:rsidR="00A251AC" w:rsidRDefault="008C7ED7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tímto </w:t>
      </w:r>
      <w:r w:rsidR="00A251AC">
        <w:rPr>
          <w:rFonts w:eastAsia="Times New Roman"/>
        </w:rPr>
        <w:t>potvrzuji</w:t>
      </w:r>
      <w:r>
        <w:rPr>
          <w:rFonts w:eastAsia="Times New Roman"/>
        </w:rPr>
        <w:t xml:space="preserve"> přijetí </w:t>
      </w:r>
      <w:r w:rsidR="00A251AC">
        <w:rPr>
          <w:rFonts w:eastAsia="Times New Roman"/>
        </w:rPr>
        <w:t>Vaš</w:t>
      </w:r>
      <w:r>
        <w:rPr>
          <w:rFonts w:eastAsia="Times New Roman"/>
        </w:rPr>
        <w:t>í</w:t>
      </w:r>
      <w:r w:rsidR="00A251AC">
        <w:rPr>
          <w:rFonts w:eastAsia="Times New Roman"/>
        </w:rPr>
        <w:t> </w:t>
      </w:r>
      <w:r>
        <w:rPr>
          <w:rFonts w:eastAsia="Times New Roman"/>
        </w:rPr>
        <w:t xml:space="preserve">objednávky </w:t>
      </w:r>
      <w:r w:rsidR="00551113">
        <w:rPr>
          <w:rFonts w:eastAsia="Times New Roman"/>
        </w:rPr>
        <w:t xml:space="preserve">č. </w:t>
      </w:r>
      <w:r w:rsidR="006B6A90">
        <w:rPr>
          <w:rFonts w:eastAsia="Times New Roman"/>
        </w:rPr>
        <w:t>1</w:t>
      </w:r>
      <w:r w:rsidR="00A156FD">
        <w:rPr>
          <w:rFonts w:eastAsia="Times New Roman"/>
        </w:rPr>
        <w:t>82</w:t>
      </w:r>
      <w:r w:rsidR="00551113">
        <w:rPr>
          <w:rFonts w:eastAsia="Times New Roman"/>
        </w:rPr>
        <w:t>/202</w:t>
      </w:r>
      <w:r w:rsidR="006B6A90">
        <w:rPr>
          <w:rFonts w:eastAsia="Times New Roman"/>
        </w:rPr>
        <w:t>3</w:t>
      </w:r>
      <w:r w:rsidR="00551113">
        <w:rPr>
          <w:rFonts w:eastAsia="Times New Roman"/>
        </w:rPr>
        <w:t xml:space="preserve"> na</w:t>
      </w:r>
      <w:r>
        <w:rPr>
          <w:rFonts w:eastAsia="Times New Roman"/>
        </w:rPr>
        <w:t xml:space="preserve"> </w:t>
      </w:r>
      <w:r w:rsidR="006B6A90">
        <w:rPr>
          <w:rFonts w:eastAsia="Times New Roman"/>
        </w:rPr>
        <w:t xml:space="preserve">dodání </w:t>
      </w:r>
      <w:r w:rsidR="00A156FD">
        <w:rPr>
          <w:rFonts w:eastAsia="Times New Roman"/>
        </w:rPr>
        <w:t>n</w:t>
      </w:r>
      <w:r w:rsidR="002A65FA">
        <w:rPr>
          <w:rFonts w:eastAsia="Times New Roman"/>
        </w:rPr>
        <w:t>ábytku</w:t>
      </w:r>
      <w:r w:rsidR="006B6A90">
        <w:rPr>
          <w:rFonts w:eastAsia="Times New Roman"/>
        </w:rPr>
        <w:t xml:space="preserve"> </w:t>
      </w:r>
      <w:r w:rsidR="002A65FA">
        <w:rPr>
          <w:rFonts w:eastAsia="Times New Roman"/>
        </w:rPr>
        <w:t xml:space="preserve">v počtu </w:t>
      </w:r>
      <w:r>
        <w:rPr>
          <w:rFonts w:eastAsia="Times New Roman"/>
        </w:rPr>
        <w:t>a částk</w:t>
      </w:r>
      <w:r w:rsidR="00A156FD">
        <w:rPr>
          <w:rFonts w:eastAsia="Times New Roman"/>
        </w:rPr>
        <w:t xml:space="preserve">ách </w:t>
      </w:r>
      <w:r>
        <w:rPr>
          <w:rFonts w:eastAsia="Times New Roman"/>
        </w:rPr>
        <w:t>uveden</w:t>
      </w:r>
      <w:r w:rsidR="00A156FD">
        <w:rPr>
          <w:rFonts w:eastAsia="Times New Roman"/>
        </w:rPr>
        <w:t>ých</w:t>
      </w:r>
      <w:bookmarkStart w:id="0" w:name="_GoBack"/>
      <w:bookmarkEnd w:id="0"/>
      <w:r>
        <w:rPr>
          <w:rFonts w:eastAsia="Times New Roman"/>
        </w:rPr>
        <w:t xml:space="preserve"> v objednávce</w:t>
      </w:r>
      <w:r w:rsidR="00A251AC">
        <w:rPr>
          <w:rFonts w:eastAsia="Times New Roman"/>
        </w:rPr>
        <w:t>.</w:t>
      </w:r>
    </w:p>
    <w:p w:rsidR="002A65FA" w:rsidRDefault="00A251AC" w:rsidP="002A65FA">
      <w:pPr>
        <w:ind w:left="-284"/>
        <w:rPr>
          <w:rFonts w:eastAsia="Times New Roman"/>
        </w:rPr>
      </w:pPr>
      <w:r>
        <w:rPr>
          <w:rFonts w:eastAsia="Times New Roman"/>
        </w:rPr>
        <w:t>S</w:t>
      </w:r>
      <w:r w:rsidR="002A65FA">
        <w:rPr>
          <w:rFonts w:eastAsia="Times New Roman"/>
        </w:rPr>
        <w:t> </w:t>
      </w:r>
      <w:r>
        <w:rPr>
          <w:rFonts w:eastAsia="Times New Roman"/>
        </w:rPr>
        <w:t>p</w:t>
      </w:r>
      <w:r w:rsidR="008A2281">
        <w:rPr>
          <w:rFonts w:eastAsia="Times New Roman"/>
        </w:rPr>
        <w:t>ozdravem</w:t>
      </w:r>
    </w:p>
    <w:p w:rsidR="00E65951" w:rsidRDefault="002A65FA" w:rsidP="002A65FA">
      <w:pPr>
        <w:spacing w:after="0"/>
        <w:ind w:left="-284"/>
        <w:rPr>
          <w:rFonts w:eastAsia="Times New Roman"/>
        </w:rPr>
      </w:pPr>
      <w:r>
        <w:rPr>
          <w:rFonts w:eastAsia="Times New Roman"/>
        </w:rPr>
        <w:t xml:space="preserve">B2B Partner, s. r. o. </w:t>
      </w:r>
    </w:p>
    <w:p w:rsidR="008C7ED7" w:rsidRDefault="002A65FA" w:rsidP="00E65951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se sídlem Plzeňská 3070, 700 30 Ostrava</w:t>
      </w:r>
      <w:r w:rsidR="008C7ED7">
        <w:rPr>
          <w:rFonts w:eastAsia="Times New Roman"/>
        </w:rPr>
        <w:br/>
      </w:r>
      <w:r w:rsidR="00551113">
        <w:rPr>
          <w:rFonts w:eastAsia="Times New Roman"/>
        </w:rPr>
        <w:t xml:space="preserve">IČ: </w:t>
      </w:r>
      <w:r>
        <w:rPr>
          <w:rFonts w:eastAsia="Times New Roman"/>
        </w:rPr>
        <w:t>27830306</w:t>
      </w:r>
    </w:p>
    <w:p w:rsidR="0006378C" w:rsidRDefault="0006378C" w:rsidP="0006378C">
      <w:pPr>
        <w:spacing w:after="0" w:line="240" w:lineRule="auto"/>
        <w:ind w:left="-284"/>
        <w:rPr>
          <w:rFonts w:eastAsia="Times New Roman"/>
        </w:rPr>
      </w:pPr>
    </w:p>
    <w:sectPr w:rsidR="0006378C" w:rsidSect="0006378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60"/>
    <w:rsid w:val="00015270"/>
    <w:rsid w:val="0006378C"/>
    <w:rsid w:val="002A65FA"/>
    <w:rsid w:val="003D1260"/>
    <w:rsid w:val="00551113"/>
    <w:rsid w:val="006B6A90"/>
    <w:rsid w:val="006F71EB"/>
    <w:rsid w:val="007A2F07"/>
    <w:rsid w:val="008A219A"/>
    <w:rsid w:val="008A2281"/>
    <w:rsid w:val="008C7ED7"/>
    <w:rsid w:val="00A156FD"/>
    <w:rsid w:val="00A251AC"/>
    <w:rsid w:val="00AD1FFF"/>
    <w:rsid w:val="00CC098A"/>
    <w:rsid w:val="00E24B56"/>
    <w:rsid w:val="00E65951"/>
    <w:rsid w:val="00E71E89"/>
    <w:rsid w:val="00E72FD8"/>
    <w:rsid w:val="00F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3D18"/>
  <w15:docId w15:val="{196A7A72-3309-448D-B043-2229B94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E5E6-2717-4072-8C45-95D5586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Hornátová Vlasta</dc:creator>
  <cp:lastModifiedBy>Hornátová Vlasta</cp:lastModifiedBy>
  <cp:revision>4</cp:revision>
  <cp:lastPrinted>2019-07-08T05:37:00Z</cp:lastPrinted>
  <dcterms:created xsi:type="dcterms:W3CDTF">2023-11-20T12:40:00Z</dcterms:created>
  <dcterms:modified xsi:type="dcterms:W3CDTF">2023-12-12T09:50:00Z</dcterms:modified>
</cp:coreProperties>
</file>