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04B55" w14:textId="0D4C8AB4" w:rsidR="00A14B20" w:rsidRPr="00C264BF" w:rsidRDefault="007B65FA" w:rsidP="00A14B20">
      <w:pPr>
        <w:rPr>
          <w:rFonts w:ascii="Arial" w:hAnsi="Arial" w:cs="Arial"/>
        </w:rPr>
      </w:pPr>
      <w:r w:rsidRPr="00237F29">
        <w:rPr>
          <w:rFonts w:ascii="Arial" w:hAnsi="Arial" w:cs="Arial"/>
          <w:noProof/>
          <w:lang w:eastAsia="cs-CZ"/>
        </w:rPr>
        <w:drawing>
          <wp:inline distT="0" distB="0" distL="0" distR="0" wp14:anchorId="4C71DF46" wp14:editId="478F6FFF">
            <wp:extent cx="5760000" cy="864000"/>
            <wp:effectExtent l="0" t="0" r="0" b="0"/>
            <wp:docPr id="3" name="Obrázek 3" descr="C:\Users\martin.koutek\Documents\blok_logo_n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tin.koutek\Documents\blok_logo_np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00" cy="864000"/>
                    </a:xfrm>
                    <a:prstGeom prst="rect">
                      <a:avLst/>
                    </a:prstGeom>
                    <a:noFill/>
                    <a:ln>
                      <a:noFill/>
                    </a:ln>
                  </pic:spPr>
                </pic:pic>
              </a:graphicData>
            </a:graphic>
          </wp:inline>
        </w:drawing>
      </w: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S/05795/VC/23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05795/VC/23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popfk-029a/65/23</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115V342003578</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Východní Čechy</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443FE427"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Jiráskova 1665, 530</w:t>
      </w:r>
      <w:r w:rsidR="00AA111C">
        <w:rPr>
          <w:rFonts w:ascii="Arial" w:hAnsi="Arial" w:cs="Arial"/>
        </w:rPr>
        <w:t xml:space="preserve"> </w:t>
      </w:r>
      <w:r w:rsidR="00232FCF">
        <w:rPr>
          <w:rFonts w:ascii="Arial" w:hAnsi="Arial" w:cs="Arial"/>
        </w:rPr>
        <w:t>02 Pardubice</w:t>
      </w:r>
    </w:p>
    <w:p w14:paraId="506124F2" w14:textId="27AAC72C" w:rsidR="00BA4C51" w:rsidRPr="00C264BF" w:rsidRDefault="00BA4C51" w:rsidP="00BB63BC">
      <w:pPr>
        <w:spacing w:after="0" w:line="240" w:lineRule="auto"/>
        <w:rPr>
          <w:rFonts w:ascii="Arial" w:hAnsi="Arial" w:cs="Arial"/>
        </w:rPr>
      </w:pPr>
      <w:r w:rsidRPr="00C264BF">
        <w:rPr>
          <w:rFonts w:ascii="Arial" w:hAnsi="Arial" w:cs="Arial"/>
        </w:rPr>
        <w:t xml:space="preserve">Telefon: </w:t>
      </w:r>
      <w:r w:rsidR="00433D31">
        <w:rPr>
          <w:rFonts w:ascii="Arial" w:hAnsi="Arial" w:cs="Arial"/>
        </w:rPr>
        <w:t>xxx</w:t>
      </w:r>
    </w:p>
    <w:p w14:paraId="39D33859" w14:textId="715E3D97" w:rsidR="00BA4C51" w:rsidRPr="00C264BF" w:rsidRDefault="00BA4C51" w:rsidP="00BB63BC">
      <w:pPr>
        <w:spacing w:after="0" w:line="240" w:lineRule="auto"/>
        <w:rPr>
          <w:rFonts w:ascii="Arial" w:hAnsi="Arial" w:cs="Arial"/>
        </w:rPr>
      </w:pPr>
      <w:r w:rsidRPr="00C264BF">
        <w:rPr>
          <w:rFonts w:ascii="Arial" w:hAnsi="Arial" w:cs="Arial"/>
        </w:rPr>
        <w:t>Zastoupený: Ing. Josef Rusňák</w:t>
      </w:r>
      <w:r w:rsidR="00AA111C">
        <w:rPr>
          <w:rFonts w:ascii="Arial" w:hAnsi="Arial" w:cs="Arial"/>
        </w:rPr>
        <w:t xml:space="preserve">, </w:t>
      </w:r>
      <w:r w:rsidRPr="00C264BF">
        <w:rPr>
          <w:rFonts w:ascii="Arial" w:hAnsi="Arial" w:cs="Arial"/>
        </w:rPr>
        <w:t>ředitel RP Východní Čechy</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Mgr. Zdeněk Unčovský</w:t>
      </w:r>
    </w:p>
    <w:p w14:paraId="267A8E4A" w14:textId="77777777" w:rsidR="00BA4C51" w:rsidRPr="00C264BF" w:rsidRDefault="00BA4C51" w:rsidP="00AA111C">
      <w:pPr>
        <w:spacing w:before="120" w:after="12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Český svaz ochránců přírody Hradec Králové</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07835256</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Průmyslová 727/12, 50002 Hradec Králové</w:t>
      </w:r>
    </w:p>
    <w:p w14:paraId="0D5F5B68" w14:textId="77777777" w:rsidR="00BA4C51" w:rsidRPr="00C264BF" w:rsidRDefault="00BA4C51" w:rsidP="00BB63BC">
      <w:pPr>
        <w:spacing w:after="0" w:line="240" w:lineRule="auto"/>
        <w:rPr>
          <w:rFonts w:ascii="Arial" w:hAnsi="Arial" w:cs="Arial"/>
        </w:rPr>
      </w:pPr>
      <w:r w:rsidRPr="00C264BF">
        <w:rPr>
          <w:rFonts w:ascii="Arial" w:hAnsi="Arial" w:cs="Arial"/>
        </w:rPr>
        <w:t>Zastoupená: Michal Jilma, DiS.</w:t>
      </w:r>
    </w:p>
    <w:p w14:paraId="1E424C7F" w14:textId="5CEAB368" w:rsidR="00BA4C51" w:rsidRPr="00C264BF" w:rsidRDefault="00BA4C51" w:rsidP="00BB63BC">
      <w:pPr>
        <w:spacing w:after="0" w:line="240" w:lineRule="auto"/>
        <w:rPr>
          <w:rFonts w:ascii="Arial" w:hAnsi="Arial" w:cs="Arial"/>
        </w:rPr>
      </w:pPr>
      <w:r w:rsidRPr="00C264BF">
        <w:rPr>
          <w:rFonts w:ascii="Arial" w:hAnsi="Arial" w:cs="Arial"/>
        </w:rPr>
        <w:t xml:space="preserve">Bankovní spojení: </w:t>
      </w:r>
      <w:r w:rsidR="00433D31">
        <w:rPr>
          <w:rFonts w:ascii="Arial" w:hAnsi="Arial" w:cs="Arial"/>
        </w:rPr>
        <w:t>xxx</w:t>
      </w:r>
      <w:bookmarkStart w:id="0" w:name="_GoBack"/>
      <w:bookmarkEnd w:id="0"/>
    </w:p>
    <w:p w14:paraId="707D61F3" w14:textId="06E9DD7E" w:rsidR="00BA4C51" w:rsidRPr="00C264BF" w:rsidRDefault="00BA4C51" w:rsidP="00BB63BC">
      <w:pPr>
        <w:spacing w:after="0" w:line="240" w:lineRule="auto"/>
        <w:rPr>
          <w:rFonts w:ascii="Arial" w:hAnsi="Arial" w:cs="Arial"/>
        </w:rPr>
      </w:pPr>
      <w:r w:rsidRPr="00C264BF">
        <w:rPr>
          <w:rFonts w:ascii="Arial" w:hAnsi="Arial" w:cs="Arial"/>
        </w:rPr>
        <w:t>Email:</w:t>
      </w:r>
      <w:r w:rsidR="00AA111C">
        <w:rPr>
          <w:rFonts w:ascii="Arial" w:hAnsi="Arial" w:cs="Arial"/>
        </w:rPr>
        <w:t xml:space="preserve"> </w:t>
      </w:r>
      <w:r w:rsidR="00433D31">
        <w:rPr>
          <w:rFonts w:ascii="Arial" w:hAnsi="Arial" w:cs="Arial"/>
        </w:rPr>
        <w:t>xxx</w:t>
      </w:r>
    </w:p>
    <w:p w14:paraId="1523A1DD" w14:textId="1E32F1E6" w:rsidR="00BA4C51" w:rsidRPr="00C264BF" w:rsidRDefault="00BA4C51" w:rsidP="00BB63BC">
      <w:pPr>
        <w:spacing w:after="0" w:line="240" w:lineRule="auto"/>
        <w:rPr>
          <w:rFonts w:ascii="Arial" w:hAnsi="Arial" w:cs="Arial"/>
        </w:rPr>
      </w:pPr>
      <w:r w:rsidRPr="00C264BF">
        <w:rPr>
          <w:rFonts w:ascii="Arial" w:hAnsi="Arial" w:cs="Arial"/>
        </w:rPr>
        <w:t>Telefon:</w:t>
      </w:r>
      <w:r w:rsidR="00AA111C">
        <w:rPr>
          <w:rFonts w:ascii="Arial" w:hAnsi="Arial" w:cs="Arial"/>
        </w:rPr>
        <w:t xml:space="preserve"> </w:t>
      </w:r>
      <w:r w:rsidR="00433D31">
        <w:rPr>
          <w:rFonts w:ascii="Arial" w:hAnsi="Arial" w:cs="Arial"/>
        </w:rPr>
        <w:t>xxx</w:t>
      </w:r>
    </w:p>
    <w:p w14:paraId="4E9CD5A6" w14:textId="77777777" w:rsidR="00BB63BC" w:rsidRDefault="00BA4C51" w:rsidP="00E22D1A">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1BD19CB" w14:textId="77777777" w:rsidR="00BA4C51" w:rsidRPr="00C264BF" w:rsidRDefault="00BB63BC" w:rsidP="00BA4C51">
      <w:pPr>
        <w:rPr>
          <w:rFonts w:ascii="Arial" w:hAnsi="Arial" w:cs="Arial"/>
        </w:rPr>
      </w:pPr>
      <w:r>
        <w:rPr>
          <w:rFonts w:ascii="Arial" w:hAnsi="Arial" w:cs="Arial"/>
        </w:rPr>
        <w:br w:type="page"/>
      </w:r>
    </w:p>
    <w:p w14:paraId="7E936E70" w14:textId="77777777" w:rsidR="00BA4C51" w:rsidRPr="00C264BF" w:rsidRDefault="00C61950" w:rsidP="00F03462">
      <w:pPr>
        <w:pStyle w:val="Nadpis1"/>
      </w:pPr>
      <w:r>
        <w:lastRenderedPageBreak/>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4C26D165" w14:textId="1AEC5192" w:rsidR="00BA4C51" w:rsidRPr="00C264BF" w:rsidRDefault="00BA4C51" w:rsidP="00820E79">
      <w:pPr>
        <w:pStyle w:val="Nadpis2"/>
        <w:numPr>
          <w:ilvl w:val="0"/>
          <w:numId w:val="0"/>
        </w:numPr>
        <w:ind w:left="709"/>
      </w:pPr>
      <w:r w:rsidRPr="00C264BF">
        <w:t>Stavba pevné ohrady pro pastvu koní (Exmoorský pony) o celkové délce cca 1 200 m (plocha pastviny cca 5,4 ha).  Konstrukce ohrady - akátové kůly o celkové výšce cca 200 cm (z toho cca 50 cm v zemi, výška nad terénem po usazení cca 150 cm) s rozestupem cca 4 metry (dle konfigurace terénu), které ponesou elektrický ohradník, sestávající ze dvou vodičů a signální pásky. Kůly budou pouze zatlučeny, bez trvalé fixace (tj. bez ukotvení v betonu), aby se daly případně přemístit či odstranit.</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popfk-029a/65/23.</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020B54" w:rsidR="00BA4C51"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47985AF" w14:textId="77777777" w:rsidR="00AA111C" w:rsidRPr="00AA111C" w:rsidRDefault="00AA111C" w:rsidP="00AA111C"/>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144 000,- Kč</w:t>
      </w:r>
    </w:p>
    <w:p w14:paraId="1909710B" w14:textId="77777777" w:rsidR="00BA4C51" w:rsidRPr="00C264BF" w:rsidRDefault="00BA4C51" w:rsidP="00820E79">
      <w:pPr>
        <w:pStyle w:val="Nadpis2"/>
        <w:numPr>
          <w:ilvl w:val="0"/>
          <w:numId w:val="0"/>
        </w:numPr>
        <w:ind w:left="709"/>
      </w:pPr>
      <w:r w:rsidRPr="00C264BF">
        <w:t>DPH 21%: 0,- Kč</w:t>
      </w:r>
    </w:p>
    <w:p w14:paraId="1A426FC4" w14:textId="77777777" w:rsidR="00BA4C51" w:rsidRPr="00C264BF" w:rsidRDefault="00BA4C51" w:rsidP="00820E79">
      <w:pPr>
        <w:pStyle w:val="Nadpis2"/>
        <w:numPr>
          <w:ilvl w:val="0"/>
          <w:numId w:val="0"/>
        </w:numPr>
        <w:ind w:left="709"/>
      </w:pPr>
      <w:r w:rsidRPr="00C264BF">
        <w:t>Cena bez DPH: 144 000,- Kč</w:t>
      </w:r>
    </w:p>
    <w:p w14:paraId="01C67199" w14:textId="77777777" w:rsidR="00BA4C51" w:rsidRPr="00C264BF" w:rsidRDefault="00BA4C51" w:rsidP="00820E79">
      <w:pPr>
        <w:pStyle w:val="Nadpis2"/>
        <w:numPr>
          <w:ilvl w:val="0"/>
          <w:numId w:val="0"/>
        </w:numPr>
        <w:ind w:left="709"/>
      </w:pPr>
      <w:r w:rsidRPr="00C264BF">
        <w:t>Zhotovitel není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5ACEA294"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převzetí díla</w:t>
      </w:r>
      <w:r w:rsidR="00AA111C">
        <w:t xml:space="preserve"> </w:t>
      </w:r>
      <w:r w:rsidRPr="00C264BF">
        <w:t>na základě předávacího protokolu (nebo na základě protokolu o kontrole dle čl. 6.2) na adresu: Jiráskova 1665, 530</w:t>
      </w:r>
      <w:r w:rsidR="00AA111C">
        <w:t xml:space="preserve"> </w:t>
      </w:r>
      <w:r w:rsidRPr="00C264BF">
        <w:t>02 Pardubice.</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 xml:space="preserve">Daňový doklad (faktura) vystavený zhotovitelem je splatný do 30 kalendářních dnů po jeho obdržení objednatelem. Objednatel může daňový doklad (fakturu) vrátit do data jeho splatnosti, pokud obsahuje nesprávné nebo neúplné náležitosti či údaje. Lhůta </w:t>
      </w:r>
      <w:r w:rsidRPr="00C264BF">
        <w:lastRenderedPageBreak/>
        <w:t>splatnosti počne běžet doručením opraveného a bezvadného daňového dokladu (faktury).</w:t>
      </w:r>
    </w:p>
    <w:p w14:paraId="148B2EDC" w14:textId="77777777" w:rsidR="00AA111C" w:rsidRDefault="00BA4C51" w:rsidP="00820E79">
      <w:pPr>
        <w:pStyle w:val="Nadpis2"/>
      </w:pPr>
      <w:r w:rsidRPr="00C264BF">
        <w:t>Smluvní strany se dohodly, že objednatel nebude poskytovat zálohové platby.</w:t>
      </w:r>
    </w:p>
    <w:p w14:paraId="0C40958C" w14:textId="62208495" w:rsidR="00BA4C51" w:rsidRPr="00C264BF" w:rsidRDefault="006F3682" w:rsidP="00AA111C">
      <w:pPr>
        <w:pStyle w:val="Nadpis2"/>
        <w:numPr>
          <w:ilvl w:val="0"/>
          <w:numId w:val="0"/>
        </w:numPr>
        <w:ind w:left="709"/>
      </w:pPr>
      <w:r w:rsidRPr="006F3682">
        <w:t xml:space="preserve"> </w:t>
      </w:r>
    </w:p>
    <w:p w14:paraId="24B5E25E" w14:textId="77777777" w:rsidR="00BA4C51" w:rsidRPr="00C264BF" w:rsidRDefault="00820E79" w:rsidP="00820E79">
      <w:pPr>
        <w:pStyle w:val="Nadpis1"/>
      </w:pPr>
      <w:r>
        <w:br/>
      </w:r>
      <w:r w:rsidR="00BA4C51" w:rsidRPr="00C264BF">
        <w:t>Doba a místo plnění</w:t>
      </w:r>
    </w:p>
    <w:p w14:paraId="70BA0710" w14:textId="656B180C" w:rsidR="00BA4C51" w:rsidRPr="00C264BF" w:rsidRDefault="00BA4C51" w:rsidP="00820E79">
      <w:pPr>
        <w:pStyle w:val="Nadpis2"/>
      </w:pPr>
      <w:r w:rsidRPr="00C264BF">
        <w:t>Zhotovitel se zavazuje provést dílo a předat jej objednateli nejpozději do: 3</w:t>
      </w:r>
      <w:r w:rsidR="00054D44">
        <w:t>0</w:t>
      </w:r>
      <w:r w:rsidRPr="00C264BF">
        <w:t>.</w:t>
      </w:r>
      <w:r w:rsidR="00054D44">
        <w:t>06.2024</w:t>
      </w:r>
      <w:r w:rsidRPr="00C264BF">
        <w:t>.</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67D75C9" w:rsidR="00BA4C51" w:rsidRDefault="00BA4C51" w:rsidP="00820E79">
      <w:pPr>
        <w:pStyle w:val="Nadpis2"/>
      </w:pPr>
      <w:r w:rsidRPr="00C264BF">
        <w:t>Místem plnění je p.p.č. 942/7 a 942/151 v k.ú. Nový Hradec Králové.</w:t>
      </w:r>
    </w:p>
    <w:p w14:paraId="461C8852" w14:textId="77777777" w:rsidR="00AA111C" w:rsidRPr="00AA111C" w:rsidRDefault="00AA111C" w:rsidP="00AA111C"/>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4FA685A2" w:rsidR="00BA4C51"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42617B82" w14:textId="77777777" w:rsidR="00AA111C" w:rsidRPr="00AA111C" w:rsidRDefault="00AA111C" w:rsidP="00AA111C"/>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26E80B3F" w:rsidR="00BA4C51"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2F043EF0" w14:textId="77777777" w:rsidR="00AA111C" w:rsidRPr="00AA111C" w:rsidRDefault="00AA111C" w:rsidP="00AA111C"/>
    <w:p w14:paraId="04D1BA9F" w14:textId="77777777" w:rsidR="00BA4C51" w:rsidRPr="00C264BF" w:rsidRDefault="00B5182A" w:rsidP="00B5182A">
      <w:pPr>
        <w:pStyle w:val="Nadpis1"/>
      </w:pPr>
      <w:r>
        <w:lastRenderedPageBreak/>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30CBF408" w:rsidR="00BA4C51"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1B5DAD87" w14:textId="77777777" w:rsidR="00AA111C" w:rsidRPr="00AA111C" w:rsidRDefault="00AA111C" w:rsidP="00AA111C"/>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3D6C69E" w:rsidR="00BA4C51"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8E8C8B" w14:textId="77777777" w:rsidR="00AA111C" w:rsidRPr="00AA111C" w:rsidRDefault="00AA111C" w:rsidP="00AA111C"/>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lastRenderedPageBreak/>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24B26EC3" w:rsid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6C500681" w14:textId="77777777" w:rsidR="00AA111C" w:rsidRPr="00AA111C" w:rsidRDefault="00AA111C" w:rsidP="00AA111C"/>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7853F23B" w14:textId="77777777" w:rsidR="00BA4C51" w:rsidRPr="00C264BF" w:rsidRDefault="00BA4C51" w:rsidP="00B5182A">
      <w:pPr>
        <w:pStyle w:val="Nadpis2"/>
      </w:pPr>
      <w:r w:rsidRPr="00C264BF">
        <w:t>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66F1E51C" w14:textId="77777777" w:rsidR="00AA111C" w:rsidRDefault="00BA4C51" w:rsidP="00B5182A">
      <w:pPr>
        <w:pStyle w:val="Nadpis2"/>
        <w:numPr>
          <w:ilvl w:val="0"/>
          <w:numId w:val="0"/>
        </w:numPr>
        <w:ind w:left="709"/>
      </w:pPr>
      <w:r w:rsidRPr="00C264BF">
        <w:t>Příloha č. 1 – Rozpočet a specifikace díla popfk-029a/65/23.</w:t>
      </w:r>
    </w:p>
    <w:p w14:paraId="40AD839A" w14:textId="77777777" w:rsidR="00AA111C" w:rsidRDefault="00AA111C" w:rsidP="00B5182A">
      <w:pPr>
        <w:pStyle w:val="Nadpis2"/>
        <w:numPr>
          <w:ilvl w:val="0"/>
          <w:numId w:val="0"/>
        </w:numPr>
        <w:ind w:left="709"/>
      </w:pPr>
    </w:p>
    <w:p w14:paraId="6B2AE6C2" w14:textId="77777777" w:rsidR="00AA111C" w:rsidRDefault="00AA111C" w:rsidP="00B5182A">
      <w:pPr>
        <w:pStyle w:val="Nadpis2"/>
        <w:numPr>
          <w:ilvl w:val="0"/>
          <w:numId w:val="0"/>
        </w:numPr>
        <w:ind w:left="709"/>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00D975A3" w:rsidR="00890973" w:rsidRDefault="00890973" w:rsidP="00BA4C51">
            <w:pPr>
              <w:rPr>
                <w:rFonts w:ascii="Arial" w:hAnsi="Arial" w:cs="Arial"/>
              </w:rPr>
            </w:pPr>
            <w:r w:rsidRPr="00C264BF">
              <w:rPr>
                <w:rFonts w:ascii="Arial" w:hAnsi="Arial" w:cs="Arial"/>
              </w:rPr>
              <w:t>V ...................</w:t>
            </w:r>
            <w:r w:rsidR="00AA111C">
              <w:rPr>
                <w:rFonts w:ascii="Arial" w:hAnsi="Arial" w:cs="Arial"/>
              </w:rPr>
              <w:t>............</w:t>
            </w:r>
          </w:p>
        </w:tc>
        <w:tc>
          <w:tcPr>
            <w:tcW w:w="2081" w:type="dxa"/>
          </w:tcPr>
          <w:p w14:paraId="682CD135" w14:textId="77777777" w:rsidR="00890973" w:rsidRDefault="00890973" w:rsidP="00BA4C51">
            <w:pPr>
              <w:rPr>
                <w:rFonts w:ascii="Arial" w:hAnsi="Arial" w:cs="Arial"/>
              </w:rPr>
            </w:pPr>
            <w:r w:rsidRPr="00C264BF">
              <w:rPr>
                <w:rFonts w:ascii="Arial" w:hAnsi="Arial" w:cs="Arial"/>
              </w:rPr>
              <w:t>dne ...................</w:t>
            </w:r>
          </w:p>
        </w:tc>
        <w:tc>
          <w:tcPr>
            <w:tcW w:w="2450" w:type="dxa"/>
          </w:tcPr>
          <w:p w14:paraId="1A62C283" w14:textId="68191FDB" w:rsidR="00890973" w:rsidRDefault="00890973" w:rsidP="00BA4C51">
            <w:pPr>
              <w:rPr>
                <w:rFonts w:ascii="Arial" w:hAnsi="Arial" w:cs="Arial"/>
              </w:rPr>
            </w:pPr>
            <w:r w:rsidRPr="00C264BF">
              <w:rPr>
                <w:rFonts w:ascii="Arial" w:hAnsi="Arial" w:cs="Arial"/>
              </w:rPr>
              <w:t>V ..................</w:t>
            </w:r>
            <w:r w:rsidR="00AA111C">
              <w:rPr>
                <w:rFonts w:ascii="Arial" w:hAnsi="Arial" w:cs="Arial"/>
              </w:rPr>
              <w:t>..............</w:t>
            </w:r>
            <w:r w:rsidRPr="00C264BF">
              <w:rPr>
                <w:rFonts w:ascii="Arial" w:hAnsi="Arial" w:cs="Arial"/>
              </w:rPr>
              <w:t>.</w:t>
            </w:r>
          </w:p>
        </w:tc>
        <w:tc>
          <w:tcPr>
            <w:tcW w:w="2183"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AA111C">
        <w:trPr>
          <w:trHeight w:val="767"/>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AA111C">
        <w:tc>
          <w:tcPr>
            <w:tcW w:w="4429" w:type="dxa"/>
            <w:gridSpan w:val="2"/>
            <w:vAlign w:val="center"/>
          </w:tcPr>
          <w:p w14:paraId="78EB9492" w14:textId="77777777" w:rsidR="00AA111C" w:rsidRDefault="00890973" w:rsidP="00AA111C">
            <w:pPr>
              <w:jc w:val="center"/>
              <w:rPr>
                <w:rFonts w:ascii="Arial" w:hAnsi="Arial" w:cs="Arial"/>
              </w:rPr>
            </w:pPr>
            <w:r w:rsidRPr="00C264BF">
              <w:rPr>
                <w:rFonts w:ascii="Arial" w:hAnsi="Arial" w:cs="Arial"/>
              </w:rPr>
              <w:t>Ing. Josef Rusňák</w:t>
            </w:r>
          </w:p>
          <w:p w14:paraId="79007E79" w14:textId="378EB612" w:rsidR="00890973" w:rsidRDefault="00890973" w:rsidP="00AA111C">
            <w:pPr>
              <w:jc w:val="center"/>
              <w:rPr>
                <w:rFonts w:ascii="Arial" w:hAnsi="Arial" w:cs="Arial"/>
              </w:rPr>
            </w:pPr>
            <w:r w:rsidRPr="00C264BF">
              <w:rPr>
                <w:rFonts w:ascii="Arial" w:hAnsi="Arial" w:cs="Arial"/>
              </w:rPr>
              <w:t>ředitel RP Východní Čechy</w:t>
            </w:r>
          </w:p>
        </w:tc>
        <w:tc>
          <w:tcPr>
            <w:tcW w:w="4633" w:type="dxa"/>
            <w:gridSpan w:val="2"/>
            <w:vAlign w:val="center"/>
          </w:tcPr>
          <w:p w14:paraId="2A7BB701" w14:textId="77777777" w:rsidR="00AA111C" w:rsidRDefault="00AA111C" w:rsidP="00890973">
            <w:pPr>
              <w:jc w:val="center"/>
              <w:rPr>
                <w:rFonts w:ascii="Arial" w:hAnsi="Arial" w:cs="Arial"/>
              </w:rPr>
            </w:pPr>
            <w:r>
              <w:rPr>
                <w:rFonts w:ascii="Arial" w:hAnsi="Arial" w:cs="Arial"/>
              </w:rPr>
              <w:t>Michal Jilma, DiS.</w:t>
            </w:r>
          </w:p>
          <w:p w14:paraId="2300E89C" w14:textId="71A03770" w:rsidR="00890973" w:rsidRDefault="00890973" w:rsidP="00890973">
            <w:pPr>
              <w:jc w:val="center"/>
              <w:rPr>
                <w:rFonts w:ascii="Arial" w:hAnsi="Arial" w:cs="Arial"/>
              </w:rPr>
            </w:pPr>
            <w:r w:rsidRPr="00C264BF">
              <w:rPr>
                <w:rFonts w:ascii="Arial" w:hAnsi="Arial" w:cs="Arial"/>
              </w:rPr>
              <w:t>Český svaz ochránců přírody Hradec Králové</w:t>
            </w:r>
          </w:p>
        </w:tc>
      </w:tr>
    </w:tbl>
    <w:p w14:paraId="026D1783" w14:textId="77777777" w:rsidR="0037433A" w:rsidRPr="00C264BF" w:rsidRDefault="0037433A" w:rsidP="00AA111C">
      <w:pPr>
        <w:rPr>
          <w:rFonts w:ascii="Arial" w:hAnsi="Arial" w:cs="Arial"/>
        </w:rPr>
      </w:pPr>
    </w:p>
    <w:sectPr w:rsidR="0037433A" w:rsidRPr="00C264BF" w:rsidSect="00AA111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54D44"/>
    <w:rsid w:val="00122140"/>
    <w:rsid w:val="00150D52"/>
    <w:rsid w:val="00201716"/>
    <w:rsid w:val="00232FCF"/>
    <w:rsid w:val="002537FA"/>
    <w:rsid w:val="00305126"/>
    <w:rsid w:val="0037433A"/>
    <w:rsid w:val="00433D31"/>
    <w:rsid w:val="005370FA"/>
    <w:rsid w:val="006424FA"/>
    <w:rsid w:val="00656982"/>
    <w:rsid w:val="0066635D"/>
    <w:rsid w:val="006F3682"/>
    <w:rsid w:val="00792807"/>
    <w:rsid w:val="007B65FA"/>
    <w:rsid w:val="00820E79"/>
    <w:rsid w:val="00890973"/>
    <w:rsid w:val="009F14EA"/>
    <w:rsid w:val="00A14B20"/>
    <w:rsid w:val="00AA111C"/>
    <w:rsid w:val="00B413BA"/>
    <w:rsid w:val="00B45F6B"/>
    <w:rsid w:val="00B5182A"/>
    <w:rsid w:val="00B72831"/>
    <w:rsid w:val="00B97286"/>
    <w:rsid w:val="00BA4C51"/>
    <w:rsid w:val="00BB63BC"/>
    <w:rsid w:val="00BE376E"/>
    <w:rsid w:val="00BF571E"/>
    <w:rsid w:val="00C264BF"/>
    <w:rsid w:val="00C61950"/>
    <w:rsid w:val="00E15EB7"/>
    <w:rsid w:val="00E22D1A"/>
    <w:rsid w:val="00E62AC6"/>
    <w:rsid w:val="00ED6D6E"/>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1689</Words>
  <Characters>9969</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Zuzana Pilná</cp:lastModifiedBy>
  <cp:revision>4</cp:revision>
  <dcterms:created xsi:type="dcterms:W3CDTF">2023-12-12T09:32:00Z</dcterms:created>
  <dcterms:modified xsi:type="dcterms:W3CDTF">2023-12-12T09:33:00Z</dcterms:modified>
</cp:coreProperties>
</file>