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1DB6" w14:textId="54A5F288" w:rsidR="00B8323A" w:rsidRDefault="00C24214" w:rsidP="00B8323A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VÝZVA </w:t>
      </w:r>
      <w:r w:rsidR="000F6C9A">
        <w:rPr>
          <w:rFonts w:cstheme="minorHAnsi"/>
          <w:b/>
          <w:sz w:val="28"/>
        </w:rPr>
        <w:t>K POSKYTNUTÍ</w:t>
      </w:r>
      <w:r w:rsidR="000310F5">
        <w:rPr>
          <w:rFonts w:cstheme="minorHAnsi"/>
          <w:b/>
          <w:sz w:val="28"/>
        </w:rPr>
        <w:t xml:space="preserve"> PLNĚNÍ</w:t>
      </w:r>
      <w:r w:rsidR="00793F85">
        <w:rPr>
          <w:rFonts w:cstheme="minorHAnsi"/>
          <w:b/>
          <w:sz w:val="28"/>
        </w:rPr>
        <w:t xml:space="preserve"> ČÍSLO </w:t>
      </w:r>
      <w:r w:rsidR="00207F1C">
        <w:rPr>
          <w:rFonts w:cstheme="minorHAnsi"/>
          <w:b/>
          <w:sz w:val="28"/>
        </w:rPr>
        <w:t>1</w:t>
      </w:r>
      <w:r w:rsidR="00B8323A">
        <w:rPr>
          <w:rFonts w:cstheme="minorHAnsi"/>
          <w:b/>
          <w:sz w:val="28"/>
        </w:rPr>
        <w:t>3</w:t>
      </w:r>
    </w:p>
    <w:p w14:paraId="78F6CD38" w14:textId="77777777" w:rsidR="000A7C05" w:rsidRDefault="0070521F" w:rsidP="000F6C9A">
      <w:pPr>
        <w:jc w:val="center"/>
        <w:rPr>
          <w:rFonts w:cstheme="minorHAnsi"/>
          <w:b/>
          <w:sz w:val="28"/>
          <w:szCs w:val="28"/>
        </w:rPr>
      </w:pPr>
      <w:r w:rsidRPr="0070521F">
        <w:rPr>
          <w:rFonts w:cstheme="minorHAnsi"/>
          <w:b/>
          <w:sz w:val="28"/>
          <w:szCs w:val="28"/>
        </w:rPr>
        <w:t>vyplývající z</w:t>
      </w:r>
      <w:r w:rsidR="00C24214">
        <w:rPr>
          <w:rFonts w:cstheme="minorHAnsi"/>
          <w:b/>
          <w:sz w:val="28"/>
          <w:szCs w:val="28"/>
        </w:rPr>
        <w:t xml:space="preserve">e smlouvy o poskytování služeb </w:t>
      </w:r>
      <w:r w:rsidR="000A7C05">
        <w:rPr>
          <w:rFonts w:cstheme="minorHAnsi"/>
          <w:b/>
          <w:sz w:val="28"/>
          <w:szCs w:val="28"/>
        </w:rPr>
        <w:t xml:space="preserve">ze dne 13. 05. 2020 </w:t>
      </w:r>
    </w:p>
    <w:p w14:paraId="2F2BD229" w14:textId="77777777" w:rsidR="0070521F" w:rsidRPr="0070521F" w:rsidRDefault="0070521F" w:rsidP="000F6C9A">
      <w:pPr>
        <w:jc w:val="center"/>
        <w:rPr>
          <w:rFonts w:cstheme="minorHAnsi"/>
          <w:b/>
          <w:sz w:val="28"/>
          <w:szCs w:val="28"/>
        </w:rPr>
      </w:pPr>
      <w:r w:rsidRPr="0070521F">
        <w:rPr>
          <w:rFonts w:cstheme="minorHAnsi"/>
          <w:b/>
          <w:sz w:val="28"/>
          <w:szCs w:val="28"/>
        </w:rPr>
        <w:t xml:space="preserve">číslo </w:t>
      </w:r>
      <w:r w:rsidRPr="000F16B9">
        <w:rPr>
          <w:rFonts w:cstheme="minorHAnsi"/>
          <w:b/>
          <w:sz w:val="28"/>
          <w:szCs w:val="28"/>
        </w:rPr>
        <w:t>DIL/</w:t>
      </w:r>
      <w:r w:rsidR="000F16B9" w:rsidRPr="000F16B9">
        <w:rPr>
          <w:rFonts w:cstheme="minorHAnsi"/>
          <w:b/>
          <w:sz w:val="28"/>
          <w:szCs w:val="28"/>
        </w:rPr>
        <w:t>35</w:t>
      </w:r>
      <w:r w:rsidRPr="000F16B9">
        <w:rPr>
          <w:rFonts w:cstheme="minorHAnsi"/>
          <w:b/>
          <w:sz w:val="28"/>
          <w:szCs w:val="28"/>
        </w:rPr>
        <w:t>/</w:t>
      </w:r>
      <w:r w:rsidR="000F16B9" w:rsidRPr="000F16B9">
        <w:rPr>
          <w:rFonts w:cstheme="minorHAnsi"/>
          <w:b/>
          <w:sz w:val="28"/>
          <w:szCs w:val="28"/>
        </w:rPr>
        <w:t>04</w:t>
      </w:r>
      <w:r w:rsidRPr="000F16B9">
        <w:rPr>
          <w:rFonts w:cstheme="minorHAnsi"/>
          <w:b/>
          <w:sz w:val="28"/>
          <w:szCs w:val="28"/>
        </w:rPr>
        <w:t>/</w:t>
      </w:r>
      <w:r w:rsidR="000F16B9" w:rsidRPr="000F16B9">
        <w:rPr>
          <w:rFonts w:cstheme="minorHAnsi"/>
          <w:b/>
          <w:sz w:val="28"/>
          <w:szCs w:val="28"/>
        </w:rPr>
        <w:t>009117</w:t>
      </w:r>
      <w:r w:rsidRPr="000F16B9">
        <w:rPr>
          <w:rFonts w:cstheme="minorHAnsi"/>
          <w:b/>
          <w:sz w:val="28"/>
          <w:szCs w:val="28"/>
        </w:rPr>
        <w:t>/20</w:t>
      </w:r>
      <w:r w:rsidR="00C24214" w:rsidRPr="000F16B9">
        <w:rPr>
          <w:rFonts w:cstheme="minorHAnsi"/>
          <w:b/>
          <w:sz w:val="28"/>
          <w:szCs w:val="28"/>
        </w:rPr>
        <w:t>20</w:t>
      </w:r>
    </w:p>
    <w:p w14:paraId="3F2A2944" w14:textId="77777777" w:rsidR="002D548D" w:rsidRPr="000F6C9A" w:rsidRDefault="002D548D" w:rsidP="000F6C9A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(dále též jen „</w:t>
      </w:r>
      <w:r w:rsidR="00C24214">
        <w:rPr>
          <w:rFonts w:cstheme="minorHAnsi"/>
          <w:b/>
          <w:sz w:val="28"/>
        </w:rPr>
        <w:t>výzva</w:t>
      </w:r>
      <w:r>
        <w:rPr>
          <w:rFonts w:cstheme="minorHAnsi"/>
          <w:b/>
          <w:sz w:val="28"/>
        </w:rPr>
        <w:t>“)</w:t>
      </w:r>
    </w:p>
    <w:p w14:paraId="4F7DDC49" w14:textId="77777777" w:rsidR="0070521F" w:rsidRDefault="0070521F" w:rsidP="000F6C9A">
      <w:pPr>
        <w:jc w:val="left"/>
        <w:rPr>
          <w:rFonts w:eastAsia="Times New Roman" w:cstheme="minorHAnsi"/>
          <w:b/>
          <w:sz w:val="22"/>
        </w:rPr>
      </w:pPr>
    </w:p>
    <w:p w14:paraId="2A78BA68" w14:textId="77777777" w:rsidR="000F6C9A" w:rsidRDefault="000F6C9A" w:rsidP="000F6C9A">
      <w:pPr>
        <w:jc w:val="left"/>
        <w:rPr>
          <w:rFonts w:eastAsia="Times New Roman" w:cstheme="minorHAnsi"/>
          <w:b/>
          <w:szCs w:val="24"/>
        </w:rPr>
      </w:pPr>
      <w:r w:rsidRPr="00530D7D">
        <w:rPr>
          <w:rFonts w:eastAsia="Times New Roman" w:cstheme="minorHAnsi"/>
          <w:b/>
          <w:szCs w:val="24"/>
        </w:rPr>
        <w:t>Označení smluvních stran:</w:t>
      </w:r>
    </w:p>
    <w:p w14:paraId="7493F21B" w14:textId="77777777" w:rsidR="0070521F" w:rsidRDefault="0070521F" w:rsidP="0070521F">
      <w:pPr>
        <w:widowControl w:val="0"/>
        <w:spacing w:line="276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Hlavní město Praha</w:t>
      </w:r>
    </w:p>
    <w:p w14:paraId="6ABBFD34" w14:textId="77777777" w:rsidR="0070521F" w:rsidRDefault="0070521F" w:rsidP="0070521F">
      <w:pPr>
        <w:widowControl w:val="0"/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se sídlem: Mariánské nám. 2/2, 110 01 Praha 1</w:t>
      </w:r>
    </w:p>
    <w:p w14:paraId="48ED966C" w14:textId="77777777" w:rsidR="0070521F" w:rsidRDefault="0070521F" w:rsidP="0070521F">
      <w:pPr>
        <w:widowControl w:val="0"/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IČO: 00064581</w:t>
      </w:r>
    </w:p>
    <w:p w14:paraId="5DB0819A" w14:textId="77777777" w:rsidR="0070521F" w:rsidRDefault="0070521F" w:rsidP="0070521F">
      <w:pPr>
        <w:widowControl w:val="0"/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DIČ:</w:t>
      </w:r>
      <w:r w:rsidR="00474D81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CZ00064581</w:t>
      </w:r>
    </w:p>
    <w:p w14:paraId="5768DF04" w14:textId="5A038A82" w:rsidR="0070521F" w:rsidRDefault="001A2B98" w:rsidP="0070521F">
      <w:pPr>
        <w:widowControl w:val="0"/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Z</w:t>
      </w:r>
      <w:r w:rsidR="0070521F">
        <w:rPr>
          <w:rFonts w:cstheme="minorHAnsi"/>
          <w:szCs w:val="24"/>
        </w:rPr>
        <w:t>astoupené</w:t>
      </w:r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xxxxx</w:t>
      </w:r>
      <w:proofErr w:type="spellEnd"/>
      <w:r w:rsidR="0070521F">
        <w:rPr>
          <w:rFonts w:cstheme="minorHAnsi"/>
          <w:szCs w:val="24"/>
        </w:rPr>
        <w:t>, ředitelem odboru hospodaření s majetkem Magistrátu hlavního města Prahy</w:t>
      </w:r>
    </w:p>
    <w:p w14:paraId="6D406FC5" w14:textId="77777777" w:rsidR="0070521F" w:rsidRDefault="0070521F" w:rsidP="0070521F">
      <w:pPr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bankovní spojení: </w:t>
      </w:r>
      <w:r>
        <w:rPr>
          <w:rFonts w:eastAsia="Calibri" w:cstheme="minorHAnsi"/>
          <w:szCs w:val="24"/>
        </w:rPr>
        <w:t>PPF banka a.s., Evropská 2690/17, 160 41 Praha 6</w:t>
      </w:r>
    </w:p>
    <w:p w14:paraId="5C0CD82B" w14:textId="77777777" w:rsidR="0070521F" w:rsidRDefault="0070521F" w:rsidP="0070521F">
      <w:pPr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číslo účtu: 27-5157998/6000</w:t>
      </w:r>
    </w:p>
    <w:p w14:paraId="73CDD058" w14:textId="77777777" w:rsidR="0070521F" w:rsidRDefault="0070521F" w:rsidP="0070521F">
      <w:pPr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na straně jedné (dále jen pod označením </w:t>
      </w:r>
      <w:r>
        <w:rPr>
          <w:rFonts w:cstheme="minorHAnsi"/>
          <w:b/>
          <w:i/>
          <w:szCs w:val="24"/>
        </w:rPr>
        <w:t>„objednatel“ nebo „HMP“</w:t>
      </w:r>
      <w:r>
        <w:rPr>
          <w:rFonts w:cstheme="minorHAnsi"/>
          <w:szCs w:val="24"/>
        </w:rPr>
        <w:t>)</w:t>
      </w:r>
    </w:p>
    <w:p w14:paraId="39BEC14C" w14:textId="77777777" w:rsidR="0070521F" w:rsidRDefault="0070521F" w:rsidP="0070521F">
      <w:pPr>
        <w:rPr>
          <w:rFonts w:cstheme="minorHAnsi"/>
          <w:szCs w:val="24"/>
        </w:rPr>
      </w:pPr>
    </w:p>
    <w:p w14:paraId="660A47DD" w14:textId="77777777" w:rsidR="0070521F" w:rsidRDefault="0070521F" w:rsidP="0070521F">
      <w:pPr>
        <w:ind w:firstLine="360"/>
        <w:rPr>
          <w:rFonts w:cstheme="minorHAnsi"/>
          <w:szCs w:val="24"/>
        </w:rPr>
      </w:pPr>
      <w:r>
        <w:rPr>
          <w:rFonts w:cstheme="minorHAnsi"/>
          <w:szCs w:val="24"/>
        </w:rPr>
        <w:t>a</w:t>
      </w:r>
    </w:p>
    <w:p w14:paraId="3373DF86" w14:textId="77777777" w:rsidR="0070521F" w:rsidRDefault="0070521F" w:rsidP="0070521F">
      <w:pPr>
        <w:rPr>
          <w:rFonts w:cstheme="minorHAnsi"/>
          <w:szCs w:val="24"/>
        </w:rPr>
      </w:pPr>
    </w:p>
    <w:p w14:paraId="7F52E347" w14:textId="77777777" w:rsidR="0070521F" w:rsidRPr="00B3548C" w:rsidRDefault="0070521F" w:rsidP="0070521F">
      <w:pPr>
        <w:spacing w:line="276" w:lineRule="auto"/>
        <w:rPr>
          <w:b/>
        </w:rPr>
      </w:pPr>
      <w:bookmarkStart w:id="0" w:name="Text521"/>
      <w:bookmarkEnd w:id="0"/>
      <w:r w:rsidRPr="00B3548C">
        <w:rPr>
          <w:rFonts w:cstheme="minorHAnsi"/>
          <w:b/>
          <w:szCs w:val="24"/>
        </w:rPr>
        <w:t>Technologie hlavního města Prahy, a.s.</w:t>
      </w:r>
    </w:p>
    <w:p w14:paraId="29E62590" w14:textId="77777777" w:rsidR="0070521F" w:rsidRDefault="0070521F" w:rsidP="0070521F">
      <w:pPr>
        <w:spacing w:line="276" w:lineRule="auto"/>
      </w:pPr>
      <w:r>
        <w:rPr>
          <w:rFonts w:cstheme="minorHAnsi"/>
          <w:szCs w:val="24"/>
        </w:rPr>
        <w:t>se sídlem: Dělnická 213/12, 170 00 Praha 7</w:t>
      </w:r>
    </w:p>
    <w:p w14:paraId="7D3BC812" w14:textId="77777777" w:rsidR="0070521F" w:rsidRDefault="0070521F" w:rsidP="0070521F">
      <w:pPr>
        <w:spacing w:line="276" w:lineRule="auto"/>
      </w:pPr>
      <w:r>
        <w:rPr>
          <w:rFonts w:cstheme="minorHAnsi"/>
          <w:szCs w:val="24"/>
        </w:rPr>
        <w:t>IČO: 25672541</w:t>
      </w:r>
    </w:p>
    <w:p w14:paraId="797754AB" w14:textId="77777777" w:rsidR="0070521F" w:rsidRDefault="0070521F" w:rsidP="0070521F">
      <w:pPr>
        <w:spacing w:line="276" w:lineRule="auto"/>
      </w:pPr>
      <w:r>
        <w:rPr>
          <w:rFonts w:cstheme="minorHAnsi"/>
          <w:szCs w:val="24"/>
        </w:rPr>
        <w:t>DIČ: CZ25672541</w:t>
      </w:r>
    </w:p>
    <w:p w14:paraId="71F82751" w14:textId="77777777" w:rsidR="0070521F" w:rsidRDefault="0070521F" w:rsidP="0070521F">
      <w:pPr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společnost zapsaná v obchodním rejstříku vedeném Městským soudem v Praze pod </w:t>
      </w:r>
      <w:proofErr w:type="spellStart"/>
      <w:r>
        <w:rPr>
          <w:rFonts w:cstheme="minorHAnsi"/>
          <w:szCs w:val="24"/>
        </w:rPr>
        <w:t>sp</w:t>
      </w:r>
      <w:proofErr w:type="spellEnd"/>
      <w:r>
        <w:rPr>
          <w:rFonts w:cstheme="minorHAnsi"/>
          <w:szCs w:val="24"/>
        </w:rPr>
        <w:t>. zn. B 5402</w:t>
      </w:r>
    </w:p>
    <w:p w14:paraId="580950BA" w14:textId="77777777" w:rsidR="0070521F" w:rsidRDefault="0070521F" w:rsidP="0070521F">
      <w:pPr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zastoupena: Tomášem Jílkem, předsedou představenstva společnosti</w:t>
      </w:r>
    </w:p>
    <w:p w14:paraId="786AC49C" w14:textId="556B0617" w:rsidR="0070521F" w:rsidRDefault="0070521F" w:rsidP="0070521F">
      <w:pPr>
        <w:spacing w:line="276" w:lineRule="auto"/>
        <w:ind w:left="708"/>
      </w:pPr>
      <w:r>
        <w:rPr>
          <w:rFonts w:cstheme="minorHAnsi"/>
          <w:szCs w:val="24"/>
        </w:rPr>
        <w:t xml:space="preserve">          Ing. Tomášem Novotným, místopředsedou představenstva společnosti</w:t>
      </w:r>
    </w:p>
    <w:p w14:paraId="33059B18" w14:textId="77777777" w:rsidR="0070521F" w:rsidRPr="00AB0992" w:rsidRDefault="0070521F" w:rsidP="0070521F">
      <w:pPr>
        <w:spacing w:line="276" w:lineRule="auto"/>
      </w:pPr>
      <w:r w:rsidRPr="00AB0992">
        <w:rPr>
          <w:rFonts w:cstheme="minorHAnsi"/>
          <w:szCs w:val="24"/>
        </w:rPr>
        <w:t>bankovní spojení: Komerční banka, a.s.</w:t>
      </w:r>
    </w:p>
    <w:p w14:paraId="791BBC76" w14:textId="77777777" w:rsidR="0070521F" w:rsidRPr="00AB0992" w:rsidRDefault="0070521F" w:rsidP="0070521F">
      <w:pPr>
        <w:spacing w:line="276" w:lineRule="auto"/>
        <w:rPr>
          <w:rFonts w:cstheme="minorHAnsi"/>
          <w:szCs w:val="24"/>
        </w:rPr>
      </w:pPr>
      <w:r w:rsidRPr="00AB0992">
        <w:rPr>
          <w:rFonts w:cstheme="minorHAnsi"/>
          <w:szCs w:val="24"/>
        </w:rPr>
        <w:t xml:space="preserve">číslo účtu: </w:t>
      </w:r>
      <w:r w:rsidRPr="00AB0992">
        <w:rPr>
          <w:szCs w:val="24"/>
        </w:rPr>
        <w:t>115-5836140217/0100</w:t>
      </w:r>
    </w:p>
    <w:p w14:paraId="3819E56B" w14:textId="77777777" w:rsidR="0070521F" w:rsidRDefault="0070521F" w:rsidP="0070521F">
      <w:pPr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na straně druhé (dále jen pod označením </w:t>
      </w:r>
      <w:r>
        <w:rPr>
          <w:rFonts w:cstheme="minorHAnsi"/>
          <w:b/>
          <w:i/>
          <w:szCs w:val="24"/>
        </w:rPr>
        <w:t>„zhotovitel“</w:t>
      </w:r>
      <w:r w:rsidR="00096D28">
        <w:rPr>
          <w:rFonts w:cstheme="minorHAnsi"/>
          <w:b/>
          <w:i/>
          <w:szCs w:val="24"/>
        </w:rPr>
        <w:t xml:space="preserve"> nebo „THMP“</w:t>
      </w:r>
      <w:r>
        <w:rPr>
          <w:rFonts w:cstheme="minorHAnsi"/>
          <w:szCs w:val="24"/>
        </w:rPr>
        <w:t>)</w:t>
      </w:r>
    </w:p>
    <w:p w14:paraId="5482F8BC" w14:textId="77777777" w:rsidR="0070521F" w:rsidRDefault="0070521F" w:rsidP="0070521F">
      <w:pPr>
        <w:spacing w:line="276" w:lineRule="auto"/>
        <w:rPr>
          <w:rFonts w:cstheme="minorHAnsi"/>
          <w:szCs w:val="24"/>
        </w:rPr>
      </w:pPr>
    </w:p>
    <w:p w14:paraId="3F8D2D59" w14:textId="389C1D96" w:rsidR="0070521F" w:rsidRDefault="0070521F" w:rsidP="0070521F">
      <w:pPr>
        <w:spacing w:line="276" w:lineRule="auto"/>
        <w:rPr>
          <w:rFonts w:cstheme="minorHAnsi"/>
          <w:szCs w:val="24"/>
        </w:rPr>
      </w:pPr>
    </w:p>
    <w:p w14:paraId="26117C23" w14:textId="77777777" w:rsidR="0070521F" w:rsidRDefault="0070521F" w:rsidP="000F6C9A">
      <w:pPr>
        <w:rPr>
          <w:rFonts w:cstheme="minorHAnsi"/>
          <w:sz w:val="22"/>
        </w:rPr>
      </w:pPr>
    </w:p>
    <w:p w14:paraId="07D4052A" w14:textId="77777777" w:rsidR="000E1C92" w:rsidRDefault="000E1C92" w:rsidP="000F6C9A">
      <w:pPr>
        <w:rPr>
          <w:rFonts w:cstheme="minorHAnsi"/>
          <w:sz w:val="22"/>
        </w:rPr>
      </w:pPr>
    </w:p>
    <w:p w14:paraId="6BD6C371" w14:textId="05D584FD" w:rsidR="00095BB6" w:rsidRDefault="001A66D8" w:rsidP="006418A9">
      <w:pPr>
        <w:rPr>
          <w:rFonts w:cstheme="minorHAnsi"/>
          <w:szCs w:val="24"/>
        </w:rPr>
      </w:pPr>
      <w:r w:rsidRPr="00530D7D">
        <w:rPr>
          <w:rFonts w:cstheme="minorHAnsi"/>
          <w:szCs w:val="24"/>
        </w:rPr>
        <w:t>Plnění specifikované v</w:t>
      </w:r>
      <w:r w:rsidR="00933EFB">
        <w:rPr>
          <w:rFonts w:cstheme="minorHAnsi"/>
          <w:szCs w:val="24"/>
        </w:rPr>
        <w:t>e</w:t>
      </w:r>
      <w:r w:rsidR="000031DA" w:rsidRPr="00530D7D">
        <w:rPr>
          <w:rFonts w:cstheme="minorHAnsi"/>
          <w:szCs w:val="24"/>
        </w:rPr>
        <w:t> </w:t>
      </w:r>
      <w:r w:rsidR="00933EFB">
        <w:rPr>
          <w:rFonts w:cstheme="minorHAnsi"/>
          <w:szCs w:val="24"/>
        </w:rPr>
        <w:t>S</w:t>
      </w:r>
      <w:r w:rsidR="000031DA" w:rsidRPr="00530D7D">
        <w:rPr>
          <w:rFonts w:cstheme="minorHAnsi"/>
          <w:szCs w:val="24"/>
        </w:rPr>
        <w:t>mlouvě</w:t>
      </w:r>
      <w:r w:rsidR="000F6C9A" w:rsidRPr="00530D7D">
        <w:rPr>
          <w:rFonts w:cstheme="minorHAnsi"/>
          <w:szCs w:val="24"/>
        </w:rPr>
        <w:t xml:space="preserve"> o </w:t>
      </w:r>
      <w:r w:rsidR="00933EFB">
        <w:rPr>
          <w:rFonts w:cstheme="minorHAnsi"/>
          <w:szCs w:val="24"/>
        </w:rPr>
        <w:t xml:space="preserve">poskytování služeb </w:t>
      </w:r>
      <w:r w:rsidR="000031DA" w:rsidRPr="00530D7D">
        <w:rPr>
          <w:rFonts w:cstheme="minorHAnsi"/>
          <w:szCs w:val="24"/>
        </w:rPr>
        <w:t>v </w:t>
      </w:r>
      <w:r w:rsidR="000F6C9A" w:rsidRPr="00530D7D">
        <w:rPr>
          <w:rFonts w:cstheme="minorHAnsi"/>
          <w:szCs w:val="24"/>
        </w:rPr>
        <w:t>Příloze č. 1 k</w:t>
      </w:r>
      <w:r w:rsidR="00933EFB">
        <w:rPr>
          <w:rFonts w:cstheme="minorHAnsi"/>
          <w:szCs w:val="24"/>
        </w:rPr>
        <w:t>e</w:t>
      </w:r>
      <w:r w:rsidR="000F6C9A" w:rsidRPr="00530D7D">
        <w:rPr>
          <w:rFonts w:cstheme="minorHAnsi"/>
          <w:szCs w:val="24"/>
        </w:rPr>
        <w:t> </w:t>
      </w:r>
      <w:r w:rsidR="00933EFB">
        <w:rPr>
          <w:rFonts w:cstheme="minorHAnsi"/>
          <w:szCs w:val="24"/>
        </w:rPr>
        <w:t xml:space="preserve">Smlouvě </w:t>
      </w:r>
      <w:r w:rsidR="000F6C9A" w:rsidRPr="00530D7D">
        <w:rPr>
          <w:rFonts w:cstheme="minorHAnsi"/>
          <w:szCs w:val="24"/>
        </w:rPr>
        <w:t xml:space="preserve">o </w:t>
      </w:r>
      <w:r w:rsidR="00933EFB">
        <w:rPr>
          <w:rFonts w:cstheme="minorHAnsi"/>
          <w:szCs w:val="24"/>
        </w:rPr>
        <w:t>poskytování služeb</w:t>
      </w:r>
      <w:r w:rsidR="000F6C9A" w:rsidRPr="00530D7D">
        <w:rPr>
          <w:rFonts w:cstheme="minorHAnsi"/>
          <w:szCs w:val="24"/>
        </w:rPr>
        <w:t xml:space="preserve"> </w:t>
      </w:r>
      <w:r w:rsidR="00933EFB">
        <w:rPr>
          <w:rFonts w:cstheme="minorHAnsi"/>
          <w:szCs w:val="24"/>
        </w:rPr>
        <w:t>–</w:t>
      </w:r>
      <w:r w:rsidR="000F6C9A" w:rsidRPr="00530D7D">
        <w:rPr>
          <w:rFonts w:cstheme="minorHAnsi"/>
          <w:szCs w:val="24"/>
        </w:rPr>
        <w:t xml:space="preserve"> </w:t>
      </w:r>
      <w:r w:rsidR="006418A9">
        <w:rPr>
          <w:rFonts w:cstheme="minorHAnsi"/>
          <w:szCs w:val="24"/>
        </w:rPr>
        <w:t>4</w:t>
      </w:r>
      <w:r w:rsidR="00933EFB">
        <w:rPr>
          <w:rFonts w:cstheme="minorHAnsi"/>
          <w:szCs w:val="24"/>
        </w:rPr>
        <w:t xml:space="preserve">. </w:t>
      </w:r>
      <w:r w:rsidR="00A071DD">
        <w:rPr>
          <w:rFonts w:cstheme="minorHAnsi"/>
          <w:szCs w:val="24"/>
        </w:rPr>
        <w:t xml:space="preserve">Činnost: </w:t>
      </w:r>
      <w:r w:rsidR="006418A9">
        <w:rPr>
          <w:rFonts w:cstheme="minorHAnsi"/>
          <w:szCs w:val="24"/>
        </w:rPr>
        <w:t>zpracování odborných ekonomických nebo právních analýz týkající se pražského mobiliáře</w:t>
      </w:r>
      <w:r w:rsidR="00D90FCD">
        <w:rPr>
          <w:rFonts w:cstheme="minorHAnsi"/>
          <w:szCs w:val="24"/>
        </w:rPr>
        <w:t>.</w:t>
      </w:r>
    </w:p>
    <w:p w14:paraId="2914C62E" w14:textId="77777777" w:rsidR="000E1C92" w:rsidRPr="00530D7D" w:rsidRDefault="000E1C92" w:rsidP="00530D7D">
      <w:pPr>
        <w:rPr>
          <w:rFonts w:cstheme="minorHAnsi"/>
          <w:szCs w:val="24"/>
        </w:rPr>
      </w:pPr>
    </w:p>
    <w:p w14:paraId="1D039D91" w14:textId="59D6BA98" w:rsidR="00793F85" w:rsidRDefault="009339FD" w:rsidP="00793F85">
      <w:pPr>
        <w:pStyle w:val="Odstavecseseznamem"/>
        <w:numPr>
          <w:ilvl w:val="1"/>
          <w:numId w:val="24"/>
        </w:numPr>
        <w:spacing w:afterLines="100" w:after="240" w:line="360" w:lineRule="auto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Odborné p</w:t>
      </w:r>
      <w:r w:rsidR="004D466A">
        <w:rPr>
          <w:rFonts w:cstheme="minorHAnsi"/>
          <w:b/>
          <w:sz w:val="22"/>
        </w:rPr>
        <w:t xml:space="preserve">rávní </w:t>
      </w:r>
      <w:r>
        <w:rPr>
          <w:rFonts w:cstheme="minorHAnsi"/>
          <w:b/>
          <w:sz w:val="22"/>
        </w:rPr>
        <w:t xml:space="preserve">analýzy </w:t>
      </w:r>
      <w:r w:rsidR="00A071DD">
        <w:rPr>
          <w:rFonts w:cstheme="minorHAnsi"/>
          <w:b/>
          <w:sz w:val="22"/>
        </w:rPr>
        <w:t xml:space="preserve">(dále jen </w:t>
      </w:r>
      <w:r w:rsidR="000B659D">
        <w:rPr>
          <w:rFonts w:cstheme="minorHAnsi"/>
          <w:b/>
          <w:sz w:val="22"/>
        </w:rPr>
        <w:t>„</w:t>
      </w:r>
      <w:r w:rsidR="00A071DD">
        <w:rPr>
          <w:rFonts w:cstheme="minorHAnsi"/>
          <w:b/>
          <w:sz w:val="22"/>
        </w:rPr>
        <w:t>Činnost</w:t>
      </w:r>
      <w:r w:rsidR="000B659D">
        <w:rPr>
          <w:rFonts w:cstheme="minorHAnsi"/>
          <w:b/>
          <w:sz w:val="22"/>
        </w:rPr>
        <w:t>“</w:t>
      </w:r>
      <w:r w:rsidR="00793F85">
        <w:rPr>
          <w:rFonts w:cstheme="minorHAnsi"/>
          <w:b/>
          <w:sz w:val="22"/>
        </w:rPr>
        <w:t>)</w:t>
      </w:r>
      <w:r w:rsidR="00793F85" w:rsidRPr="00F1134B">
        <w:rPr>
          <w:rFonts w:cstheme="minorHAnsi"/>
          <w:b/>
          <w:sz w:val="22"/>
        </w:rPr>
        <w:t xml:space="preserve">: </w:t>
      </w:r>
    </w:p>
    <w:p w14:paraId="4CC03137" w14:textId="5E82BCFE" w:rsidR="00207F1C" w:rsidRPr="00207F1C" w:rsidRDefault="00207F1C" w:rsidP="00207F1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207F1C">
        <w:rPr>
          <w:rFonts w:ascii="Calibri" w:hAnsi="Calibri" w:cs="Calibri"/>
          <w:color w:val="242424"/>
        </w:rPr>
        <w:t xml:space="preserve">V návaznosti na usnesení RHMP č. 2750 ze dne 17. 10. 2022 a usnesení RHMP č. 910 ze dne 15. 05. 2023 je společnost Technologie hlavního města Prahy, a.s., se sídlem Dělnická 12, Praha 7 – Holešovice, IČO: 256 72 541 (dále jen „THMP“) pověřena jednat v zastoupení Hlavního města Prahy (dále jen „HMP“) se společností </w:t>
      </w:r>
      <w:proofErr w:type="spellStart"/>
      <w:r w:rsidRPr="00207F1C">
        <w:rPr>
          <w:rFonts w:ascii="Calibri" w:hAnsi="Calibri" w:cs="Calibri"/>
          <w:color w:val="242424"/>
        </w:rPr>
        <w:t>Decaux</w:t>
      </w:r>
      <w:proofErr w:type="spellEnd"/>
      <w:r w:rsidRPr="00207F1C">
        <w:rPr>
          <w:rFonts w:ascii="Calibri" w:hAnsi="Calibri" w:cs="Calibri"/>
          <w:color w:val="242424"/>
        </w:rPr>
        <w:t>, Městský mobiliář spol. s.r.o., se sídlem Rohanské nábřeží 678/25, Karlín, 186 00 Praha 8, IČO: 452 41 538 (dále jen „JCD“) o možnostech využití jejího stávajícího mobiliáře, resp. o možnostech odkupu stávajícího mobiliáře, jak jej definuje Dohoda o exitu uzavřená dne 25. 02. 2021 mezi JCD a HMP, zastoupeným THMP, schválená usnesením RHMP č. 320 ze dne 22. 02. 2021.</w:t>
      </w:r>
    </w:p>
    <w:p w14:paraId="042CEE57" w14:textId="77777777" w:rsidR="00207F1C" w:rsidRPr="00207F1C" w:rsidRDefault="00207F1C" w:rsidP="00207F1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207F1C">
        <w:rPr>
          <w:rFonts w:ascii="Calibri" w:hAnsi="Calibri" w:cs="Calibri"/>
          <w:color w:val="242424"/>
        </w:rPr>
        <w:t> </w:t>
      </w:r>
    </w:p>
    <w:p w14:paraId="4AC02D89" w14:textId="77777777" w:rsidR="00207F1C" w:rsidRPr="00207F1C" w:rsidRDefault="00207F1C" w:rsidP="00207F1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207F1C">
        <w:rPr>
          <w:rFonts w:ascii="Calibri" w:hAnsi="Calibri" w:cs="Calibri"/>
          <w:color w:val="242424"/>
        </w:rPr>
        <w:t>V rámci výše uvedeného pověření k jednání budou realizovány následující kroky:</w:t>
      </w:r>
    </w:p>
    <w:p w14:paraId="499FC7DF" w14:textId="77777777" w:rsidR="00207F1C" w:rsidRPr="00207F1C" w:rsidRDefault="00207F1C" w:rsidP="00207F1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207F1C">
        <w:rPr>
          <w:rFonts w:ascii="Calibri" w:hAnsi="Calibri" w:cs="Calibri"/>
          <w:color w:val="242424"/>
        </w:rPr>
        <w:t> </w:t>
      </w:r>
    </w:p>
    <w:p w14:paraId="11C38D75" w14:textId="77777777" w:rsidR="00207F1C" w:rsidRPr="00207F1C" w:rsidRDefault="00207F1C" w:rsidP="00207F1C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207F1C">
        <w:rPr>
          <w:rFonts w:ascii="Calibri" w:hAnsi="Calibri" w:cs="Calibri"/>
          <w:color w:val="242424"/>
        </w:rPr>
        <w:t>Definování předmětu případného odkupu a stanovení právního rámce transakce;</w:t>
      </w:r>
    </w:p>
    <w:p w14:paraId="16167402" w14:textId="77777777" w:rsidR="00207F1C" w:rsidRPr="00207F1C" w:rsidRDefault="00207F1C" w:rsidP="00207F1C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207F1C">
        <w:rPr>
          <w:rFonts w:ascii="Calibri" w:hAnsi="Calibri" w:cs="Calibri"/>
          <w:color w:val="242424"/>
        </w:rPr>
        <w:t xml:space="preserve">Odborné právní a ekonomické posouzení nabídky na odkup části závodu </w:t>
      </w:r>
      <w:proofErr w:type="spellStart"/>
      <w:r w:rsidRPr="00207F1C">
        <w:rPr>
          <w:rFonts w:ascii="Calibri" w:hAnsi="Calibri" w:cs="Calibri"/>
          <w:color w:val="242424"/>
        </w:rPr>
        <w:t>JCDecaux</w:t>
      </w:r>
      <w:proofErr w:type="spellEnd"/>
      <w:r w:rsidRPr="00207F1C">
        <w:rPr>
          <w:rFonts w:ascii="Calibri" w:hAnsi="Calibri" w:cs="Calibri"/>
          <w:color w:val="242424"/>
        </w:rPr>
        <w:t>;</w:t>
      </w:r>
    </w:p>
    <w:p w14:paraId="766D3489" w14:textId="77777777" w:rsidR="00207F1C" w:rsidRPr="00207F1C" w:rsidRDefault="00207F1C" w:rsidP="00207F1C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207F1C">
        <w:rPr>
          <w:rFonts w:ascii="Calibri" w:hAnsi="Calibri" w:cs="Calibri"/>
          <w:color w:val="242424"/>
        </w:rPr>
        <w:t>Jednání o podmínkách realizace transakce s </w:t>
      </w:r>
      <w:proofErr w:type="spellStart"/>
      <w:r w:rsidRPr="00207F1C">
        <w:rPr>
          <w:rFonts w:ascii="Calibri" w:hAnsi="Calibri" w:cs="Calibri"/>
          <w:color w:val="242424"/>
        </w:rPr>
        <w:t>JCDecaux</w:t>
      </w:r>
      <w:proofErr w:type="spellEnd"/>
      <w:r w:rsidRPr="00207F1C">
        <w:rPr>
          <w:rFonts w:ascii="Calibri" w:hAnsi="Calibri" w:cs="Calibri"/>
          <w:color w:val="242424"/>
        </w:rPr>
        <w:t>;</w:t>
      </w:r>
    </w:p>
    <w:p w14:paraId="5685545E" w14:textId="77777777" w:rsidR="00207F1C" w:rsidRPr="00207F1C" w:rsidRDefault="00207F1C" w:rsidP="00207F1C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207F1C">
        <w:rPr>
          <w:rFonts w:ascii="Calibri" w:hAnsi="Calibri" w:cs="Calibri"/>
          <w:color w:val="242424"/>
        </w:rPr>
        <w:t>Zpracování souvisejících ekonomických posouzení nebo posudků;</w:t>
      </w:r>
    </w:p>
    <w:p w14:paraId="540289DE" w14:textId="77777777" w:rsidR="00207F1C" w:rsidRPr="00207F1C" w:rsidRDefault="00207F1C" w:rsidP="00207F1C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207F1C">
        <w:rPr>
          <w:rFonts w:ascii="Calibri" w:hAnsi="Calibri" w:cs="Calibri"/>
          <w:color w:val="242424"/>
        </w:rPr>
        <w:t>Další odborné poradenské a právní činnosti dle potřeby.</w:t>
      </w:r>
    </w:p>
    <w:p w14:paraId="006FDCD3" w14:textId="77777777" w:rsidR="00207F1C" w:rsidRPr="00207F1C" w:rsidRDefault="00207F1C" w:rsidP="00207F1C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207F1C">
        <w:rPr>
          <w:rFonts w:ascii="Calibri" w:hAnsi="Calibri" w:cs="Calibri"/>
          <w:color w:val="242424"/>
        </w:rPr>
        <w:t>Výstup: Příprava podkladů pro přípravu tisku a předložení materiálu k projednání RHMP a ke stanovení dalšího postupu.</w:t>
      </w:r>
    </w:p>
    <w:p w14:paraId="5E772F97" w14:textId="77777777" w:rsidR="00207F1C" w:rsidRDefault="00207F1C" w:rsidP="00207F1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2D38A703" w14:textId="77777777" w:rsidR="00793F85" w:rsidRPr="00FF7C1B" w:rsidRDefault="00793F85" w:rsidP="00793F85">
      <w:pPr>
        <w:pStyle w:val="Odstavecseseznamem"/>
        <w:numPr>
          <w:ilvl w:val="1"/>
          <w:numId w:val="24"/>
        </w:numPr>
        <w:jc w:val="left"/>
        <w:rPr>
          <w:rFonts w:cstheme="minorHAnsi"/>
          <w:b/>
          <w:sz w:val="22"/>
        </w:rPr>
      </w:pPr>
      <w:r w:rsidRPr="00FF7C1B">
        <w:rPr>
          <w:rFonts w:cstheme="minorHAnsi"/>
          <w:b/>
          <w:sz w:val="22"/>
        </w:rPr>
        <w:t xml:space="preserve">Konkrétní termíny plnění dílčí </w:t>
      </w:r>
      <w:r w:rsidRPr="00A071DD">
        <w:rPr>
          <w:rFonts w:cstheme="minorHAnsi"/>
          <w:b/>
          <w:sz w:val="22"/>
        </w:rPr>
        <w:t>Činnosti j</w:t>
      </w:r>
      <w:r>
        <w:rPr>
          <w:rFonts w:cstheme="minorHAnsi"/>
          <w:b/>
          <w:sz w:val="22"/>
        </w:rPr>
        <w:t>e</w:t>
      </w:r>
      <w:r w:rsidRPr="00FF7C1B">
        <w:rPr>
          <w:rFonts w:cstheme="minorHAnsi"/>
          <w:b/>
          <w:sz w:val="22"/>
        </w:rPr>
        <w:t>:</w:t>
      </w:r>
    </w:p>
    <w:p w14:paraId="716BFA40" w14:textId="55DAB8BD" w:rsidR="00FE1F04" w:rsidRDefault="00E97FE3" w:rsidP="00E97FE3">
      <w:pPr>
        <w:ind w:firstLine="360"/>
        <w:jc w:val="left"/>
      </w:pPr>
      <w:r w:rsidRPr="00E97FE3">
        <w:t>•</w:t>
      </w:r>
      <w:r w:rsidRPr="00E97FE3">
        <w:tab/>
      </w:r>
      <w:r w:rsidRPr="00725391">
        <w:t xml:space="preserve">Termín </w:t>
      </w:r>
      <w:r w:rsidR="006D4F3F" w:rsidRPr="00725391">
        <w:t>plnění je ode dne d</w:t>
      </w:r>
      <w:r w:rsidR="00FE1F04" w:rsidRPr="00725391">
        <w:t>oručení</w:t>
      </w:r>
      <w:r w:rsidR="00FE1F04">
        <w:t xml:space="preserve"> výzvy </w:t>
      </w:r>
      <w:r w:rsidR="006D4F3F">
        <w:t xml:space="preserve">od </w:t>
      </w:r>
      <w:r w:rsidR="00FE1F04">
        <w:t>HMP k zahájení poskytování této činnosti</w:t>
      </w:r>
      <w:r w:rsidR="006D4F3F">
        <w:t xml:space="preserve"> do data platnosti smlouvy o poskytování služeb číslo DOL/35/04009117/2020</w:t>
      </w:r>
      <w:r w:rsidR="00725391">
        <w:t>,</w:t>
      </w:r>
      <w:r w:rsidR="006D4F3F">
        <w:t xml:space="preserve"> </w:t>
      </w:r>
      <w:r w:rsidR="00725391">
        <w:t>t</w:t>
      </w:r>
      <w:r w:rsidR="006D4F3F">
        <w:t>edy do</w:t>
      </w:r>
      <w:r w:rsidR="00725391">
        <w:t xml:space="preserve"> </w:t>
      </w:r>
      <w:r w:rsidR="00725391" w:rsidRPr="00C51B6A">
        <w:t>31.</w:t>
      </w:r>
      <w:r w:rsidR="00207F1C" w:rsidRPr="00C51B6A">
        <w:t>1</w:t>
      </w:r>
      <w:r w:rsidR="00725391" w:rsidRPr="00C51B6A">
        <w:t>.202</w:t>
      </w:r>
      <w:r w:rsidR="00207F1C" w:rsidRPr="00C51B6A">
        <w:t>4</w:t>
      </w:r>
      <w:r w:rsidR="00725391" w:rsidRPr="00C51B6A">
        <w:t>.</w:t>
      </w:r>
      <w:r w:rsidR="00725391">
        <w:t xml:space="preserve"> </w:t>
      </w:r>
      <w:r w:rsidR="006D4F3F">
        <w:t xml:space="preserve"> </w:t>
      </w:r>
    </w:p>
    <w:p w14:paraId="566C531F" w14:textId="77777777" w:rsidR="00793F85" w:rsidRDefault="00793F85" w:rsidP="00793F85">
      <w:pPr>
        <w:pStyle w:val="Odstavecseseznamem"/>
        <w:numPr>
          <w:ilvl w:val="1"/>
          <w:numId w:val="24"/>
        </w:numPr>
        <w:jc w:val="left"/>
        <w:rPr>
          <w:rFonts w:cstheme="minorHAnsi"/>
          <w:b/>
          <w:sz w:val="22"/>
        </w:rPr>
      </w:pPr>
      <w:r w:rsidRPr="00FF7C1B">
        <w:rPr>
          <w:rFonts w:cstheme="minorHAnsi"/>
          <w:b/>
          <w:sz w:val="22"/>
        </w:rPr>
        <w:t>Cena za dílčí Činnost:</w:t>
      </w:r>
    </w:p>
    <w:p w14:paraId="14BDBF6E" w14:textId="098A2156" w:rsidR="00E839E3" w:rsidRPr="00E839E3" w:rsidRDefault="00E839E3" w:rsidP="006754F5">
      <w:pPr>
        <w:pStyle w:val="Bezmezer"/>
        <w:ind w:left="360"/>
        <w:rPr>
          <w:sz w:val="24"/>
          <w:szCs w:val="24"/>
        </w:rPr>
      </w:pPr>
      <w:r w:rsidRPr="00E839E3">
        <w:rPr>
          <w:sz w:val="24"/>
          <w:szCs w:val="24"/>
        </w:rPr>
        <w:t>Konkrétní odměn</w:t>
      </w:r>
      <w:r w:rsidR="006754F5">
        <w:rPr>
          <w:sz w:val="24"/>
          <w:szCs w:val="24"/>
        </w:rPr>
        <w:t>a</w:t>
      </w:r>
      <w:r w:rsidRPr="00E839E3">
        <w:rPr>
          <w:sz w:val="24"/>
          <w:szCs w:val="24"/>
        </w:rPr>
        <w:t xml:space="preserve"> za poskytování právních služeb </w:t>
      </w:r>
      <w:r w:rsidR="006754F5">
        <w:rPr>
          <w:sz w:val="24"/>
          <w:szCs w:val="24"/>
        </w:rPr>
        <w:t xml:space="preserve">je sjednána v níže uvedené výši hodinových sazeb: </w:t>
      </w:r>
    </w:p>
    <w:p w14:paraId="4E659968" w14:textId="7ED94D9A" w:rsidR="00E839E3" w:rsidRPr="00E839E3" w:rsidRDefault="00207F1C" w:rsidP="006754F5">
      <w:pPr>
        <w:pStyle w:val="Bezmezer"/>
        <w:ind w:left="708" w:firstLine="708"/>
        <w:rPr>
          <w:sz w:val="24"/>
          <w:szCs w:val="24"/>
        </w:rPr>
      </w:pPr>
      <w:r>
        <w:rPr>
          <w:sz w:val="24"/>
          <w:szCs w:val="24"/>
        </w:rPr>
        <w:t>Právní služby</w:t>
      </w:r>
      <w:r w:rsidR="00E839E3" w:rsidRPr="00E839E3">
        <w:rPr>
          <w:sz w:val="24"/>
          <w:szCs w:val="24"/>
        </w:rPr>
        <w:t xml:space="preserve"> </w:t>
      </w:r>
      <w:r w:rsidR="006754F5">
        <w:rPr>
          <w:sz w:val="24"/>
          <w:szCs w:val="24"/>
        </w:rPr>
        <w:tab/>
      </w:r>
      <w:r w:rsidR="006754F5">
        <w:rPr>
          <w:sz w:val="24"/>
          <w:szCs w:val="24"/>
        </w:rPr>
        <w:tab/>
      </w:r>
      <w:r w:rsidR="006754F5">
        <w:rPr>
          <w:sz w:val="24"/>
          <w:szCs w:val="24"/>
        </w:rPr>
        <w:tab/>
      </w:r>
      <w:r w:rsidR="006754F5">
        <w:rPr>
          <w:sz w:val="24"/>
          <w:szCs w:val="24"/>
        </w:rPr>
        <w:tab/>
      </w:r>
      <w:r w:rsidR="006754F5">
        <w:rPr>
          <w:sz w:val="24"/>
          <w:szCs w:val="24"/>
        </w:rPr>
        <w:tab/>
      </w:r>
      <w:proofErr w:type="spellStart"/>
      <w:proofErr w:type="gramStart"/>
      <w:r w:rsidR="001A2B98">
        <w:rPr>
          <w:sz w:val="24"/>
          <w:szCs w:val="24"/>
        </w:rPr>
        <w:t>xxxxx</w:t>
      </w:r>
      <w:proofErr w:type="spellEnd"/>
      <w:r w:rsidR="00E839E3" w:rsidRPr="00E839E3">
        <w:rPr>
          <w:sz w:val="24"/>
          <w:szCs w:val="24"/>
        </w:rPr>
        <w:t>,-</w:t>
      </w:r>
      <w:proofErr w:type="gramEnd"/>
      <w:r w:rsidR="00E839E3" w:rsidRPr="00E839E3">
        <w:rPr>
          <w:sz w:val="24"/>
          <w:szCs w:val="24"/>
        </w:rPr>
        <w:t xml:space="preserve"> Kč bez DPH</w:t>
      </w:r>
      <w:r w:rsidR="006E3EF7">
        <w:rPr>
          <w:sz w:val="24"/>
          <w:szCs w:val="24"/>
        </w:rPr>
        <w:t xml:space="preserve"> / hod</w:t>
      </w:r>
    </w:p>
    <w:p w14:paraId="2ABAF855" w14:textId="4FA06B95" w:rsidR="00E839E3" w:rsidRPr="00E839E3" w:rsidRDefault="00207F1C" w:rsidP="006754F5">
      <w:pPr>
        <w:pStyle w:val="Bezmezer"/>
        <w:ind w:left="708" w:firstLine="708"/>
        <w:rPr>
          <w:sz w:val="24"/>
          <w:szCs w:val="24"/>
        </w:rPr>
      </w:pPr>
      <w:r>
        <w:rPr>
          <w:sz w:val="24"/>
          <w:szCs w:val="24"/>
        </w:rPr>
        <w:t>Konzultační služby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39E3" w:rsidRPr="00E839E3">
        <w:rPr>
          <w:sz w:val="24"/>
          <w:szCs w:val="24"/>
        </w:rPr>
        <w:t xml:space="preserve"> </w:t>
      </w:r>
      <w:r w:rsidR="006754F5">
        <w:rPr>
          <w:sz w:val="24"/>
          <w:szCs w:val="24"/>
        </w:rPr>
        <w:tab/>
      </w:r>
      <w:r w:rsidR="006754F5">
        <w:rPr>
          <w:sz w:val="24"/>
          <w:szCs w:val="24"/>
        </w:rPr>
        <w:tab/>
      </w:r>
      <w:proofErr w:type="spellStart"/>
      <w:proofErr w:type="gramStart"/>
      <w:r w:rsidR="001A2B98">
        <w:rPr>
          <w:sz w:val="24"/>
          <w:szCs w:val="24"/>
        </w:rPr>
        <w:t>xxxxx</w:t>
      </w:r>
      <w:proofErr w:type="spellEnd"/>
      <w:r w:rsidR="00E839E3" w:rsidRPr="00E839E3">
        <w:rPr>
          <w:sz w:val="24"/>
          <w:szCs w:val="24"/>
        </w:rPr>
        <w:t>,-</w:t>
      </w:r>
      <w:proofErr w:type="gramEnd"/>
      <w:r w:rsidR="00E839E3" w:rsidRPr="00E839E3">
        <w:rPr>
          <w:sz w:val="24"/>
          <w:szCs w:val="24"/>
        </w:rPr>
        <w:t xml:space="preserve"> Kč bez DPH</w:t>
      </w:r>
      <w:r w:rsidR="006E3EF7">
        <w:rPr>
          <w:sz w:val="24"/>
          <w:szCs w:val="24"/>
        </w:rPr>
        <w:t xml:space="preserve"> / hod</w:t>
      </w:r>
    </w:p>
    <w:p w14:paraId="06BCB936" w14:textId="77777777" w:rsidR="00207F1C" w:rsidRDefault="00207F1C" w:rsidP="006754F5">
      <w:pPr>
        <w:pStyle w:val="Bezmezer"/>
        <w:ind w:left="360"/>
        <w:rPr>
          <w:sz w:val="24"/>
          <w:szCs w:val="24"/>
        </w:rPr>
      </w:pPr>
    </w:p>
    <w:p w14:paraId="6573239F" w14:textId="127A74AA" w:rsidR="00FE1F04" w:rsidRDefault="00366F62" w:rsidP="006754F5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C</w:t>
      </w:r>
      <w:r w:rsidRPr="00E839E3">
        <w:rPr>
          <w:sz w:val="24"/>
          <w:szCs w:val="24"/>
        </w:rPr>
        <w:t xml:space="preserve">elková cena za právní služby ve smyslu výše uvedeného </w:t>
      </w:r>
      <w:r>
        <w:rPr>
          <w:sz w:val="24"/>
          <w:szCs w:val="24"/>
        </w:rPr>
        <w:t xml:space="preserve">bude </w:t>
      </w:r>
      <w:r w:rsidR="006D4F3F">
        <w:rPr>
          <w:sz w:val="24"/>
          <w:szCs w:val="24"/>
        </w:rPr>
        <w:t xml:space="preserve">fakturována měsíčně a </w:t>
      </w:r>
      <w:r>
        <w:rPr>
          <w:sz w:val="24"/>
          <w:szCs w:val="24"/>
        </w:rPr>
        <w:t xml:space="preserve">kalkulována na bázi výkazu skutečně odpracovaného počtu hodin a hodinových sazeb, </w:t>
      </w:r>
      <w:r w:rsidRPr="00E839E3">
        <w:rPr>
          <w:sz w:val="24"/>
          <w:szCs w:val="24"/>
        </w:rPr>
        <w:t xml:space="preserve">nepřesáhne </w:t>
      </w:r>
      <w:r>
        <w:rPr>
          <w:sz w:val="24"/>
          <w:szCs w:val="24"/>
        </w:rPr>
        <w:t xml:space="preserve">však </w:t>
      </w:r>
      <w:r w:rsidRPr="00E839E3">
        <w:rPr>
          <w:sz w:val="24"/>
          <w:szCs w:val="24"/>
        </w:rPr>
        <w:t>částku</w:t>
      </w:r>
      <w:r w:rsidR="00E839E3" w:rsidRPr="00E839E3">
        <w:rPr>
          <w:sz w:val="24"/>
          <w:szCs w:val="24"/>
        </w:rPr>
        <w:t xml:space="preserve"> </w:t>
      </w:r>
      <w:proofErr w:type="gramStart"/>
      <w:r w:rsidR="00207F1C" w:rsidRPr="00C51B6A">
        <w:rPr>
          <w:sz w:val="24"/>
          <w:szCs w:val="24"/>
        </w:rPr>
        <w:t>2</w:t>
      </w:r>
      <w:r w:rsidR="00236F85" w:rsidRPr="00C51B6A">
        <w:rPr>
          <w:sz w:val="24"/>
          <w:szCs w:val="24"/>
        </w:rPr>
        <w:t>.</w:t>
      </w:r>
      <w:r w:rsidR="00207F1C" w:rsidRPr="00C51B6A">
        <w:rPr>
          <w:sz w:val="24"/>
          <w:szCs w:val="24"/>
        </w:rPr>
        <w:t>0</w:t>
      </w:r>
      <w:r w:rsidR="00E839E3" w:rsidRPr="00C51B6A">
        <w:rPr>
          <w:sz w:val="24"/>
          <w:szCs w:val="24"/>
        </w:rPr>
        <w:t>00.000,-</w:t>
      </w:r>
      <w:proofErr w:type="gramEnd"/>
      <w:r w:rsidR="00E839E3" w:rsidRPr="00C51B6A">
        <w:rPr>
          <w:sz w:val="24"/>
          <w:szCs w:val="24"/>
        </w:rPr>
        <w:t xml:space="preserve"> Kč bez DPH</w:t>
      </w:r>
      <w:r w:rsidR="00E839E3" w:rsidRPr="00E839E3">
        <w:rPr>
          <w:sz w:val="24"/>
          <w:szCs w:val="24"/>
        </w:rPr>
        <w:t>.</w:t>
      </w:r>
      <w:r w:rsidR="006754F5">
        <w:rPr>
          <w:sz w:val="24"/>
          <w:szCs w:val="24"/>
        </w:rPr>
        <w:t xml:space="preserve"> </w:t>
      </w:r>
      <w:r>
        <w:rPr>
          <w:sz w:val="24"/>
          <w:szCs w:val="24"/>
        </w:rPr>
        <w:t>Konečná cena plnění bude odpovídat skutečně vynaloženým nákladům THMP za právní služby, k této částce bude připočtena marže THMP ve výši 15 %. Maximální částka nepřekročí v </w:t>
      </w:r>
      <w:r w:rsidRPr="00C51B6A">
        <w:rPr>
          <w:sz w:val="24"/>
          <w:szCs w:val="24"/>
        </w:rPr>
        <w:t>souhrnu</w:t>
      </w:r>
      <w:r w:rsidRPr="00C51B6A">
        <w:rPr>
          <w:b/>
          <w:bCs/>
          <w:sz w:val="24"/>
          <w:szCs w:val="24"/>
        </w:rPr>
        <w:t xml:space="preserve"> </w:t>
      </w:r>
      <w:proofErr w:type="gramStart"/>
      <w:r w:rsidR="00207F1C" w:rsidRPr="00C51B6A">
        <w:rPr>
          <w:sz w:val="24"/>
          <w:szCs w:val="24"/>
        </w:rPr>
        <w:t>2</w:t>
      </w:r>
      <w:r w:rsidR="00236F85" w:rsidRPr="00C51B6A">
        <w:rPr>
          <w:sz w:val="24"/>
          <w:szCs w:val="24"/>
        </w:rPr>
        <w:t>.</w:t>
      </w:r>
      <w:r w:rsidR="00207F1C" w:rsidRPr="00C51B6A">
        <w:rPr>
          <w:sz w:val="24"/>
          <w:szCs w:val="24"/>
        </w:rPr>
        <w:t>300</w:t>
      </w:r>
      <w:r w:rsidR="00BD205C" w:rsidRPr="00C51B6A">
        <w:rPr>
          <w:sz w:val="24"/>
          <w:szCs w:val="24"/>
        </w:rPr>
        <w:t>.</w:t>
      </w:r>
      <w:r w:rsidR="00236F85" w:rsidRPr="00C51B6A">
        <w:rPr>
          <w:sz w:val="24"/>
          <w:szCs w:val="24"/>
        </w:rPr>
        <w:t>00</w:t>
      </w:r>
      <w:r w:rsidR="00BD205C" w:rsidRPr="00C51B6A">
        <w:rPr>
          <w:sz w:val="24"/>
          <w:szCs w:val="24"/>
        </w:rPr>
        <w:t>0,-</w:t>
      </w:r>
      <w:proofErr w:type="gramEnd"/>
      <w:r w:rsidR="00BD205C" w:rsidRPr="00C51B6A">
        <w:rPr>
          <w:sz w:val="24"/>
          <w:szCs w:val="24"/>
        </w:rPr>
        <w:t xml:space="preserve">Kč </w:t>
      </w:r>
      <w:r w:rsidR="005621F3" w:rsidRPr="00C51B6A">
        <w:rPr>
          <w:sz w:val="24"/>
          <w:szCs w:val="24"/>
        </w:rPr>
        <w:t>bez</w:t>
      </w:r>
      <w:r w:rsidR="00BD205C" w:rsidRPr="00C51B6A">
        <w:rPr>
          <w:sz w:val="24"/>
          <w:szCs w:val="24"/>
        </w:rPr>
        <w:t xml:space="preserve"> DPH.</w:t>
      </w:r>
      <w:r w:rsidR="00BD205C">
        <w:rPr>
          <w:sz w:val="24"/>
          <w:szCs w:val="24"/>
        </w:rPr>
        <w:t xml:space="preserve"> </w:t>
      </w:r>
    </w:p>
    <w:p w14:paraId="0D2A7251" w14:textId="77777777" w:rsidR="006754F5" w:rsidRDefault="006754F5" w:rsidP="00E839E3">
      <w:pPr>
        <w:pStyle w:val="Bezmezer"/>
        <w:rPr>
          <w:sz w:val="24"/>
          <w:szCs w:val="24"/>
        </w:rPr>
      </w:pPr>
    </w:p>
    <w:p w14:paraId="307041F4" w14:textId="77777777" w:rsidR="006754F5" w:rsidRPr="000E1C92" w:rsidRDefault="006754F5" w:rsidP="00E839E3">
      <w:pPr>
        <w:pStyle w:val="Bezmezer"/>
        <w:rPr>
          <w:sz w:val="24"/>
          <w:szCs w:val="24"/>
        </w:rPr>
      </w:pPr>
    </w:p>
    <w:p w14:paraId="5D9EEDC7" w14:textId="35BA8880" w:rsidR="000F2FF8" w:rsidRPr="00FE1F04" w:rsidRDefault="000F2FF8" w:rsidP="00FE1F04">
      <w:pPr>
        <w:pStyle w:val="Odstavecseseznamem"/>
        <w:numPr>
          <w:ilvl w:val="1"/>
          <w:numId w:val="24"/>
        </w:numPr>
        <w:jc w:val="left"/>
        <w:rPr>
          <w:rFonts w:cstheme="minorHAnsi"/>
          <w:b/>
          <w:sz w:val="22"/>
        </w:rPr>
      </w:pPr>
      <w:r w:rsidRPr="00FE1F04">
        <w:rPr>
          <w:rFonts w:cstheme="minorHAnsi"/>
          <w:b/>
          <w:sz w:val="22"/>
        </w:rPr>
        <w:t>Oprávněné osoby</w:t>
      </w:r>
      <w:r w:rsidR="00BF1855">
        <w:rPr>
          <w:rFonts w:cstheme="minorHAnsi"/>
          <w:b/>
          <w:sz w:val="22"/>
        </w:rPr>
        <w:t>:</w:t>
      </w:r>
    </w:p>
    <w:p w14:paraId="3514D7B7" w14:textId="6F2639CD" w:rsidR="00530D7D" w:rsidRPr="0038169E" w:rsidRDefault="00530D7D" w:rsidP="000F2FF8">
      <w:pPr>
        <w:pStyle w:val="Bezmezer"/>
        <w:ind w:left="360"/>
        <w:rPr>
          <w:sz w:val="24"/>
          <w:szCs w:val="24"/>
        </w:rPr>
      </w:pPr>
      <w:r w:rsidRPr="00694F48">
        <w:rPr>
          <w:sz w:val="24"/>
          <w:szCs w:val="24"/>
        </w:rPr>
        <w:t xml:space="preserve">Oprávněný zaměstnanec ze strany Objednatele je </w:t>
      </w:r>
      <w:proofErr w:type="spellStart"/>
      <w:r w:rsidR="001A2B98">
        <w:rPr>
          <w:b/>
          <w:sz w:val="24"/>
          <w:szCs w:val="24"/>
        </w:rPr>
        <w:t>xxxxx</w:t>
      </w:r>
      <w:proofErr w:type="spellEnd"/>
      <w:r w:rsidRPr="0038169E">
        <w:rPr>
          <w:sz w:val="24"/>
          <w:szCs w:val="24"/>
        </w:rPr>
        <w:t xml:space="preserve">, </w:t>
      </w:r>
      <w:r w:rsidR="00694F48" w:rsidRPr="00694F48">
        <w:rPr>
          <w:sz w:val="24"/>
          <w:szCs w:val="24"/>
        </w:rPr>
        <w:t>vedoucí oddělení využití a správy objektů</w:t>
      </w:r>
      <w:r w:rsidRPr="0038169E">
        <w:rPr>
          <w:sz w:val="24"/>
          <w:szCs w:val="24"/>
        </w:rPr>
        <w:t xml:space="preserve"> MHMP.</w:t>
      </w:r>
    </w:p>
    <w:p w14:paraId="7BA45AF3" w14:textId="2A0A0635" w:rsidR="00530D7D" w:rsidRPr="000E1C92" w:rsidRDefault="00530D7D" w:rsidP="000E1C92">
      <w:pPr>
        <w:pStyle w:val="Bezmezer"/>
        <w:ind w:left="426" w:hanging="66"/>
        <w:rPr>
          <w:sz w:val="24"/>
          <w:szCs w:val="24"/>
        </w:rPr>
      </w:pPr>
      <w:r w:rsidRPr="0038169E">
        <w:rPr>
          <w:sz w:val="24"/>
          <w:szCs w:val="24"/>
        </w:rPr>
        <w:t xml:space="preserve">Tel.: </w:t>
      </w:r>
      <w:proofErr w:type="spellStart"/>
      <w:r w:rsidR="001A2B98">
        <w:rPr>
          <w:sz w:val="24"/>
          <w:szCs w:val="24"/>
        </w:rPr>
        <w:t>xxxxxx</w:t>
      </w:r>
      <w:proofErr w:type="spellEnd"/>
      <w:r w:rsidRPr="0038169E">
        <w:rPr>
          <w:sz w:val="24"/>
          <w:szCs w:val="24"/>
        </w:rPr>
        <w:t>, E-mail:</w:t>
      </w:r>
      <w:r w:rsidRPr="0038169E">
        <w:rPr>
          <w:color w:val="595959"/>
          <w:sz w:val="24"/>
          <w:szCs w:val="24"/>
        </w:rPr>
        <w:t xml:space="preserve"> </w:t>
      </w:r>
      <w:proofErr w:type="spellStart"/>
      <w:r w:rsidR="001A2B98">
        <w:t>xxxxxx</w:t>
      </w:r>
      <w:proofErr w:type="spellEnd"/>
    </w:p>
    <w:p w14:paraId="6B420374" w14:textId="77777777" w:rsidR="00530D7D" w:rsidRPr="000E1C92" w:rsidRDefault="00530D7D" w:rsidP="00530D7D">
      <w:pPr>
        <w:rPr>
          <w:rFonts w:cstheme="minorHAnsi"/>
          <w:szCs w:val="24"/>
        </w:rPr>
      </w:pPr>
    </w:p>
    <w:p w14:paraId="5E8B57A0" w14:textId="391892B6" w:rsidR="00D56318" w:rsidRPr="000E1C92" w:rsidRDefault="002D548D" w:rsidP="000E1C92">
      <w:pPr>
        <w:pStyle w:val="Bezmezer"/>
        <w:ind w:left="426" w:hanging="66"/>
        <w:rPr>
          <w:sz w:val="24"/>
          <w:szCs w:val="24"/>
        </w:rPr>
      </w:pPr>
      <w:r w:rsidRPr="000E1C92">
        <w:rPr>
          <w:sz w:val="24"/>
          <w:szCs w:val="24"/>
        </w:rPr>
        <w:t>Oprávněný zaměstnanec ze strany</w:t>
      </w:r>
      <w:r w:rsidR="00371B04" w:rsidRPr="000E1C92">
        <w:rPr>
          <w:sz w:val="24"/>
          <w:szCs w:val="24"/>
        </w:rPr>
        <w:t xml:space="preserve"> </w:t>
      </w:r>
      <w:r w:rsidRPr="000E1C92">
        <w:rPr>
          <w:sz w:val="24"/>
          <w:szCs w:val="24"/>
        </w:rPr>
        <w:t>Zhotovitele</w:t>
      </w:r>
      <w:r w:rsidR="00371B04" w:rsidRPr="000E1C92">
        <w:rPr>
          <w:sz w:val="24"/>
          <w:szCs w:val="24"/>
        </w:rPr>
        <w:t xml:space="preserve"> je </w:t>
      </w:r>
      <w:proofErr w:type="spellStart"/>
      <w:r w:rsidR="001A2B98">
        <w:rPr>
          <w:b/>
          <w:sz w:val="24"/>
          <w:szCs w:val="24"/>
        </w:rPr>
        <w:t>xxxxxx</w:t>
      </w:r>
      <w:proofErr w:type="spellEnd"/>
      <w:r w:rsidR="00371B04" w:rsidRPr="000E1C92">
        <w:rPr>
          <w:sz w:val="24"/>
          <w:szCs w:val="24"/>
        </w:rPr>
        <w:t xml:space="preserve">, </w:t>
      </w:r>
      <w:r w:rsidR="00CD560D">
        <w:rPr>
          <w:sz w:val="24"/>
          <w:szCs w:val="24"/>
        </w:rPr>
        <w:t>ř</w:t>
      </w:r>
      <w:r w:rsidR="00CD560D" w:rsidRPr="00CD560D">
        <w:rPr>
          <w:sz w:val="24"/>
          <w:szCs w:val="24"/>
        </w:rPr>
        <w:t>editel úseku výstavby</w:t>
      </w:r>
      <w:r w:rsidR="00236F85">
        <w:rPr>
          <w:sz w:val="24"/>
          <w:szCs w:val="24"/>
        </w:rPr>
        <w:t xml:space="preserve"> </w:t>
      </w:r>
      <w:r w:rsidR="00CD560D" w:rsidRPr="00CD560D">
        <w:rPr>
          <w:sz w:val="24"/>
          <w:szCs w:val="24"/>
        </w:rPr>
        <w:t>nesvětelných zařízení</w:t>
      </w:r>
      <w:r w:rsidR="0038169E">
        <w:rPr>
          <w:sz w:val="24"/>
          <w:szCs w:val="24"/>
        </w:rPr>
        <w:t xml:space="preserve"> THMP</w:t>
      </w:r>
      <w:r w:rsidR="00D56318" w:rsidRPr="000E1C92">
        <w:rPr>
          <w:sz w:val="24"/>
          <w:szCs w:val="24"/>
        </w:rPr>
        <w:t>.</w:t>
      </w:r>
    </w:p>
    <w:p w14:paraId="22AD70EA" w14:textId="556831EA" w:rsidR="00D76C8A" w:rsidRPr="000E1C92" w:rsidRDefault="002D548D" w:rsidP="000E1C92">
      <w:pPr>
        <w:pStyle w:val="Bezmezer"/>
        <w:ind w:left="426" w:hanging="66"/>
        <w:rPr>
          <w:sz w:val="24"/>
          <w:szCs w:val="24"/>
        </w:rPr>
      </w:pPr>
      <w:r w:rsidRPr="000E1C92">
        <w:rPr>
          <w:sz w:val="24"/>
          <w:szCs w:val="24"/>
        </w:rPr>
        <w:t xml:space="preserve">Tel.: </w:t>
      </w:r>
      <w:proofErr w:type="spellStart"/>
      <w:r w:rsidR="001A2B98">
        <w:rPr>
          <w:sz w:val="24"/>
          <w:szCs w:val="24"/>
        </w:rPr>
        <w:t>xxxxx</w:t>
      </w:r>
      <w:proofErr w:type="spellEnd"/>
      <w:r w:rsidRPr="000E1C92">
        <w:rPr>
          <w:sz w:val="24"/>
          <w:szCs w:val="24"/>
        </w:rPr>
        <w:t>, E-mail:</w:t>
      </w:r>
      <w:r w:rsidR="001A2B98">
        <w:rPr>
          <w:sz w:val="24"/>
          <w:szCs w:val="24"/>
        </w:rPr>
        <w:t xml:space="preserve"> </w:t>
      </w:r>
      <w:proofErr w:type="spellStart"/>
      <w:r w:rsidR="001A2B98">
        <w:t>xxxxxx</w:t>
      </w:r>
      <w:proofErr w:type="spellEnd"/>
      <w:r w:rsidRPr="000E1C92">
        <w:rPr>
          <w:color w:val="0070C0"/>
          <w:sz w:val="24"/>
          <w:szCs w:val="24"/>
        </w:rPr>
        <w:t xml:space="preserve"> </w:t>
      </w:r>
    </w:p>
    <w:p w14:paraId="72D18809" w14:textId="77777777" w:rsidR="00A313EC" w:rsidRPr="000E1C92" w:rsidRDefault="00A313EC" w:rsidP="00530D7D">
      <w:pPr>
        <w:rPr>
          <w:rFonts w:cstheme="minorHAnsi"/>
          <w:szCs w:val="24"/>
        </w:rPr>
      </w:pPr>
    </w:p>
    <w:p w14:paraId="619683C5" w14:textId="77777777" w:rsidR="00A313EC" w:rsidRPr="000E1C92" w:rsidRDefault="00A313EC" w:rsidP="00A22244">
      <w:pPr>
        <w:jc w:val="left"/>
        <w:rPr>
          <w:rFonts w:cstheme="minorHAnsi"/>
          <w:szCs w:val="24"/>
        </w:rPr>
      </w:pPr>
    </w:p>
    <w:p w14:paraId="664A06E3" w14:textId="77777777" w:rsidR="00530D7D" w:rsidRPr="000E1C92" w:rsidRDefault="00530D7D" w:rsidP="00530D7D">
      <w:pPr>
        <w:pStyle w:val="Zkladntextodsazen"/>
        <w:ind w:left="0"/>
        <w:outlineLvl w:val="0"/>
        <w:rPr>
          <w:szCs w:val="24"/>
        </w:rPr>
      </w:pPr>
      <w:r w:rsidRPr="000E1C92">
        <w:rPr>
          <w:rFonts w:cstheme="minorHAnsi"/>
          <w:szCs w:val="24"/>
        </w:rPr>
        <w:t xml:space="preserve">V Praze dne: </w:t>
      </w:r>
      <w:r w:rsidR="00A313EC">
        <w:rPr>
          <w:rFonts w:cstheme="minorHAnsi"/>
          <w:szCs w:val="24"/>
        </w:rPr>
        <w:tab/>
      </w:r>
      <w:r w:rsidR="00A313EC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  <w:t>V Praze dne:</w:t>
      </w:r>
    </w:p>
    <w:p w14:paraId="64ECCC79" w14:textId="77777777" w:rsidR="00530D7D" w:rsidRPr="000E1C92" w:rsidRDefault="00530D7D" w:rsidP="00530D7D">
      <w:pPr>
        <w:pStyle w:val="Zkladntextodsazen"/>
        <w:ind w:left="0"/>
        <w:outlineLvl w:val="0"/>
        <w:rPr>
          <w:rFonts w:cstheme="minorHAnsi"/>
          <w:szCs w:val="24"/>
        </w:rPr>
      </w:pPr>
    </w:p>
    <w:p w14:paraId="6B6D383D" w14:textId="77777777" w:rsidR="00530D7D" w:rsidRPr="000E1C92" w:rsidRDefault="00530D7D" w:rsidP="00530D7D">
      <w:pPr>
        <w:pStyle w:val="Zkladntextodsazen"/>
        <w:ind w:left="0"/>
        <w:outlineLvl w:val="0"/>
        <w:rPr>
          <w:rFonts w:cstheme="minorHAnsi"/>
          <w:szCs w:val="24"/>
        </w:rPr>
      </w:pPr>
    </w:p>
    <w:p w14:paraId="581366C8" w14:textId="77777777" w:rsidR="00530D7D" w:rsidRPr="000E1C92" w:rsidRDefault="00530D7D" w:rsidP="00530D7D">
      <w:pPr>
        <w:pStyle w:val="Zkladntextodsazen"/>
        <w:ind w:left="0"/>
        <w:rPr>
          <w:rFonts w:cstheme="minorHAnsi"/>
          <w:szCs w:val="24"/>
        </w:rPr>
      </w:pPr>
      <w:r w:rsidRPr="000E1C92">
        <w:rPr>
          <w:rFonts w:cstheme="minorHAnsi"/>
          <w:szCs w:val="24"/>
        </w:rPr>
        <w:t>Za objednatele:</w:t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  <w:t>Za zhotovitele:</w:t>
      </w:r>
    </w:p>
    <w:p w14:paraId="7B5AF2C6" w14:textId="77777777" w:rsidR="00530D7D" w:rsidRPr="000E1C92" w:rsidRDefault="00530D7D" w:rsidP="00530D7D">
      <w:pPr>
        <w:pStyle w:val="Zkladntextodsazen"/>
        <w:ind w:left="0"/>
        <w:rPr>
          <w:rFonts w:cstheme="minorHAnsi"/>
          <w:szCs w:val="24"/>
        </w:rPr>
      </w:pPr>
    </w:p>
    <w:p w14:paraId="6B209A40" w14:textId="77777777" w:rsidR="00530D7D" w:rsidRPr="000E1C92" w:rsidRDefault="00530D7D" w:rsidP="00530D7D">
      <w:pPr>
        <w:pStyle w:val="Zkladntextodsazen"/>
        <w:ind w:left="0"/>
        <w:rPr>
          <w:rFonts w:cstheme="minorHAnsi"/>
          <w:szCs w:val="24"/>
        </w:rPr>
      </w:pPr>
    </w:p>
    <w:p w14:paraId="5CCA810F" w14:textId="77777777" w:rsidR="00530D7D" w:rsidRPr="000E1C92" w:rsidRDefault="00530D7D" w:rsidP="00530D7D">
      <w:pPr>
        <w:pStyle w:val="Zkladntextodsazen"/>
        <w:ind w:left="0"/>
        <w:rPr>
          <w:rFonts w:cstheme="minorHAnsi"/>
          <w:szCs w:val="24"/>
        </w:rPr>
      </w:pPr>
    </w:p>
    <w:p w14:paraId="5FC6075F" w14:textId="77777777" w:rsidR="00530D7D" w:rsidRPr="000E1C92" w:rsidRDefault="00530D7D" w:rsidP="00530D7D">
      <w:pPr>
        <w:pStyle w:val="Zkladntextodsazen"/>
        <w:ind w:left="0"/>
        <w:rPr>
          <w:rFonts w:cstheme="minorHAnsi"/>
          <w:szCs w:val="24"/>
        </w:rPr>
      </w:pPr>
    </w:p>
    <w:p w14:paraId="4B15A911" w14:textId="77777777" w:rsidR="00530D7D" w:rsidRPr="000E1C92" w:rsidRDefault="00530D7D" w:rsidP="00530D7D">
      <w:pPr>
        <w:rPr>
          <w:szCs w:val="24"/>
        </w:rPr>
      </w:pPr>
      <w:r w:rsidRPr="000E1C92">
        <w:rPr>
          <w:rFonts w:cstheme="minorHAnsi"/>
          <w:szCs w:val="24"/>
        </w:rPr>
        <w:t>……………………………………….</w:t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  <w:t>……………………………………………</w:t>
      </w:r>
    </w:p>
    <w:p w14:paraId="1903DE0D" w14:textId="407A8FFB" w:rsidR="00530D7D" w:rsidRPr="000E1C92" w:rsidRDefault="001A2B98" w:rsidP="00530D7D">
      <w:pPr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xxxxx</w:t>
      </w:r>
      <w:proofErr w:type="spellEnd"/>
      <w:r>
        <w:rPr>
          <w:rFonts w:cstheme="minorHAnsi"/>
          <w:szCs w:val="24"/>
        </w:rPr>
        <w:tab/>
      </w:r>
      <w:r w:rsidR="00530D7D" w:rsidRPr="000E1C92">
        <w:rPr>
          <w:rFonts w:cstheme="minorHAnsi"/>
          <w:szCs w:val="24"/>
        </w:rPr>
        <w:tab/>
      </w:r>
      <w:r w:rsidR="00530D7D" w:rsidRPr="000E1C92">
        <w:rPr>
          <w:rFonts w:cstheme="minorHAnsi"/>
          <w:szCs w:val="24"/>
        </w:rPr>
        <w:tab/>
      </w:r>
      <w:r w:rsidR="00530D7D" w:rsidRPr="000E1C92">
        <w:rPr>
          <w:rFonts w:cstheme="minorHAnsi"/>
          <w:szCs w:val="24"/>
        </w:rPr>
        <w:tab/>
      </w:r>
      <w:r w:rsidR="00530D7D" w:rsidRPr="000E1C92">
        <w:rPr>
          <w:rFonts w:cstheme="minorHAnsi"/>
          <w:szCs w:val="24"/>
        </w:rPr>
        <w:tab/>
      </w:r>
      <w:r w:rsidR="00530D7D" w:rsidRPr="000E1C92">
        <w:rPr>
          <w:rFonts w:cstheme="minorHAnsi"/>
          <w:szCs w:val="24"/>
        </w:rPr>
        <w:tab/>
      </w:r>
      <w:r w:rsidR="00530D7D" w:rsidRPr="000E1C92">
        <w:rPr>
          <w:rFonts w:cstheme="minorHAnsi"/>
          <w:szCs w:val="24"/>
        </w:rPr>
        <w:tab/>
        <w:t xml:space="preserve">Tomáš Jílek </w:t>
      </w:r>
    </w:p>
    <w:p w14:paraId="446A4947" w14:textId="77777777" w:rsidR="00530D7D" w:rsidRPr="000E1C92" w:rsidRDefault="00530D7D" w:rsidP="00530D7D">
      <w:pPr>
        <w:rPr>
          <w:rFonts w:cstheme="minorHAnsi"/>
          <w:szCs w:val="24"/>
        </w:rPr>
      </w:pPr>
      <w:r w:rsidRPr="000E1C92">
        <w:rPr>
          <w:rFonts w:cstheme="minorHAnsi"/>
          <w:szCs w:val="24"/>
        </w:rPr>
        <w:t>ředitel odboru</w:t>
      </w:r>
      <w:r w:rsidRPr="000E1C92">
        <w:rPr>
          <w:rFonts w:cstheme="minorHAnsi"/>
          <w:szCs w:val="24"/>
        </w:rPr>
        <w:tab/>
        <w:t xml:space="preserve"> hospodaření s majetkem</w:t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  <w:t>předseda představenstva společnosti</w:t>
      </w:r>
    </w:p>
    <w:p w14:paraId="3C89F73E" w14:textId="77777777" w:rsidR="00530D7D" w:rsidRPr="000E1C92" w:rsidRDefault="00530D7D" w:rsidP="00530D7D">
      <w:pPr>
        <w:rPr>
          <w:rFonts w:cstheme="minorHAnsi"/>
          <w:szCs w:val="24"/>
        </w:rPr>
      </w:pPr>
      <w:r w:rsidRPr="000E1C92">
        <w:rPr>
          <w:rFonts w:cstheme="minorHAnsi"/>
          <w:szCs w:val="24"/>
        </w:rPr>
        <w:t>Magistrátu hl. m. Prahy</w:t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  <w:t>Technologie hlavního města Prahy, a.s.</w:t>
      </w:r>
      <w:r w:rsidRPr="000E1C92">
        <w:rPr>
          <w:rFonts w:cstheme="minorHAnsi"/>
          <w:szCs w:val="24"/>
        </w:rPr>
        <w:tab/>
      </w:r>
    </w:p>
    <w:p w14:paraId="13DEE62F" w14:textId="77777777" w:rsidR="00530D7D" w:rsidRPr="000E1C92" w:rsidRDefault="00530D7D" w:rsidP="00530D7D">
      <w:pPr>
        <w:rPr>
          <w:rFonts w:cstheme="minorHAnsi"/>
          <w:szCs w:val="24"/>
        </w:rPr>
      </w:pPr>
    </w:p>
    <w:p w14:paraId="693158B0" w14:textId="77777777" w:rsidR="00530D7D" w:rsidRPr="000E1C92" w:rsidRDefault="00530D7D" w:rsidP="00530D7D">
      <w:pPr>
        <w:rPr>
          <w:rFonts w:cstheme="minorHAnsi"/>
          <w:szCs w:val="24"/>
        </w:rPr>
      </w:pPr>
    </w:p>
    <w:p w14:paraId="252439F2" w14:textId="77777777" w:rsidR="00530D7D" w:rsidRPr="000E1C92" w:rsidRDefault="00530D7D" w:rsidP="00530D7D">
      <w:pPr>
        <w:rPr>
          <w:rFonts w:cstheme="minorHAnsi"/>
          <w:szCs w:val="24"/>
        </w:rPr>
      </w:pPr>
    </w:p>
    <w:p w14:paraId="79CFC2DD" w14:textId="77777777" w:rsidR="00530D7D" w:rsidRPr="000E1C92" w:rsidRDefault="00530D7D" w:rsidP="00530D7D">
      <w:pPr>
        <w:rPr>
          <w:rFonts w:cstheme="minorHAnsi"/>
          <w:szCs w:val="24"/>
        </w:rPr>
      </w:pPr>
    </w:p>
    <w:p w14:paraId="3273A334" w14:textId="77777777" w:rsidR="00530D7D" w:rsidRPr="000E1C92" w:rsidRDefault="00530D7D" w:rsidP="00530D7D">
      <w:pPr>
        <w:rPr>
          <w:szCs w:val="24"/>
        </w:rPr>
      </w:pP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  <w:t>……………………………………………</w:t>
      </w:r>
    </w:p>
    <w:p w14:paraId="1948D2BE" w14:textId="0D06B56E" w:rsidR="00530D7D" w:rsidRPr="000E1C92" w:rsidRDefault="00530D7D" w:rsidP="00530D7D">
      <w:pPr>
        <w:rPr>
          <w:rFonts w:cstheme="minorHAnsi"/>
          <w:szCs w:val="24"/>
        </w:rPr>
      </w:pP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  <w:t xml:space="preserve">Ing. Tomáš Novotný </w:t>
      </w:r>
    </w:p>
    <w:p w14:paraId="19C97621" w14:textId="77777777" w:rsidR="00530D7D" w:rsidRPr="000E1C92" w:rsidRDefault="00530D7D" w:rsidP="00530D7D">
      <w:pPr>
        <w:rPr>
          <w:rFonts w:cstheme="minorHAnsi"/>
          <w:szCs w:val="24"/>
        </w:rPr>
      </w:pP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  <w:t>místopředseda představenstva společnosti</w:t>
      </w:r>
    </w:p>
    <w:p w14:paraId="60C57ED1" w14:textId="77777777" w:rsidR="0064464B" w:rsidRPr="000E1C92" w:rsidRDefault="00530D7D" w:rsidP="00530D7D">
      <w:pPr>
        <w:rPr>
          <w:rFonts w:cstheme="minorHAnsi"/>
          <w:szCs w:val="24"/>
        </w:rPr>
      </w:pP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</w:r>
      <w:r w:rsidRPr="000E1C92">
        <w:rPr>
          <w:rFonts w:cstheme="minorHAnsi"/>
          <w:szCs w:val="24"/>
        </w:rPr>
        <w:tab/>
        <w:t>Technologie hlavního města Prahy, a.s.</w:t>
      </w:r>
    </w:p>
    <w:sectPr w:rsidR="0064464B" w:rsidRPr="000E1C92" w:rsidSect="004B5E4B">
      <w:footerReference w:type="default" r:id="rId8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4E39" w14:textId="77777777" w:rsidR="002F2057" w:rsidRDefault="002F2057" w:rsidP="00275C1E">
      <w:pPr>
        <w:spacing w:after="0" w:line="240" w:lineRule="auto"/>
      </w:pPr>
      <w:r>
        <w:separator/>
      </w:r>
    </w:p>
  </w:endnote>
  <w:endnote w:type="continuationSeparator" w:id="0">
    <w:p w14:paraId="311FC016" w14:textId="77777777" w:rsidR="002F2057" w:rsidRDefault="002F2057" w:rsidP="00275C1E">
      <w:pPr>
        <w:spacing w:after="0" w:line="240" w:lineRule="auto"/>
      </w:pPr>
      <w:r>
        <w:continuationSeparator/>
      </w:r>
    </w:p>
  </w:endnote>
  <w:endnote w:type="continuationNotice" w:id="1">
    <w:p w14:paraId="172D79F4" w14:textId="77777777" w:rsidR="002F2057" w:rsidRDefault="002F20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567254203"/>
      <w:docPartObj>
        <w:docPartGallery w:val="Page Numbers (Bottom of Page)"/>
        <w:docPartUnique/>
      </w:docPartObj>
    </w:sdtPr>
    <w:sdtEndPr/>
    <w:sdtContent>
      <w:p w14:paraId="456E098F" w14:textId="0716B0DD" w:rsidR="000E1C92" w:rsidRPr="000E1C92" w:rsidRDefault="000E1C92" w:rsidP="000E1C92">
        <w:pPr>
          <w:pStyle w:val="Zpat"/>
          <w:jc w:val="center"/>
          <w:rPr>
            <w:sz w:val="20"/>
            <w:szCs w:val="20"/>
          </w:rPr>
        </w:pPr>
        <w:r w:rsidRPr="000E1C92">
          <w:rPr>
            <w:sz w:val="20"/>
            <w:szCs w:val="20"/>
          </w:rPr>
          <w:fldChar w:fldCharType="begin"/>
        </w:r>
        <w:r w:rsidRPr="000E1C92">
          <w:rPr>
            <w:sz w:val="20"/>
            <w:szCs w:val="20"/>
          </w:rPr>
          <w:instrText>PAGE   \* MERGEFORMAT</w:instrText>
        </w:r>
        <w:r w:rsidRPr="000E1C92">
          <w:rPr>
            <w:sz w:val="20"/>
            <w:szCs w:val="20"/>
          </w:rPr>
          <w:fldChar w:fldCharType="separate"/>
        </w:r>
        <w:r w:rsidR="00813D6D">
          <w:rPr>
            <w:noProof/>
            <w:sz w:val="20"/>
            <w:szCs w:val="20"/>
          </w:rPr>
          <w:t>4</w:t>
        </w:r>
        <w:r w:rsidRPr="000E1C9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B714" w14:textId="77777777" w:rsidR="002F2057" w:rsidRDefault="002F2057" w:rsidP="00275C1E">
      <w:pPr>
        <w:spacing w:after="0" w:line="240" w:lineRule="auto"/>
      </w:pPr>
      <w:r>
        <w:separator/>
      </w:r>
    </w:p>
  </w:footnote>
  <w:footnote w:type="continuationSeparator" w:id="0">
    <w:p w14:paraId="43AB88E9" w14:textId="77777777" w:rsidR="002F2057" w:rsidRDefault="002F2057" w:rsidP="00275C1E">
      <w:pPr>
        <w:spacing w:after="0" w:line="240" w:lineRule="auto"/>
      </w:pPr>
      <w:r>
        <w:continuationSeparator/>
      </w:r>
    </w:p>
  </w:footnote>
  <w:footnote w:type="continuationNotice" w:id="1">
    <w:p w14:paraId="4D3A7EA7" w14:textId="77777777" w:rsidR="002F2057" w:rsidRDefault="002F20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04FC3"/>
    <w:multiLevelType w:val="hybridMultilevel"/>
    <w:tmpl w:val="8062A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B009A6"/>
    <w:multiLevelType w:val="multilevel"/>
    <w:tmpl w:val="8EB42B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494748"/>
    <w:multiLevelType w:val="hybridMultilevel"/>
    <w:tmpl w:val="B25864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A331D"/>
    <w:multiLevelType w:val="hybridMultilevel"/>
    <w:tmpl w:val="A798E7E6"/>
    <w:lvl w:ilvl="0" w:tplc="71BA783A">
      <w:start w:val="1"/>
      <w:numFmt w:val="decimal"/>
      <w:lvlText w:val="%1)"/>
      <w:lvlJc w:val="left"/>
      <w:pPr>
        <w:ind w:left="4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4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F411F6"/>
    <w:multiLevelType w:val="hybridMultilevel"/>
    <w:tmpl w:val="6E6C8A9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5F3407"/>
    <w:multiLevelType w:val="multilevel"/>
    <w:tmpl w:val="DDA8F2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abstractNum w:abstractNumId="27" w15:restartNumberingAfterBreak="0">
    <w:nsid w:val="7E281476"/>
    <w:multiLevelType w:val="multilevel"/>
    <w:tmpl w:val="5FAA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2190924">
    <w:abstractNumId w:val="23"/>
  </w:num>
  <w:num w:numId="2" w16cid:durableId="1867794445">
    <w:abstractNumId w:val="12"/>
  </w:num>
  <w:num w:numId="3" w16cid:durableId="789857929">
    <w:abstractNumId w:val="26"/>
  </w:num>
  <w:num w:numId="4" w16cid:durableId="1253661903">
    <w:abstractNumId w:val="9"/>
  </w:num>
  <w:num w:numId="5" w16cid:durableId="743449663">
    <w:abstractNumId w:val="14"/>
  </w:num>
  <w:num w:numId="6" w16cid:durableId="1631322827">
    <w:abstractNumId w:val="6"/>
  </w:num>
  <w:num w:numId="7" w16cid:durableId="251017318">
    <w:abstractNumId w:val="18"/>
  </w:num>
  <w:num w:numId="8" w16cid:durableId="544366806">
    <w:abstractNumId w:val="19"/>
  </w:num>
  <w:num w:numId="9" w16cid:durableId="1407412089">
    <w:abstractNumId w:val="2"/>
  </w:num>
  <w:num w:numId="10" w16cid:durableId="1151213885">
    <w:abstractNumId w:val="15"/>
  </w:num>
  <w:num w:numId="11" w16cid:durableId="394478601">
    <w:abstractNumId w:val="24"/>
  </w:num>
  <w:num w:numId="12" w16cid:durableId="1466896997">
    <w:abstractNumId w:val="25"/>
  </w:num>
  <w:num w:numId="13" w16cid:durableId="1528761453">
    <w:abstractNumId w:val="22"/>
  </w:num>
  <w:num w:numId="14" w16cid:durableId="986280283">
    <w:abstractNumId w:val="3"/>
  </w:num>
  <w:num w:numId="15" w16cid:durableId="1232735208">
    <w:abstractNumId w:val="26"/>
  </w:num>
  <w:num w:numId="16" w16cid:durableId="1355578297">
    <w:abstractNumId w:val="20"/>
  </w:num>
  <w:num w:numId="17" w16cid:durableId="1642073285">
    <w:abstractNumId w:val="4"/>
  </w:num>
  <w:num w:numId="18" w16cid:durableId="1157385353">
    <w:abstractNumId w:val="1"/>
  </w:num>
  <w:num w:numId="19" w16cid:durableId="1422870669">
    <w:abstractNumId w:val="11"/>
  </w:num>
  <w:num w:numId="20" w16cid:durableId="459035089">
    <w:abstractNumId w:val="0"/>
  </w:num>
  <w:num w:numId="21" w16cid:durableId="287469233">
    <w:abstractNumId w:val="10"/>
  </w:num>
  <w:num w:numId="22" w16cid:durableId="487095846">
    <w:abstractNumId w:val="17"/>
  </w:num>
  <w:num w:numId="23" w16cid:durableId="1631860503">
    <w:abstractNumId w:val="13"/>
  </w:num>
  <w:num w:numId="24" w16cid:durableId="2050648166">
    <w:abstractNumId w:val="21"/>
  </w:num>
  <w:num w:numId="25" w16cid:durableId="1312948593">
    <w:abstractNumId w:val="5"/>
  </w:num>
  <w:num w:numId="26" w16cid:durableId="1999262580">
    <w:abstractNumId w:val="16"/>
  </w:num>
  <w:num w:numId="27" w16cid:durableId="2143184615">
    <w:abstractNumId w:val="8"/>
  </w:num>
  <w:num w:numId="28" w16cid:durableId="85348889">
    <w:abstractNumId w:val="7"/>
  </w:num>
  <w:num w:numId="29" w16cid:durableId="9033689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1DA"/>
    <w:rsid w:val="000310F5"/>
    <w:rsid w:val="00033BF1"/>
    <w:rsid w:val="0004647B"/>
    <w:rsid w:val="000537EB"/>
    <w:rsid w:val="000551FC"/>
    <w:rsid w:val="00061021"/>
    <w:rsid w:val="000624FF"/>
    <w:rsid w:val="0007241E"/>
    <w:rsid w:val="00074650"/>
    <w:rsid w:val="00084BD5"/>
    <w:rsid w:val="00095BB6"/>
    <w:rsid w:val="00096D28"/>
    <w:rsid w:val="000A118A"/>
    <w:rsid w:val="000A57DF"/>
    <w:rsid w:val="000A7C05"/>
    <w:rsid w:val="000B1991"/>
    <w:rsid w:val="000B265A"/>
    <w:rsid w:val="000B659D"/>
    <w:rsid w:val="000C6EEE"/>
    <w:rsid w:val="000C7D79"/>
    <w:rsid w:val="000E1C92"/>
    <w:rsid w:val="000E2860"/>
    <w:rsid w:val="000E31EB"/>
    <w:rsid w:val="000F139C"/>
    <w:rsid w:val="000F16B9"/>
    <w:rsid w:val="000F2FF8"/>
    <w:rsid w:val="000F5984"/>
    <w:rsid w:val="000F6C9A"/>
    <w:rsid w:val="00104BBD"/>
    <w:rsid w:val="00111DA5"/>
    <w:rsid w:val="00127DC5"/>
    <w:rsid w:val="00147B48"/>
    <w:rsid w:val="001816CC"/>
    <w:rsid w:val="00186020"/>
    <w:rsid w:val="00186A5D"/>
    <w:rsid w:val="001870A3"/>
    <w:rsid w:val="001A2B98"/>
    <w:rsid w:val="001A64A0"/>
    <w:rsid w:val="001A66D8"/>
    <w:rsid w:val="001B15FA"/>
    <w:rsid w:val="001B5200"/>
    <w:rsid w:val="001B7CFF"/>
    <w:rsid w:val="001C48A2"/>
    <w:rsid w:val="001C5B40"/>
    <w:rsid w:val="001C63CF"/>
    <w:rsid w:val="001E312D"/>
    <w:rsid w:val="001F4090"/>
    <w:rsid w:val="001F60CD"/>
    <w:rsid w:val="002026C8"/>
    <w:rsid w:val="00206741"/>
    <w:rsid w:val="00207F1C"/>
    <w:rsid w:val="0021288C"/>
    <w:rsid w:val="00225B16"/>
    <w:rsid w:val="00226BCB"/>
    <w:rsid w:val="00227EDA"/>
    <w:rsid w:val="0023364C"/>
    <w:rsid w:val="00236F85"/>
    <w:rsid w:val="002426B2"/>
    <w:rsid w:val="00253D34"/>
    <w:rsid w:val="0025644D"/>
    <w:rsid w:val="00275C1E"/>
    <w:rsid w:val="00283676"/>
    <w:rsid w:val="00290B8E"/>
    <w:rsid w:val="002A0E00"/>
    <w:rsid w:val="002B59D0"/>
    <w:rsid w:val="002B6F9F"/>
    <w:rsid w:val="002D08B9"/>
    <w:rsid w:val="002D548D"/>
    <w:rsid w:val="002E3A99"/>
    <w:rsid w:val="002F2057"/>
    <w:rsid w:val="002F7A04"/>
    <w:rsid w:val="00303DB8"/>
    <w:rsid w:val="00326B11"/>
    <w:rsid w:val="00331619"/>
    <w:rsid w:val="00332B82"/>
    <w:rsid w:val="00340A90"/>
    <w:rsid w:val="00366F62"/>
    <w:rsid w:val="00371B04"/>
    <w:rsid w:val="00380428"/>
    <w:rsid w:val="0038169E"/>
    <w:rsid w:val="00384FD3"/>
    <w:rsid w:val="003854CD"/>
    <w:rsid w:val="0038647A"/>
    <w:rsid w:val="003876DF"/>
    <w:rsid w:val="00387C83"/>
    <w:rsid w:val="003B22DF"/>
    <w:rsid w:val="003B2D0D"/>
    <w:rsid w:val="003C5294"/>
    <w:rsid w:val="003D7E84"/>
    <w:rsid w:val="003F0FCC"/>
    <w:rsid w:val="003F5313"/>
    <w:rsid w:val="003F58F2"/>
    <w:rsid w:val="004147AD"/>
    <w:rsid w:val="00417E71"/>
    <w:rsid w:val="00425FDC"/>
    <w:rsid w:val="00427C48"/>
    <w:rsid w:val="00431D53"/>
    <w:rsid w:val="00437488"/>
    <w:rsid w:val="004455CF"/>
    <w:rsid w:val="0045189E"/>
    <w:rsid w:val="0045314A"/>
    <w:rsid w:val="00456FFB"/>
    <w:rsid w:val="00474D81"/>
    <w:rsid w:val="0049243E"/>
    <w:rsid w:val="00495AC9"/>
    <w:rsid w:val="004B5E4B"/>
    <w:rsid w:val="004C1DEE"/>
    <w:rsid w:val="004C6B08"/>
    <w:rsid w:val="004D29F1"/>
    <w:rsid w:val="004D466A"/>
    <w:rsid w:val="004F3DD4"/>
    <w:rsid w:val="005174D0"/>
    <w:rsid w:val="0052451D"/>
    <w:rsid w:val="00530D7D"/>
    <w:rsid w:val="0053395E"/>
    <w:rsid w:val="00542630"/>
    <w:rsid w:val="00545302"/>
    <w:rsid w:val="005544D9"/>
    <w:rsid w:val="005621F3"/>
    <w:rsid w:val="0057039B"/>
    <w:rsid w:val="005757A7"/>
    <w:rsid w:val="0058267A"/>
    <w:rsid w:val="00592C28"/>
    <w:rsid w:val="00597969"/>
    <w:rsid w:val="005A33FA"/>
    <w:rsid w:val="005A5B4A"/>
    <w:rsid w:val="005C46DB"/>
    <w:rsid w:val="005D663A"/>
    <w:rsid w:val="005E034D"/>
    <w:rsid w:val="005E3F95"/>
    <w:rsid w:val="006100E7"/>
    <w:rsid w:val="00635836"/>
    <w:rsid w:val="006418A9"/>
    <w:rsid w:val="00642AAD"/>
    <w:rsid w:val="00642B71"/>
    <w:rsid w:val="0064464B"/>
    <w:rsid w:val="00670E8D"/>
    <w:rsid w:val="0067114F"/>
    <w:rsid w:val="00674621"/>
    <w:rsid w:val="006754F5"/>
    <w:rsid w:val="006802FC"/>
    <w:rsid w:val="00682138"/>
    <w:rsid w:val="006910BE"/>
    <w:rsid w:val="00694F48"/>
    <w:rsid w:val="006A1FAB"/>
    <w:rsid w:val="006A7505"/>
    <w:rsid w:val="006D4F3F"/>
    <w:rsid w:val="006E0DED"/>
    <w:rsid w:val="006E3195"/>
    <w:rsid w:val="006E3219"/>
    <w:rsid w:val="006E3EF7"/>
    <w:rsid w:val="006F4C87"/>
    <w:rsid w:val="0070521F"/>
    <w:rsid w:val="007212AC"/>
    <w:rsid w:val="00723ECD"/>
    <w:rsid w:val="00725391"/>
    <w:rsid w:val="00737877"/>
    <w:rsid w:val="007475DC"/>
    <w:rsid w:val="0076315C"/>
    <w:rsid w:val="00777F37"/>
    <w:rsid w:val="00780A63"/>
    <w:rsid w:val="00793F85"/>
    <w:rsid w:val="0079499B"/>
    <w:rsid w:val="0079779A"/>
    <w:rsid w:val="007A0780"/>
    <w:rsid w:val="007B616D"/>
    <w:rsid w:val="007C7B50"/>
    <w:rsid w:val="007D33C3"/>
    <w:rsid w:val="007D5A24"/>
    <w:rsid w:val="007F193B"/>
    <w:rsid w:val="007F2A86"/>
    <w:rsid w:val="00806D88"/>
    <w:rsid w:val="00813D6D"/>
    <w:rsid w:val="008143E6"/>
    <w:rsid w:val="00817396"/>
    <w:rsid w:val="008300DB"/>
    <w:rsid w:val="008529B7"/>
    <w:rsid w:val="00860783"/>
    <w:rsid w:val="00862136"/>
    <w:rsid w:val="008725E0"/>
    <w:rsid w:val="008B65B7"/>
    <w:rsid w:val="008C5FEF"/>
    <w:rsid w:val="008D2ADA"/>
    <w:rsid w:val="008E00EF"/>
    <w:rsid w:val="00900644"/>
    <w:rsid w:val="00901133"/>
    <w:rsid w:val="00911293"/>
    <w:rsid w:val="009174F3"/>
    <w:rsid w:val="009278AF"/>
    <w:rsid w:val="009339FD"/>
    <w:rsid w:val="00933EFB"/>
    <w:rsid w:val="00934F28"/>
    <w:rsid w:val="00935AD1"/>
    <w:rsid w:val="0094180B"/>
    <w:rsid w:val="00947899"/>
    <w:rsid w:val="00951546"/>
    <w:rsid w:val="00954650"/>
    <w:rsid w:val="009547E1"/>
    <w:rsid w:val="00980485"/>
    <w:rsid w:val="00997824"/>
    <w:rsid w:val="009C5530"/>
    <w:rsid w:val="009C72ED"/>
    <w:rsid w:val="009D2505"/>
    <w:rsid w:val="009E631D"/>
    <w:rsid w:val="00A05F3D"/>
    <w:rsid w:val="00A071DD"/>
    <w:rsid w:val="00A176B9"/>
    <w:rsid w:val="00A202F4"/>
    <w:rsid w:val="00A22244"/>
    <w:rsid w:val="00A261BC"/>
    <w:rsid w:val="00A26522"/>
    <w:rsid w:val="00A30F7A"/>
    <w:rsid w:val="00A313EC"/>
    <w:rsid w:val="00A33AE9"/>
    <w:rsid w:val="00A41427"/>
    <w:rsid w:val="00A43F9A"/>
    <w:rsid w:val="00A51507"/>
    <w:rsid w:val="00A5425A"/>
    <w:rsid w:val="00A54AF2"/>
    <w:rsid w:val="00A54D86"/>
    <w:rsid w:val="00A677DC"/>
    <w:rsid w:val="00A817D9"/>
    <w:rsid w:val="00A830BB"/>
    <w:rsid w:val="00A9245F"/>
    <w:rsid w:val="00AA32E6"/>
    <w:rsid w:val="00AC274E"/>
    <w:rsid w:val="00AE08A8"/>
    <w:rsid w:val="00AE0C42"/>
    <w:rsid w:val="00AE2A29"/>
    <w:rsid w:val="00AE7C20"/>
    <w:rsid w:val="00B021FE"/>
    <w:rsid w:val="00B60301"/>
    <w:rsid w:val="00B77AF5"/>
    <w:rsid w:val="00B8323A"/>
    <w:rsid w:val="00B84AE8"/>
    <w:rsid w:val="00B903E9"/>
    <w:rsid w:val="00B91931"/>
    <w:rsid w:val="00BA2035"/>
    <w:rsid w:val="00BA4FC6"/>
    <w:rsid w:val="00BA5328"/>
    <w:rsid w:val="00BB0367"/>
    <w:rsid w:val="00BC6B25"/>
    <w:rsid w:val="00BD205C"/>
    <w:rsid w:val="00BF1855"/>
    <w:rsid w:val="00BF1C92"/>
    <w:rsid w:val="00BF44DA"/>
    <w:rsid w:val="00BF5CCC"/>
    <w:rsid w:val="00C0723A"/>
    <w:rsid w:val="00C16E68"/>
    <w:rsid w:val="00C23E42"/>
    <w:rsid w:val="00C2411A"/>
    <w:rsid w:val="00C24214"/>
    <w:rsid w:val="00C262F4"/>
    <w:rsid w:val="00C27210"/>
    <w:rsid w:val="00C4074D"/>
    <w:rsid w:val="00C42AD1"/>
    <w:rsid w:val="00C4410D"/>
    <w:rsid w:val="00C44C65"/>
    <w:rsid w:val="00C50431"/>
    <w:rsid w:val="00C51B6A"/>
    <w:rsid w:val="00C62AE7"/>
    <w:rsid w:val="00C6726A"/>
    <w:rsid w:val="00C8131F"/>
    <w:rsid w:val="00C81695"/>
    <w:rsid w:val="00C85D35"/>
    <w:rsid w:val="00C91DA9"/>
    <w:rsid w:val="00CA65D7"/>
    <w:rsid w:val="00CB3006"/>
    <w:rsid w:val="00CC345C"/>
    <w:rsid w:val="00CD0C79"/>
    <w:rsid w:val="00CD0EC5"/>
    <w:rsid w:val="00CD560D"/>
    <w:rsid w:val="00CE322F"/>
    <w:rsid w:val="00CE3795"/>
    <w:rsid w:val="00CE4299"/>
    <w:rsid w:val="00CF1443"/>
    <w:rsid w:val="00CF5646"/>
    <w:rsid w:val="00D00850"/>
    <w:rsid w:val="00D04C87"/>
    <w:rsid w:val="00D23E86"/>
    <w:rsid w:val="00D358B0"/>
    <w:rsid w:val="00D448F3"/>
    <w:rsid w:val="00D56318"/>
    <w:rsid w:val="00D6504F"/>
    <w:rsid w:val="00D76C8A"/>
    <w:rsid w:val="00D844C4"/>
    <w:rsid w:val="00D8629E"/>
    <w:rsid w:val="00D90FCD"/>
    <w:rsid w:val="00D97373"/>
    <w:rsid w:val="00DA3110"/>
    <w:rsid w:val="00DC19F8"/>
    <w:rsid w:val="00DC2AED"/>
    <w:rsid w:val="00DC4C13"/>
    <w:rsid w:val="00DE4215"/>
    <w:rsid w:val="00DF1D49"/>
    <w:rsid w:val="00DF65A8"/>
    <w:rsid w:val="00E000D8"/>
    <w:rsid w:val="00E17CBD"/>
    <w:rsid w:val="00E34F14"/>
    <w:rsid w:val="00E4383B"/>
    <w:rsid w:val="00E52B42"/>
    <w:rsid w:val="00E839E3"/>
    <w:rsid w:val="00E93C69"/>
    <w:rsid w:val="00E94572"/>
    <w:rsid w:val="00E97FE3"/>
    <w:rsid w:val="00EA3039"/>
    <w:rsid w:val="00EB706A"/>
    <w:rsid w:val="00EC72BE"/>
    <w:rsid w:val="00ED1AD4"/>
    <w:rsid w:val="00ED2874"/>
    <w:rsid w:val="00ED7548"/>
    <w:rsid w:val="00EF3494"/>
    <w:rsid w:val="00EF642F"/>
    <w:rsid w:val="00EF6705"/>
    <w:rsid w:val="00F032A5"/>
    <w:rsid w:val="00F05D76"/>
    <w:rsid w:val="00F2237E"/>
    <w:rsid w:val="00F35C88"/>
    <w:rsid w:val="00F5425A"/>
    <w:rsid w:val="00F543F9"/>
    <w:rsid w:val="00F556EC"/>
    <w:rsid w:val="00F6661E"/>
    <w:rsid w:val="00F70EB2"/>
    <w:rsid w:val="00F71D63"/>
    <w:rsid w:val="00F72720"/>
    <w:rsid w:val="00FA787B"/>
    <w:rsid w:val="00F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FC22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uiPriority w:val="34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4464B"/>
    <w:pPr>
      <w:spacing w:after="0" w:line="240" w:lineRule="auto"/>
      <w:jc w:val="both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30D7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30D7D"/>
    <w:rPr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313EC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8169E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207F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msolistparagraph">
    <w:name w:val="x_msolistparagraph"/>
    <w:basedOn w:val="Normln"/>
    <w:rsid w:val="00207F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182CE-CF40-4A79-904E-F61ABC1A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2</cp:revision>
  <cp:lastPrinted>2019-10-04T07:44:00Z</cp:lastPrinted>
  <dcterms:created xsi:type="dcterms:W3CDTF">2023-12-12T08:31:00Z</dcterms:created>
  <dcterms:modified xsi:type="dcterms:W3CDTF">2023-12-12T08:31:00Z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2023-11-21T08:49:51Z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5a421820-e0c2-484a-baa8-5fc2d2f27b69</vt:lpwstr>
  </property>
  <property fmtid="{D5CDD505-2E9C-101B-9397-08002B2CF9AE}" pid="8" name="MSIP_Label_53b2c928-728b-4698-a3fd-c5d03555aa71_ContentBits">
    <vt:lpwstr>0</vt:lpwstr>
  </property>
</Properties>
</file>