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EA4" w:rsidRDefault="00C74EA4" w:rsidP="00C74EA4">
      <w:pPr>
        <w:pStyle w:val="Zkladntext"/>
        <w:pageBreakBefore/>
        <w:spacing w:before="120"/>
        <w:ind w:left="-181"/>
        <w:jc w:val="center"/>
        <w:outlineLvl w:val="0"/>
        <w:rPr>
          <w:rFonts w:ascii="Arial" w:hAnsi="Arial" w:cs="Arial"/>
          <w:b/>
          <w:sz w:val="20"/>
          <w:szCs w:val="20"/>
        </w:rPr>
      </w:pPr>
      <w:proofErr w:type="gramStart"/>
      <w:r>
        <w:rPr>
          <w:rFonts w:ascii="Arial" w:hAnsi="Arial" w:cs="Arial"/>
          <w:b/>
          <w:sz w:val="20"/>
          <w:szCs w:val="20"/>
        </w:rPr>
        <w:t>SMLOUVA  O  DÍLO</w:t>
      </w:r>
      <w:proofErr w:type="gramEnd"/>
    </w:p>
    <w:p w:rsidR="00C74EA4" w:rsidRDefault="00C74EA4" w:rsidP="00C74EA4">
      <w:pPr>
        <w:pStyle w:val="Zkladntext"/>
        <w:spacing w:before="120"/>
        <w:ind w:left="-180"/>
        <w:jc w:val="center"/>
        <w:outlineLvl w:val="0"/>
        <w:rPr>
          <w:rFonts w:ascii="Arial" w:hAnsi="Arial" w:cs="Arial"/>
          <w:sz w:val="20"/>
          <w:szCs w:val="20"/>
        </w:rPr>
      </w:pPr>
      <w:r>
        <w:rPr>
          <w:rFonts w:ascii="Arial" w:hAnsi="Arial" w:cs="Arial"/>
          <w:b/>
          <w:sz w:val="20"/>
          <w:szCs w:val="20"/>
        </w:rPr>
        <w:t>(dále jen smlouva)</w:t>
      </w:r>
    </w:p>
    <w:p w:rsidR="00C74EA4" w:rsidRDefault="00C74EA4" w:rsidP="00C74EA4">
      <w:pPr>
        <w:pBdr>
          <w:bottom w:val="single" w:sz="4" w:space="2" w:color="auto"/>
        </w:pBdr>
        <w:jc w:val="center"/>
        <w:rPr>
          <w:rFonts w:ascii="Arial" w:hAnsi="Arial" w:cs="Arial"/>
          <w:sz w:val="20"/>
          <w:szCs w:val="20"/>
        </w:rPr>
      </w:pPr>
      <w:r>
        <w:rPr>
          <w:rFonts w:ascii="Arial" w:hAnsi="Arial"/>
          <w:sz w:val="20"/>
        </w:rPr>
        <w:t xml:space="preserve">uzavřená </w:t>
      </w:r>
      <w:r>
        <w:rPr>
          <w:rFonts w:ascii="Arial" w:hAnsi="Arial" w:cs="Arial"/>
          <w:sz w:val="20"/>
          <w:szCs w:val="20"/>
        </w:rPr>
        <w:t>podle</w:t>
      </w:r>
      <w:r>
        <w:rPr>
          <w:rFonts w:ascii="Arial" w:hAnsi="Arial" w:cs="Arial"/>
          <w:b/>
          <w:sz w:val="20"/>
          <w:szCs w:val="20"/>
        </w:rPr>
        <w:t xml:space="preserve"> </w:t>
      </w:r>
      <w:r>
        <w:rPr>
          <w:rFonts w:ascii="Arial" w:hAnsi="Arial" w:cs="Arial"/>
          <w:color w:val="000000"/>
          <w:sz w:val="20"/>
          <w:szCs w:val="20"/>
        </w:rPr>
        <w:t>§ 2586 a násl. zákona č. 89/2012 Sb., občanský zákoník, ve  znění pozdějších předpisů</w:t>
      </w:r>
      <w:r>
        <w:rPr>
          <w:rFonts w:ascii="Arial" w:hAnsi="Arial" w:cs="Arial"/>
          <w:b/>
          <w:sz w:val="20"/>
          <w:szCs w:val="20"/>
        </w:rPr>
        <w:t xml:space="preserve"> </w:t>
      </w:r>
    </w:p>
    <w:p w:rsidR="00C74EA4" w:rsidRDefault="00C74EA4" w:rsidP="00C74EA4">
      <w:pPr>
        <w:pStyle w:val="Prosttext"/>
        <w:jc w:val="center"/>
        <w:rPr>
          <w:rFonts w:ascii="Arial" w:eastAsia="MS Mincho" w:hAnsi="Arial" w:cs="Arial"/>
          <w:lang w:val="cs-CZ"/>
        </w:rPr>
      </w:pPr>
    </w:p>
    <w:p w:rsidR="00C74EA4" w:rsidRPr="001D0C7A" w:rsidRDefault="00C74EA4" w:rsidP="00C74EA4">
      <w:pPr>
        <w:pStyle w:val="Prosttext"/>
        <w:jc w:val="center"/>
        <w:rPr>
          <w:rFonts w:ascii="Arial" w:eastAsia="MS Mincho" w:hAnsi="Arial" w:cs="Arial"/>
          <w:lang w:val="cs-CZ"/>
        </w:rPr>
      </w:pPr>
      <w:r>
        <w:rPr>
          <w:rFonts w:ascii="Arial" w:eastAsia="MS Mincho" w:hAnsi="Arial" w:cs="Arial"/>
        </w:rPr>
        <w:t xml:space="preserve">číslo smlouvy v evidenci objednatele: </w:t>
      </w:r>
      <w:r>
        <w:rPr>
          <w:rFonts w:ascii="Arial" w:eastAsia="MS Mincho" w:hAnsi="Arial" w:cs="Arial"/>
          <w:lang w:val="cs-CZ"/>
        </w:rPr>
        <w:t>4/23/</w:t>
      </w:r>
      <w:r w:rsidR="001D0C7A">
        <w:rPr>
          <w:rFonts w:ascii="Arial" w:eastAsia="MS Mincho" w:hAnsi="Arial" w:cs="Arial"/>
          <w:lang w:val="cs-CZ"/>
        </w:rPr>
        <w:t>0215</w:t>
      </w:r>
    </w:p>
    <w:p w:rsidR="00C74EA4" w:rsidRDefault="00C74EA4" w:rsidP="00C74EA4">
      <w:pPr>
        <w:pStyle w:val="Prosttext"/>
        <w:jc w:val="center"/>
        <w:rPr>
          <w:rFonts w:ascii="Arial" w:eastAsia="MS Mincho" w:hAnsi="Arial" w:cs="Arial"/>
          <w:lang w:val="cs-CZ"/>
        </w:rPr>
      </w:pPr>
    </w:p>
    <w:p w:rsidR="00C74EA4" w:rsidRDefault="00C74EA4" w:rsidP="00C74EA4">
      <w:pPr>
        <w:pStyle w:val="Prosttext"/>
        <w:jc w:val="center"/>
        <w:rPr>
          <w:rFonts w:ascii="Arial" w:eastAsia="MS Mincho" w:hAnsi="Arial" w:cs="Arial"/>
          <w:lang w:val="cs-CZ"/>
        </w:rPr>
      </w:pPr>
      <w:r>
        <w:rPr>
          <w:rFonts w:ascii="Arial" w:eastAsia="MS Mincho" w:hAnsi="Arial" w:cs="Arial"/>
        </w:rPr>
        <w:t xml:space="preserve">číslo smlouvy v evidenci zhotovitele: </w:t>
      </w:r>
      <w:r>
        <w:rPr>
          <w:rFonts w:ascii="Arial" w:eastAsia="MS Mincho" w:hAnsi="Arial" w:cs="Arial"/>
          <w:lang w:val="cs-CZ"/>
        </w:rPr>
        <w:t>................</w:t>
      </w:r>
    </w:p>
    <w:p w:rsidR="00C74EA4" w:rsidRDefault="00C74EA4" w:rsidP="00C74EA4">
      <w:pPr>
        <w:pStyle w:val="Zkladntext"/>
        <w:spacing w:before="120"/>
        <w:ind w:left="-180"/>
        <w:jc w:val="center"/>
        <w:rPr>
          <w:rFonts w:ascii="Arial" w:hAnsi="Arial" w:cs="Arial"/>
          <w:sz w:val="20"/>
          <w:szCs w:val="20"/>
        </w:rPr>
      </w:pPr>
    </w:p>
    <w:p w:rsidR="00C74EA4" w:rsidRDefault="00C74EA4" w:rsidP="00C74EA4">
      <w:pPr>
        <w:pStyle w:val="Zkladntext"/>
        <w:spacing w:after="0"/>
        <w:ind w:left="-180"/>
        <w:jc w:val="center"/>
        <w:outlineLvl w:val="0"/>
        <w:rPr>
          <w:rFonts w:ascii="Arial" w:hAnsi="Arial" w:cs="Arial"/>
          <w:sz w:val="20"/>
          <w:szCs w:val="20"/>
        </w:rPr>
      </w:pPr>
      <w:r>
        <w:rPr>
          <w:rFonts w:ascii="Arial" w:hAnsi="Arial" w:cs="Arial"/>
          <w:b/>
          <w:sz w:val="20"/>
          <w:szCs w:val="20"/>
        </w:rPr>
        <w:t>I.</w:t>
      </w:r>
    </w:p>
    <w:p w:rsidR="00C74EA4" w:rsidRDefault="00C74EA4" w:rsidP="00C74EA4">
      <w:pPr>
        <w:pStyle w:val="Zkladntext"/>
        <w:spacing w:before="120" w:after="0"/>
        <w:ind w:left="-181"/>
        <w:jc w:val="center"/>
        <w:outlineLvl w:val="0"/>
        <w:rPr>
          <w:rFonts w:ascii="Arial" w:hAnsi="Arial" w:cs="Arial"/>
          <w:b/>
          <w:sz w:val="20"/>
          <w:szCs w:val="20"/>
        </w:rPr>
      </w:pPr>
      <w:r>
        <w:rPr>
          <w:rFonts w:ascii="Arial" w:hAnsi="Arial" w:cs="Arial"/>
          <w:b/>
          <w:sz w:val="20"/>
          <w:szCs w:val="20"/>
        </w:rPr>
        <w:t>Smluvní strany</w:t>
      </w:r>
    </w:p>
    <w:p w:rsidR="00C74EA4" w:rsidRDefault="00C74EA4" w:rsidP="00C74EA4">
      <w:pPr>
        <w:pStyle w:val="Zkladntext"/>
        <w:spacing w:after="0"/>
        <w:ind w:left="-180"/>
        <w:jc w:val="center"/>
        <w:outlineLvl w:val="0"/>
        <w:rPr>
          <w:rFonts w:ascii="Arial" w:hAnsi="Arial" w:cs="Arial"/>
          <w:sz w:val="20"/>
          <w:szCs w:val="20"/>
        </w:rPr>
      </w:pPr>
    </w:p>
    <w:p w:rsidR="00C74EA4" w:rsidRDefault="00C74EA4" w:rsidP="00C74EA4">
      <w:pPr>
        <w:pStyle w:val="Zkladntext"/>
        <w:spacing w:after="0"/>
        <w:ind w:left="-180"/>
        <w:rPr>
          <w:rFonts w:ascii="TimesNewRoman,Bold" w:hAnsi="TimesNewRoman,Bold" w:cs="TimesNewRoman,Bold"/>
          <w:b/>
          <w:bCs/>
          <w:sz w:val="20"/>
          <w:szCs w:val="20"/>
        </w:rPr>
      </w:pPr>
      <w:r>
        <w:rPr>
          <w:rFonts w:ascii="Arial" w:hAnsi="Arial" w:cs="Arial"/>
          <w:sz w:val="20"/>
          <w:szCs w:val="20"/>
        </w:rPr>
        <w:t>Objednatel:</w:t>
      </w:r>
      <w:r>
        <w:rPr>
          <w:rFonts w:ascii="Arial" w:hAnsi="Arial" w:cs="Arial"/>
          <w:sz w:val="20"/>
          <w:szCs w:val="20"/>
        </w:rPr>
        <w:tab/>
      </w:r>
      <w:r>
        <w:rPr>
          <w:rFonts w:ascii="Arial" w:hAnsi="Arial" w:cs="Arial"/>
          <w:b/>
          <w:sz w:val="20"/>
          <w:szCs w:val="20"/>
        </w:rPr>
        <w:t>STATUTÁRNÍ MĚSTO LIBEREC</w:t>
      </w:r>
    </w:p>
    <w:p w:rsidR="00C74EA4" w:rsidRDefault="00C74EA4" w:rsidP="00C74EA4">
      <w:pPr>
        <w:pStyle w:val="Zkladntext"/>
        <w:spacing w:after="0"/>
        <w:ind w:left="-180"/>
        <w:rPr>
          <w:rFonts w:ascii="Arial" w:hAnsi="Arial" w:cs="Arial"/>
          <w:sz w:val="20"/>
          <w:szCs w:val="20"/>
        </w:rPr>
      </w:pPr>
      <w:r>
        <w:tab/>
      </w:r>
      <w:r>
        <w:tab/>
      </w:r>
      <w:r>
        <w:tab/>
      </w:r>
      <w:proofErr w:type="gramStart"/>
      <w:r>
        <w:rPr>
          <w:rFonts w:ascii="Arial" w:hAnsi="Arial" w:cs="Arial"/>
          <w:sz w:val="20"/>
          <w:szCs w:val="20"/>
        </w:rPr>
        <w:t>Sídlo:</w:t>
      </w:r>
      <w:r>
        <w:t xml:space="preserve">                         </w:t>
      </w:r>
      <w:r>
        <w:rPr>
          <w:rFonts w:ascii="Arial" w:hAnsi="Arial" w:cs="Arial"/>
          <w:sz w:val="20"/>
          <w:szCs w:val="20"/>
        </w:rPr>
        <w:t>nám.</w:t>
      </w:r>
      <w:proofErr w:type="gramEnd"/>
      <w:r>
        <w:rPr>
          <w:rFonts w:ascii="Arial" w:hAnsi="Arial" w:cs="Arial"/>
          <w:sz w:val="20"/>
          <w:szCs w:val="20"/>
        </w:rPr>
        <w:t xml:space="preserve"> Dr. E. Beneše 1, 460 59 Liberec 1</w:t>
      </w:r>
    </w:p>
    <w:p w:rsidR="00C74EA4" w:rsidRDefault="00C74EA4" w:rsidP="00C74EA4">
      <w:pPr>
        <w:pStyle w:val="Zkladntext"/>
        <w:spacing w:after="0"/>
        <w:ind w:left="-18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zástupce:</w:t>
      </w:r>
      <w:r>
        <w:rPr>
          <w:rFonts w:ascii="Arial" w:hAnsi="Arial" w:cs="Arial"/>
          <w:sz w:val="20"/>
          <w:szCs w:val="20"/>
        </w:rPr>
        <w:tab/>
        <w:t xml:space="preserve">           Ing. Jaroslav Zámečník CSc., primátor města</w:t>
      </w:r>
      <w:r>
        <w:rPr>
          <w:rFonts w:ascii="Arial" w:hAnsi="Arial" w:cs="Arial"/>
          <w:sz w:val="20"/>
          <w:szCs w:val="20"/>
        </w:rPr>
        <w:tab/>
        <w:t xml:space="preserve">       </w:t>
      </w:r>
    </w:p>
    <w:p w:rsidR="00C74EA4" w:rsidRDefault="00C74EA4" w:rsidP="00C74EA4">
      <w:pPr>
        <w:pStyle w:val="Zkladntext"/>
        <w:spacing w:after="0"/>
        <w:ind w:left="-18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Ve věcech smluvních:  </w:t>
      </w:r>
      <w:r>
        <w:rPr>
          <w:rFonts w:ascii="Arial" w:hAnsi="Arial" w:cs="Arial"/>
          <w:sz w:val="20"/>
        </w:rPr>
        <w:t xml:space="preserve">Mgr. Lukáš Hýbner, </w:t>
      </w:r>
      <w:proofErr w:type="spellStart"/>
      <w:r>
        <w:rPr>
          <w:rFonts w:ascii="Arial" w:hAnsi="Arial" w:cs="Arial"/>
          <w:sz w:val="20"/>
        </w:rPr>
        <w:t>ved</w:t>
      </w:r>
      <w:proofErr w:type="spellEnd"/>
      <w:r>
        <w:rPr>
          <w:rFonts w:ascii="Arial" w:hAnsi="Arial" w:cs="Arial"/>
          <w:sz w:val="20"/>
        </w:rPr>
        <w:t xml:space="preserve">. </w:t>
      </w:r>
      <w:proofErr w:type="spellStart"/>
      <w:r>
        <w:rPr>
          <w:rFonts w:ascii="Arial" w:hAnsi="Arial" w:cs="Arial"/>
          <w:sz w:val="20"/>
        </w:rPr>
        <w:t>odb</w:t>
      </w:r>
      <w:proofErr w:type="spellEnd"/>
      <w:r>
        <w:rPr>
          <w:rFonts w:ascii="Arial" w:hAnsi="Arial" w:cs="Arial"/>
          <w:sz w:val="20"/>
        </w:rPr>
        <w:t xml:space="preserve">. správy veř.     </w:t>
      </w:r>
    </w:p>
    <w:p w:rsidR="00C74EA4" w:rsidRDefault="00C74EA4" w:rsidP="00C74EA4">
      <w:pPr>
        <w:pStyle w:val="Zkladntext"/>
        <w:spacing w:after="0"/>
        <w:ind w:left="-180"/>
        <w:rPr>
          <w:rFonts w:ascii="Arial" w:hAnsi="Arial" w:cs="Arial"/>
          <w:sz w:val="20"/>
        </w:rPr>
      </w:pPr>
      <w:r>
        <w:rPr>
          <w:rFonts w:ascii="Arial" w:hAnsi="Arial" w:cs="Arial"/>
          <w:sz w:val="20"/>
        </w:rPr>
        <w:t xml:space="preserve">                             majetku</w:t>
      </w:r>
    </w:p>
    <w:p w:rsidR="00C74EA4" w:rsidRDefault="00C74EA4" w:rsidP="00C74EA4">
      <w:pPr>
        <w:pStyle w:val="Zkladntext"/>
        <w:spacing w:after="0"/>
        <w:ind w:left="528" w:firstLine="888"/>
        <w:rPr>
          <w:rFonts w:ascii="Arial" w:hAnsi="Arial" w:cs="Arial"/>
          <w:sz w:val="20"/>
          <w:szCs w:val="20"/>
        </w:rPr>
      </w:pPr>
      <w:r>
        <w:rPr>
          <w:rFonts w:ascii="Arial" w:hAnsi="Arial" w:cs="Arial"/>
          <w:sz w:val="20"/>
        </w:rPr>
        <w:t xml:space="preserve">Ve věcech technických oprávněn k jednání: Mgr. Lukáš Hýbner, </w:t>
      </w:r>
      <w:proofErr w:type="spellStart"/>
      <w:r>
        <w:rPr>
          <w:rFonts w:ascii="Arial" w:hAnsi="Arial" w:cs="Arial"/>
          <w:sz w:val="20"/>
        </w:rPr>
        <w:t>ved</w:t>
      </w:r>
      <w:proofErr w:type="spellEnd"/>
      <w:r>
        <w:rPr>
          <w:rFonts w:ascii="Arial" w:hAnsi="Arial" w:cs="Arial"/>
          <w:sz w:val="20"/>
        </w:rPr>
        <w:t xml:space="preserve">. </w:t>
      </w:r>
      <w:proofErr w:type="spellStart"/>
      <w:r>
        <w:rPr>
          <w:rFonts w:ascii="Arial" w:hAnsi="Arial" w:cs="Arial"/>
          <w:sz w:val="20"/>
        </w:rPr>
        <w:t>odb</w:t>
      </w:r>
      <w:proofErr w:type="spellEnd"/>
      <w:r>
        <w:rPr>
          <w:rFonts w:ascii="Arial" w:hAnsi="Arial" w:cs="Arial"/>
          <w:sz w:val="20"/>
        </w:rPr>
        <w:t xml:space="preserve">. správy veř.     </w:t>
      </w:r>
    </w:p>
    <w:p w:rsidR="00C74EA4" w:rsidRDefault="00C74EA4" w:rsidP="00C74EA4">
      <w:pPr>
        <w:pStyle w:val="Zkladntext"/>
        <w:spacing w:after="0"/>
        <w:ind w:left="-180"/>
        <w:rPr>
          <w:rFonts w:ascii="Arial" w:hAnsi="Arial" w:cs="Arial"/>
          <w:sz w:val="20"/>
        </w:rPr>
      </w:pPr>
      <w:r>
        <w:rPr>
          <w:rFonts w:ascii="Arial" w:hAnsi="Arial" w:cs="Arial"/>
          <w:sz w:val="20"/>
        </w:rPr>
        <w:t xml:space="preserve">                             majetku</w:t>
      </w:r>
    </w:p>
    <w:p w:rsidR="00C74EA4" w:rsidRDefault="00C74EA4" w:rsidP="00C74EA4">
      <w:pPr>
        <w:pStyle w:val="Zkladntext"/>
        <w:spacing w:after="0"/>
        <w:ind w:left="-180"/>
        <w:rPr>
          <w:rFonts w:ascii="Arial" w:hAnsi="Arial" w:cs="Arial"/>
          <w:sz w:val="20"/>
        </w:rPr>
      </w:pPr>
    </w:p>
    <w:p w:rsidR="00C74EA4" w:rsidRDefault="00C74EA4" w:rsidP="00C74EA4">
      <w:pPr>
        <w:pStyle w:val="Zkladntext"/>
        <w:spacing w:after="0"/>
        <w:ind w:left="-180"/>
        <w:rPr>
          <w:rFonts w:ascii="Arial" w:hAnsi="Arial" w:cs="Arial"/>
          <w:sz w:val="20"/>
          <w:szCs w:val="20"/>
        </w:rPr>
      </w:pPr>
      <w:r>
        <w:rPr>
          <w:rFonts w:ascii="Arial" w:hAnsi="Arial" w:cs="Arial"/>
          <w:sz w:val="20"/>
          <w:szCs w:val="20"/>
        </w:rPr>
        <w:t xml:space="preserve">                             IČ:  </w:t>
      </w:r>
      <w:r>
        <w:rPr>
          <w:rFonts w:ascii="Arial" w:hAnsi="Arial" w:cs="Arial"/>
          <w:sz w:val="20"/>
          <w:szCs w:val="20"/>
        </w:rPr>
        <w:tab/>
      </w:r>
      <w:r>
        <w:rPr>
          <w:rFonts w:ascii="Arial" w:hAnsi="Arial" w:cs="Arial"/>
          <w:sz w:val="20"/>
          <w:szCs w:val="20"/>
        </w:rPr>
        <w:tab/>
        <w:t xml:space="preserve">            00262978      </w:t>
      </w:r>
    </w:p>
    <w:p w:rsidR="00C74EA4" w:rsidRDefault="00C74EA4" w:rsidP="00C74EA4">
      <w:pPr>
        <w:pStyle w:val="Zkladntext"/>
        <w:spacing w:after="0"/>
        <w:ind w:left="-18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DIČ:                              CZ00262978 </w:t>
      </w:r>
    </w:p>
    <w:p w:rsidR="00C74EA4" w:rsidRDefault="00C74EA4" w:rsidP="00C74EA4">
      <w:pPr>
        <w:pStyle w:val="Zkladntext"/>
        <w:spacing w:after="0"/>
        <w:ind w:left="-18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Telefon:</w:t>
      </w:r>
      <w:r>
        <w:rPr>
          <w:rFonts w:ascii="Arial" w:hAnsi="Arial" w:cs="Arial"/>
          <w:sz w:val="20"/>
          <w:szCs w:val="20"/>
        </w:rPr>
        <w:tab/>
        <w:t xml:space="preserve">            485 243 111</w:t>
      </w:r>
    </w:p>
    <w:p w:rsidR="00C74EA4" w:rsidRDefault="00C74EA4" w:rsidP="00C74EA4">
      <w:pPr>
        <w:pStyle w:val="Zkladntext"/>
        <w:spacing w:after="0"/>
        <w:ind w:left="-18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Fax:</w:t>
      </w:r>
      <w:r>
        <w:rPr>
          <w:rFonts w:ascii="Arial" w:hAnsi="Arial" w:cs="Arial"/>
          <w:sz w:val="20"/>
          <w:szCs w:val="20"/>
        </w:rPr>
        <w:tab/>
      </w:r>
      <w:r>
        <w:rPr>
          <w:rFonts w:ascii="Arial" w:hAnsi="Arial" w:cs="Arial"/>
          <w:sz w:val="20"/>
          <w:szCs w:val="20"/>
        </w:rPr>
        <w:tab/>
        <w:t xml:space="preserve">            485 243 113</w:t>
      </w:r>
    </w:p>
    <w:p w:rsidR="00C74EA4" w:rsidRDefault="00C74EA4" w:rsidP="00C74EA4">
      <w:pPr>
        <w:pStyle w:val="Zkladntext"/>
        <w:spacing w:after="0"/>
        <w:ind w:left="-18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bankovní spojení:         </w:t>
      </w:r>
    </w:p>
    <w:p w:rsidR="00C74EA4" w:rsidRDefault="00C74EA4" w:rsidP="00C74EA4">
      <w:pPr>
        <w:pStyle w:val="Zkladntext"/>
        <w:spacing w:after="0"/>
        <w:ind w:left="-180"/>
        <w:rPr>
          <w:rFonts w:ascii="Arial" w:hAnsi="Arial" w:cs="Arial"/>
          <w:sz w:val="20"/>
          <w:szCs w:val="20"/>
        </w:rPr>
      </w:pPr>
    </w:p>
    <w:p w:rsidR="00C74EA4" w:rsidRDefault="00C74EA4" w:rsidP="00C74EA4">
      <w:pPr>
        <w:pStyle w:val="Zkladntext"/>
        <w:spacing w:after="0"/>
        <w:ind w:left="-180"/>
        <w:rPr>
          <w:rFonts w:ascii="Arial" w:hAnsi="Arial" w:cs="Arial"/>
          <w:sz w:val="20"/>
          <w:szCs w:val="20"/>
        </w:rPr>
      </w:pPr>
    </w:p>
    <w:p w:rsidR="00C74EA4" w:rsidRDefault="00C74EA4" w:rsidP="00C74EA4">
      <w:pPr>
        <w:pStyle w:val="Zkladntext"/>
        <w:spacing w:after="0"/>
        <w:ind w:left="-180"/>
        <w:rPr>
          <w:rFonts w:ascii="Arial" w:hAnsi="Arial" w:cs="Arial"/>
          <w:b/>
          <w:sz w:val="20"/>
          <w:szCs w:val="20"/>
        </w:rPr>
      </w:pPr>
      <w:r>
        <w:rPr>
          <w:rFonts w:ascii="Arial" w:hAnsi="Arial" w:cs="Arial"/>
          <w:sz w:val="20"/>
          <w:szCs w:val="20"/>
        </w:rPr>
        <w:t>Zhotovitel:</w:t>
      </w:r>
      <w:r>
        <w:rPr>
          <w:rFonts w:ascii="Arial" w:hAnsi="Arial" w:cs="Arial"/>
          <w:sz w:val="20"/>
          <w:szCs w:val="20"/>
        </w:rPr>
        <w:tab/>
      </w:r>
      <w:proofErr w:type="spellStart"/>
      <w:r>
        <w:rPr>
          <w:rFonts w:ascii="Arial" w:hAnsi="Arial" w:cs="Arial"/>
          <w:b/>
          <w:sz w:val="20"/>
          <w:szCs w:val="20"/>
        </w:rPr>
        <w:t>LiCon</w:t>
      </w:r>
      <w:proofErr w:type="spellEnd"/>
      <w:r>
        <w:rPr>
          <w:rFonts w:ascii="Arial" w:hAnsi="Arial" w:cs="Arial"/>
          <w:b/>
          <w:sz w:val="20"/>
          <w:szCs w:val="20"/>
        </w:rPr>
        <w:t xml:space="preserve"> Public s.r.o.</w:t>
      </w:r>
    </w:p>
    <w:p w:rsidR="00C74EA4" w:rsidRDefault="00C74EA4" w:rsidP="00C74EA4">
      <w:pPr>
        <w:ind w:left="1416"/>
        <w:rPr>
          <w:rFonts w:ascii="Arial" w:hAnsi="Arial" w:cs="Arial"/>
          <w:sz w:val="20"/>
          <w:szCs w:val="20"/>
        </w:rPr>
      </w:pPr>
      <w:r>
        <w:rPr>
          <w:rFonts w:ascii="Arial" w:hAnsi="Arial" w:cs="Arial"/>
          <w:sz w:val="20"/>
          <w:szCs w:val="20"/>
        </w:rPr>
        <w:t xml:space="preserve">se sídlem: </w:t>
      </w:r>
      <w:r>
        <w:rPr>
          <w:rFonts w:ascii="Arial" w:hAnsi="Arial" w:cs="Arial"/>
          <w:sz w:val="20"/>
          <w:szCs w:val="20"/>
        </w:rPr>
        <w:tab/>
      </w:r>
      <w:r>
        <w:rPr>
          <w:rFonts w:ascii="Arial" w:hAnsi="Arial" w:cs="Arial"/>
          <w:sz w:val="20"/>
          <w:szCs w:val="20"/>
        </w:rPr>
        <w:tab/>
        <w:t>Přemyslova 1843, 289 22 Lysá nad Labem</w:t>
      </w:r>
    </w:p>
    <w:p w:rsidR="00C74EA4" w:rsidRDefault="00C74EA4" w:rsidP="00C74EA4">
      <w:pPr>
        <w:ind w:left="1416"/>
        <w:rPr>
          <w:rFonts w:ascii="Arial" w:hAnsi="Arial" w:cs="Arial"/>
          <w:sz w:val="20"/>
          <w:szCs w:val="20"/>
        </w:rPr>
      </w:pPr>
      <w:r>
        <w:rPr>
          <w:rFonts w:ascii="Arial" w:hAnsi="Arial" w:cs="Arial"/>
          <w:sz w:val="20"/>
          <w:szCs w:val="20"/>
        </w:rPr>
        <w:t xml:space="preserve">zastoupená: </w:t>
      </w:r>
      <w:r>
        <w:rPr>
          <w:rFonts w:ascii="Arial" w:hAnsi="Arial" w:cs="Arial"/>
          <w:sz w:val="20"/>
          <w:szCs w:val="20"/>
        </w:rPr>
        <w:tab/>
      </w:r>
      <w:r>
        <w:rPr>
          <w:rFonts w:ascii="Arial" w:hAnsi="Arial" w:cs="Arial"/>
          <w:sz w:val="20"/>
          <w:szCs w:val="20"/>
        </w:rPr>
        <w:tab/>
        <w:t>Mgr. Jiřím Havelkou, jednatelem</w:t>
      </w:r>
    </w:p>
    <w:p w:rsidR="00C74EA4" w:rsidRDefault="00C74EA4" w:rsidP="00C74EA4">
      <w:pPr>
        <w:ind w:left="1416"/>
        <w:rPr>
          <w:rFonts w:ascii="Arial" w:hAnsi="Arial" w:cs="Arial"/>
          <w:sz w:val="20"/>
          <w:szCs w:val="20"/>
        </w:rPr>
      </w:pPr>
      <w:r>
        <w:rPr>
          <w:rFonts w:ascii="Arial" w:hAnsi="Arial" w:cs="Arial"/>
          <w:sz w:val="20"/>
          <w:szCs w:val="20"/>
        </w:rPr>
        <w:t xml:space="preserve">Tel.:        </w:t>
      </w:r>
      <w:r>
        <w:rPr>
          <w:rFonts w:ascii="Arial" w:hAnsi="Arial" w:cs="Arial"/>
          <w:sz w:val="20"/>
          <w:szCs w:val="20"/>
        </w:rPr>
        <w:tab/>
      </w:r>
      <w:r>
        <w:rPr>
          <w:rFonts w:ascii="Arial" w:hAnsi="Arial" w:cs="Arial"/>
          <w:sz w:val="20"/>
          <w:szCs w:val="20"/>
        </w:rPr>
        <w:tab/>
        <w:t>+420 608 269 082</w:t>
      </w:r>
    </w:p>
    <w:p w:rsidR="00C74EA4" w:rsidRDefault="00C74EA4" w:rsidP="00C74EA4">
      <w:pPr>
        <w:ind w:left="1416"/>
        <w:rPr>
          <w:rFonts w:ascii="Arial" w:hAnsi="Arial" w:cs="Arial"/>
          <w:sz w:val="20"/>
          <w:szCs w:val="20"/>
        </w:rPr>
      </w:pPr>
      <w:r>
        <w:rPr>
          <w:rFonts w:ascii="Arial" w:hAnsi="Arial" w:cs="Arial"/>
          <w:sz w:val="20"/>
          <w:szCs w:val="20"/>
        </w:rPr>
        <w:t xml:space="preserve">E-mail: </w:t>
      </w:r>
      <w:r>
        <w:rPr>
          <w:rFonts w:ascii="Arial" w:hAnsi="Arial" w:cs="Arial"/>
          <w:sz w:val="20"/>
          <w:szCs w:val="20"/>
        </w:rPr>
        <w:tab/>
      </w:r>
      <w:r>
        <w:rPr>
          <w:rFonts w:ascii="Arial" w:hAnsi="Arial" w:cs="Arial"/>
          <w:sz w:val="20"/>
          <w:szCs w:val="20"/>
        </w:rPr>
        <w:tab/>
      </w:r>
      <w:r>
        <w:rPr>
          <w:rFonts w:ascii="Arial" w:hAnsi="Arial" w:cs="Arial"/>
          <w:sz w:val="20"/>
          <w:szCs w:val="20"/>
        </w:rPr>
        <w:tab/>
        <w:t>jiri.havelka@licon-public.cz</w:t>
      </w:r>
    </w:p>
    <w:p w:rsidR="00C74EA4" w:rsidRDefault="00C74EA4" w:rsidP="00C74EA4">
      <w:pPr>
        <w:pStyle w:val="Zkladntext"/>
        <w:spacing w:after="0"/>
        <w:ind w:left="528" w:firstLine="888"/>
        <w:rPr>
          <w:rFonts w:ascii="Arial" w:hAnsi="Arial" w:cs="Arial"/>
          <w:b/>
          <w:sz w:val="20"/>
          <w:szCs w:val="20"/>
        </w:rPr>
      </w:pPr>
      <w:r>
        <w:rPr>
          <w:rFonts w:ascii="Arial" w:hAnsi="Arial" w:cs="Arial"/>
          <w:sz w:val="20"/>
          <w:szCs w:val="20"/>
        </w:rPr>
        <w:t>Ve věcech technických:</w:t>
      </w:r>
      <w:r>
        <w:rPr>
          <w:rFonts w:ascii="Arial" w:hAnsi="Arial" w:cs="Arial"/>
          <w:sz w:val="20"/>
          <w:szCs w:val="20"/>
        </w:rPr>
        <w:tab/>
        <w:t>Ing. Radek Jonáš, konzultant</w:t>
      </w:r>
    </w:p>
    <w:p w:rsidR="00C74EA4" w:rsidRDefault="00C74EA4" w:rsidP="00C74EA4">
      <w:pPr>
        <w:pStyle w:val="Zkladntext"/>
        <w:spacing w:after="0"/>
        <w:ind w:left="-180"/>
        <w:rPr>
          <w:rFonts w:ascii="Arial" w:hAnsi="Arial" w:cs="Arial"/>
          <w:b/>
          <w:sz w:val="20"/>
          <w:szCs w:val="20"/>
        </w:rPr>
      </w:pPr>
    </w:p>
    <w:p w:rsidR="00C74EA4" w:rsidRDefault="00C74EA4" w:rsidP="00C74EA4">
      <w:pPr>
        <w:ind w:left="1416"/>
        <w:rPr>
          <w:rFonts w:ascii="Arial" w:hAnsi="Arial" w:cs="Arial"/>
          <w:sz w:val="20"/>
          <w:szCs w:val="20"/>
        </w:rPr>
      </w:pPr>
      <w:r>
        <w:rPr>
          <w:rFonts w:ascii="Arial" w:hAnsi="Arial" w:cs="Arial"/>
          <w:sz w:val="20"/>
          <w:szCs w:val="20"/>
        </w:rPr>
        <w:t xml:space="preserve">IČ: </w:t>
      </w:r>
      <w:r>
        <w:rPr>
          <w:rFonts w:ascii="Arial" w:hAnsi="Arial" w:cs="Arial"/>
          <w:sz w:val="20"/>
          <w:szCs w:val="20"/>
        </w:rPr>
        <w:tab/>
      </w:r>
      <w:r>
        <w:rPr>
          <w:rFonts w:ascii="Arial" w:hAnsi="Arial" w:cs="Arial"/>
          <w:sz w:val="20"/>
          <w:szCs w:val="20"/>
        </w:rPr>
        <w:tab/>
      </w:r>
      <w:r>
        <w:rPr>
          <w:rFonts w:ascii="Arial" w:hAnsi="Arial" w:cs="Arial"/>
          <w:sz w:val="20"/>
          <w:szCs w:val="20"/>
        </w:rPr>
        <w:tab/>
        <w:t>07196288</w:t>
      </w:r>
    </w:p>
    <w:p w:rsidR="00C74EA4" w:rsidRDefault="00C74EA4" w:rsidP="00C74EA4">
      <w:pPr>
        <w:ind w:left="1416"/>
        <w:rPr>
          <w:rFonts w:ascii="Arial" w:hAnsi="Arial" w:cs="Arial"/>
          <w:sz w:val="20"/>
          <w:szCs w:val="20"/>
        </w:rPr>
      </w:pPr>
      <w:r>
        <w:rPr>
          <w:rFonts w:ascii="Arial" w:hAnsi="Arial" w:cs="Arial"/>
          <w:sz w:val="20"/>
          <w:szCs w:val="20"/>
        </w:rPr>
        <w:t xml:space="preserve">DIČ: </w:t>
      </w:r>
      <w:r>
        <w:rPr>
          <w:rFonts w:ascii="Arial" w:hAnsi="Arial" w:cs="Arial"/>
          <w:sz w:val="20"/>
          <w:szCs w:val="20"/>
        </w:rPr>
        <w:tab/>
      </w:r>
      <w:r>
        <w:rPr>
          <w:rFonts w:ascii="Arial" w:hAnsi="Arial" w:cs="Arial"/>
          <w:sz w:val="20"/>
          <w:szCs w:val="20"/>
        </w:rPr>
        <w:tab/>
      </w:r>
      <w:r>
        <w:rPr>
          <w:rFonts w:ascii="Arial" w:hAnsi="Arial" w:cs="Arial"/>
          <w:sz w:val="20"/>
          <w:szCs w:val="20"/>
        </w:rPr>
        <w:tab/>
        <w:t>CZ07196288</w:t>
      </w:r>
    </w:p>
    <w:p w:rsidR="00C74EA4" w:rsidRDefault="00C74EA4" w:rsidP="00C74EA4">
      <w:pPr>
        <w:ind w:left="1416"/>
        <w:rPr>
          <w:rFonts w:ascii="Arial" w:hAnsi="Arial" w:cs="Arial"/>
          <w:sz w:val="20"/>
          <w:szCs w:val="20"/>
        </w:rPr>
      </w:pPr>
      <w:r>
        <w:rPr>
          <w:rFonts w:ascii="Arial" w:hAnsi="Arial" w:cs="Arial"/>
          <w:sz w:val="20"/>
          <w:szCs w:val="20"/>
        </w:rPr>
        <w:t>Tel.:</w:t>
      </w:r>
      <w:r>
        <w:rPr>
          <w:rFonts w:ascii="Arial" w:hAnsi="Arial" w:cs="Arial"/>
          <w:sz w:val="20"/>
          <w:szCs w:val="20"/>
        </w:rPr>
        <w:tab/>
        <w:t xml:space="preserve"> </w:t>
      </w:r>
      <w:bookmarkStart w:id="0" w:name="_Hlk152061881"/>
      <w:r>
        <w:rPr>
          <w:rFonts w:ascii="Arial" w:hAnsi="Arial" w:cs="Arial"/>
          <w:sz w:val="20"/>
          <w:szCs w:val="20"/>
        </w:rPr>
        <w:tab/>
      </w:r>
      <w:r>
        <w:rPr>
          <w:rFonts w:ascii="Arial" w:hAnsi="Arial" w:cs="Arial"/>
          <w:sz w:val="20"/>
          <w:szCs w:val="20"/>
        </w:rPr>
        <w:tab/>
        <w:t>+420 724 778 848</w:t>
      </w:r>
      <w:bookmarkEnd w:id="0"/>
    </w:p>
    <w:p w:rsidR="00C74EA4" w:rsidRDefault="00C74EA4" w:rsidP="00C74EA4">
      <w:pPr>
        <w:ind w:left="1416"/>
        <w:rPr>
          <w:rFonts w:ascii="Arial" w:hAnsi="Arial" w:cs="Arial"/>
          <w:sz w:val="20"/>
          <w:szCs w:val="20"/>
        </w:rPr>
      </w:pPr>
      <w:r>
        <w:rPr>
          <w:rFonts w:ascii="Arial" w:hAnsi="Arial" w:cs="Arial"/>
          <w:sz w:val="20"/>
          <w:szCs w:val="20"/>
        </w:rPr>
        <w:t>E-mail:</w:t>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t>radek.jonas@licon-public.cz</w:t>
      </w:r>
      <w:bookmarkStart w:id="1" w:name="_GoBack"/>
      <w:bookmarkEnd w:id="1"/>
    </w:p>
    <w:p w:rsidR="00C74EA4" w:rsidRDefault="00C74EA4" w:rsidP="00C74EA4">
      <w:pPr>
        <w:ind w:left="1416"/>
        <w:rPr>
          <w:rFonts w:ascii="Arial" w:hAnsi="Arial" w:cs="Arial"/>
          <w:sz w:val="20"/>
          <w:szCs w:val="20"/>
        </w:rPr>
      </w:pPr>
      <w:r>
        <w:rPr>
          <w:rFonts w:ascii="Arial" w:hAnsi="Arial" w:cs="Arial"/>
          <w:sz w:val="20"/>
          <w:szCs w:val="20"/>
        </w:rPr>
        <w:t xml:space="preserve">bankovní spojení: </w:t>
      </w:r>
      <w:r>
        <w:rPr>
          <w:rFonts w:ascii="Arial" w:hAnsi="Arial" w:cs="Arial"/>
          <w:sz w:val="20"/>
          <w:szCs w:val="20"/>
        </w:rPr>
        <w:tab/>
      </w:r>
    </w:p>
    <w:p w:rsidR="00C74EA4" w:rsidRDefault="00C74EA4" w:rsidP="00C74EA4">
      <w:pPr>
        <w:tabs>
          <w:tab w:val="left" w:pos="1134"/>
        </w:tabs>
        <w:ind w:left="1134" w:right="203"/>
        <w:rPr>
          <w:rFonts w:ascii="Arial" w:hAnsi="Arial" w:cs="Arial"/>
          <w:sz w:val="22"/>
          <w:szCs w:val="22"/>
        </w:rPr>
      </w:pPr>
    </w:p>
    <w:p w:rsidR="00C74EA4" w:rsidRDefault="00C74EA4" w:rsidP="00C74EA4">
      <w:pPr>
        <w:tabs>
          <w:tab w:val="left" w:pos="1134"/>
        </w:tabs>
        <w:ind w:left="1134" w:right="203"/>
        <w:rPr>
          <w:rFonts w:ascii="Arial" w:hAnsi="Arial" w:cs="Arial"/>
          <w:sz w:val="22"/>
          <w:szCs w:val="22"/>
        </w:rPr>
      </w:pPr>
    </w:p>
    <w:p w:rsidR="00C74EA4" w:rsidRDefault="00C74EA4" w:rsidP="00C74EA4">
      <w:pPr>
        <w:tabs>
          <w:tab w:val="left" w:pos="1134"/>
        </w:tabs>
        <w:ind w:left="1134" w:right="203"/>
        <w:rPr>
          <w:rFonts w:ascii="Arial" w:hAnsi="Arial" w:cs="Arial"/>
          <w:sz w:val="22"/>
          <w:szCs w:val="22"/>
        </w:rPr>
      </w:pPr>
    </w:p>
    <w:p w:rsidR="00C74EA4" w:rsidRDefault="00C74EA4" w:rsidP="00C74EA4">
      <w:pPr>
        <w:pStyle w:val="Zkladntext"/>
        <w:spacing w:after="0"/>
        <w:ind w:left="-180"/>
        <w:jc w:val="center"/>
        <w:rPr>
          <w:rFonts w:ascii="Arial" w:hAnsi="Arial" w:cs="Arial"/>
          <w:b/>
          <w:sz w:val="20"/>
          <w:szCs w:val="20"/>
        </w:rPr>
      </w:pPr>
      <w:r>
        <w:rPr>
          <w:rFonts w:ascii="Arial" w:hAnsi="Arial" w:cs="Arial"/>
          <w:b/>
          <w:sz w:val="20"/>
          <w:szCs w:val="20"/>
        </w:rPr>
        <w:t>II.</w:t>
      </w:r>
    </w:p>
    <w:p w:rsidR="00C74EA4" w:rsidRDefault="00C74EA4" w:rsidP="00C74EA4">
      <w:pPr>
        <w:pStyle w:val="Zkladntext"/>
        <w:spacing w:before="120" w:after="0"/>
        <w:ind w:left="-181"/>
        <w:jc w:val="center"/>
        <w:outlineLvl w:val="0"/>
        <w:rPr>
          <w:rFonts w:ascii="Arial" w:hAnsi="Arial" w:cs="Arial"/>
          <w:b/>
          <w:sz w:val="20"/>
          <w:szCs w:val="20"/>
        </w:rPr>
      </w:pPr>
      <w:r>
        <w:rPr>
          <w:rFonts w:ascii="Arial" w:hAnsi="Arial" w:cs="Arial"/>
          <w:b/>
          <w:sz w:val="20"/>
          <w:szCs w:val="20"/>
        </w:rPr>
        <w:t>Výchozí podklady a údaje</w:t>
      </w:r>
    </w:p>
    <w:p w:rsidR="00C74EA4" w:rsidRDefault="00C74EA4" w:rsidP="00C74EA4">
      <w:pPr>
        <w:pStyle w:val="Zkladntext"/>
        <w:spacing w:after="0"/>
        <w:ind w:left="-180"/>
        <w:jc w:val="center"/>
        <w:outlineLvl w:val="0"/>
        <w:rPr>
          <w:rFonts w:ascii="Arial" w:hAnsi="Arial" w:cs="Arial"/>
          <w:b/>
          <w:sz w:val="20"/>
          <w:szCs w:val="20"/>
        </w:rPr>
      </w:pPr>
    </w:p>
    <w:p w:rsidR="00C74EA4" w:rsidRDefault="00C74EA4" w:rsidP="00C74EA4">
      <w:pPr>
        <w:pStyle w:val="Zkladntext"/>
        <w:numPr>
          <w:ilvl w:val="0"/>
          <w:numId w:val="1"/>
        </w:numPr>
        <w:spacing w:after="0"/>
        <w:ind w:left="-181"/>
        <w:jc w:val="both"/>
        <w:outlineLvl w:val="0"/>
        <w:rPr>
          <w:rFonts w:ascii="Arial" w:hAnsi="Arial" w:cs="Arial"/>
          <w:bCs/>
          <w:sz w:val="20"/>
          <w:szCs w:val="20"/>
        </w:rPr>
      </w:pPr>
      <w:r>
        <w:rPr>
          <w:rFonts w:ascii="Arial" w:hAnsi="Arial" w:cs="Arial"/>
          <w:bCs/>
          <w:sz w:val="20"/>
          <w:szCs w:val="20"/>
        </w:rPr>
        <w:t xml:space="preserve">Podkladem pro uzavření této smlouvy je nabídka zhotovitele ze dne </w:t>
      </w:r>
      <w:proofErr w:type="gramStart"/>
      <w:r>
        <w:rPr>
          <w:rFonts w:ascii="Arial" w:hAnsi="Arial" w:cs="Arial"/>
          <w:bCs/>
          <w:sz w:val="20"/>
          <w:szCs w:val="20"/>
        </w:rPr>
        <w:t>28.11.2023</w:t>
      </w:r>
      <w:proofErr w:type="gramEnd"/>
    </w:p>
    <w:p w:rsidR="00C74EA4" w:rsidRDefault="00C74EA4" w:rsidP="00C74EA4">
      <w:pPr>
        <w:pStyle w:val="Zkladntext"/>
        <w:spacing w:after="0"/>
        <w:ind w:left="-181"/>
        <w:jc w:val="both"/>
        <w:outlineLvl w:val="0"/>
        <w:rPr>
          <w:rFonts w:ascii="Arial" w:hAnsi="Arial" w:cs="Arial"/>
          <w:bCs/>
          <w:sz w:val="20"/>
          <w:szCs w:val="20"/>
        </w:rPr>
      </w:pPr>
    </w:p>
    <w:p w:rsidR="00C74EA4" w:rsidRDefault="00C74EA4" w:rsidP="00C74EA4">
      <w:pPr>
        <w:pStyle w:val="Zkladntext"/>
        <w:numPr>
          <w:ilvl w:val="0"/>
          <w:numId w:val="1"/>
        </w:numPr>
        <w:spacing w:after="0"/>
        <w:ind w:left="-181"/>
        <w:jc w:val="both"/>
        <w:outlineLvl w:val="0"/>
        <w:rPr>
          <w:rFonts w:ascii="Arial" w:hAnsi="Arial" w:cs="Arial"/>
          <w:bCs/>
          <w:sz w:val="20"/>
          <w:szCs w:val="20"/>
        </w:rPr>
      </w:pPr>
      <w:r>
        <w:rPr>
          <w:rFonts w:ascii="Arial" w:hAnsi="Arial" w:cs="Arial"/>
          <w:bCs/>
          <w:sz w:val="20"/>
          <w:szCs w:val="20"/>
        </w:rPr>
        <w:t xml:space="preserve">Název díla: </w:t>
      </w:r>
      <w:r>
        <w:rPr>
          <w:rFonts w:ascii="Arial" w:hAnsi="Arial" w:cs="Arial"/>
          <w:b/>
          <w:bCs/>
          <w:sz w:val="20"/>
          <w:szCs w:val="20"/>
        </w:rPr>
        <w:t>„Vypracování p</w:t>
      </w:r>
      <w:r>
        <w:rPr>
          <w:rFonts w:ascii="Arial" w:eastAsiaTheme="minorHAnsi" w:hAnsi="Arial" w:cs="Arial"/>
          <w:b/>
          <w:sz w:val="20"/>
          <w:szCs w:val="20"/>
          <w:lang w:eastAsia="en-US"/>
        </w:rPr>
        <w:t>rojektové dokumentace na r</w:t>
      </w:r>
      <w:r>
        <w:rPr>
          <w:rFonts w:ascii="Arial" w:hAnsi="Arial" w:cs="Arial"/>
          <w:b/>
          <w:sz w:val="20"/>
          <w:szCs w:val="20"/>
        </w:rPr>
        <w:t>ekonstrukci veřejného osvětlení pro získání dotace z programu Národního plánu obnovy</w:t>
      </w:r>
      <w:r>
        <w:rPr>
          <w:rFonts w:ascii="Arial" w:hAnsi="Arial" w:cs="Arial"/>
          <w:sz w:val="20"/>
          <w:szCs w:val="20"/>
        </w:rPr>
        <w:t xml:space="preserve"> </w:t>
      </w:r>
      <w:r>
        <w:rPr>
          <w:rFonts w:ascii="Arial" w:eastAsiaTheme="minorHAnsi" w:hAnsi="Arial" w:cs="Arial"/>
          <w:b/>
          <w:sz w:val="20"/>
          <w:szCs w:val="20"/>
          <w:lang w:eastAsia="en-US"/>
        </w:rPr>
        <w:t>„</w:t>
      </w:r>
    </w:p>
    <w:p w:rsidR="00C74EA4" w:rsidRDefault="00C74EA4" w:rsidP="00C74EA4">
      <w:pPr>
        <w:pStyle w:val="Zkladntext"/>
        <w:spacing w:after="0"/>
        <w:jc w:val="both"/>
        <w:outlineLvl w:val="0"/>
        <w:rPr>
          <w:rFonts w:ascii="Arial" w:hAnsi="Arial" w:cs="Arial"/>
          <w:bCs/>
          <w:sz w:val="20"/>
          <w:szCs w:val="20"/>
        </w:rPr>
      </w:pPr>
    </w:p>
    <w:p w:rsidR="00C74EA4" w:rsidRDefault="00C74EA4" w:rsidP="00C74EA4">
      <w:pPr>
        <w:pStyle w:val="Zkladntext"/>
        <w:numPr>
          <w:ilvl w:val="0"/>
          <w:numId w:val="1"/>
        </w:numPr>
        <w:spacing w:after="0"/>
        <w:ind w:left="-181"/>
        <w:jc w:val="both"/>
        <w:outlineLvl w:val="0"/>
        <w:rPr>
          <w:rFonts w:ascii="Arial" w:hAnsi="Arial" w:cs="Arial"/>
          <w:bCs/>
          <w:sz w:val="20"/>
          <w:szCs w:val="20"/>
        </w:rPr>
      </w:pPr>
      <w:r>
        <w:rPr>
          <w:rFonts w:ascii="Arial" w:hAnsi="Arial" w:cs="Arial"/>
          <w:bCs/>
          <w:sz w:val="20"/>
          <w:szCs w:val="20"/>
        </w:rPr>
        <w:t>Místo stavby: Liberec</w:t>
      </w:r>
    </w:p>
    <w:p w:rsidR="00C74EA4" w:rsidRDefault="00C74EA4" w:rsidP="00C74EA4">
      <w:pPr>
        <w:pStyle w:val="Zkladntext"/>
        <w:spacing w:after="0"/>
        <w:jc w:val="both"/>
        <w:outlineLvl w:val="0"/>
        <w:rPr>
          <w:rFonts w:ascii="Arial" w:hAnsi="Arial" w:cs="Arial"/>
          <w:bCs/>
          <w:sz w:val="20"/>
          <w:szCs w:val="20"/>
        </w:rPr>
      </w:pPr>
    </w:p>
    <w:p w:rsidR="00C74EA4" w:rsidRDefault="00C74EA4" w:rsidP="00C74EA4">
      <w:pPr>
        <w:pStyle w:val="Zkladntext"/>
        <w:numPr>
          <w:ilvl w:val="0"/>
          <w:numId w:val="1"/>
        </w:numPr>
        <w:spacing w:after="0"/>
        <w:ind w:left="-181"/>
        <w:jc w:val="both"/>
        <w:outlineLvl w:val="0"/>
        <w:rPr>
          <w:rFonts w:ascii="Arial" w:hAnsi="Arial" w:cs="Arial"/>
          <w:bCs/>
          <w:sz w:val="20"/>
          <w:szCs w:val="20"/>
        </w:rPr>
      </w:pPr>
      <w:r>
        <w:rPr>
          <w:rFonts w:ascii="Arial" w:hAnsi="Arial" w:cs="Arial"/>
          <w:bCs/>
          <w:sz w:val="20"/>
          <w:szCs w:val="20"/>
        </w:rPr>
        <w:t xml:space="preserve">Investor: </w:t>
      </w:r>
      <w:r>
        <w:rPr>
          <w:rFonts w:ascii="Arial" w:hAnsi="Arial" w:cs="Arial"/>
          <w:sz w:val="20"/>
          <w:szCs w:val="20"/>
        </w:rPr>
        <w:t>statutární město Liberec</w:t>
      </w:r>
    </w:p>
    <w:p w:rsidR="00C74EA4" w:rsidRDefault="00C74EA4" w:rsidP="00C74EA4">
      <w:pPr>
        <w:pStyle w:val="Zkladntext"/>
        <w:spacing w:after="0"/>
        <w:ind w:left="-180"/>
        <w:jc w:val="both"/>
        <w:outlineLvl w:val="0"/>
        <w:rPr>
          <w:rFonts w:ascii="Arial" w:hAnsi="Arial" w:cs="Arial"/>
          <w:bCs/>
          <w:sz w:val="20"/>
          <w:szCs w:val="20"/>
        </w:rPr>
      </w:pPr>
    </w:p>
    <w:p w:rsidR="00C74EA4" w:rsidRDefault="00C74EA4" w:rsidP="00C74EA4">
      <w:pPr>
        <w:pStyle w:val="Zkladntext"/>
        <w:spacing w:after="0"/>
        <w:ind w:left="-180"/>
        <w:jc w:val="both"/>
        <w:outlineLvl w:val="0"/>
        <w:rPr>
          <w:rFonts w:ascii="Arial" w:hAnsi="Arial" w:cs="Arial"/>
          <w:bCs/>
          <w:sz w:val="20"/>
          <w:szCs w:val="20"/>
        </w:rPr>
      </w:pPr>
    </w:p>
    <w:p w:rsidR="00C74EA4" w:rsidRDefault="00C74EA4" w:rsidP="00C74EA4">
      <w:pPr>
        <w:pStyle w:val="Zkladntext"/>
        <w:spacing w:after="0"/>
        <w:jc w:val="both"/>
        <w:outlineLvl w:val="0"/>
        <w:rPr>
          <w:rFonts w:ascii="Arial" w:hAnsi="Arial" w:cs="Arial"/>
          <w:bCs/>
          <w:sz w:val="20"/>
          <w:szCs w:val="20"/>
        </w:rPr>
      </w:pPr>
    </w:p>
    <w:p w:rsidR="00C74EA4" w:rsidRDefault="00C74EA4" w:rsidP="00C74EA4">
      <w:pPr>
        <w:pStyle w:val="Zkladntext"/>
        <w:spacing w:after="0"/>
        <w:jc w:val="both"/>
        <w:outlineLvl w:val="0"/>
        <w:rPr>
          <w:rFonts w:ascii="Arial" w:hAnsi="Arial" w:cs="Arial"/>
          <w:bCs/>
          <w:sz w:val="20"/>
          <w:szCs w:val="20"/>
        </w:rPr>
      </w:pPr>
    </w:p>
    <w:p w:rsidR="00C74EA4" w:rsidRDefault="00C74EA4" w:rsidP="00C74EA4">
      <w:pPr>
        <w:pStyle w:val="Zkladntext"/>
        <w:spacing w:after="0"/>
        <w:ind w:left="-180"/>
        <w:jc w:val="center"/>
        <w:outlineLvl w:val="0"/>
        <w:rPr>
          <w:rFonts w:ascii="Arial" w:hAnsi="Arial" w:cs="Arial"/>
          <w:b/>
          <w:sz w:val="20"/>
          <w:szCs w:val="20"/>
        </w:rPr>
      </w:pPr>
      <w:r>
        <w:rPr>
          <w:rFonts w:ascii="Arial" w:hAnsi="Arial" w:cs="Arial"/>
          <w:b/>
          <w:sz w:val="20"/>
          <w:szCs w:val="20"/>
        </w:rPr>
        <w:t>III.</w:t>
      </w:r>
    </w:p>
    <w:p w:rsidR="00C74EA4" w:rsidRDefault="00C74EA4" w:rsidP="00C74EA4">
      <w:pPr>
        <w:pStyle w:val="Zkladntext"/>
        <w:spacing w:before="120" w:after="0"/>
        <w:ind w:left="-181"/>
        <w:jc w:val="center"/>
        <w:rPr>
          <w:rFonts w:ascii="Arial" w:hAnsi="Arial" w:cs="Arial"/>
          <w:b/>
          <w:sz w:val="20"/>
          <w:szCs w:val="20"/>
        </w:rPr>
      </w:pPr>
      <w:r>
        <w:rPr>
          <w:rFonts w:ascii="Arial" w:hAnsi="Arial" w:cs="Arial"/>
          <w:b/>
          <w:sz w:val="20"/>
          <w:szCs w:val="20"/>
        </w:rPr>
        <w:t xml:space="preserve">Předmět plnění </w:t>
      </w:r>
    </w:p>
    <w:p w:rsidR="00C74EA4" w:rsidRDefault="00C74EA4" w:rsidP="00C74EA4">
      <w:pPr>
        <w:pStyle w:val="Zkladntext"/>
        <w:spacing w:after="0"/>
        <w:ind w:left="-180"/>
        <w:jc w:val="center"/>
        <w:rPr>
          <w:rFonts w:ascii="Arial" w:hAnsi="Arial" w:cs="Arial"/>
          <w:b/>
          <w:sz w:val="20"/>
          <w:szCs w:val="20"/>
        </w:rPr>
      </w:pPr>
    </w:p>
    <w:p w:rsidR="00C74EA4" w:rsidRDefault="00C74EA4" w:rsidP="00C74EA4">
      <w:pPr>
        <w:pStyle w:val="Odstavecseseznamem"/>
        <w:numPr>
          <w:ilvl w:val="0"/>
          <w:numId w:val="2"/>
        </w:numPr>
        <w:jc w:val="both"/>
        <w:rPr>
          <w:rFonts w:ascii="Arial" w:hAnsi="Arial" w:cs="Arial"/>
          <w:sz w:val="20"/>
          <w:szCs w:val="20"/>
        </w:rPr>
      </w:pPr>
      <w:r>
        <w:rPr>
          <w:rFonts w:ascii="Arial" w:hAnsi="Arial" w:cs="Arial"/>
          <w:color w:val="000000"/>
          <w:sz w:val="20"/>
          <w:szCs w:val="20"/>
        </w:rPr>
        <w:t xml:space="preserve">Dílem se pro účely této Smlouvy rozumí provedení (vypracování) </w:t>
      </w:r>
      <w:r>
        <w:rPr>
          <w:rFonts w:ascii="Arial" w:hAnsi="Arial" w:cs="Arial"/>
          <w:sz w:val="20"/>
          <w:szCs w:val="20"/>
        </w:rPr>
        <w:t>projektové dokumentace v rozsahu dle podmínek a požadavků pro získání dotace z programu Národního plánu obnovy (NPO) – výzva č. NPO 1/2022 – Rekonstrukce veřejného osvětlení – Komponenta 2.2.2.</w:t>
      </w:r>
    </w:p>
    <w:p w:rsidR="00C74EA4" w:rsidRDefault="00C74EA4" w:rsidP="00C74EA4">
      <w:pPr>
        <w:pStyle w:val="Odstavecseseznamem"/>
        <w:ind w:left="900"/>
        <w:jc w:val="both"/>
        <w:rPr>
          <w:rFonts w:ascii="Arial" w:hAnsi="Arial" w:cs="Arial"/>
          <w:sz w:val="20"/>
          <w:szCs w:val="20"/>
        </w:rPr>
      </w:pPr>
    </w:p>
    <w:p w:rsidR="00C74EA4" w:rsidRDefault="00C74EA4" w:rsidP="00C74EA4">
      <w:pPr>
        <w:pStyle w:val="Odstavecseseznamem"/>
        <w:numPr>
          <w:ilvl w:val="0"/>
          <w:numId w:val="2"/>
        </w:numPr>
        <w:jc w:val="both"/>
        <w:rPr>
          <w:rFonts w:ascii="Arial" w:hAnsi="Arial" w:cs="Arial"/>
          <w:sz w:val="20"/>
          <w:szCs w:val="20"/>
        </w:rPr>
      </w:pPr>
      <w:r>
        <w:rPr>
          <w:rFonts w:ascii="Arial" w:hAnsi="Arial" w:cs="Arial"/>
          <w:sz w:val="20"/>
          <w:szCs w:val="20"/>
        </w:rPr>
        <w:t>Předpokládaný rozsah zakázky je 1 240 svítidel.</w:t>
      </w:r>
    </w:p>
    <w:p w:rsidR="00C74EA4" w:rsidRDefault="00C74EA4" w:rsidP="00C74EA4">
      <w:pPr>
        <w:pStyle w:val="Odstavecseseznamem"/>
        <w:rPr>
          <w:rFonts w:ascii="Arial" w:hAnsi="Arial" w:cs="Arial"/>
          <w:color w:val="000000"/>
          <w:sz w:val="20"/>
          <w:szCs w:val="20"/>
        </w:rPr>
      </w:pPr>
    </w:p>
    <w:p w:rsidR="00C74EA4" w:rsidRDefault="00C74EA4" w:rsidP="00C74EA4">
      <w:pPr>
        <w:pStyle w:val="Odstavecseseznamem"/>
        <w:numPr>
          <w:ilvl w:val="0"/>
          <w:numId w:val="2"/>
        </w:numPr>
        <w:jc w:val="both"/>
        <w:rPr>
          <w:rFonts w:ascii="Arial" w:hAnsi="Arial" w:cs="Arial"/>
          <w:sz w:val="20"/>
          <w:szCs w:val="20"/>
        </w:rPr>
      </w:pPr>
      <w:r>
        <w:rPr>
          <w:rFonts w:ascii="Arial" w:hAnsi="Arial" w:cs="Arial"/>
          <w:color w:val="000000"/>
          <w:sz w:val="20"/>
          <w:szCs w:val="20"/>
        </w:rPr>
        <w:t>P</w:t>
      </w:r>
      <w:r>
        <w:rPr>
          <w:rFonts w:ascii="Arial" w:hAnsi="Arial" w:cs="Arial"/>
          <w:sz w:val="20"/>
          <w:szCs w:val="20"/>
        </w:rPr>
        <w:t>rojektová dokumentace bude obsahovat:</w:t>
      </w:r>
    </w:p>
    <w:p w:rsidR="00C74EA4" w:rsidRDefault="00C74EA4" w:rsidP="00C74EA4">
      <w:pPr>
        <w:numPr>
          <w:ilvl w:val="1"/>
          <w:numId w:val="3"/>
        </w:numPr>
        <w:spacing w:after="120" w:line="276" w:lineRule="auto"/>
        <w:contextualSpacing/>
        <w:jc w:val="both"/>
        <w:rPr>
          <w:rFonts w:ascii="Arial" w:hAnsi="Arial" w:cs="Arial"/>
          <w:sz w:val="20"/>
          <w:szCs w:val="20"/>
        </w:rPr>
      </w:pPr>
      <w:r>
        <w:rPr>
          <w:rFonts w:ascii="Arial" w:hAnsi="Arial" w:cs="Arial"/>
          <w:sz w:val="20"/>
          <w:szCs w:val="20"/>
        </w:rPr>
        <w:t>zatřídění pozemních komunikací do tříd osvětlení (zatřídění Poskytovatel převezme od Objednatele a je oprávněn jej s Objednatelem diskutovat v případě neshody s návrhem Objednatele a zároveň Poskytovatel není oprávněn navržené zatřídění Objednatele změnit, pokud se na změně obě strany nedohodnou),</w:t>
      </w:r>
    </w:p>
    <w:p w:rsidR="00C74EA4" w:rsidRDefault="00C74EA4" w:rsidP="00C74EA4">
      <w:pPr>
        <w:numPr>
          <w:ilvl w:val="1"/>
          <w:numId w:val="3"/>
        </w:numPr>
        <w:spacing w:after="120" w:line="276" w:lineRule="auto"/>
        <w:contextualSpacing/>
        <w:jc w:val="both"/>
        <w:rPr>
          <w:rFonts w:ascii="Arial" w:hAnsi="Arial" w:cs="Arial"/>
          <w:sz w:val="20"/>
          <w:szCs w:val="20"/>
        </w:rPr>
      </w:pPr>
      <w:r>
        <w:rPr>
          <w:rFonts w:ascii="Arial" w:hAnsi="Arial" w:cs="Arial"/>
          <w:sz w:val="20"/>
          <w:szCs w:val="20"/>
        </w:rPr>
        <w:t>světelně-technické výpočty vzorových úseků pozemních komunikací,</w:t>
      </w:r>
    </w:p>
    <w:p w:rsidR="00C74EA4" w:rsidRDefault="00C74EA4" w:rsidP="00C74EA4">
      <w:pPr>
        <w:numPr>
          <w:ilvl w:val="1"/>
          <w:numId w:val="3"/>
        </w:numPr>
        <w:spacing w:after="120" w:line="276" w:lineRule="auto"/>
        <w:contextualSpacing/>
        <w:jc w:val="both"/>
        <w:rPr>
          <w:rFonts w:ascii="Arial" w:hAnsi="Arial" w:cs="Arial"/>
          <w:sz w:val="20"/>
          <w:szCs w:val="20"/>
        </w:rPr>
      </w:pPr>
      <w:r>
        <w:rPr>
          <w:rFonts w:ascii="Arial" w:hAnsi="Arial" w:cs="Arial"/>
          <w:sz w:val="20"/>
          <w:szCs w:val="20"/>
        </w:rPr>
        <w:t>světelně-technické výpočty významných křižovatek a parkovacích ploch (pokud existují),</w:t>
      </w:r>
    </w:p>
    <w:p w:rsidR="00C74EA4" w:rsidRDefault="00C74EA4" w:rsidP="00C74EA4">
      <w:pPr>
        <w:numPr>
          <w:ilvl w:val="1"/>
          <w:numId w:val="3"/>
        </w:numPr>
        <w:spacing w:after="120" w:line="276" w:lineRule="auto"/>
        <w:contextualSpacing/>
        <w:jc w:val="both"/>
        <w:rPr>
          <w:rFonts w:ascii="Arial" w:hAnsi="Arial" w:cs="Arial"/>
          <w:sz w:val="20"/>
          <w:szCs w:val="20"/>
        </w:rPr>
      </w:pPr>
      <w:r>
        <w:rPr>
          <w:rFonts w:ascii="Arial" w:hAnsi="Arial" w:cs="Arial"/>
          <w:sz w:val="20"/>
          <w:szCs w:val="20"/>
        </w:rPr>
        <w:t>světelně-technické výpočty rušivého světla vztahující se ke všem relevantním vzorovým úsekům pozemních komunikací,</w:t>
      </w:r>
    </w:p>
    <w:p w:rsidR="00C74EA4" w:rsidRDefault="00C74EA4" w:rsidP="00C74EA4">
      <w:pPr>
        <w:numPr>
          <w:ilvl w:val="1"/>
          <w:numId w:val="3"/>
        </w:numPr>
        <w:spacing w:after="120" w:line="276" w:lineRule="auto"/>
        <w:contextualSpacing/>
        <w:jc w:val="both"/>
        <w:rPr>
          <w:rFonts w:ascii="Arial" w:hAnsi="Arial" w:cs="Arial"/>
          <w:sz w:val="20"/>
          <w:szCs w:val="20"/>
        </w:rPr>
      </w:pPr>
      <w:r>
        <w:rPr>
          <w:rFonts w:ascii="Arial" w:hAnsi="Arial" w:cs="Arial"/>
          <w:sz w:val="20"/>
          <w:szCs w:val="20"/>
        </w:rPr>
        <w:t>předmětná část pasportu doplněná o nová LED svítidla, jejich technické parametry, pokyny k montáži, montáž/demontáž konstrukčních prvků,</w:t>
      </w:r>
    </w:p>
    <w:p w:rsidR="00C74EA4" w:rsidRDefault="00C74EA4" w:rsidP="00C74EA4">
      <w:pPr>
        <w:numPr>
          <w:ilvl w:val="1"/>
          <w:numId w:val="3"/>
        </w:numPr>
        <w:spacing w:after="120" w:line="276" w:lineRule="auto"/>
        <w:contextualSpacing/>
        <w:jc w:val="both"/>
        <w:rPr>
          <w:rFonts w:ascii="Arial" w:hAnsi="Arial" w:cs="Arial"/>
          <w:sz w:val="20"/>
          <w:szCs w:val="20"/>
        </w:rPr>
      </w:pPr>
      <w:r>
        <w:rPr>
          <w:rFonts w:ascii="Arial" w:hAnsi="Arial" w:cs="Arial"/>
          <w:sz w:val="20"/>
          <w:szCs w:val="20"/>
        </w:rPr>
        <w:t>položkový rozpočet pro realizaci,</w:t>
      </w:r>
    </w:p>
    <w:p w:rsidR="00C74EA4" w:rsidRDefault="00C74EA4" w:rsidP="00C74EA4">
      <w:pPr>
        <w:numPr>
          <w:ilvl w:val="1"/>
          <w:numId w:val="3"/>
        </w:numPr>
        <w:spacing w:after="120" w:line="276" w:lineRule="auto"/>
        <w:contextualSpacing/>
        <w:jc w:val="both"/>
        <w:rPr>
          <w:rFonts w:ascii="Arial" w:hAnsi="Arial" w:cs="Arial"/>
          <w:sz w:val="20"/>
          <w:szCs w:val="20"/>
        </w:rPr>
      </w:pPr>
      <w:r>
        <w:rPr>
          <w:rFonts w:ascii="Arial" w:hAnsi="Arial" w:cs="Arial"/>
          <w:sz w:val="20"/>
          <w:szCs w:val="20"/>
        </w:rPr>
        <w:t>situační výkresy,</w:t>
      </w:r>
    </w:p>
    <w:p w:rsidR="00C74EA4" w:rsidRDefault="00C74EA4" w:rsidP="00C74EA4">
      <w:pPr>
        <w:numPr>
          <w:ilvl w:val="1"/>
          <w:numId w:val="3"/>
        </w:numPr>
        <w:spacing w:after="120" w:line="276" w:lineRule="auto"/>
        <w:jc w:val="both"/>
        <w:rPr>
          <w:rFonts w:ascii="Arial" w:hAnsi="Arial" w:cs="Arial"/>
          <w:sz w:val="20"/>
          <w:szCs w:val="20"/>
        </w:rPr>
      </w:pPr>
      <w:r>
        <w:rPr>
          <w:rFonts w:ascii="Arial" w:hAnsi="Arial" w:cs="Arial"/>
          <w:sz w:val="20"/>
          <w:szCs w:val="20"/>
        </w:rPr>
        <w:t>technická zpráva v rozsahu nutném pro podání žádosti o dotaci.</w:t>
      </w:r>
    </w:p>
    <w:p w:rsidR="00C74EA4" w:rsidRDefault="00C74EA4" w:rsidP="00C74EA4">
      <w:pPr>
        <w:pStyle w:val="Odstavecseseznamem"/>
        <w:ind w:left="900"/>
        <w:jc w:val="both"/>
        <w:rPr>
          <w:rFonts w:ascii="Arial" w:hAnsi="Arial" w:cs="Arial"/>
          <w:sz w:val="20"/>
          <w:szCs w:val="20"/>
        </w:rPr>
      </w:pPr>
      <w:r>
        <w:rPr>
          <w:rFonts w:ascii="Arial" w:hAnsi="Arial" w:cs="Arial"/>
          <w:sz w:val="20"/>
          <w:szCs w:val="20"/>
        </w:rPr>
        <w:t>(dále také jen „dílo“)</w:t>
      </w:r>
    </w:p>
    <w:p w:rsidR="00C74EA4" w:rsidRDefault="00C74EA4" w:rsidP="00C74EA4">
      <w:pPr>
        <w:pStyle w:val="Odstavecseseznamem"/>
        <w:ind w:left="900"/>
        <w:jc w:val="both"/>
        <w:rPr>
          <w:rFonts w:ascii="Arial" w:hAnsi="Arial" w:cs="Arial"/>
          <w:sz w:val="20"/>
          <w:szCs w:val="20"/>
        </w:rPr>
      </w:pPr>
    </w:p>
    <w:p w:rsidR="00C74EA4" w:rsidRDefault="00C74EA4" w:rsidP="00C74EA4">
      <w:pPr>
        <w:pStyle w:val="Odstavecseseznamem"/>
        <w:numPr>
          <w:ilvl w:val="0"/>
          <w:numId w:val="2"/>
        </w:numPr>
        <w:jc w:val="both"/>
        <w:rPr>
          <w:rFonts w:ascii="Arial" w:hAnsi="Arial" w:cs="Arial"/>
          <w:sz w:val="20"/>
          <w:szCs w:val="20"/>
        </w:rPr>
      </w:pPr>
      <w:r>
        <w:rPr>
          <w:rFonts w:ascii="Arial" w:hAnsi="Arial" w:cs="Arial"/>
          <w:sz w:val="20"/>
          <w:szCs w:val="20"/>
        </w:rPr>
        <w:t xml:space="preserve">Účelem plnění díla je </w:t>
      </w:r>
      <w:r>
        <w:rPr>
          <w:rFonts w:ascii="Arial" w:eastAsiaTheme="minorHAnsi" w:hAnsi="Arial" w:cs="Arial"/>
          <w:sz w:val="20"/>
          <w:szCs w:val="20"/>
          <w:lang w:eastAsia="en-US"/>
        </w:rPr>
        <w:t xml:space="preserve">rekonstrukce </w:t>
      </w:r>
      <w:r>
        <w:rPr>
          <w:rFonts w:ascii="Arial" w:hAnsi="Arial" w:cs="Arial"/>
          <w:sz w:val="20"/>
          <w:szCs w:val="20"/>
        </w:rPr>
        <w:t>veřejného osvětlení na území města Liberec, včetně jeho městských částí.</w:t>
      </w:r>
    </w:p>
    <w:p w:rsidR="00C74EA4" w:rsidRDefault="00C74EA4" w:rsidP="00C74EA4">
      <w:pPr>
        <w:ind w:left="-180"/>
        <w:jc w:val="both"/>
        <w:rPr>
          <w:rFonts w:ascii="Arial" w:hAnsi="Arial" w:cs="Arial"/>
          <w:sz w:val="20"/>
          <w:szCs w:val="20"/>
        </w:rPr>
      </w:pPr>
    </w:p>
    <w:p w:rsidR="00C74EA4" w:rsidRDefault="00C74EA4" w:rsidP="00C74EA4">
      <w:pPr>
        <w:jc w:val="both"/>
        <w:rPr>
          <w:rFonts w:ascii="Arial" w:hAnsi="Arial" w:cs="Arial"/>
          <w:sz w:val="20"/>
          <w:szCs w:val="20"/>
        </w:rPr>
      </w:pPr>
    </w:p>
    <w:p w:rsidR="00C74EA4" w:rsidRDefault="00C74EA4" w:rsidP="00C74EA4">
      <w:pPr>
        <w:pStyle w:val="Nadpis1"/>
        <w:ind w:left="-180"/>
        <w:jc w:val="center"/>
        <w:rPr>
          <w:b/>
          <w:sz w:val="20"/>
          <w:szCs w:val="20"/>
        </w:rPr>
      </w:pPr>
      <w:r>
        <w:rPr>
          <w:b/>
          <w:sz w:val="20"/>
          <w:szCs w:val="20"/>
        </w:rPr>
        <w:t>IV.</w:t>
      </w:r>
    </w:p>
    <w:p w:rsidR="00C74EA4" w:rsidRDefault="00C74EA4" w:rsidP="00C74EA4">
      <w:pPr>
        <w:pStyle w:val="Nadpis1"/>
        <w:spacing w:before="120"/>
        <w:ind w:left="-181"/>
        <w:jc w:val="center"/>
        <w:rPr>
          <w:b/>
          <w:sz w:val="20"/>
          <w:szCs w:val="20"/>
        </w:rPr>
      </w:pPr>
      <w:r>
        <w:rPr>
          <w:b/>
          <w:sz w:val="20"/>
          <w:szCs w:val="20"/>
        </w:rPr>
        <w:t>Rozsah plnění</w:t>
      </w:r>
    </w:p>
    <w:p w:rsidR="00C74EA4" w:rsidRDefault="00C74EA4" w:rsidP="00C74EA4">
      <w:pPr>
        <w:rPr>
          <w:rFonts w:ascii="Arial" w:hAnsi="Arial" w:cs="Arial"/>
        </w:rPr>
      </w:pPr>
    </w:p>
    <w:p w:rsidR="00C74EA4" w:rsidRDefault="00C74EA4" w:rsidP="00C74EA4">
      <w:pPr>
        <w:pStyle w:val="Zkladntext"/>
        <w:numPr>
          <w:ilvl w:val="0"/>
          <w:numId w:val="4"/>
        </w:numPr>
        <w:spacing w:after="0"/>
        <w:jc w:val="both"/>
        <w:rPr>
          <w:rFonts w:ascii="Arial" w:hAnsi="Arial" w:cs="Arial"/>
          <w:bCs/>
          <w:sz w:val="20"/>
          <w:szCs w:val="20"/>
        </w:rPr>
      </w:pPr>
      <w:r>
        <w:rPr>
          <w:rFonts w:ascii="Arial" w:hAnsi="Arial" w:cs="Arial"/>
          <w:bCs/>
          <w:sz w:val="20"/>
          <w:szCs w:val="20"/>
        </w:rPr>
        <w:t xml:space="preserve">Místem plnění smlouvy je k. </w:t>
      </w:r>
      <w:proofErr w:type="spellStart"/>
      <w:r>
        <w:rPr>
          <w:rFonts w:ascii="Arial" w:hAnsi="Arial" w:cs="Arial"/>
          <w:bCs/>
          <w:sz w:val="20"/>
          <w:szCs w:val="20"/>
        </w:rPr>
        <w:t>ú.</w:t>
      </w:r>
      <w:proofErr w:type="spellEnd"/>
      <w:r>
        <w:rPr>
          <w:rFonts w:ascii="Arial" w:hAnsi="Arial" w:cs="Arial"/>
          <w:bCs/>
          <w:sz w:val="20"/>
          <w:szCs w:val="20"/>
        </w:rPr>
        <w:t xml:space="preserve"> </w:t>
      </w:r>
      <w:proofErr w:type="gramStart"/>
      <w:r>
        <w:rPr>
          <w:rFonts w:ascii="Arial" w:hAnsi="Arial" w:cs="Arial"/>
          <w:bCs/>
          <w:sz w:val="20"/>
          <w:szCs w:val="20"/>
        </w:rPr>
        <w:t>obec</w:t>
      </w:r>
      <w:proofErr w:type="gramEnd"/>
      <w:r>
        <w:rPr>
          <w:rFonts w:ascii="Arial" w:hAnsi="Arial" w:cs="Arial"/>
          <w:bCs/>
          <w:sz w:val="20"/>
          <w:szCs w:val="20"/>
        </w:rPr>
        <w:t xml:space="preserve"> Liberec.</w:t>
      </w:r>
    </w:p>
    <w:p w:rsidR="00C74EA4" w:rsidRDefault="00C74EA4" w:rsidP="00C74EA4">
      <w:pPr>
        <w:pStyle w:val="Zkladntext"/>
        <w:spacing w:after="0"/>
        <w:ind w:left="-180"/>
        <w:jc w:val="both"/>
        <w:rPr>
          <w:rFonts w:ascii="Arial" w:hAnsi="Arial" w:cs="Arial"/>
          <w:sz w:val="20"/>
          <w:szCs w:val="20"/>
        </w:rPr>
      </w:pPr>
    </w:p>
    <w:p w:rsidR="00C74EA4" w:rsidRDefault="00C74EA4" w:rsidP="00C74EA4">
      <w:pPr>
        <w:pStyle w:val="Zkladntext"/>
        <w:numPr>
          <w:ilvl w:val="0"/>
          <w:numId w:val="4"/>
        </w:numPr>
        <w:spacing w:after="0"/>
        <w:jc w:val="both"/>
        <w:rPr>
          <w:rFonts w:ascii="Arial" w:hAnsi="Arial" w:cs="Arial"/>
          <w:bCs/>
          <w:sz w:val="20"/>
          <w:szCs w:val="20"/>
        </w:rPr>
      </w:pPr>
      <w:r>
        <w:rPr>
          <w:rFonts w:ascii="Arial" w:hAnsi="Arial" w:cs="Arial"/>
          <w:bCs/>
          <w:sz w:val="20"/>
          <w:szCs w:val="20"/>
        </w:rPr>
        <w:t>Projektová dokumentace bude v každé fázi projednávána s objednatelem. Z tohoto projednání bude vyhotoven zápis, který bude schválen oběma stranami a bude tvořit nedílnou součást dokladové části dokumentace.</w:t>
      </w:r>
    </w:p>
    <w:p w:rsidR="00C74EA4" w:rsidRDefault="00C74EA4" w:rsidP="00C74EA4">
      <w:pPr>
        <w:ind w:left="-180" w:firstLine="720"/>
        <w:jc w:val="both"/>
        <w:rPr>
          <w:rFonts w:ascii="Arial" w:hAnsi="Arial" w:cs="Arial"/>
          <w:sz w:val="20"/>
          <w:szCs w:val="20"/>
        </w:rPr>
      </w:pPr>
    </w:p>
    <w:p w:rsidR="00C74EA4" w:rsidRDefault="00C74EA4" w:rsidP="00C74EA4">
      <w:pPr>
        <w:pStyle w:val="Odstavecseseznamem"/>
        <w:numPr>
          <w:ilvl w:val="0"/>
          <w:numId w:val="4"/>
        </w:numPr>
        <w:spacing w:after="120"/>
        <w:jc w:val="both"/>
        <w:rPr>
          <w:rFonts w:ascii="Arial" w:hAnsi="Arial" w:cs="Arial"/>
          <w:sz w:val="20"/>
          <w:szCs w:val="20"/>
        </w:rPr>
      </w:pPr>
      <w:r>
        <w:rPr>
          <w:rFonts w:ascii="Arial" w:hAnsi="Arial" w:cs="Arial"/>
          <w:sz w:val="20"/>
          <w:szCs w:val="20"/>
        </w:rPr>
        <w:t>Zhotovitel se zavazuje, že obsah a rozsah výše uvedené projektové dokumentace bude odpovídat platné právní úpravě, zejména zákonu č. 183/2006 Sb., v platném znění (Stavební zákon) (resp. zákonu č. 283/2021 Sb., v platném znění (Stavební zákon) a jeho prováděcím předpisům v platném znění (</w:t>
      </w:r>
      <w:proofErr w:type="spellStart"/>
      <w:r>
        <w:rPr>
          <w:rFonts w:ascii="Arial" w:hAnsi="Arial" w:cs="Arial"/>
          <w:sz w:val="20"/>
          <w:szCs w:val="20"/>
        </w:rPr>
        <w:t>vyhl</w:t>
      </w:r>
      <w:proofErr w:type="spellEnd"/>
      <w:r>
        <w:rPr>
          <w:rFonts w:ascii="Arial" w:hAnsi="Arial" w:cs="Arial"/>
          <w:sz w:val="20"/>
          <w:szCs w:val="20"/>
        </w:rPr>
        <w:t xml:space="preserve">. č. 499/2006 Sb., o dokumentaci staveb, v platném znění, </w:t>
      </w:r>
      <w:proofErr w:type="spellStart"/>
      <w:proofErr w:type="gramStart"/>
      <w:r>
        <w:rPr>
          <w:rFonts w:ascii="Arial" w:hAnsi="Arial" w:cs="Arial"/>
          <w:sz w:val="20"/>
          <w:szCs w:val="20"/>
        </w:rPr>
        <w:t>vyhl.č</w:t>
      </w:r>
      <w:proofErr w:type="spellEnd"/>
      <w:r>
        <w:rPr>
          <w:rFonts w:ascii="Arial" w:hAnsi="Arial" w:cs="Arial"/>
          <w:sz w:val="20"/>
          <w:szCs w:val="20"/>
        </w:rPr>
        <w:t>.</w:t>
      </w:r>
      <w:proofErr w:type="gramEnd"/>
      <w:r>
        <w:rPr>
          <w:rFonts w:ascii="Arial" w:hAnsi="Arial" w:cs="Arial"/>
          <w:sz w:val="20"/>
          <w:szCs w:val="20"/>
        </w:rPr>
        <w:t xml:space="preserve"> 62/2013 Sb. atd.) a  také vyhlášce č. 169/2016 Sb., v platném znění, o stanovení rozsahu dokumentace veřejné zakázky na stavební práce a soupisu stavebních prací, dodávek a služeb s výkazem výměr.</w:t>
      </w:r>
    </w:p>
    <w:p w:rsidR="00C74EA4" w:rsidRDefault="00C74EA4" w:rsidP="00C74EA4">
      <w:pPr>
        <w:pStyle w:val="Odstavecseseznamem"/>
        <w:rPr>
          <w:rFonts w:ascii="Arial" w:hAnsi="Arial" w:cs="Arial"/>
          <w:sz w:val="20"/>
          <w:szCs w:val="20"/>
        </w:rPr>
      </w:pPr>
    </w:p>
    <w:p w:rsidR="00C74EA4" w:rsidRDefault="00C74EA4" w:rsidP="00C74EA4">
      <w:pPr>
        <w:pStyle w:val="Odstavecseseznamem"/>
        <w:numPr>
          <w:ilvl w:val="0"/>
          <w:numId w:val="4"/>
        </w:numPr>
        <w:spacing w:after="120" w:line="276" w:lineRule="auto"/>
        <w:jc w:val="both"/>
        <w:rPr>
          <w:rFonts w:ascii="Arial" w:hAnsi="Arial" w:cs="Arial"/>
          <w:sz w:val="20"/>
          <w:szCs w:val="20"/>
        </w:rPr>
      </w:pPr>
      <w:r>
        <w:rPr>
          <w:rFonts w:ascii="Arial" w:hAnsi="Arial" w:cs="Arial"/>
          <w:sz w:val="20"/>
          <w:szCs w:val="20"/>
        </w:rPr>
        <w:t>Světelně-technické výpočty budou zpracovány v souladu s ČSN EN 13201: 2015, ČSN EN 12464-2: 2014, ČSN P 36 0455: 2017, ČSN 36 0459: 2023 a TKP 15 Ministerstva dopravy.</w:t>
      </w:r>
    </w:p>
    <w:p w:rsidR="00C74EA4" w:rsidRDefault="00C74EA4" w:rsidP="00C74EA4">
      <w:pPr>
        <w:pStyle w:val="Zkladntext"/>
        <w:numPr>
          <w:ilvl w:val="0"/>
          <w:numId w:val="4"/>
        </w:numPr>
        <w:spacing w:line="276" w:lineRule="auto"/>
        <w:contextualSpacing/>
        <w:jc w:val="both"/>
        <w:rPr>
          <w:rFonts w:ascii="Arial" w:hAnsi="Arial" w:cs="Arial"/>
          <w:sz w:val="20"/>
          <w:szCs w:val="20"/>
        </w:rPr>
      </w:pPr>
      <w:r>
        <w:rPr>
          <w:rFonts w:ascii="Arial" w:hAnsi="Arial" w:cs="Arial"/>
          <w:sz w:val="20"/>
          <w:szCs w:val="20"/>
        </w:rPr>
        <w:t xml:space="preserve">Předpokládá se prostá výměna svítidel, bez výměny stožárů a výložníků. </w:t>
      </w:r>
    </w:p>
    <w:p w:rsidR="00C74EA4" w:rsidRDefault="00C74EA4" w:rsidP="00C74EA4">
      <w:pPr>
        <w:pStyle w:val="Zkladntext"/>
        <w:numPr>
          <w:ilvl w:val="0"/>
          <w:numId w:val="4"/>
        </w:numPr>
        <w:spacing w:line="276" w:lineRule="auto"/>
        <w:contextualSpacing/>
        <w:jc w:val="both"/>
        <w:rPr>
          <w:rFonts w:ascii="Arial" w:hAnsi="Arial" w:cs="Arial"/>
          <w:sz w:val="20"/>
          <w:szCs w:val="20"/>
        </w:rPr>
      </w:pPr>
      <w:r>
        <w:rPr>
          <w:rFonts w:ascii="Arial" w:hAnsi="Arial" w:cs="Arial"/>
          <w:color w:val="000000"/>
          <w:sz w:val="20"/>
          <w:szCs w:val="20"/>
        </w:rPr>
        <w:t xml:space="preserve">Případné majetkoprávní vypořádání a </w:t>
      </w:r>
      <w:proofErr w:type="spellStart"/>
      <w:r>
        <w:rPr>
          <w:rFonts w:ascii="Arial" w:hAnsi="Arial" w:cs="Arial"/>
          <w:color w:val="000000"/>
          <w:sz w:val="20"/>
          <w:szCs w:val="20"/>
        </w:rPr>
        <w:t>inženýring</w:t>
      </w:r>
      <w:proofErr w:type="spellEnd"/>
      <w:r>
        <w:rPr>
          <w:rFonts w:ascii="Arial" w:hAnsi="Arial" w:cs="Arial"/>
          <w:color w:val="000000"/>
          <w:sz w:val="20"/>
          <w:szCs w:val="20"/>
        </w:rPr>
        <w:t xml:space="preserve"> není součástí této smlouvy.</w:t>
      </w:r>
    </w:p>
    <w:p w:rsidR="00C74EA4" w:rsidRDefault="00C74EA4" w:rsidP="00C74EA4">
      <w:pPr>
        <w:pStyle w:val="Odstavecseseznamem"/>
        <w:numPr>
          <w:ilvl w:val="0"/>
          <w:numId w:val="4"/>
        </w:numPr>
        <w:spacing w:before="100" w:beforeAutospacing="1" w:after="100" w:afterAutospacing="1"/>
        <w:jc w:val="both"/>
        <w:rPr>
          <w:rFonts w:ascii="Arial" w:hAnsi="Arial" w:cs="Arial"/>
          <w:sz w:val="20"/>
          <w:szCs w:val="20"/>
        </w:rPr>
      </w:pPr>
      <w:r>
        <w:rPr>
          <w:rFonts w:ascii="Arial" w:hAnsi="Arial" w:cs="Arial"/>
          <w:sz w:val="20"/>
          <w:szCs w:val="20"/>
        </w:rPr>
        <w:t>Objednatel je povinen zaplatit Zhotoviteli za řádně a včas dokončené a předané dílo cenu sjednanou v čl. V. této Smlouvy.</w:t>
      </w:r>
    </w:p>
    <w:p w:rsidR="00C74EA4" w:rsidRDefault="00C74EA4" w:rsidP="00C74EA4">
      <w:pPr>
        <w:pStyle w:val="Odstavecseseznamem"/>
        <w:rPr>
          <w:rFonts w:ascii="Arial" w:hAnsi="Arial" w:cs="Arial"/>
          <w:sz w:val="20"/>
          <w:szCs w:val="20"/>
        </w:rPr>
      </w:pPr>
    </w:p>
    <w:p w:rsidR="00C74EA4" w:rsidRDefault="00C74EA4" w:rsidP="00C74EA4">
      <w:pPr>
        <w:pStyle w:val="Odstavecseseznamem"/>
        <w:rPr>
          <w:rFonts w:ascii="Arial" w:hAnsi="Arial" w:cs="Arial"/>
          <w:sz w:val="20"/>
          <w:szCs w:val="20"/>
        </w:rPr>
      </w:pPr>
    </w:p>
    <w:p w:rsidR="00C74EA4" w:rsidRDefault="00C74EA4" w:rsidP="00C74EA4">
      <w:pPr>
        <w:pStyle w:val="Zkladntext"/>
        <w:spacing w:after="0"/>
        <w:ind w:left="-180"/>
        <w:jc w:val="center"/>
        <w:outlineLvl w:val="0"/>
        <w:rPr>
          <w:rFonts w:ascii="Arial" w:hAnsi="Arial" w:cs="Arial"/>
          <w:sz w:val="20"/>
          <w:szCs w:val="20"/>
        </w:rPr>
      </w:pPr>
      <w:r>
        <w:rPr>
          <w:rFonts w:ascii="Arial" w:hAnsi="Arial" w:cs="Arial"/>
          <w:b/>
          <w:sz w:val="20"/>
          <w:szCs w:val="20"/>
        </w:rPr>
        <w:t>V.</w:t>
      </w:r>
    </w:p>
    <w:p w:rsidR="00C74EA4" w:rsidRDefault="00C74EA4" w:rsidP="00C74EA4">
      <w:pPr>
        <w:pStyle w:val="Zkladntext"/>
        <w:spacing w:before="120" w:after="0"/>
        <w:ind w:left="-181"/>
        <w:jc w:val="center"/>
        <w:outlineLvl w:val="0"/>
        <w:rPr>
          <w:rFonts w:ascii="Arial" w:hAnsi="Arial" w:cs="Arial"/>
          <w:b/>
          <w:sz w:val="20"/>
          <w:szCs w:val="20"/>
        </w:rPr>
      </w:pPr>
      <w:r>
        <w:rPr>
          <w:rFonts w:ascii="Arial" w:hAnsi="Arial" w:cs="Arial"/>
          <w:b/>
          <w:sz w:val="20"/>
          <w:szCs w:val="20"/>
        </w:rPr>
        <w:t>Cena díla</w:t>
      </w:r>
    </w:p>
    <w:p w:rsidR="00C74EA4" w:rsidRDefault="00C74EA4" w:rsidP="00C74EA4">
      <w:pPr>
        <w:pStyle w:val="Zkladntext"/>
        <w:spacing w:after="0"/>
        <w:ind w:left="360"/>
        <w:jc w:val="both"/>
        <w:rPr>
          <w:rFonts w:ascii="Arial" w:hAnsi="Arial" w:cs="Arial"/>
          <w:sz w:val="20"/>
          <w:szCs w:val="20"/>
        </w:rPr>
      </w:pPr>
    </w:p>
    <w:p w:rsidR="00C74EA4" w:rsidRDefault="00C74EA4" w:rsidP="00C74EA4">
      <w:pPr>
        <w:pStyle w:val="Nadpis2"/>
        <w:numPr>
          <w:ilvl w:val="0"/>
          <w:numId w:val="5"/>
        </w:numPr>
        <w:spacing w:before="0" w:after="0"/>
        <w:rPr>
          <w:i w:val="0"/>
          <w:sz w:val="20"/>
          <w:szCs w:val="20"/>
        </w:rPr>
      </w:pPr>
      <w:r>
        <w:rPr>
          <w:b w:val="0"/>
          <w:i w:val="0"/>
          <w:sz w:val="20"/>
          <w:szCs w:val="20"/>
        </w:rPr>
        <w:t xml:space="preserve">Cena díla byla stanovena dohodou smluvních stran na základě nabídky zhotovitele ze dne </w:t>
      </w:r>
      <w:proofErr w:type="gramStart"/>
      <w:r>
        <w:rPr>
          <w:b w:val="0"/>
          <w:i w:val="0"/>
          <w:sz w:val="20"/>
          <w:szCs w:val="20"/>
        </w:rPr>
        <w:t>28.11.2023</w:t>
      </w:r>
      <w:proofErr w:type="gramEnd"/>
      <w:r>
        <w:rPr>
          <w:b w:val="0"/>
          <w:i w:val="0"/>
          <w:sz w:val="20"/>
          <w:szCs w:val="20"/>
        </w:rPr>
        <w:t xml:space="preserve"> a činí: </w:t>
      </w:r>
      <w:r>
        <w:rPr>
          <w:b w:val="0"/>
          <w:i w:val="0"/>
          <w:color w:val="000000"/>
          <w:sz w:val="20"/>
          <w:szCs w:val="20"/>
        </w:rPr>
        <w:t>140 000,00 Kč bez DPH. Cena díla včetně DPH činí 169 400 Kč</w:t>
      </w:r>
      <w:r>
        <w:rPr>
          <w:i w:val="0"/>
          <w:color w:val="000000"/>
          <w:sz w:val="20"/>
          <w:szCs w:val="20"/>
        </w:rPr>
        <w:t>.</w:t>
      </w:r>
    </w:p>
    <w:p w:rsidR="00C74EA4" w:rsidRDefault="00C74EA4" w:rsidP="00C74EA4">
      <w:pPr>
        <w:pStyle w:val="Nadpis2"/>
        <w:spacing w:before="0" w:after="0"/>
        <w:ind w:left="180"/>
        <w:rPr>
          <w:i w:val="0"/>
        </w:rPr>
      </w:pPr>
    </w:p>
    <w:p w:rsidR="00C74EA4" w:rsidRDefault="00C74EA4" w:rsidP="00C74EA4">
      <w:pPr>
        <w:pStyle w:val="Nadpis2"/>
        <w:numPr>
          <w:ilvl w:val="0"/>
          <w:numId w:val="5"/>
        </w:numPr>
        <w:spacing w:before="0" w:after="0"/>
        <w:rPr>
          <w:b w:val="0"/>
          <w:i w:val="0"/>
          <w:sz w:val="20"/>
          <w:szCs w:val="20"/>
        </w:rPr>
      </w:pPr>
      <w:r>
        <w:rPr>
          <w:rFonts w:cs="Times New Roman"/>
          <w:b w:val="0"/>
          <w:i w:val="0"/>
          <w:color w:val="000000"/>
          <w:sz w:val="20"/>
          <w:szCs w:val="20"/>
        </w:rPr>
        <w:t>Cena za dílo je dohodnuta jako cena maximální, úplná, závazná a konečná. Cena za dílo obsahuje všechny nákladové složky nezbytné k řádnému provedení a dokončení díla v termínu a způsobem dle této Smlouvy.</w:t>
      </w:r>
    </w:p>
    <w:p w:rsidR="00C74EA4" w:rsidRDefault="00C74EA4" w:rsidP="00C74EA4">
      <w:pPr>
        <w:pStyle w:val="Nadpis2"/>
        <w:spacing w:before="0" w:after="0"/>
        <w:ind w:left="180"/>
        <w:rPr>
          <w:b w:val="0"/>
          <w:bCs w:val="0"/>
          <w:i w:val="0"/>
          <w:sz w:val="20"/>
          <w:szCs w:val="20"/>
        </w:rPr>
      </w:pPr>
    </w:p>
    <w:p w:rsidR="00C74EA4" w:rsidRDefault="00C74EA4" w:rsidP="00C74EA4">
      <w:pPr>
        <w:pStyle w:val="Nadpis2"/>
        <w:numPr>
          <w:ilvl w:val="0"/>
          <w:numId w:val="5"/>
        </w:numPr>
        <w:tabs>
          <w:tab w:val="num" w:pos="-142"/>
        </w:tabs>
        <w:spacing w:before="0" w:after="0"/>
        <w:rPr>
          <w:b w:val="0"/>
          <w:i w:val="0"/>
          <w:sz w:val="20"/>
          <w:szCs w:val="20"/>
        </w:rPr>
      </w:pPr>
      <w:r>
        <w:rPr>
          <w:b w:val="0"/>
          <w:i w:val="0"/>
          <w:sz w:val="20"/>
          <w:szCs w:val="20"/>
        </w:rPr>
        <w:t>K uvedené celkové ceně bez DPH bude připočteno DPH v souladu s příslušnými ustanoveními zák. č.235/2004 Sb., o dani z přidané hodnoty, ve znění pozdějších předpisů, podle sazebníku platného v době fakturace.</w:t>
      </w:r>
    </w:p>
    <w:p w:rsidR="00C74EA4" w:rsidRDefault="00C74EA4" w:rsidP="00C74EA4">
      <w:pPr>
        <w:pStyle w:val="Zkladntext"/>
        <w:spacing w:after="0"/>
        <w:rPr>
          <w:rFonts w:ascii="Arial" w:hAnsi="Arial" w:cs="Arial"/>
          <w:b/>
          <w:bCs/>
          <w:sz w:val="22"/>
          <w:szCs w:val="22"/>
        </w:rPr>
      </w:pPr>
    </w:p>
    <w:p w:rsidR="00C74EA4" w:rsidRDefault="00C74EA4" w:rsidP="00C74EA4">
      <w:pPr>
        <w:pStyle w:val="Odstavecseseznamem"/>
        <w:numPr>
          <w:ilvl w:val="0"/>
          <w:numId w:val="5"/>
        </w:numPr>
        <w:rPr>
          <w:rFonts w:ascii="Arial" w:hAnsi="Arial" w:cs="Arial"/>
          <w:sz w:val="20"/>
          <w:szCs w:val="20"/>
        </w:rPr>
      </w:pPr>
      <w:r>
        <w:rPr>
          <w:rFonts w:ascii="Arial" w:hAnsi="Arial" w:cs="Arial"/>
          <w:sz w:val="20"/>
          <w:szCs w:val="20"/>
        </w:rPr>
        <w:t>Cena díla je stanovena za řádné provedení celého díla bez nedodělků či vad, a to věcných či právních.</w:t>
      </w:r>
    </w:p>
    <w:p w:rsidR="00C74EA4" w:rsidRDefault="00C74EA4" w:rsidP="00C74EA4">
      <w:pPr>
        <w:ind w:left="180"/>
        <w:rPr>
          <w:rFonts w:ascii="Arial" w:hAnsi="Arial" w:cs="Arial"/>
          <w:sz w:val="20"/>
          <w:szCs w:val="20"/>
        </w:rPr>
      </w:pPr>
      <w:r>
        <w:rPr>
          <w:rFonts w:ascii="Arial" w:hAnsi="Arial" w:cs="Arial"/>
          <w:sz w:val="20"/>
          <w:szCs w:val="20"/>
        </w:rPr>
        <w:t>V dohodnuté ceně díla jsou zahrnuty ceny veškerých činností, prací, materiálů, dopravy, výpisy z KN včetně snímků a veškerých ostatních nákladů, výdajů a daní zhotovitele. Cena díla je stanovena jako cena pevná, nejvýše přípustná a lze ji překročit pouze za podmínek stanovených touto smlouvou.</w:t>
      </w:r>
    </w:p>
    <w:p w:rsidR="00C74EA4" w:rsidRDefault="00C74EA4" w:rsidP="00C74EA4">
      <w:pPr>
        <w:ind w:left="-180"/>
        <w:rPr>
          <w:rFonts w:ascii="Arial" w:hAnsi="Arial" w:cs="Arial"/>
          <w:sz w:val="20"/>
          <w:szCs w:val="20"/>
        </w:rPr>
      </w:pPr>
    </w:p>
    <w:p w:rsidR="00C74EA4" w:rsidRDefault="00C74EA4" w:rsidP="00C74EA4">
      <w:pPr>
        <w:pStyle w:val="Odstavecseseznamem"/>
        <w:numPr>
          <w:ilvl w:val="0"/>
          <w:numId w:val="5"/>
        </w:numPr>
        <w:rPr>
          <w:rFonts w:ascii="Arial" w:hAnsi="Arial" w:cs="Arial"/>
          <w:sz w:val="20"/>
          <w:szCs w:val="20"/>
        </w:rPr>
      </w:pPr>
      <w:r>
        <w:rPr>
          <w:rFonts w:ascii="Arial" w:hAnsi="Arial" w:cs="Arial"/>
          <w:sz w:val="20"/>
          <w:szCs w:val="20"/>
        </w:rPr>
        <w:t xml:space="preserve">V případě, že při plnění předmětu této smlouvy vyplyne nutnost provedení víceprací nezahrnutých do předmětu této smlouvy, je zhotovitel povinen tyto provést jen po splnění podmínek dle Směrnice rady č. 3RM o Zadávání veřejných zakázek statutárním městem Liberec a jen na základě jejich předchozího schválení objednatelem a po uzavření dodatku k této smlouvě. Ceny předmětných prací budou stanoveny dohodou smluvních stran a budou vycházet z cen srovnatelných prací a nákladů v daném místě a čase. </w:t>
      </w:r>
    </w:p>
    <w:p w:rsidR="00C74EA4" w:rsidRDefault="00C74EA4" w:rsidP="00C74EA4">
      <w:pPr>
        <w:pStyle w:val="Odstavecseseznamem"/>
        <w:ind w:left="180"/>
        <w:rPr>
          <w:rFonts w:ascii="Arial" w:hAnsi="Arial" w:cs="Arial"/>
          <w:sz w:val="20"/>
          <w:szCs w:val="20"/>
        </w:rPr>
      </w:pPr>
    </w:p>
    <w:p w:rsidR="00C74EA4" w:rsidRDefault="00C74EA4" w:rsidP="00C74EA4">
      <w:pPr>
        <w:pStyle w:val="Odstavecseseznamem"/>
        <w:numPr>
          <w:ilvl w:val="0"/>
          <w:numId w:val="5"/>
        </w:numPr>
        <w:rPr>
          <w:rFonts w:ascii="Arial" w:hAnsi="Arial" w:cs="Arial"/>
          <w:sz w:val="20"/>
          <w:szCs w:val="20"/>
        </w:rPr>
      </w:pPr>
      <w:r>
        <w:rPr>
          <w:rFonts w:ascii="Arial" w:hAnsi="Arial" w:cs="Arial"/>
          <w:sz w:val="20"/>
          <w:szCs w:val="20"/>
        </w:rPr>
        <w:t>Pokud v průběhu plnění této smlouvy bude ze strany objednatele vznesen požadavek na neuskutečnění určitých činností a prací, jejichž důvodem budou skutečnosti, které nebyly objednateli při uzavření této smlouvy známy, je zhotovitel povinen na základě takového oprávněného požadavku objednatele tyto práce nevykonávat a jejich cenu odečíst z ceny díla.</w:t>
      </w:r>
    </w:p>
    <w:p w:rsidR="00C74EA4" w:rsidRDefault="00C74EA4" w:rsidP="00C74EA4">
      <w:pPr>
        <w:ind w:left="-181"/>
        <w:jc w:val="center"/>
        <w:rPr>
          <w:rFonts w:ascii="Arial" w:hAnsi="Arial" w:cs="Arial"/>
          <w:b/>
          <w:bCs/>
          <w:sz w:val="20"/>
          <w:szCs w:val="20"/>
        </w:rPr>
      </w:pPr>
    </w:p>
    <w:p w:rsidR="00C74EA4" w:rsidRDefault="00C74EA4" w:rsidP="00C74EA4">
      <w:pPr>
        <w:ind w:left="-181"/>
        <w:jc w:val="center"/>
        <w:rPr>
          <w:rFonts w:ascii="Arial" w:hAnsi="Arial" w:cs="Arial"/>
          <w:b/>
          <w:bCs/>
          <w:sz w:val="20"/>
          <w:szCs w:val="20"/>
        </w:rPr>
      </w:pPr>
    </w:p>
    <w:p w:rsidR="00C74EA4" w:rsidRDefault="00C74EA4" w:rsidP="00C74EA4">
      <w:pPr>
        <w:ind w:left="-181"/>
        <w:jc w:val="center"/>
        <w:rPr>
          <w:rFonts w:ascii="Arial" w:hAnsi="Arial" w:cs="Arial"/>
          <w:b/>
          <w:bCs/>
          <w:sz w:val="20"/>
          <w:szCs w:val="20"/>
        </w:rPr>
      </w:pPr>
    </w:p>
    <w:p w:rsidR="00C74EA4" w:rsidRDefault="00C74EA4" w:rsidP="00C74EA4">
      <w:pPr>
        <w:ind w:left="-180"/>
        <w:jc w:val="center"/>
        <w:rPr>
          <w:rFonts w:ascii="Arial" w:hAnsi="Arial" w:cs="Arial"/>
          <w:b/>
          <w:bCs/>
          <w:sz w:val="20"/>
          <w:szCs w:val="20"/>
        </w:rPr>
      </w:pPr>
      <w:r>
        <w:rPr>
          <w:rFonts w:ascii="Arial" w:hAnsi="Arial" w:cs="Arial"/>
          <w:b/>
          <w:bCs/>
          <w:sz w:val="20"/>
          <w:szCs w:val="20"/>
        </w:rPr>
        <w:t>VI.</w:t>
      </w:r>
    </w:p>
    <w:p w:rsidR="00C74EA4" w:rsidRDefault="00C74EA4" w:rsidP="00C74EA4">
      <w:pPr>
        <w:pStyle w:val="Zkladntext"/>
        <w:spacing w:before="120" w:after="0"/>
        <w:ind w:left="-181"/>
        <w:jc w:val="center"/>
        <w:rPr>
          <w:rFonts w:ascii="Arial" w:hAnsi="Arial" w:cs="Arial"/>
          <w:b/>
          <w:sz w:val="20"/>
          <w:szCs w:val="20"/>
        </w:rPr>
      </w:pPr>
      <w:r>
        <w:rPr>
          <w:rFonts w:ascii="Arial" w:hAnsi="Arial" w:cs="Arial"/>
          <w:b/>
          <w:sz w:val="20"/>
          <w:szCs w:val="20"/>
        </w:rPr>
        <w:t>Termíny plnění</w:t>
      </w:r>
    </w:p>
    <w:p w:rsidR="00C74EA4" w:rsidRDefault="00C74EA4" w:rsidP="00C74EA4">
      <w:pPr>
        <w:pStyle w:val="Zkladntext"/>
        <w:spacing w:after="0"/>
        <w:ind w:left="-180"/>
        <w:jc w:val="center"/>
        <w:rPr>
          <w:rFonts w:ascii="Arial" w:hAnsi="Arial" w:cs="Arial"/>
          <w:b/>
          <w:sz w:val="20"/>
          <w:szCs w:val="20"/>
        </w:rPr>
      </w:pPr>
    </w:p>
    <w:p w:rsidR="00C74EA4" w:rsidRDefault="00C74EA4" w:rsidP="00C74EA4">
      <w:pPr>
        <w:pStyle w:val="Zkladntext"/>
        <w:numPr>
          <w:ilvl w:val="0"/>
          <w:numId w:val="6"/>
        </w:numPr>
        <w:tabs>
          <w:tab w:val="left" w:pos="142"/>
        </w:tabs>
        <w:spacing w:after="0"/>
        <w:ind w:left="142" w:hanging="284"/>
        <w:rPr>
          <w:rFonts w:ascii="Arial" w:hAnsi="Arial" w:cs="Arial"/>
          <w:bCs/>
          <w:sz w:val="20"/>
          <w:szCs w:val="20"/>
        </w:rPr>
      </w:pPr>
      <w:r>
        <w:rPr>
          <w:rFonts w:ascii="Arial" w:hAnsi="Arial" w:cs="Arial"/>
          <w:bCs/>
          <w:sz w:val="20"/>
          <w:szCs w:val="20"/>
        </w:rPr>
        <w:t xml:space="preserve">Na základě uzavřené smlouvy o dílo a zplnomocnění pro zhotovitele budou zahájeny přípravné a projekční práce neprodleně po nabytí účinnosti smlouvy. </w:t>
      </w:r>
    </w:p>
    <w:p w:rsidR="00C74EA4" w:rsidRDefault="00C74EA4" w:rsidP="00C74EA4">
      <w:pPr>
        <w:pStyle w:val="Zkladntext"/>
        <w:tabs>
          <w:tab w:val="left" w:pos="142"/>
        </w:tabs>
        <w:spacing w:after="0"/>
        <w:ind w:left="142"/>
        <w:rPr>
          <w:rFonts w:ascii="Arial" w:hAnsi="Arial" w:cs="Arial"/>
          <w:bCs/>
          <w:sz w:val="20"/>
          <w:szCs w:val="20"/>
        </w:rPr>
      </w:pPr>
    </w:p>
    <w:p w:rsidR="00C74EA4" w:rsidRDefault="00C74EA4" w:rsidP="00C74EA4">
      <w:pPr>
        <w:pStyle w:val="Zkladntext"/>
        <w:numPr>
          <w:ilvl w:val="0"/>
          <w:numId w:val="6"/>
        </w:numPr>
        <w:tabs>
          <w:tab w:val="left" w:pos="142"/>
        </w:tabs>
        <w:spacing w:after="0"/>
        <w:ind w:hanging="1042"/>
        <w:jc w:val="both"/>
        <w:rPr>
          <w:rFonts w:ascii="Arial" w:hAnsi="Arial" w:cs="Arial"/>
          <w:bCs/>
          <w:sz w:val="20"/>
          <w:szCs w:val="20"/>
        </w:rPr>
      </w:pPr>
      <w:r>
        <w:rPr>
          <w:rFonts w:ascii="Arial" w:hAnsi="Arial" w:cs="Arial"/>
          <w:bCs/>
          <w:sz w:val="20"/>
          <w:szCs w:val="20"/>
        </w:rPr>
        <w:t xml:space="preserve">Zhotovitel se zavazuje zrealizovat dílo (jeho dílčí části) a předat jej objednateli, včetně předání </w:t>
      </w:r>
    </w:p>
    <w:p w:rsidR="00C74EA4" w:rsidRDefault="00C74EA4" w:rsidP="00C74EA4">
      <w:pPr>
        <w:pStyle w:val="Zkladntext"/>
        <w:tabs>
          <w:tab w:val="left" w:pos="142"/>
        </w:tabs>
        <w:spacing w:after="0"/>
        <w:jc w:val="both"/>
        <w:rPr>
          <w:rFonts w:ascii="Arial" w:hAnsi="Arial" w:cs="Arial"/>
          <w:bCs/>
          <w:sz w:val="20"/>
          <w:szCs w:val="20"/>
        </w:rPr>
      </w:pPr>
      <w:r>
        <w:rPr>
          <w:rFonts w:ascii="Arial" w:hAnsi="Arial" w:cs="Arial"/>
          <w:bCs/>
          <w:sz w:val="20"/>
          <w:szCs w:val="20"/>
        </w:rPr>
        <w:t xml:space="preserve">   příslušných dokumentů, do </w:t>
      </w:r>
      <w:proofErr w:type="gramStart"/>
      <w:r>
        <w:rPr>
          <w:rFonts w:ascii="Arial" w:hAnsi="Arial" w:cs="Arial"/>
          <w:bCs/>
          <w:sz w:val="20"/>
          <w:szCs w:val="20"/>
        </w:rPr>
        <w:t>18.12.2023</w:t>
      </w:r>
      <w:proofErr w:type="gramEnd"/>
      <w:r>
        <w:rPr>
          <w:rFonts w:ascii="Arial" w:hAnsi="Arial" w:cs="Arial"/>
          <w:bCs/>
          <w:sz w:val="20"/>
          <w:szCs w:val="20"/>
        </w:rPr>
        <w:t>.</w:t>
      </w:r>
    </w:p>
    <w:p w:rsidR="00C74EA4" w:rsidRDefault="00C74EA4" w:rsidP="00C74EA4">
      <w:pPr>
        <w:pStyle w:val="Zkladntext"/>
        <w:tabs>
          <w:tab w:val="left" w:pos="142"/>
        </w:tabs>
        <w:spacing w:after="0"/>
        <w:rPr>
          <w:rFonts w:ascii="Arial" w:hAnsi="Arial" w:cs="Arial"/>
          <w:bCs/>
          <w:sz w:val="20"/>
          <w:szCs w:val="20"/>
        </w:rPr>
      </w:pPr>
    </w:p>
    <w:p w:rsidR="00C74EA4" w:rsidRDefault="00C74EA4" w:rsidP="00C74EA4">
      <w:pPr>
        <w:pStyle w:val="Zkladntext"/>
        <w:numPr>
          <w:ilvl w:val="0"/>
          <w:numId w:val="6"/>
        </w:numPr>
        <w:tabs>
          <w:tab w:val="left" w:pos="142"/>
        </w:tabs>
        <w:spacing w:after="0"/>
        <w:ind w:left="142" w:hanging="284"/>
        <w:rPr>
          <w:rFonts w:ascii="Arial" w:hAnsi="Arial" w:cs="Arial"/>
          <w:bCs/>
          <w:sz w:val="20"/>
          <w:szCs w:val="20"/>
        </w:rPr>
      </w:pPr>
      <w:r>
        <w:rPr>
          <w:rFonts w:ascii="Arial" w:hAnsi="Arial" w:cs="Arial"/>
          <w:bCs/>
          <w:sz w:val="20"/>
          <w:szCs w:val="20"/>
        </w:rPr>
        <w:t xml:space="preserve">Místo předání díla: </w:t>
      </w:r>
      <w:proofErr w:type="spellStart"/>
      <w:r>
        <w:rPr>
          <w:rFonts w:ascii="Arial" w:hAnsi="Arial" w:cs="Arial"/>
          <w:bCs/>
          <w:sz w:val="20"/>
          <w:szCs w:val="20"/>
        </w:rPr>
        <w:t>Liebiegova</w:t>
      </w:r>
      <w:proofErr w:type="spellEnd"/>
      <w:r>
        <w:rPr>
          <w:rFonts w:ascii="Arial" w:hAnsi="Arial" w:cs="Arial"/>
          <w:bCs/>
          <w:sz w:val="20"/>
          <w:szCs w:val="20"/>
        </w:rPr>
        <w:t xml:space="preserve"> vila, odbor správy veřejného majetku, Jablonecká ul. 41/27, Liberec</w:t>
      </w:r>
    </w:p>
    <w:p w:rsidR="00C74EA4" w:rsidRDefault="00C74EA4" w:rsidP="00C74EA4">
      <w:pPr>
        <w:pStyle w:val="Zkladntext"/>
        <w:tabs>
          <w:tab w:val="left" w:pos="900"/>
        </w:tabs>
        <w:spacing w:after="0"/>
        <w:jc w:val="both"/>
        <w:rPr>
          <w:rFonts w:ascii="Arial" w:hAnsi="Arial" w:cs="Arial"/>
          <w:bCs/>
          <w:sz w:val="20"/>
          <w:szCs w:val="20"/>
        </w:rPr>
      </w:pPr>
    </w:p>
    <w:p w:rsidR="00C74EA4" w:rsidRDefault="00C74EA4" w:rsidP="00C74EA4">
      <w:pPr>
        <w:pStyle w:val="Zkladntextodsazen"/>
        <w:tabs>
          <w:tab w:val="left" w:pos="540"/>
        </w:tabs>
        <w:ind w:left="-180" w:right="0" w:firstLine="720"/>
        <w:rPr>
          <w:rFonts w:ascii="Arial" w:hAnsi="Arial" w:cs="Arial"/>
          <w:b w:val="0"/>
          <w:sz w:val="20"/>
        </w:rPr>
      </w:pPr>
    </w:p>
    <w:p w:rsidR="00C74EA4" w:rsidRDefault="00C74EA4" w:rsidP="00C74EA4">
      <w:pPr>
        <w:ind w:left="-180"/>
        <w:rPr>
          <w:rFonts w:ascii="Arial" w:hAnsi="Arial" w:cs="Arial"/>
          <w:sz w:val="20"/>
          <w:szCs w:val="20"/>
        </w:rPr>
      </w:pPr>
    </w:p>
    <w:p w:rsidR="00C74EA4" w:rsidRDefault="00C74EA4" w:rsidP="00C74EA4">
      <w:pPr>
        <w:pStyle w:val="Zkladntext"/>
        <w:spacing w:after="0"/>
        <w:ind w:left="-180"/>
        <w:jc w:val="center"/>
        <w:outlineLvl w:val="0"/>
        <w:rPr>
          <w:rFonts w:ascii="Arial" w:hAnsi="Arial" w:cs="Arial"/>
          <w:b/>
          <w:sz w:val="20"/>
          <w:szCs w:val="20"/>
        </w:rPr>
      </w:pPr>
      <w:r>
        <w:rPr>
          <w:rFonts w:ascii="Arial" w:hAnsi="Arial" w:cs="Arial"/>
          <w:b/>
          <w:sz w:val="20"/>
          <w:szCs w:val="20"/>
        </w:rPr>
        <w:t>VII.</w:t>
      </w:r>
    </w:p>
    <w:p w:rsidR="00C74EA4" w:rsidRDefault="00C74EA4" w:rsidP="00C74EA4">
      <w:pPr>
        <w:pStyle w:val="Zkladntext"/>
        <w:tabs>
          <w:tab w:val="left" w:pos="525"/>
          <w:tab w:val="center" w:pos="4445"/>
        </w:tabs>
        <w:spacing w:before="120" w:after="0"/>
        <w:ind w:left="-181"/>
        <w:outlineLvl w:val="0"/>
        <w:rPr>
          <w:rFonts w:ascii="Arial" w:hAnsi="Arial" w:cs="Arial"/>
          <w:b/>
          <w:sz w:val="20"/>
          <w:szCs w:val="20"/>
        </w:rPr>
      </w:pPr>
      <w:r>
        <w:rPr>
          <w:rFonts w:ascii="Arial" w:hAnsi="Arial" w:cs="Arial"/>
          <w:b/>
          <w:sz w:val="20"/>
          <w:szCs w:val="20"/>
        </w:rPr>
        <w:tab/>
      </w:r>
      <w:r>
        <w:rPr>
          <w:rFonts w:ascii="Arial" w:hAnsi="Arial" w:cs="Arial"/>
          <w:b/>
          <w:sz w:val="20"/>
          <w:szCs w:val="20"/>
        </w:rPr>
        <w:tab/>
        <w:t xml:space="preserve">Fakturace </w:t>
      </w:r>
    </w:p>
    <w:p w:rsidR="00C74EA4" w:rsidRDefault="00C74EA4" w:rsidP="00C74EA4">
      <w:pPr>
        <w:pStyle w:val="Zkladntext"/>
        <w:spacing w:before="120" w:after="0"/>
        <w:ind w:left="-181"/>
        <w:jc w:val="center"/>
        <w:outlineLvl w:val="0"/>
        <w:rPr>
          <w:rFonts w:ascii="Arial" w:hAnsi="Arial" w:cs="Arial"/>
          <w:b/>
          <w:sz w:val="20"/>
          <w:szCs w:val="20"/>
        </w:rPr>
      </w:pPr>
    </w:p>
    <w:p w:rsidR="00C74EA4" w:rsidRDefault="00C74EA4" w:rsidP="00C74EA4">
      <w:pPr>
        <w:pStyle w:val="Zkladntext"/>
        <w:numPr>
          <w:ilvl w:val="0"/>
          <w:numId w:val="7"/>
        </w:numPr>
        <w:spacing w:after="0"/>
        <w:ind w:left="502"/>
        <w:rPr>
          <w:rFonts w:ascii="Arial" w:hAnsi="Arial" w:cs="Arial"/>
          <w:sz w:val="20"/>
          <w:szCs w:val="20"/>
        </w:rPr>
      </w:pPr>
      <w:r>
        <w:rPr>
          <w:rFonts w:ascii="Arial" w:hAnsi="Arial" w:cs="Arial"/>
          <w:sz w:val="20"/>
          <w:szCs w:val="20"/>
        </w:rPr>
        <w:t xml:space="preserve">Fakturace bude provedena po řádném provedení a protokolárním předání celého díla objednateli bez vad a nedodělků na základě faktury vystavené zhotovitelem. Splatnost faktury se sjednává na 30 dní ode dne jejího předání objednateli. </w:t>
      </w:r>
    </w:p>
    <w:p w:rsidR="00C74EA4" w:rsidRDefault="00C74EA4" w:rsidP="00C74EA4">
      <w:pPr>
        <w:pStyle w:val="Zkladntext"/>
        <w:spacing w:after="0"/>
        <w:ind w:left="502"/>
        <w:rPr>
          <w:rFonts w:ascii="Arial" w:hAnsi="Arial" w:cs="Arial"/>
          <w:sz w:val="20"/>
          <w:szCs w:val="20"/>
        </w:rPr>
      </w:pPr>
    </w:p>
    <w:p w:rsidR="00C74EA4" w:rsidRDefault="00C74EA4" w:rsidP="00C74EA4">
      <w:pPr>
        <w:pStyle w:val="Zkladntext"/>
        <w:numPr>
          <w:ilvl w:val="0"/>
          <w:numId w:val="7"/>
        </w:numPr>
        <w:spacing w:after="0"/>
        <w:ind w:left="502"/>
        <w:rPr>
          <w:rFonts w:ascii="Arial" w:hAnsi="Arial" w:cs="Arial"/>
          <w:sz w:val="20"/>
          <w:szCs w:val="20"/>
        </w:rPr>
      </w:pPr>
      <w:r>
        <w:rPr>
          <w:rFonts w:ascii="Arial" w:hAnsi="Arial" w:cs="Arial"/>
          <w:sz w:val="20"/>
          <w:szCs w:val="20"/>
        </w:rPr>
        <w:lastRenderedPageBreak/>
        <w:t xml:space="preserve">Podmínkou pro fakturaci ze strany zhotovitele a zaplacení ze strany objednatele, je předchozí protokolární předání hotového díla (všech jeho částí) bez vad a nedodělků zhotovitelem objednateli v termínu/ech dle čl. IV smlouvy. Předávací protokol bude oboustranně odsouhlasen a podepsán oprávněnými zástupci smluvních stran. Kopie předávacího protokolu bude přílohou faktury.  </w:t>
      </w:r>
    </w:p>
    <w:p w:rsidR="00C74EA4" w:rsidRDefault="00C74EA4" w:rsidP="00C74EA4">
      <w:pPr>
        <w:pStyle w:val="Odstavecseseznamem"/>
        <w:rPr>
          <w:rFonts w:ascii="Arial" w:hAnsi="Arial" w:cs="Arial"/>
          <w:sz w:val="20"/>
          <w:szCs w:val="20"/>
        </w:rPr>
      </w:pPr>
    </w:p>
    <w:p w:rsidR="00C74EA4" w:rsidRDefault="00C74EA4" w:rsidP="00C74EA4">
      <w:pPr>
        <w:pStyle w:val="Zkladntext"/>
        <w:numPr>
          <w:ilvl w:val="0"/>
          <w:numId w:val="7"/>
        </w:numPr>
        <w:spacing w:after="0"/>
        <w:ind w:left="502"/>
        <w:jc w:val="both"/>
        <w:rPr>
          <w:rFonts w:ascii="Arial" w:hAnsi="Arial" w:cs="Arial"/>
          <w:sz w:val="20"/>
          <w:szCs w:val="20"/>
        </w:rPr>
      </w:pPr>
      <w:r>
        <w:rPr>
          <w:rFonts w:ascii="Arial" w:hAnsi="Arial" w:cs="Arial"/>
          <w:sz w:val="20"/>
          <w:szCs w:val="20"/>
        </w:rPr>
        <w:t xml:space="preserve">Úhrada za plnění předmětu smlouvy bude provedena v české měně. </w:t>
      </w:r>
      <w:r>
        <w:rPr>
          <w:rFonts w:ascii="Arial" w:hAnsi="Arial" w:cs="Arial"/>
          <w:bCs/>
          <w:sz w:val="20"/>
          <w:szCs w:val="20"/>
        </w:rPr>
        <w:t xml:space="preserve">Zálohy objednatel neposkytuje. </w:t>
      </w:r>
      <w:r>
        <w:rPr>
          <w:rFonts w:ascii="Arial" w:hAnsi="Arial" w:cs="Arial"/>
          <w:sz w:val="20"/>
          <w:szCs w:val="20"/>
        </w:rPr>
        <w:t xml:space="preserve">Na daňovém dokladu bude uveden název díla, dále musí obsahovat číslo smlouvy o dílo, popis provedeného plnění, cenu bez DPH, DPH, cenu celkem  -  částku k úhradě, přílohou bude kopie předávacího protokolu. Faktura zhotovitele musí splňovat také náležitosti daňového dokladu dle platných předpisů České republiky. V případě nesplnění povinností dle tohoto odstavce je objednatel oprávněn fakturu zhotoviteli vrátit, lhůta splatnosti faktury přestává jejím vrácením běžet. Po doručení nové faktury obsahující všechny náležitosti počne běžet nová lhůta její splatnosti.  </w:t>
      </w:r>
    </w:p>
    <w:p w:rsidR="00C74EA4" w:rsidRDefault="00C74EA4" w:rsidP="00C74EA4">
      <w:pPr>
        <w:pStyle w:val="Zkladntext"/>
        <w:spacing w:after="0"/>
        <w:ind w:left="502"/>
        <w:jc w:val="both"/>
        <w:rPr>
          <w:rFonts w:ascii="Arial" w:hAnsi="Arial" w:cs="Arial"/>
          <w:sz w:val="20"/>
          <w:szCs w:val="20"/>
        </w:rPr>
      </w:pPr>
    </w:p>
    <w:p w:rsidR="00C74EA4" w:rsidRDefault="00C74EA4" w:rsidP="00C74EA4">
      <w:pPr>
        <w:pStyle w:val="Zkladntext"/>
        <w:numPr>
          <w:ilvl w:val="0"/>
          <w:numId w:val="7"/>
        </w:numPr>
        <w:spacing w:after="0"/>
        <w:ind w:left="502"/>
        <w:jc w:val="both"/>
        <w:rPr>
          <w:rFonts w:ascii="Arial" w:hAnsi="Arial" w:cs="Arial"/>
          <w:sz w:val="20"/>
          <w:szCs w:val="20"/>
        </w:rPr>
      </w:pPr>
      <w:r>
        <w:rPr>
          <w:rFonts w:ascii="Arial" w:hAnsi="Arial" w:cs="Arial"/>
          <w:sz w:val="20"/>
          <w:szCs w:val="20"/>
        </w:rPr>
        <w:t>Faktura je dle výslovné dohody smluvních stran považována za včas uhrazenou, pokud je poslední den lhůty její splatnosti příslušná částka odepsána z účtu objednatele. Daňové zúčtování bude provedeno v souladu s obecně závaznými právními předpisy. Vyúčtování ceny díla a platby faktur budou provedeny v české měně.</w:t>
      </w:r>
    </w:p>
    <w:p w:rsidR="00C74EA4" w:rsidRDefault="00C74EA4" w:rsidP="00C74EA4">
      <w:pPr>
        <w:pStyle w:val="Zkladntext"/>
        <w:spacing w:after="0"/>
        <w:ind w:left="-180"/>
        <w:jc w:val="both"/>
        <w:rPr>
          <w:rFonts w:ascii="Arial" w:hAnsi="Arial" w:cs="Arial"/>
          <w:sz w:val="20"/>
          <w:szCs w:val="20"/>
        </w:rPr>
      </w:pPr>
    </w:p>
    <w:p w:rsidR="00C74EA4" w:rsidRDefault="00C74EA4" w:rsidP="00C74EA4">
      <w:pPr>
        <w:pStyle w:val="Zkladntext"/>
        <w:spacing w:after="0"/>
        <w:ind w:left="-180"/>
        <w:jc w:val="both"/>
        <w:rPr>
          <w:rFonts w:ascii="Arial" w:hAnsi="Arial" w:cs="Arial"/>
          <w:sz w:val="20"/>
          <w:szCs w:val="20"/>
        </w:rPr>
      </w:pPr>
    </w:p>
    <w:p w:rsidR="00C74EA4" w:rsidRDefault="00C74EA4" w:rsidP="00C74EA4">
      <w:pPr>
        <w:pStyle w:val="Zkladntext"/>
        <w:spacing w:after="0"/>
        <w:ind w:left="-180"/>
        <w:jc w:val="center"/>
        <w:outlineLvl w:val="0"/>
        <w:rPr>
          <w:rFonts w:ascii="Arial" w:hAnsi="Arial" w:cs="Arial"/>
          <w:b/>
          <w:sz w:val="20"/>
          <w:szCs w:val="20"/>
        </w:rPr>
      </w:pPr>
      <w:r>
        <w:rPr>
          <w:rFonts w:ascii="Arial" w:hAnsi="Arial" w:cs="Arial"/>
          <w:b/>
          <w:sz w:val="20"/>
          <w:szCs w:val="20"/>
        </w:rPr>
        <w:t>VIII.</w:t>
      </w:r>
    </w:p>
    <w:p w:rsidR="00C74EA4" w:rsidRDefault="00C74EA4" w:rsidP="00C74EA4">
      <w:pPr>
        <w:pStyle w:val="Zkladntext"/>
        <w:spacing w:before="120" w:after="0"/>
        <w:ind w:left="-181"/>
        <w:jc w:val="center"/>
        <w:outlineLvl w:val="0"/>
        <w:rPr>
          <w:rFonts w:ascii="Arial" w:hAnsi="Arial" w:cs="Arial"/>
          <w:b/>
          <w:sz w:val="20"/>
          <w:szCs w:val="20"/>
        </w:rPr>
      </w:pPr>
      <w:r>
        <w:rPr>
          <w:rFonts w:ascii="Arial" w:hAnsi="Arial" w:cs="Arial"/>
          <w:b/>
          <w:sz w:val="20"/>
          <w:szCs w:val="20"/>
        </w:rPr>
        <w:t>Podmínky provádění díla, záruka za dílo, sankce</w:t>
      </w:r>
    </w:p>
    <w:p w:rsidR="00C74EA4" w:rsidRDefault="00C74EA4" w:rsidP="00C74EA4">
      <w:pPr>
        <w:pStyle w:val="Zkladntext"/>
        <w:spacing w:before="120" w:after="0"/>
        <w:ind w:left="-181"/>
        <w:jc w:val="both"/>
        <w:outlineLvl w:val="0"/>
        <w:rPr>
          <w:rFonts w:ascii="Arial" w:hAnsi="Arial" w:cs="Arial"/>
          <w:b/>
          <w:sz w:val="20"/>
          <w:szCs w:val="20"/>
        </w:rPr>
      </w:pPr>
    </w:p>
    <w:p w:rsidR="00C74EA4" w:rsidRDefault="00C74EA4" w:rsidP="00C74EA4">
      <w:pPr>
        <w:pStyle w:val="Zkladntext"/>
        <w:numPr>
          <w:ilvl w:val="0"/>
          <w:numId w:val="8"/>
        </w:numPr>
        <w:spacing w:after="0"/>
        <w:jc w:val="both"/>
        <w:rPr>
          <w:rFonts w:ascii="Arial" w:hAnsi="Arial" w:cs="Arial"/>
          <w:sz w:val="20"/>
          <w:szCs w:val="20"/>
        </w:rPr>
      </w:pPr>
      <w:r>
        <w:rPr>
          <w:rFonts w:ascii="Arial" w:hAnsi="Arial" w:cs="Arial"/>
          <w:sz w:val="20"/>
          <w:szCs w:val="20"/>
        </w:rPr>
        <w:t xml:space="preserve"> Dílo bude provedeno dle aktuálně platných norem. Zhotovitel se zavazuje provést dílo bez faktických a právních vad a za podmínek stanovených smlouvou. </w:t>
      </w:r>
    </w:p>
    <w:p w:rsidR="00C74EA4" w:rsidRDefault="00C74EA4" w:rsidP="00C74EA4">
      <w:pPr>
        <w:pStyle w:val="Zkladntext"/>
        <w:spacing w:after="0"/>
        <w:ind w:left="720"/>
        <w:jc w:val="both"/>
        <w:rPr>
          <w:rFonts w:ascii="Arial" w:hAnsi="Arial" w:cs="Arial"/>
          <w:sz w:val="20"/>
          <w:szCs w:val="20"/>
        </w:rPr>
      </w:pPr>
    </w:p>
    <w:p w:rsidR="00C74EA4" w:rsidRDefault="00C74EA4" w:rsidP="00C74EA4">
      <w:pPr>
        <w:pStyle w:val="Zkladntext"/>
        <w:numPr>
          <w:ilvl w:val="0"/>
          <w:numId w:val="8"/>
        </w:numPr>
        <w:spacing w:after="0"/>
        <w:jc w:val="both"/>
        <w:rPr>
          <w:rFonts w:ascii="Arial" w:hAnsi="Arial" w:cs="Arial"/>
          <w:sz w:val="20"/>
          <w:szCs w:val="20"/>
        </w:rPr>
      </w:pPr>
      <w:r>
        <w:rPr>
          <w:rFonts w:ascii="Arial" w:hAnsi="Arial" w:cs="Arial"/>
          <w:bCs/>
          <w:iCs/>
          <w:sz w:val="20"/>
          <w:szCs w:val="20"/>
        </w:rPr>
        <w:t xml:space="preserve">Zhotovitel na sebe přejímá zodpovědnost za škody </w:t>
      </w:r>
      <w:r>
        <w:rPr>
          <w:rFonts w:ascii="Arial" w:hAnsi="Arial" w:cs="Arial"/>
          <w:sz w:val="20"/>
          <w:szCs w:val="20"/>
        </w:rPr>
        <w:t>vzniklé užitím díla, nárok na náhradu škody způsobené zhotovitelem objednateli nebo jiným třetím osobám nebo předáním díla s vadami. Zhotovitel se zavazuje veškeré práce zajišťovat a provádět v souladu se zájmy a ve prospěch objednatele a dle zadání objednatele.</w:t>
      </w:r>
    </w:p>
    <w:p w:rsidR="00C74EA4" w:rsidRDefault="00C74EA4" w:rsidP="00C74EA4">
      <w:pPr>
        <w:pStyle w:val="Zkladntext"/>
        <w:spacing w:after="0"/>
        <w:ind w:left="720"/>
        <w:jc w:val="both"/>
        <w:rPr>
          <w:rFonts w:ascii="Arial" w:hAnsi="Arial" w:cs="Arial"/>
          <w:sz w:val="20"/>
          <w:szCs w:val="20"/>
        </w:rPr>
      </w:pPr>
      <w:r>
        <w:rPr>
          <w:rFonts w:ascii="Arial" w:hAnsi="Arial" w:cs="Arial"/>
          <w:sz w:val="20"/>
          <w:szCs w:val="20"/>
        </w:rPr>
        <w:t xml:space="preserve"> </w:t>
      </w:r>
    </w:p>
    <w:p w:rsidR="00C74EA4" w:rsidRDefault="00C74EA4" w:rsidP="00C74EA4">
      <w:pPr>
        <w:pStyle w:val="Zkladntext"/>
        <w:numPr>
          <w:ilvl w:val="0"/>
          <w:numId w:val="8"/>
        </w:numPr>
        <w:spacing w:after="0"/>
        <w:jc w:val="both"/>
        <w:rPr>
          <w:rFonts w:ascii="Arial" w:hAnsi="Arial" w:cs="Arial"/>
          <w:sz w:val="20"/>
          <w:szCs w:val="20"/>
        </w:rPr>
      </w:pPr>
      <w:r>
        <w:rPr>
          <w:rFonts w:ascii="Arial" w:hAnsi="Arial" w:cs="Arial"/>
          <w:sz w:val="20"/>
          <w:szCs w:val="20"/>
        </w:rPr>
        <w:t>Dílo bude dodáno jeho protokolárním předáním jako celku ze strany zhotovitele a převzetím ze strany objednatele. Dílo je pokládáno za řádně splněné, pokud vykazuje všechny vlastnosti a vyhovuje všem podmínkám stanoveným objednatelem, obecně závaznými předpisy a technickými normami platnými v době předání díla.</w:t>
      </w:r>
    </w:p>
    <w:p w:rsidR="00C74EA4" w:rsidRDefault="00C74EA4" w:rsidP="00C74EA4">
      <w:pPr>
        <w:pStyle w:val="Odstavecseseznamem"/>
        <w:rPr>
          <w:rFonts w:ascii="Arial" w:hAnsi="Arial" w:cs="Arial"/>
          <w:sz w:val="20"/>
          <w:szCs w:val="20"/>
        </w:rPr>
      </w:pPr>
    </w:p>
    <w:p w:rsidR="00C74EA4" w:rsidRDefault="00C74EA4" w:rsidP="00C74EA4">
      <w:pPr>
        <w:pStyle w:val="Zkladntext"/>
        <w:numPr>
          <w:ilvl w:val="0"/>
          <w:numId w:val="8"/>
        </w:numPr>
        <w:spacing w:after="0"/>
        <w:jc w:val="both"/>
        <w:rPr>
          <w:rFonts w:ascii="Arial" w:hAnsi="Arial" w:cs="Arial"/>
          <w:sz w:val="20"/>
          <w:szCs w:val="20"/>
        </w:rPr>
      </w:pPr>
      <w:r>
        <w:rPr>
          <w:rFonts w:ascii="Arial" w:hAnsi="Arial" w:cs="Arial"/>
          <w:color w:val="000000"/>
          <w:sz w:val="20"/>
          <w:szCs w:val="20"/>
        </w:rPr>
        <w:t>Dílo musí svým rozsahem a obsahem vyhovovat všem právním předpisům platným v České republice, regulacím a normám, včetně ČSN a ČSN EN norem a jiných mezinárodních norem, dále všem profesním kodexům a předpisům, administrativním povolením, nařízením, stanoviskům, a dále pokynům Objednatele.</w:t>
      </w:r>
    </w:p>
    <w:p w:rsidR="00C74EA4" w:rsidRDefault="00C74EA4" w:rsidP="00C74EA4">
      <w:pPr>
        <w:pStyle w:val="Zkladntext"/>
        <w:spacing w:after="0"/>
        <w:ind w:left="360"/>
        <w:jc w:val="both"/>
        <w:rPr>
          <w:rFonts w:ascii="Arial" w:hAnsi="Arial" w:cs="Arial"/>
          <w:sz w:val="20"/>
          <w:szCs w:val="20"/>
        </w:rPr>
      </w:pPr>
    </w:p>
    <w:p w:rsidR="00C74EA4" w:rsidRDefault="00C74EA4" w:rsidP="00C74EA4">
      <w:pPr>
        <w:pStyle w:val="Zkladntext"/>
        <w:numPr>
          <w:ilvl w:val="0"/>
          <w:numId w:val="8"/>
        </w:numPr>
        <w:spacing w:after="0"/>
        <w:jc w:val="both"/>
        <w:rPr>
          <w:rFonts w:ascii="Arial" w:hAnsi="Arial" w:cs="Arial"/>
          <w:color w:val="FF0000"/>
          <w:sz w:val="20"/>
          <w:szCs w:val="20"/>
        </w:rPr>
      </w:pPr>
      <w:r>
        <w:rPr>
          <w:rFonts w:ascii="Arial" w:hAnsi="Arial" w:cs="Arial"/>
          <w:sz w:val="20"/>
          <w:szCs w:val="20"/>
        </w:rPr>
        <w:t>Objednatel není povinen převzít hotové dílo, pokud vykazuje vady. Vadou se rozumí odchylka v kvalitě, rozsahu a parametrech díla, stanovených touto smlouvou, obecně závaznými předpisy, technickými normami, případně pokynem objednatele. Po odstranění vad je, po předchozí výzvě zhotovitele, objednatel povinen řádně zhotovené dílo převzít.</w:t>
      </w:r>
    </w:p>
    <w:p w:rsidR="00C74EA4" w:rsidRDefault="00C74EA4" w:rsidP="00C74EA4">
      <w:pPr>
        <w:pStyle w:val="Zkladntext"/>
        <w:spacing w:after="0"/>
        <w:ind w:left="720"/>
        <w:jc w:val="both"/>
        <w:rPr>
          <w:rFonts w:ascii="Arial" w:hAnsi="Arial" w:cs="Arial"/>
          <w:sz w:val="20"/>
          <w:szCs w:val="20"/>
        </w:rPr>
      </w:pPr>
    </w:p>
    <w:p w:rsidR="00C74EA4" w:rsidRDefault="00C74EA4" w:rsidP="00C74EA4">
      <w:pPr>
        <w:pStyle w:val="Zkladntext"/>
        <w:numPr>
          <w:ilvl w:val="0"/>
          <w:numId w:val="8"/>
        </w:numPr>
        <w:spacing w:after="0"/>
        <w:ind w:left="709" w:hanging="283"/>
        <w:jc w:val="both"/>
        <w:rPr>
          <w:rFonts w:ascii="Arial" w:hAnsi="Arial" w:cs="Arial"/>
          <w:sz w:val="20"/>
          <w:szCs w:val="20"/>
        </w:rPr>
      </w:pPr>
      <w:r>
        <w:rPr>
          <w:rFonts w:ascii="Arial" w:hAnsi="Arial" w:cs="Arial"/>
          <w:sz w:val="20"/>
          <w:szCs w:val="20"/>
        </w:rPr>
        <w:t>Zhotovitel zodpovídá za to, že předmět této smlouvy je zhotoven podle podmínek smlouvy a že po dobu záruční doby bude mít vlastnosti dle této smlouvy, příslušných právních předpisů a technických norem.</w:t>
      </w:r>
    </w:p>
    <w:p w:rsidR="00C74EA4" w:rsidRDefault="00C74EA4" w:rsidP="00C74EA4">
      <w:pPr>
        <w:pStyle w:val="Zkladntext"/>
        <w:spacing w:after="0"/>
        <w:ind w:left="709"/>
        <w:jc w:val="both"/>
        <w:rPr>
          <w:rFonts w:ascii="Arial" w:hAnsi="Arial" w:cs="Arial"/>
          <w:sz w:val="20"/>
          <w:szCs w:val="20"/>
        </w:rPr>
      </w:pPr>
    </w:p>
    <w:p w:rsidR="00C74EA4" w:rsidRDefault="00C74EA4" w:rsidP="00C74EA4">
      <w:pPr>
        <w:pStyle w:val="Zkladntext"/>
        <w:numPr>
          <w:ilvl w:val="0"/>
          <w:numId w:val="8"/>
        </w:numPr>
        <w:spacing w:after="0"/>
        <w:ind w:left="709" w:hanging="283"/>
        <w:jc w:val="both"/>
        <w:rPr>
          <w:rFonts w:ascii="Arial" w:hAnsi="Arial" w:cs="Arial"/>
          <w:sz w:val="20"/>
          <w:szCs w:val="20"/>
        </w:rPr>
      </w:pPr>
      <w:r>
        <w:rPr>
          <w:rFonts w:ascii="Arial" w:hAnsi="Arial" w:cs="Arial"/>
          <w:sz w:val="20"/>
          <w:szCs w:val="20"/>
        </w:rPr>
        <w:t xml:space="preserve">Zhotovitel nezodpovídá za vady projektové dokumentace, které byly způsobeny použitím podkladů poskytnutých </w:t>
      </w:r>
      <w:proofErr w:type="gramStart"/>
      <w:r>
        <w:rPr>
          <w:rFonts w:ascii="Arial" w:hAnsi="Arial" w:cs="Arial"/>
          <w:sz w:val="20"/>
          <w:szCs w:val="20"/>
        </w:rPr>
        <w:t>objednatelem a zhotovitel</w:t>
      </w:r>
      <w:proofErr w:type="gramEnd"/>
      <w:r>
        <w:rPr>
          <w:rFonts w:ascii="Arial" w:hAnsi="Arial" w:cs="Arial"/>
          <w:sz w:val="20"/>
          <w:szCs w:val="20"/>
        </w:rPr>
        <w:t xml:space="preserve"> při vynaložení všeho úsilí nemohl zjistit jejich nevhodnost anebo na ně upozornil objednatele a ten na jejich použití trval.</w:t>
      </w:r>
    </w:p>
    <w:p w:rsidR="00C74EA4" w:rsidRDefault="00C74EA4" w:rsidP="00C74EA4">
      <w:pPr>
        <w:pStyle w:val="Zkladntext"/>
        <w:spacing w:after="0"/>
        <w:ind w:left="720"/>
        <w:jc w:val="both"/>
        <w:rPr>
          <w:rFonts w:ascii="Arial" w:hAnsi="Arial" w:cs="Arial"/>
          <w:sz w:val="20"/>
          <w:szCs w:val="20"/>
        </w:rPr>
      </w:pPr>
    </w:p>
    <w:p w:rsidR="00C74EA4" w:rsidRDefault="00C74EA4" w:rsidP="00C74EA4">
      <w:pPr>
        <w:pStyle w:val="Zkladntext"/>
        <w:numPr>
          <w:ilvl w:val="0"/>
          <w:numId w:val="8"/>
        </w:numPr>
        <w:spacing w:after="0"/>
        <w:jc w:val="both"/>
        <w:rPr>
          <w:rFonts w:ascii="Arial" w:hAnsi="Arial" w:cs="Arial"/>
          <w:sz w:val="20"/>
          <w:szCs w:val="20"/>
        </w:rPr>
      </w:pPr>
      <w:r>
        <w:rPr>
          <w:rFonts w:ascii="Arial" w:hAnsi="Arial" w:cs="Arial"/>
          <w:sz w:val="20"/>
          <w:szCs w:val="20"/>
        </w:rPr>
        <w:t xml:space="preserve">Záruční doba je </w:t>
      </w:r>
      <w:r>
        <w:rPr>
          <w:rFonts w:ascii="Arial" w:hAnsi="Arial" w:cs="Arial"/>
          <w:b/>
          <w:sz w:val="20"/>
          <w:szCs w:val="20"/>
        </w:rPr>
        <w:t>48 měsíců</w:t>
      </w:r>
      <w:r>
        <w:rPr>
          <w:rFonts w:ascii="Arial" w:hAnsi="Arial" w:cs="Arial"/>
          <w:sz w:val="20"/>
          <w:szCs w:val="20"/>
        </w:rPr>
        <w:t xml:space="preserve"> a začíná plynout ode dne odevzdání projektové </w:t>
      </w:r>
      <w:proofErr w:type="gramStart"/>
      <w:r>
        <w:rPr>
          <w:rFonts w:ascii="Arial" w:hAnsi="Arial" w:cs="Arial"/>
          <w:sz w:val="20"/>
          <w:szCs w:val="20"/>
        </w:rPr>
        <w:t>dokumentace  objednateli</w:t>
      </w:r>
      <w:proofErr w:type="gramEnd"/>
      <w:r>
        <w:rPr>
          <w:rFonts w:ascii="Arial" w:hAnsi="Arial" w:cs="Arial"/>
          <w:sz w:val="20"/>
          <w:szCs w:val="20"/>
        </w:rPr>
        <w:t xml:space="preserve">. Smluvní strany se dohodly pro případ vady projektové dokumentace, že po dobu </w:t>
      </w:r>
    </w:p>
    <w:p w:rsidR="00C74EA4" w:rsidRDefault="00C74EA4" w:rsidP="00C74EA4">
      <w:pPr>
        <w:pStyle w:val="Zkladntext"/>
        <w:spacing w:after="0"/>
        <w:ind w:left="708"/>
        <w:jc w:val="both"/>
        <w:rPr>
          <w:rFonts w:ascii="Arial" w:hAnsi="Arial" w:cs="Arial"/>
          <w:sz w:val="20"/>
          <w:szCs w:val="20"/>
        </w:rPr>
      </w:pPr>
      <w:r>
        <w:rPr>
          <w:rFonts w:ascii="Arial" w:hAnsi="Arial" w:cs="Arial"/>
          <w:sz w:val="20"/>
          <w:szCs w:val="20"/>
        </w:rPr>
        <w:t>záruční doby má objednatel právo požadovat a zhotovitel má povinnost bezplatného odstranění vady.</w:t>
      </w:r>
    </w:p>
    <w:p w:rsidR="00C74EA4" w:rsidRDefault="00C74EA4" w:rsidP="00C74EA4">
      <w:pPr>
        <w:pStyle w:val="Zkladntext"/>
        <w:spacing w:after="0"/>
        <w:ind w:left="-180"/>
        <w:jc w:val="both"/>
        <w:rPr>
          <w:rFonts w:ascii="Arial" w:hAnsi="Arial" w:cs="Arial"/>
          <w:sz w:val="20"/>
          <w:szCs w:val="20"/>
        </w:rPr>
      </w:pPr>
      <w:r>
        <w:rPr>
          <w:rFonts w:ascii="Arial" w:hAnsi="Arial" w:cs="Arial"/>
          <w:sz w:val="20"/>
          <w:szCs w:val="20"/>
        </w:rPr>
        <w:lastRenderedPageBreak/>
        <w:t xml:space="preserve"> </w:t>
      </w:r>
    </w:p>
    <w:p w:rsidR="00C74EA4" w:rsidRDefault="00C74EA4" w:rsidP="00C74EA4">
      <w:pPr>
        <w:pStyle w:val="Zkladntext"/>
        <w:numPr>
          <w:ilvl w:val="0"/>
          <w:numId w:val="8"/>
        </w:numPr>
        <w:spacing w:after="0"/>
        <w:jc w:val="both"/>
        <w:rPr>
          <w:rFonts w:ascii="Arial" w:hAnsi="Arial" w:cs="Arial"/>
          <w:sz w:val="20"/>
          <w:szCs w:val="20"/>
        </w:rPr>
      </w:pPr>
      <w:r>
        <w:rPr>
          <w:rFonts w:ascii="Arial" w:hAnsi="Arial" w:cs="Arial"/>
          <w:sz w:val="20"/>
          <w:szCs w:val="20"/>
        </w:rPr>
        <w:t xml:space="preserve">Objednatel se zavazuje, že případnou reklamaci vady projektové dokumentace uplatní bezodkladně po jejím zjištění písemnou formou do rukou oprávněného zástupce zhotovitele podle článku I. této smlouvy. </w:t>
      </w:r>
    </w:p>
    <w:p w:rsidR="00C74EA4" w:rsidRDefault="00C74EA4" w:rsidP="00C74EA4">
      <w:pPr>
        <w:pStyle w:val="Zkladntext"/>
        <w:spacing w:after="0"/>
        <w:ind w:left="708"/>
        <w:jc w:val="both"/>
        <w:rPr>
          <w:rFonts w:ascii="Arial" w:hAnsi="Arial" w:cs="Arial"/>
          <w:sz w:val="20"/>
          <w:szCs w:val="20"/>
        </w:rPr>
      </w:pPr>
      <w:r>
        <w:rPr>
          <w:rFonts w:ascii="Arial" w:hAnsi="Arial" w:cs="Arial"/>
          <w:sz w:val="20"/>
          <w:szCs w:val="20"/>
        </w:rPr>
        <w:t xml:space="preserve">Zhotovitel se zavazuje odstranit případné odstranitelné vady projektové dokumentace do 30 dnů, pokud nebude smluvními stranami dohodnuta lhůta jiná.  </w:t>
      </w:r>
    </w:p>
    <w:p w:rsidR="00C74EA4" w:rsidRDefault="00C74EA4" w:rsidP="00C74EA4">
      <w:pPr>
        <w:pStyle w:val="Zkladntext"/>
        <w:spacing w:after="0"/>
        <w:ind w:left="-180"/>
        <w:jc w:val="both"/>
        <w:rPr>
          <w:rFonts w:ascii="Arial" w:hAnsi="Arial" w:cs="Arial"/>
          <w:sz w:val="20"/>
          <w:szCs w:val="20"/>
        </w:rPr>
      </w:pPr>
      <w:r>
        <w:rPr>
          <w:rFonts w:ascii="Arial" w:hAnsi="Arial" w:cs="Arial"/>
          <w:sz w:val="20"/>
          <w:szCs w:val="20"/>
        </w:rPr>
        <w:t xml:space="preserve">         </w:t>
      </w:r>
    </w:p>
    <w:p w:rsidR="00C74EA4" w:rsidRDefault="00C74EA4" w:rsidP="00C74EA4">
      <w:pPr>
        <w:pStyle w:val="Zkladntext"/>
        <w:numPr>
          <w:ilvl w:val="0"/>
          <w:numId w:val="8"/>
        </w:numPr>
        <w:spacing w:after="0"/>
        <w:jc w:val="both"/>
        <w:rPr>
          <w:rFonts w:ascii="Arial" w:hAnsi="Arial" w:cs="Arial"/>
          <w:sz w:val="20"/>
          <w:szCs w:val="20"/>
        </w:rPr>
      </w:pPr>
      <w:r>
        <w:rPr>
          <w:rFonts w:ascii="Arial" w:hAnsi="Arial" w:cs="Arial"/>
          <w:sz w:val="20"/>
          <w:szCs w:val="20"/>
        </w:rPr>
        <w:t xml:space="preserve">Smluvní strany dále ujednaly, že je objednatel oprávněn odstranění vad provést na účet   </w:t>
      </w:r>
    </w:p>
    <w:p w:rsidR="00C74EA4" w:rsidRDefault="00C74EA4" w:rsidP="00C74EA4">
      <w:pPr>
        <w:pStyle w:val="Zkladntext"/>
        <w:spacing w:after="0"/>
        <w:ind w:left="-180"/>
        <w:jc w:val="both"/>
        <w:rPr>
          <w:rFonts w:ascii="Arial" w:hAnsi="Arial" w:cs="Arial"/>
          <w:sz w:val="20"/>
          <w:szCs w:val="20"/>
        </w:rPr>
      </w:pPr>
      <w:r>
        <w:rPr>
          <w:rFonts w:ascii="Arial" w:hAnsi="Arial" w:cs="Arial"/>
          <w:sz w:val="20"/>
          <w:szCs w:val="20"/>
        </w:rPr>
        <w:t xml:space="preserve">                zhotovitele jinou odbornou dodavatelskou firmou, pokud zhotovitel objednatelem oznámené   </w:t>
      </w:r>
    </w:p>
    <w:p w:rsidR="00C74EA4" w:rsidRDefault="00C74EA4" w:rsidP="00C74EA4">
      <w:pPr>
        <w:pStyle w:val="Zkladntext"/>
        <w:spacing w:after="0"/>
        <w:ind w:left="-180"/>
        <w:jc w:val="both"/>
        <w:rPr>
          <w:rFonts w:ascii="Arial" w:hAnsi="Arial" w:cs="Arial"/>
          <w:sz w:val="20"/>
          <w:szCs w:val="20"/>
        </w:rPr>
      </w:pPr>
      <w:r>
        <w:rPr>
          <w:rFonts w:ascii="Arial" w:hAnsi="Arial" w:cs="Arial"/>
          <w:sz w:val="20"/>
          <w:szCs w:val="20"/>
        </w:rPr>
        <w:t xml:space="preserve">                vady bezodkladně neodstraní ve lhůtě stanovené výše nebo určené dohodou smluvních stran.</w:t>
      </w:r>
    </w:p>
    <w:p w:rsidR="00C74EA4" w:rsidRDefault="00C74EA4" w:rsidP="00C74EA4">
      <w:pPr>
        <w:pStyle w:val="Zkladntext"/>
        <w:spacing w:after="0"/>
        <w:ind w:left="-180"/>
        <w:jc w:val="both"/>
        <w:rPr>
          <w:rFonts w:ascii="Arial" w:hAnsi="Arial" w:cs="Arial"/>
          <w:sz w:val="20"/>
          <w:szCs w:val="20"/>
        </w:rPr>
      </w:pPr>
    </w:p>
    <w:p w:rsidR="00C74EA4" w:rsidRDefault="00C74EA4" w:rsidP="00C74EA4">
      <w:pPr>
        <w:pStyle w:val="Zkladntext"/>
        <w:numPr>
          <w:ilvl w:val="0"/>
          <w:numId w:val="8"/>
        </w:numPr>
        <w:spacing w:after="0"/>
        <w:jc w:val="both"/>
        <w:rPr>
          <w:rFonts w:ascii="Arial" w:hAnsi="Arial" w:cs="Arial"/>
          <w:sz w:val="20"/>
          <w:szCs w:val="20"/>
        </w:rPr>
      </w:pPr>
      <w:r>
        <w:rPr>
          <w:rFonts w:ascii="Arial" w:hAnsi="Arial" w:cs="Arial"/>
          <w:sz w:val="20"/>
          <w:szCs w:val="20"/>
        </w:rPr>
        <w:t xml:space="preserve">Nesplní-li zhotovitel některý z termínů dohodnutých v této smlouvě (např. termíny pro dokončení díla a jeho částí, termíny pro odstranění vad), zaplatí objednateli smluvní pokutu ve výši 400,- Kč za každý započatý den prodlení, bez omezení její celkové výše. </w:t>
      </w:r>
    </w:p>
    <w:p w:rsidR="00C74EA4" w:rsidRDefault="00C74EA4" w:rsidP="00C74EA4">
      <w:pPr>
        <w:pStyle w:val="Zkladntext"/>
        <w:spacing w:after="0"/>
        <w:jc w:val="both"/>
        <w:rPr>
          <w:rFonts w:ascii="Arial" w:hAnsi="Arial" w:cs="Arial"/>
          <w:sz w:val="20"/>
          <w:szCs w:val="20"/>
        </w:rPr>
      </w:pPr>
    </w:p>
    <w:p w:rsidR="00C74EA4" w:rsidRDefault="00C74EA4" w:rsidP="00C74EA4">
      <w:pPr>
        <w:pStyle w:val="Zkladntext"/>
        <w:numPr>
          <w:ilvl w:val="0"/>
          <w:numId w:val="8"/>
        </w:numPr>
        <w:spacing w:after="0"/>
        <w:jc w:val="both"/>
        <w:rPr>
          <w:rFonts w:ascii="Arial" w:hAnsi="Arial" w:cs="Arial"/>
          <w:sz w:val="20"/>
          <w:szCs w:val="20"/>
        </w:rPr>
      </w:pPr>
      <w:r>
        <w:rPr>
          <w:rFonts w:ascii="Arial" w:hAnsi="Arial" w:cs="Arial"/>
          <w:sz w:val="20"/>
          <w:szCs w:val="20"/>
        </w:rPr>
        <w:t xml:space="preserve">Při překročení termínu splatnosti vystavených faktur je zhotovitel oprávněn vyúčtovat smluvený </w:t>
      </w:r>
    </w:p>
    <w:p w:rsidR="00C74EA4" w:rsidRDefault="00C74EA4" w:rsidP="00C74EA4">
      <w:pPr>
        <w:pStyle w:val="Zkladntext"/>
        <w:spacing w:after="0"/>
        <w:ind w:left="720"/>
        <w:jc w:val="both"/>
        <w:rPr>
          <w:rFonts w:ascii="Arial" w:hAnsi="Arial" w:cs="Arial"/>
          <w:bCs/>
          <w:iCs/>
          <w:sz w:val="20"/>
          <w:szCs w:val="20"/>
        </w:rPr>
      </w:pPr>
      <w:r>
        <w:rPr>
          <w:rFonts w:ascii="Arial" w:hAnsi="Arial" w:cs="Arial"/>
          <w:sz w:val="20"/>
          <w:szCs w:val="20"/>
        </w:rPr>
        <w:t>úrok z prodlení ve výši 0,05% z fakturované částky za každý započatý den prodlení.</w:t>
      </w:r>
      <w:r>
        <w:rPr>
          <w:rFonts w:ascii="Arial" w:hAnsi="Arial" w:cs="Arial"/>
          <w:color w:val="FF0000"/>
          <w:sz w:val="20"/>
          <w:szCs w:val="20"/>
        </w:rPr>
        <w:t xml:space="preserve"> </w:t>
      </w:r>
      <w:r>
        <w:rPr>
          <w:rFonts w:ascii="Arial" w:hAnsi="Arial" w:cs="Arial"/>
          <w:bCs/>
          <w:iCs/>
          <w:sz w:val="20"/>
          <w:szCs w:val="20"/>
        </w:rPr>
        <w:t>Objednatel není v prodlení s plněním své povinnosti platit cenu díla, pokud je zhotovitel v prodlení s plněním kterékoliv své povinnosti dle této smlouvy.</w:t>
      </w:r>
    </w:p>
    <w:p w:rsidR="00C74EA4" w:rsidRDefault="00C74EA4" w:rsidP="00C74EA4">
      <w:pPr>
        <w:pStyle w:val="Zkladntext"/>
        <w:spacing w:after="0"/>
        <w:ind w:left="720"/>
        <w:jc w:val="both"/>
        <w:rPr>
          <w:rFonts w:ascii="Arial" w:hAnsi="Arial" w:cs="Arial"/>
          <w:bCs/>
          <w:iCs/>
          <w:sz w:val="20"/>
          <w:szCs w:val="20"/>
        </w:rPr>
      </w:pPr>
    </w:p>
    <w:p w:rsidR="00C74EA4" w:rsidRDefault="00C74EA4" w:rsidP="00C74EA4">
      <w:pPr>
        <w:pStyle w:val="Zkladntext"/>
        <w:numPr>
          <w:ilvl w:val="0"/>
          <w:numId w:val="8"/>
        </w:numPr>
        <w:spacing w:after="0"/>
        <w:jc w:val="both"/>
        <w:rPr>
          <w:rFonts w:ascii="Arial" w:hAnsi="Arial" w:cs="Arial"/>
          <w:bCs/>
          <w:iCs/>
          <w:sz w:val="20"/>
          <w:szCs w:val="20"/>
        </w:rPr>
      </w:pPr>
      <w:r>
        <w:rPr>
          <w:rFonts w:ascii="Arial" w:hAnsi="Arial" w:cs="Arial"/>
          <w:sz w:val="20"/>
          <w:szCs w:val="20"/>
        </w:rPr>
        <w:t xml:space="preserve">Zhotovitel je povinen zaplatit smluvní pokutu ve </w:t>
      </w:r>
      <w:proofErr w:type="gramStart"/>
      <w:r>
        <w:rPr>
          <w:rFonts w:ascii="Arial" w:hAnsi="Arial" w:cs="Arial"/>
          <w:sz w:val="20"/>
          <w:szCs w:val="20"/>
        </w:rPr>
        <w:t>výši  800,</w:t>
      </w:r>
      <w:proofErr w:type="gramEnd"/>
      <w:r>
        <w:rPr>
          <w:rFonts w:ascii="Arial" w:hAnsi="Arial" w:cs="Arial"/>
          <w:sz w:val="20"/>
          <w:szCs w:val="20"/>
        </w:rPr>
        <w:t>- Kč</w:t>
      </w:r>
      <w:r>
        <w:rPr>
          <w:rFonts w:ascii="Arial" w:hAnsi="Arial" w:cs="Arial"/>
          <w:bCs/>
          <w:sz w:val="20"/>
          <w:szCs w:val="20"/>
        </w:rPr>
        <w:t xml:space="preserve">, a to i opakovaně bez omezení </w:t>
      </w:r>
    </w:p>
    <w:p w:rsidR="00C74EA4" w:rsidRDefault="00C74EA4" w:rsidP="00C74EA4">
      <w:pPr>
        <w:pStyle w:val="Zkladntext"/>
        <w:spacing w:after="0"/>
        <w:ind w:left="720"/>
        <w:jc w:val="both"/>
        <w:rPr>
          <w:rFonts w:ascii="Arial" w:hAnsi="Arial" w:cs="Arial"/>
          <w:sz w:val="20"/>
          <w:szCs w:val="20"/>
        </w:rPr>
      </w:pPr>
      <w:r>
        <w:rPr>
          <w:rFonts w:ascii="Arial" w:hAnsi="Arial" w:cs="Arial"/>
          <w:bCs/>
          <w:sz w:val="20"/>
          <w:szCs w:val="20"/>
        </w:rPr>
        <w:t xml:space="preserve">celkové výše těchto pokut, </w:t>
      </w:r>
      <w:r>
        <w:rPr>
          <w:rFonts w:ascii="Arial" w:hAnsi="Arial" w:cs="Arial"/>
          <w:sz w:val="20"/>
          <w:szCs w:val="20"/>
        </w:rPr>
        <w:t>za každou zjištěnou vadu projektu nebo výkazu výměr.</w:t>
      </w:r>
    </w:p>
    <w:p w:rsidR="00C74EA4" w:rsidRDefault="00C74EA4" w:rsidP="00C74EA4">
      <w:pPr>
        <w:pStyle w:val="Zkladntext"/>
        <w:spacing w:after="0"/>
        <w:jc w:val="both"/>
        <w:rPr>
          <w:rFonts w:ascii="Arial" w:hAnsi="Arial" w:cs="Arial"/>
          <w:sz w:val="20"/>
          <w:szCs w:val="20"/>
        </w:rPr>
      </w:pPr>
      <w:r>
        <w:rPr>
          <w:rFonts w:ascii="Arial" w:hAnsi="Arial" w:cs="Arial"/>
          <w:sz w:val="20"/>
          <w:szCs w:val="20"/>
        </w:rPr>
        <w:t xml:space="preserve">   </w:t>
      </w:r>
    </w:p>
    <w:p w:rsidR="00C74EA4" w:rsidRDefault="00C74EA4" w:rsidP="00C74EA4">
      <w:pPr>
        <w:pStyle w:val="Zkladntext"/>
        <w:numPr>
          <w:ilvl w:val="0"/>
          <w:numId w:val="8"/>
        </w:numPr>
        <w:spacing w:after="0"/>
        <w:jc w:val="both"/>
        <w:rPr>
          <w:rFonts w:ascii="Arial" w:hAnsi="Arial" w:cs="Arial"/>
          <w:sz w:val="20"/>
          <w:szCs w:val="20"/>
        </w:rPr>
      </w:pPr>
      <w:r>
        <w:rPr>
          <w:rFonts w:ascii="Arial" w:hAnsi="Arial" w:cs="Arial"/>
          <w:sz w:val="20"/>
          <w:szCs w:val="20"/>
        </w:rPr>
        <w:t xml:space="preserve">V případě neúplnosti výkazu výměr nebo jiné prokazatelné vady projektu, která vyvolá potřebu </w:t>
      </w:r>
    </w:p>
    <w:p w:rsidR="00C74EA4" w:rsidRDefault="00C74EA4" w:rsidP="00C74EA4">
      <w:pPr>
        <w:pStyle w:val="Zkladntext"/>
        <w:spacing w:after="0"/>
        <w:ind w:left="720"/>
        <w:jc w:val="both"/>
        <w:rPr>
          <w:rFonts w:ascii="Arial" w:hAnsi="Arial" w:cs="Arial"/>
          <w:color w:val="FF0000"/>
          <w:sz w:val="20"/>
          <w:szCs w:val="20"/>
        </w:rPr>
      </w:pPr>
      <w:r>
        <w:rPr>
          <w:rFonts w:ascii="Arial" w:hAnsi="Arial" w:cs="Arial"/>
          <w:sz w:val="20"/>
          <w:szCs w:val="20"/>
        </w:rPr>
        <w:t>zadat při realizaci projektované stavby vícepráce v rozsahu větším než 5% z ceny původně (na základě této dokumentace) zadané veřejné zakázky, má objednatel kromě nároku na náhradu škody právo na úhradu smluvní pokuty ve výši až 10 000,- Kč.</w:t>
      </w:r>
    </w:p>
    <w:p w:rsidR="00C74EA4" w:rsidRDefault="00C74EA4" w:rsidP="00C74EA4">
      <w:pPr>
        <w:pStyle w:val="Zkladntext"/>
        <w:spacing w:after="0"/>
        <w:ind w:left="-180" w:firstLine="540"/>
        <w:jc w:val="both"/>
        <w:rPr>
          <w:rFonts w:ascii="Arial" w:hAnsi="Arial" w:cs="Arial"/>
          <w:sz w:val="20"/>
          <w:szCs w:val="20"/>
        </w:rPr>
      </w:pPr>
    </w:p>
    <w:p w:rsidR="00C74EA4" w:rsidRDefault="00C74EA4" w:rsidP="00C74EA4">
      <w:pPr>
        <w:pStyle w:val="Zkladntext"/>
        <w:numPr>
          <w:ilvl w:val="0"/>
          <w:numId w:val="8"/>
        </w:numPr>
        <w:spacing w:after="0"/>
        <w:jc w:val="both"/>
        <w:rPr>
          <w:rFonts w:ascii="Arial" w:hAnsi="Arial" w:cs="Arial"/>
          <w:sz w:val="20"/>
          <w:szCs w:val="20"/>
        </w:rPr>
      </w:pPr>
      <w:r>
        <w:rPr>
          <w:rFonts w:ascii="Arial" w:hAnsi="Arial" w:cs="Arial"/>
          <w:sz w:val="20"/>
          <w:szCs w:val="20"/>
        </w:rPr>
        <w:t>Uplatnění smluvní pokuty dle tohoto článku této smlouvy a odstranění vad nezbavuje zhotovitele odpovědnosti za případnou škodu, která objednateli či třetím osobám vznikne v souvislosti s prováděním díla a jeho vadami či škodu vzniklou objednateli v důsledku nedodržení termínu touto smlouvou stanoveného pro ukončení a předání díla objednateli či provedení oprav.</w:t>
      </w:r>
    </w:p>
    <w:p w:rsidR="00C74EA4" w:rsidRDefault="00C74EA4" w:rsidP="00C74EA4">
      <w:pPr>
        <w:pStyle w:val="Zkladntext"/>
        <w:spacing w:after="0"/>
        <w:ind w:left="720"/>
        <w:jc w:val="both"/>
        <w:rPr>
          <w:rFonts w:ascii="Arial" w:hAnsi="Arial" w:cs="Arial"/>
          <w:sz w:val="20"/>
          <w:szCs w:val="20"/>
        </w:rPr>
      </w:pPr>
    </w:p>
    <w:p w:rsidR="00C74EA4" w:rsidRDefault="00C74EA4" w:rsidP="00C74EA4">
      <w:pPr>
        <w:pStyle w:val="Zkladntext"/>
        <w:numPr>
          <w:ilvl w:val="0"/>
          <w:numId w:val="8"/>
        </w:numPr>
        <w:spacing w:after="0"/>
        <w:ind w:left="709" w:hanging="425"/>
        <w:jc w:val="both"/>
        <w:rPr>
          <w:rFonts w:ascii="Arial" w:hAnsi="Arial" w:cs="Arial"/>
          <w:sz w:val="20"/>
          <w:szCs w:val="20"/>
        </w:rPr>
      </w:pPr>
      <w:r>
        <w:rPr>
          <w:rFonts w:ascii="Arial" w:hAnsi="Arial" w:cs="Arial"/>
          <w:sz w:val="20"/>
          <w:szCs w:val="20"/>
        </w:rPr>
        <w:t>Objednatel si vyhrazuje právo na úhradu smluvní pokuty formou zápočtu ke kterékoliv pohledávce zhotovitele vůči objednateli.</w:t>
      </w:r>
    </w:p>
    <w:p w:rsidR="00C74EA4" w:rsidRDefault="00C74EA4" w:rsidP="00C74EA4">
      <w:pPr>
        <w:pStyle w:val="Zkladntext"/>
        <w:spacing w:after="0"/>
        <w:ind w:left="-180"/>
        <w:jc w:val="both"/>
        <w:rPr>
          <w:rFonts w:ascii="Arial" w:hAnsi="Arial" w:cs="Arial"/>
          <w:sz w:val="20"/>
          <w:szCs w:val="20"/>
        </w:rPr>
      </w:pPr>
    </w:p>
    <w:p w:rsidR="00C74EA4" w:rsidRDefault="00C74EA4" w:rsidP="00C74EA4">
      <w:pPr>
        <w:pStyle w:val="Zkladntext"/>
        <w:numPr>
          <w:ilvl w:val="0"/>
          <w:numId w:val="8"/>
        </w:numPr>
        <w:spacing w:after="0"/>
        <w:jc w:val="both"/>
        <w:rPr>
          <w:rFonts w:ascii="Arial" w:hAnsi="Arial" w:cs="Arial"/>
          <w:sz w:val="20"/>
          <w:szCs w:val="20"/>
        </w:rPr>
      </w:pPr>
      <w:r>
        <w:rPr>
          <w:rFonts w:ascii="Arial" w:hAnsi="Arial" w:cs="Arial"/>
          <w:sz w:val="20"/>
          <w:szCs w:val="20"/>
        </w:rPr>
        <w:t>Objednatel má právo na odstoupení od smlouvy v případě prodlení zhotovitele se sjednaným termínem dokončení a předání díla o více jak 30 dní.</w:t>
      </w:r>
    </w:p>
    <w:p w:rsidR="00C74EA4" w:rsidRDefault="00C74EA4" w:rsidP="00C74EA4">
      <w:pPr>
        <w:pStyle w:val="Zkladntext"/>
        <w:spacing w:after="0"/>
        <w:ind w:left="720"/>
        <w:jc w:val="both"/>
        <w:rPr>
          <w:rFonts w:ascii="Arial" w:hAnsi="Arial" w:cs="Arial"/>
          <w:sz w:val="20"/>
          <w:szCs w:val="20"/>
        </w:rPr>
      </w:pPr>
    </w:p>
    <w:p w:rsidR="00C74EA4" w:rsidRDefault="00C74EA4" w:rsidP="00C74EA4">
      <w:pPr>
        <w:pStyle w:val="Zkladntext"/>
        <w:numPr>
          <w:ilvl w:val="0"/>
          <w:numId w:val="8"/>
        </w:numPr>
        <w:spacing w:after="0"/>
        <w:jc w:val="both"/>
        <w:rPr>
          <w:rFonts w:ascii="Arial" w:hAnsi="Arial" w:cs="Arial"/>
          <w:sz w:val="20"/>
          <w:szCs w:val="20"/>
        </w:rPr>
      </w:pPr>
      <w:r>
        <w:rPr>
          <w:rFonts w:ascii="Arial" w:hAnsi="Arial" w:cs="Arial"/>
          <w:color w:val="000000"/>
          <w:sz w:val="20"/>
          <w:szCs w:val="20"/>
        </w:rPr>
        <w:t>Zhotovitel nese riziko změny okolností ve smyslu ustanovení § 1765 občanského zákoníku.</w:t>
      </w:r>
    </w:p>
    <w:p w:rsidR="00C74EA4" w:rsidRDefault="00C74EA4" w:rsidP="00C74EA4">
      <w:pPr>
        <w:pStyle w:val="Odstavecseseznamem"/>
        <w:jc w:val="both"/>
        <w:rPr>
          <w:sz w:val="22"/>
        </w:rPr>
      </w:pPr>
    </w:p>
    <w:p w:rsidR="00C74EA4" w:rsidRDefault="00C74EA4" w:rsidP="00C74EA4">
      <w:pPr>
        <w:pStyle w:val="Zkladntext"/>
        <w:numPr>
          <w:ilvl w:val="0"/>
          <w:numId w:val="8"/>
        </w:numPr>
        <w:spacing w:after="0"/>
        <w:jc w:val="both"/>
        <w:rPr>
          <w:rFonts w:ascii="Arial" w:hAnsi="Arial" w:cs="Arial"/>
          <w:sz w:val="20"/>
          <w:szCs w:val="20"/>
        </w:rPr>
      </w:pPr>
      <w:r>
        <w:rPr>
          <w:rFonts w:ascii="Arial" w:hAnsi="Arial" w:cs="Arial"/>
          <w:sz w:val="20"/>
          <w:szCs w:val="20"/>
        </w:rPr>
        <w:t>V případě, že dojde ze strany zhotovitele k podstatným změnám, které by měnily sjednané skutečnosti této smlouvy, vyhrazuje si objednatel právo na změnu smlouvy.</w:t>
      </w:r>
    </w:p>
    <w:p w:rsidR="00C74EA4" w:rsidRDefault="00C74EA4" w:rsidP="00C74EA4">
      <w:pPr>
        <w:pStyle w:val="Odstavecseseznamem"/>
        <w:jc w:val="both"/>
        <w:rPr>
          <w:rFonts w:ascii="Arial" w:hAnsi="Arial" w:cs="Arial"/>
          <w:sz w:val="20"/>
          <w:szCs w:val="20"/>
        </w:rPr>
      </w:pPr>
    </w:p>
    <w:p w:rsidR="00C74EA4" w:rsidRDefault="00C74EA4" w:rsidP="00C74EA4">
      <w:pPr>
        <w:pStyle w:val="Zkladntext"/>
        <w:numPr>
          <w:ilvl w:val="0"/>
          <w:numId w:val="8"/>
        </w:numPr>
        <w:spacing w:after="0"/>
        <w:jc w:val="both"/>
        <w:rPr>
          <w:rFonts w:ascii="Arial" w:hAnsi="Arial" w:cs="Arial"/>
          <w:sz w:val="20"/>
          <w:szCs w:val="20"/>
        </w:rPr>
      </w:pPr>
      <w:r>
        <w:rPr>
          <w:rFonts w:ascii="Arial" w:hAnsi="Arial" w:cs="Arial"/>
          <w:sz w:val="20"/>
          <w:szCs w:val="20"/>
        </w:rPr>
        <w:t xml:space="preserve">Při hrubém nedodržení závazků, plynoucích z této smlouvy, má kterákoli strana právo odstoupit od této smlouvy. </w:t>
      </w:r>
    </w:p>
    <w:p w:rsidR="00C74EA4" w:rsidRDefault="00C74EA4" w:rsidP="00C74EA4">
      <w:pPr>
        <w:pStyle w:val="Odstavecseseznamem"/>
        <w:jc w:val="both"/>
        <w:rPr>
          <w:rFonts w:ascii="Arial" w:hAnsi="Arial" w:cs="Arial"/>
          <w:sz w:val="20"/>
          <w:szCs w:val="20"/>
        </w:rPr>
      </w:pPr>
    </w:p>
    <w:p w:rsidR="00C74EA4" w:rsidRDefault="00C74EA4" w:rsidP="00C74EA4">
      <w:pPr>
        <w:pStyle w:val="Zkladntext"/>
        <w:numPr>
          <w:ilvl w:val="0"/>
          <w:numId w:val="8"/>
        </w:numPr>
        <w:spacing w:after="0"/>
        <w:jc w:val="both"/>
        <w:rPr>
          <w:rFonts w:ascii="Arial" w:hAnsi="Arial" w:cs="Arial"/>
          <w:sz w:val="20"/>
          <w:szCs w:val="20"/>
        </w:rPr>
      </w:pPr>
      <w:r>
        <w:rPr>
          <w:rFonts w:ascii="Arial" w:hAnsi="Arial" w:cs="Arial"/>
          <w:sz w:val="20"/>
          <w:szCs w:val="20"/>
        </w:rPr>
        <w:t>Objednatel je oprávněn vypovědět smlouvu z důvodu nedodržení závazků, plynoucích z této smlouvy, ze strany zhotovitele.  Účinnost takovéto výpovědi nastává dnem jejího doručení zhotoviteli.</w:t>
      </w:r>
    </w:p>
    <w:p w:rsidR="00C74EA4" w:rsidRDefault="00C74EA4" w:rsidP="00C74EA4">
      <w:pPr>
        <w:pStyle w:val="Odstavecseseznamem"/>
        <w:jc w:val="both"/>
        <w:rPr>
          <w:rFonts w:ascii="Arial" w:hAnsi="Arial" w:cs="Arial"/>
          <w:color w:val="000000"/>
          <w:sz w:val="20"/>
          <w:szCs w:val="20"/>
        </w:rPr>
      </w:pPr>
    </w:p>
    <w:p w:rsidR="00C74EA4" w:rsidRDefault="00C74EA4" w:rsidP="00C74EA4">
      <w:pPr>
        <w:pStyle w:val="Zkladntext"/>
        <w:numPr>
          <w:ilvl w:val="0"/>
          <w:numId w:val="8"/>
        </w:numPr>
        <w:spacing w:after="0"/>
        <w:jc w:val="both"/>
        <w:rPr>
          <w:rFonts w:ascii="Arial" w:hAnsi="Arial" w:cs="Arial"/>
          <w:sz w:val="20"/>
          <w:szCs w:val="20"/>
        </w:rPr>
      </w:pPr>
      <w:r>
        <w:rPr>
          <w:rFonts w:ascii="Arial" w:hAnsi="Arial" w:cs="Arial"/>
          <w:color w:val="000000"/>
          <w:sz w:val="20"/>
          <w:szCs w:val="20"/>
        </w:rPr>
        <w:t>Zhotovitel</w:t>
      </w:r>
      <w:r>
        <w:rPr>
          <w:rFonts w:ascii="Arial" w:hAnsi="Arial" w:cs="Arial"/>
          <w:color w:val="000000"/>
          <w:sz w:val="20"/>
          <w:szCs w:val="20"/>
          <w:lang w:val="x-none"/>
        </w:rPr>
        <w:t xml:space="preserve"> na sebe přejímá zodpovědnost za škody způsobené všemi osobami a subjekty podílejícími se na provádění předmětného díla, a to po celou dobu realizace, tzn. do převzetí díla objednatelem bez vad a nedodělků</w:t>
      </w:r>
    </w:p>
    <w:p w:rsidR="00C74EA4" w:rsidRDefault="00C74EA4" w:rsidP="00C74EA4">
      <w:pPr>
        <w:pStyle w:val="Odstavecseseznamem"/>
        <w:jc w:val="both"/>
        <w:rPr>
          <w:rFonts w:ascii="Arial" w:hAnsi="Arial" w:cs="Arial"/>
          <w:sz w:val="20"/>
          <w:szCs w:val="20"/>
        </w:rPr>
      </w:pPr>
    </w:p>
    <w:p w:rsidR="00C74EA4" w:rsidRDefault="00C74EA4" w:rsidP="00C74EA4">
      <w:pPr>
        <w:pStyle w:val="Zkladntext"/>
        <w:numPr>
          <w:ilvl w:val="0"/>
          <w:numId w:val="8"/>
        </w:numPr>
        <w:spacing w:after="0"/>
        <w:jc w:val="both"/>
        <w:rPr>
          <w:rFonts w:ascii="Arial" w:hAnsi="Arial" w:cs="Arial"/>
          <w:sz w:val="20"/>
          <w:szCs w:val="20"/>
        </w:rPr>
      </w:pPr>
      <w:r>
        <w:rPr>
          <w:rFonts w:ascii="Arial" w:hAnsi="Arial" w:cs="Arial"/>
          <w:sz w:val="20"/>
          <w:szCs w:val="20"/>
        </w:rPr>
        <w:t>Pokud v této smlouvě není stanoveno jinak, řídí se vzájemné vztahy účastníků občanským zákoníkem.</w:t>
      </w:r>
    </w:p>
    <w:p w:rsidR="00C74EA4" w:rsidRDefault="00C74EA4" w:rsidP="00C74EA4">
      <w:pPr>
        <w:pStyle w:val="Odstavecseseznamem"/>
        <w:jc w:val="both"/>
        <w:rPr>
          <w:rFonts w:ascii="Arial" w:hAnsi="Arial" w:cs="Arial"/>
          <w:sz w:val="20"/>
          <w:szCs w:val="20"/>
        </w:rPr>
      </w:pPr>
    </w:p>
    <w:p w:rsidR="00C74EA4" w:rsidRDefault="00C74EA4" w:rsidP="00C74EA4">
      <w:pPr>
        <w:pStyle w:val="Zkladntext"/>
        <w:numPr>
          <w:ilvl w:val="0"/>
          <w:numId w:val="8"/>
        </w:numPr>
        <w:spacing w:after="0"/>
        <w:jc w:val="both"/>
        <w:rPr>
          <w:rFonts w:ascii="Arial" w:hAnsi="Arial" w:cs="Arial"/>
          <w:sz w:val="20"/>
          <w:szCs w:val="20"/>
        </w:rPr>
      </w:pPr>
      <w:r>
        <w:rPr>
          <w:rFonts w:ascii="Arial" w:hAnsi="Arial" w:cs="Arial"/>
          <w:sz w:val="20"/>
          <w:szCs w:val="20"/>
        </w:rPr>
        <w:t>Dílo smí být použito pouze pro účely, pro které byla tato smlouva uzavřena.</w:t>
      </w:r>
    </w:p>
    <w:p w:rsidR="00C74EA4" w:rsidRDefault="00C74EA4" w:rsidP="00C74EA4">
      <w:pPr>
        <w:pStyle w:val="Zkladntext"/>
        <w:spacing w:after="0"/>
        <w:ind w:left="-180"/>
        <w:jc w:val="both"/>
        <w:rPr>
          <w:rFonts w:ascii="Arial" w:hAnsi="Arial" w:cs="Arial"/>
          <w:sz w:val="20"/>
          <w:szCs w:val="20"/>
        </w:rPr>
      </w:pPr>
    </w:p>
    <w:p w:rsidR="00C74EA4" w:rsidRDefault="00C74EA4" w:rsidP="00C74EA4">
      <w:pPr>
        <w:pStyle w:val="Zkladntext"/>
        <w:spacing w:after="0"/>
        <w:ind w:left="-180"/>
        <w:jc w:val="both"/>
        <w:rPr>
          <w:rFonts w:ascii="Arial" w:hAnsi="Arial" w:cs="Arial"/>
          <w:sz w:val="20"/>
          <w:szCs w:val="20"/>
        </w:rPr>
      </w:pPr>
    </w:p>
    <w:p w:rsidR="00C74EA4" w:rsidRDefault="00C74EA4" w:rsidP="00C74EA4">
      <w:pPr>
        <w:pStyle w:val="Zkladntext"/>
        <w:spacing w:after="0"/>
        <w:ind w:left="-180"/>
        <w:jc w:val="center"/>
        <w:rPr>
          <w:rFonts w:ascii="Arial" w:hAnsi="Arial" w:cs="Arial"/>
          <w:b/>
          <w:bCs/>
          <w:sz w:val="20"/>
          <w:szCs w:val="20"/>
        </w:rPr>
      </w:pPr>
      <w:r>
        <w:rPr>
          <w:rFonts w:ascii="Arial" w:hAnsi="Arial" w:cs="Arial"/>
          <w:b/>
          <w:bCs/>
          <w:sz w:val="20"/>
          <w:szCs w:val="20"/>
        </w:rPr>
        <w:t>IX.</w:t>
      </w:r>
    </w:p>
    <w:p w:rsidR="00C74EA4" w:rsidRDefault="00C74EA4" w:rsidP="00C74EA4">
      <w:pPr>
        <w:pStyle w:val="Zkladntext"/>
        <w:spacing w:after="0"/>
        <w:ind w:left="-180"/>
        <w:jc w:val="center"/>
        <w:rPr>
          <w:rFonts w:ascii="Arial" w:hAnsi="Arial" w:cs="Arial"/>
          <w:b/>
          <w:bCs/>
          <w:sz w:val="20"/>
          <w:szCs w:val="20"/>
        </w:rPr>
      </w:pPr>
    </w:p>
    <w:p w:rsidR="00C74EA4" w:rsidRDefault="00C74EA4" w:rsidP="00C74EA4">
      <w:pPr>
        <w:pStyle w:val="Zkladntext"/>
        <w:spacing w:after="0"/>
        <w:ind w:left="-180"/>
        <w:jc w:val="center"/>
        <w:rPr>
          <w:rFonts w:ascii="Arial" w:hAnsi="Arial" w:cs="Arial"/>
          <w:b/>
          <w:bCs/>
          <w:sz w:val="20"/>
          <w:szCs w:val="20"/>
        </w:rPr>
      </w:pPr>
      <w:r>
        <w:rPr>
          <w:rFonts w:ascii="Arial" w:hAnsi="Arial" w:cs="Arial"/>
          <w:b/>
          <w:bCs/>
          <w:sz w:val="20"/>
          <w:szCs w:val="20"/>
        </w:rPr>
        <w:t>Licenční ujednání</w:t>
      </w:r>
    </w:p>
    <w:p w:rsidR="00C74EA4" w:rsidRDefault="00C74EA4" w:rsidP="00C74EA4">
      <w:pPr>
        <w:pStyle w:val="Zkladntext"/>
        <w:spacing w:after="0"/>
        <w:ind w:left="-180"/>
        <w:jc w:val="center"/>
        <w:rPr>
          <w:rFonts w:ascii="Arial" w:hAnsi="Arial" w:cs="Arial"/>
          <w:b/>
          <w:bCs/>
          <w:sz w:val="20"/>
          <w:szCs w:val="20"/>
        </w:rPr>
      </w:pPr>
    </w:p>
    <w:p w:rsidR="00C74EA4" w:rsidRDefault="00C74EA4" w:rsidP="00C74EA4">
      <w:pPr>
        <w:pStyle w:val="Odstavecseseznamem"/>
        <w:numPr>
          <w:ilvl w:val="0"/>
          <w:numId w:val="9"/>
        </w:numPr>
        <w:jc w:val="both"/>
        <w:rPr>
          <w:rFonts w:ascii="Arial" w:hAnsi="Arial" w:cs="Arial"/>
          <w:sz w:val="20"/>
          <w:szCs w:val="20"/>
        </w:rPr>
      </w:pPr>
      <w:r>
        <w:rPr>
          <w:rFonts w:ascii="Arial" w:hAnsi="Arial" w:cs="Arial"/>
          <w:sz w:val="20"/>
          <w:szCs w:val="20"/>
        </w:rPr>
        <w:t xml:space="preserve">Zhotovitel prohlašuje, že bude autorem projektové dokumentace podle čl. II, III a IV této smlouvy.  </w:t>
      </w:r>
    </w:p>
    <w:p w:rsidR="00C74EA4" w:rsidRDefault="00C74EA4" w:rsidP="00C74EA4">
      <w:pPr>
        <w:pStyle w:val="Odstavecseseznamem"/>
        <w:ind w:left="330"/>
        <w:jc w:val="both"/>
        <w:rPr>
          <w:rFonts w:ascii="Arial" w:hAnsi="Arial" w:cs="Arial"/>
          <w:sz w:val="20"/>
          <w:szCs w:val="20"/>
        </w:rPr>
      </w:pPr>
    </w:p>
    <w:p w:rsidR="00C74EA4" w:rsidRDefault="00C74EA4" w:rsidP="00C74EA4">
      <w:pPr>
        <w:ind w:left="360" w:hanging="420"/>
        <w:jc w:val="both"/>
        <w:rPr>
          <w:rFonts w:ascii="Arial" w:hAnsi="Arial" w:cs="Arial"/>
          <w:sz w:val="20"/>
          <w:szCs w:val="20"/>
        </w:rPr>
      </w:pPr>
      <w:proofErr w:type="gramStart"/>
      <w:r>
        <w:rPr>
          <w:rFonts w:ascii="Arial" w:hAnsi="Arial" w:cs="Arial"/>
          <w:sz w:val="20"/>
          <w:szCs w:val="20"/>
        </w:rPr>
        <w:t>2)    Zhotovitel</w:t>
      </w:r>
      <w:proofErr w:type="gramEnd"/>
      <w:r>
        <w:rPr>
          <w:rFonts w:ascii="Arial" w:hAnsi="Arial" w:cs="Arial"/>
          <w:sz w:val="20"/>
          <w:szCs w:val="20"/>
        </w:rPr>
        <w:t xml:space="preserve"> na základě tohoto licenčního ujednání uděluje objednateli oprávnění k výkonu práva Dílo užít (dále jen „licenci“) ke všem možným způsobům užití Díla, v rozsahu, množství a čase neomezeném a objednatel bude moci upravit či měnit Dílo, jeho název, spojit Dílo s jiným dílem, jakož i zařadit do díla souborného. </w:t>
      </w:r>
    </w:p>
    <w:p w:rsidR="00C74EA4" w:rsidRDefault="00C74EA4" w:rsidP="00C74EA4">
      <w:pPr>
        <w:ind w:left="360" w:hanging="420"/>
        <w:jc w:val="both"/>
        <w:rPr>
          <w:rFonts w:ascii="Arial" w:hAnsi="Arial" w:cs="Arial"/>
          <w:sz w:val="20"/>
          <w:szCs w:val="20"/>
        </w:rPr>
      </w:pPr>
    </w:p>
    <w:p w:rsidR="00C74EA4" w:rsidRDefault="00C74EA4" w:rsidP="00C74EA4">
      <w:pPr>
        <w:ind w:left="360" w:hanging="420"/>
        <w:jc w:val="both"/>
        <w:rPr>
          <w:rFonts w:ascii="Arial" w:hAnsi="Arial" w:cs="Arial"/>
          <w:sz w:val="20"/>
          <w:szCs w:val="20"/>
        </w:rPr>
      </w:pPr>
      <w:proofErr w:type="gramStart"/>
      <w:r>
        <w:rPr>
          <w:rFonts w:ascii="Arial" w:hAnsi="Arial" w:cs="Arial"/>
          <w:sz w:val="20"/>
          <w:szCs w:val="20"/>
        </w:rPr>
        <w:t>3)   Tato</w:t>
      </w:r>
      <w:proofErr w:type="gramEnd"/>
      <w:r>
        <w:rPr>
          <w:rFonts w:ascii="Arial" w:hAnsi="Arial" w:cs="Arial"/>
          <w:sz w:val="20"/>
          <w:szCs w:val="20"/>
        </w:rPr>
        <w:t xml:space="preserve"> licence se poskytuje jako výhradní ve smyslu § 2360 odst. 1 a bezúplatná ve smyslu § 2366 odst. 1 písm. b) občanského zákoníku. </w:t>
      </w:r>
    </w:p>
    <w:p w:rsidR="00C74EA4" w:rsidRDefault="00C74EA4" w:rsidP="00C74EA4">
      <w:pPr>
        <w:ind w:left="360" w:hanging="420"/>
        <w:jc w:val="both"/>
        <w:rPr>
          <w:rFonts w:ascii="Arial" w:hAnsi="Arial" w:cs="Arial"/>
          <w:sz w:val="20"/>
          <w:szCs w:val="20"/>
        </w:rPr>
      </w:pPr>
    </w:p>
    <w:p w:rsidR="00C74EA4" w:rsidRDefault="00C74EA4" w:rsidP="00C74EA4">
      <w:pPr>
        <w:ind w:left="360" w:hanging="420"/>
        <w:jc w:val="both"/>
        <w:rPr>
          <w:rFonts w:ascii="Arial" w:hAnsi="Arial" w:cs="Arial"/>
          <w:sz w:val="20"/>
          <w:szCs w:val="20"/>
        </w:rPr>
      </w:pPr>
      <w:proofErr w:type="gramStart"/>
      <w:r>
        <w:rPr>
          <w:rFonts w:ascii="Arial" w:hAnsi="Arial" w:cs="Arial"/>
          <w:sz w:val="20"/>
          <w:szCs w:val="20"/>
        </w:rPr>
        <w:t>4)  Licenci</w:t>
      </w:r>
      <w:proofErr w:type="gramEnd"/>
      <w:r>
        <w:rPr>
          <w:rFonts w:ascii="Arial" w:hAnsi="Arial" w:cs="Arial"/>
          <w:sz w:val="20"/>
          <w:szCs w:val="20"/>
        </w:rPr>
        <w:t xml:space="preserve"> zhotovitel poskytuje jak k Dílu dokončenému, tak i k jeho jednotlivým vývojovým fázím a částem. </w:t>
      </w:r>
    </w:p>
    <w:p w:rsidR="00C74EA4" w:rsidRDefault="00C74EA4" w:rsidP="00C74EA4">
      <w:pPr>
        <w:ind w:left="360" w:hanging="420"/>
        <w:jc w:val="both"/>
        <w:rPr>
          <w:rFonts w:ascii="Arial" w:hAnsi="Arial" w:cs="Arial"/>
          <w:sz w:val="20"/>
          <w:szCs w:val="20"/>
        </w:rPr>
      </w:pPr>
    </w:p>
    <w:p w:rsidR="00C74EA4" w:rsidRDefault="00C74EA4" w:rsidP="00C74EA4">
      <w:pPr>
        <w:pStyle w:val="Zkladntext"/>
        <w:spacing w:after="0"/>
        <w:ind w:left="-180"/>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5)   Objednatel</w:t>
      </w:r>
      <w:proofErr w:type="gramEnd"/>
      <w:r>
        <w:rPr>
          <w:rFonts w:ascii="Arial" w:hAnsi="Arial" w:cs="Arial"/>
          <w:sz w:val="20"/>
          <w:szCs w:val="20"/>
        </w:rPr>
        <w:t xml:space="preserve"> je oprávněn ve smyslu § 2363 občanského zákoníku, oprávnění tvořící součást   </w:t>
      </w:r>
    </w:p>
    <w:p w:rsidR="00C74EA4" w:rsidRDefault="00C74EA4" w:rsidP="00C74EA4">
      <w:pPr>
        <w:pStyle w:val="Zkladntext"/>
        <w:spacing w:after="0"/>
        <w:ind w:left="-180"/>
        <w:rPr>
          <w:rFonts w:ascii="Arial" w:hAnsi="Arial" w:cs="Arial"/>
          <w:sz w:val="20"/>
          <w:szCs w:val="20"/>
        </w:rPr>
      </w:pPr>
      <w:r>
        <w:rPr>
          <w:rFonts w:ascii="Arial" w:hAnsi="Arial" w:cs="Arial"/>
          <w:sz w:val="20"/>
          <w:szCs w:val="20"/>
        </w:rPr>
        <w:t xml:space="preserve">          licence dle tohoto licenčního ujednání zčásti nebo zcela poskytnout třetí osobě (tzv. podlicence).  </w:t>
      </w:r>
    </w:p>
    <w:p w:rsidR="00C74EA4" w:rsidRDefault="00C74EA4" w:rsidP="00C74EA4">
      <w:pPr>
        <w:pStyle w:val="Zkladntext"/>
        <w:spacing w:after="0"/>
        <w:ind w:left="-180"/>
        <w:rPr>
          <w:rFonts w:ascii="Arial" w:hAnsi="Arial" w:cs="Arial"/>
          <w:sz w:val="20"/>
          <w:szCs w:val="20"/>
        </w:rPr>
      </w:pPr>
    </w:p>
    <w:p w:rsidR="00C74EA4" w:rsidRDefault="00C74EA4" w:rsidP="00C74EA4">
      <w:pPr>
        <w:pStyle w:val="Zkladntext"/>
        <w:spacing w:after="0"/>
        <w:ind w:left="426" w:hanging="426"/>
        <w:rPr>
          <w:rFonts w:ascii="Arial" w:hAnsi="Arial" w:cs="Arial"/>
          <w:sz w:val="20"/>
          <w:szCs w:val="20"/>
        </w:rPr>
      </w:pPr>
      <w:proofErr w:type="gramStart"/>
      <w:r>
        <w:rPr>
          <w:rFonts w:ascii="Arial" w:hAnsi="Arial" w:cs="Arial"/>
          <w:sz w:val="20"/>
          <w:szCs w:val="20"/>
        </w:rPr>
        <w:t>6)   Zhotovitel</w:t>
      </w:r>
      <w:proofErr w:type="gramEnd"/>
      <w:r>
        <w:rPr>
          <w:rFonts w:ascii="Arial" w:hAnsi="Arial" w:cs="Arial"/>
          <w:sz w:val="20"/>
          <w:szCs w:val="20"/>
        </w:rPr>
        <w:t xml:space="preserve"> souhlasí s tím, že výkon autorského dozoru při provádění stavby bude případně zajišťovat třetí osoba.</w:t>
      </w:r>
    </w:p>
    <w:p w:rsidR="00C74EA4" w:rsidRDefault="00C74EA4" w:rsidP="00C74EA4">
      <w:pPr>
        <w:pStyle w:val="Zkladntext"/>
        <w:spacing w:after="0"/>
        <w:ind w:left="300"/>
        <w:rPr>
          <w:rFonts w:ascii="Arial" w:hAnsi="Arial" w:cs="Arial"/>
          <w:sz w:val="20"/>
          <w:szCs w:val="20"/>
        </w:rPr>
      </w:pPr>
    </w:p>
    <w:p w:rsidR="00C74EA4" w:rsidRDefault="00C74EA4" w:rsidP="00C74EA4">
      <w:pPr>
        <w:pStyle w:val="Zkladntext"/>
        <w:spacing w:after="0"/>
        <w:ind w:left="-180"/>
        <w:rPr>
          <w:rFonts w:ascii="Arial" w:hAnsi="Arial" w:cs="Arial"/>
          <w:sz w:val="20"/>
          <w:szCs w:val="20"/>
        </w:rPr>
      </w:pPr>
    </w:p>
    <w:p w:rsidR="00C74EA4" w:rsidRDefault="00C74EA4" w:rsidP="00C74EA4">
      <w:pPr>
        <w:pStyle w:val="Zkladntext"/>
        <w:spacing w:after="0"/>
        <w:ind w:left="-180"/>
        <w:jc w:val="center"/>
        <w:rPr>
          <w:rFonts w:ascii="Arial" w:hAnsi="Arial" w:cs="Arial"/>
          <w:b/>
          <w:sz w:val="20"/>
          <w:szCs w:val="20"/>
        </w:rPr>
      </w:pPr>
      <w:r>
        <w:rPr>
          <w:rFonts w:ascii="Arial" w:hAnsi="Arial" w:cs="Arial"/>
          <w:b/>
          <w:sz w:val="20"/>
          <w:szCs w:val="20"/>
        </w:rPr>
        <w:t>X.</w:t>
      </w:r>
    </w:p>
    <w:p w:rsidR="00C74EA4" w:rsidRDefault="00C74EA4" w:rsidP="00C74EA4">
      <w:pPr>
        <w:pStyle w:val="Zkladntext"/>
        <w:spacing w:after="0"/>
        <w:ind w:left="-180"/>
        <w:jc w:val="center"/>
        <w:rPr>
          <w:rFonts w:ascii="Arial" w:hAnsi="Arial" w:cs="Arial"/>
          <w:b/>
          <w:sz w:val="20"/>
          <w:szCs w:val="20"/>
        </w:rPr>
      </w:pPr>
    </w:p>
    <w:p w:rsidR="00C74EA4" w:rsidRDefault="00C74EA4" w:rsidP="00C74EA4">
      <w:pPr>
        <w:pStyle w:val="Zkladntext"/>
        <w:spacing w:after="0"/>
        <w:ind w:left="-180"/>
        <w:jc w:val="center"/>
        <w:rPr>
          <w:rFonts w:ascii="Arial" w:hAnsi="Arial" w:cs="Arial"/>
          <w:b/>
          <w:sz w:val="20"/>
          <w:szCs w:val="20"/>
        </w:rPr>
      </w:pPr>
      <w:r>
        <w:rPr>
          <w:rFonts w:ascii="Arial" w:hAnsi="Arial" w:cs="Arial"/>
          <w:b/>
          <w:sz w:val="20"/>
          <w:szCs w:val="20"/>
        </w:rPr>
        <w:t>Doložky</w:t>
      </w:r>
    </w:p>
    <w:p w:rsidR="00C74EA4" w:rsidRDefault="00C74EA4" w:rsidP="00C74EA4">
      <w:pPr>
        <w:widowControl w:val="0"/>
        <w:spacing w:line="23" w:lineRule="atLeast"/>
        <w:ind w:left="709"/>
        <w:jc w:val="both"/>
        <w:rPr>
          <w:rFonts w:ascii="Arial" w:hAnsi="Arial" w:cs="Arial"/>
          <w:sz w:val="20"/>
          <w:szCs w:val="20"/>
        </w:rPr>
      </w:pPr>
    </w:p>
    <w:p w:rsidR="00C74EA4" w:rsidRDefault="00C74EA4" w:rsidP="00C74EA4">
      <w:pPr>
        <w:widowControl w:val="0"/>
        <w:numPr>
          <w:ilvl w:val="0"/>
          <w:numId w:val="10"/>
        </w:numPr>
        <w:spacing w:line="23" w:lineRule="atLeast"/>
        <w:jc w:val="both"/>
        <w:rPr>
          <w:rFonts w:ascii="Arial" w:hAnsi="Arial" w:cs="Arial"/>
          <w:bCs/>
          <w:sz w:val="20"/>
          <w:szCs w:val="20"/>
        </w:rPr>
      </w:pPr>
      <w:r>
        <w:rPr>
          <w:rFonts w:ascii="Arial" w:hAnsi="Arial" w:cs="Arial"/>
          <w:sz w:val="20"/>
          <w:szCs w:val="20"/>
        </w:rPr>
        <w:t xml:space="preserve">Smluvní strany berou na vědomí, že tato smlouva bude uveřejněna v registru smluv podle zákona č. 340/2015 Sb., o zvláštních podmínkách účinnosti některých smluv, uveřejňování těchto smluv a o registru smluv (zákon o registru smluv). </w:t>
      </w:r>
    </w:p>
    <w:p w:rsidR="00C74EA4" w:rsidRDefault="00C74EA4" w:rsidP="00C74EA4">
      <w:pPr>
        <w:widowControl w:val="0"/>
        <w:spacing w:line="23" w:lineRule="atLeast"/>
        <w:ind w:left="360"/>
        <w:jc w:val="both"/>
        <w:rPr>
          <w:rFonts w:ascii="Arial" w:hAnsi="Arial" w:cs="Arial"/>
          <w:bCs/>
          <w:sz w:val="20"/>
          <w:szCs w:val="20"/>
        </w:rPr>
      </w:pPr>
    </w:p>
    <w:p w:rsidR="00C74EA4" w:rsidRDefault="00C74EA4" w:rsidP="00C74EA4">
      <w:pPr>
        <w:pStyle w:val="Odstavecseseznamem"/>
        <w:numPr>
          <w:ilvl w:val="0"/>
          <w:numId w:val="10"/>
        </w:numPr>
        <w:spacing w:line="23" w:lineRule="atLeast"/>
        <w:jc w:val="both"/>
        <w:rPr>
          <w:rFonts w:ascii="Arial" w:hAnsi="Arial" w:cs="Arial"/>
          <w:sz w:val="20"/>
          <w:szCs w:val="20"/>
        </w:rPr>
      </w:pPr>
      <w:r>
        <w:rPr>
          <w:rFonts w:ascii="Arial" w:hAnsi="Arial" w:cs="Arial"/>
          <w:sz w:val="20"/>
          <w:szCs w:val="20"/>
        </w:rPr>
        <w:t xml:space="preserve">Smluvní strany berou na vědomí, že jsou povinny označit údaje ve smlouvě, které jsou chráněny zvláštními zákony (obchodní, bankovní tajemství, osobní údaje, …) a nemohou být poskytnuty, a to šedou barvou zvýraznění textu. Neoznačení údajů je považováno za souhlas s jejich uveřejněním a za souhlas subjektu údajů. </w:t>
      </w:r>
    </w:p>
    <w:p w:rsidR="00C74EA4" w:rsidRDefault="00C74EA4" w:rsidP="00C74EA4">
      <w:pPr>
        <w:pStyle w:val="Odstavecseseznamem"/>
        <w:rPr>
          <w:rFonts w:ascii="Arial" w:hAnsi="Arial" w:cs="Arial"/>
          <w:sz w:val="20"/>
          <w:szCs w:val="20"/>
        </w:rPr>
      </w:pPr>
    </w:p>
    <w:p w:rsidR="00C74EA4" w:rsidRDefault="00C74EA4" w:rsidP="00C74EA4">
      <w:pPr>
        <w:widowControl w:val="0"/>
        <w:numPr>
          <w:ilvl w:val="0"/>
          <w:numId w:val="10"/>
        </w:numPr>
        <w:spacing w:line="23" w:lineRule="atLeast"/>
        <w:jc w:val="both"/>
        <w:rPr>
          <w:rFonts w:ascii="Arial" w:hAnsi="Arial" w:cs="Arial"/>
          <w:bCs/>
          <w:sz w:val="20"/>
          <w:szCs w:val="20"/>
        </w:rPr>
      </w:pPr>
      <w:r>
        <w:rPr>
          <w:rFonts w:ascii="Arial" w:hAnsi="Arial" w:cs="Arial"/>
          <w:bCs/>
          <w:sz w:val="20"/>
          <w:szCs w:val="20"/>
        </w:rPr>
        <w:t xml:space="preserve">Smlouva nabývá účinnosti nejdříve dnem uveřejnění v registru smluv podle § 6 odst. 1 zákona č. 340/2015 Sb., o zvláštních podmínkách účinnosti některých smluv, uveřejňování těchto smluv a o registru smluv (zákon o registru smluv).  </w:t>
      </w:r>
    </w:p>
    <w:p w:rsidR="00C74EA4" w:rsidRDefault="00C74EA4" w:rsidP="00C74EA4">
      <w:pPr>
        <w:widowControl w:val="0"/>
        <w:spacing w:line="23" w:lineRule="atLeast"/>
        <w:ind w:left="360"/>
        <w:jc w:val="both"/>
        <w:rPr>
          <w:rFonts w:ascii="Arial" w:hAnsi="Arial" w:cs="Arial"/>
          <w:bCs/>
          <w:sz w:val="20"/>
          <w:szCs w:val="20"/>
        </w:rPr>
      </w:pPr>
    </w:p>
    <w:p w:rsidR="00C74EA4" w:rsidRDefault="00C74EA4" w:rsidP="00C74EA4">
      <w:pPr>
        <w:widowControl w:val="0"/>
        <w:numPr>
          <w:ilvl w:val="0"/>
          <w:numId w:val="10"/>
        </w:numPr>
        <w:spacing w:line="23" w:lineRule="atLeast"/>
        <w:jc w:val="both"/>
        <w:rPr>
          <w:rFonts w:ascii="Arial" w:hAnsi="Arial" w:cs="Arial"/>
          <w:sz w:val="20"/>
          <w:szCs w:val="20"/>
        </w:rPr>
      </w:pPr>
      <w:r>
        <w:rPr>
          <w:rFonts w:ascii="Arial" w:hAnsi="Arial" w:cs="Arial"/>
          <w:bCs/>
          <w:sz w:val="20"/>
          <w:szCs w:val="20"/>
        </w:rPr>
        <w:t>Smluvní strany berou na vědomí, že plnění podle této smlouvy poskytnutá před její účinností jsou plnění bez právního důvodu a strana, která by plnila před účinností této smlouvy, nese veškerou odpovědnost za případné škody takového plnění bez právního důvodu, a to i v případě, že druhá strana takové plnění přijme a potvrdí jeho přijetí.</w:t>
      </w:r>
    </w:p>
    <w:p w:rsidR="00C74EA4" w:rsidRDefault="00C74EA4" w:rsidP="00C74EA4">
      <w:pPr>
        <w:pStyle w:val="Zkladntext"/>
        <w:spacing w:after="0"/>
        <w:rPr>
          <w:rFonts w:ascii="Arial" w:hAnsi="Arial" w:cs="Arial"/>
          <w:sz w:val="20"/>
          <w:szCs w:val="20"/>
        </w:rPr>
      </w:pPr>
    </w:p>
    <w:p w:rsidR="00C74EA4" w:rsidRDefault="00C74EA4" w:rsidP="00C74EA4">
      <w:pPr>
        <w:pStyle w:val="Zkladntext"/>
        <w:spacing w:after="0"/>
        <w:ind w:left="-180"/>
        <w:jc w:val="center"/>
        <w:rPr>
          <w:rFonts w:ascii="Arial" w:hAnsi="Arial" w:cs="Arial"/>
          <w:sz w:val="20"/>
          <w:szCs w:val="20"/>
        </w:rPr>
      </w:pPr>
    </w:p>
    <w:p w:rsidR="00F913DB" w:rsidRDefault="00F913DB" w:rsidP="00C74EA4">
      <w:pPr>
        <w:pStyle w:val="Zkladntext"/>
        <w:spacing w:after="0"/>
        <w:ind w:left="-180"/>
        <w:jc w:val="center"/>
        <w:rPr>
          <w:rFonts w:ascii="Arial" w:hAnsi="Arial" w:cs="Arial"/>
          <w:sz w:val="20"/>
          <w:szCs w:val="20"/>
        </w:rPr>
      </w:pPr>
    </w:p>
    <w:p w:rsidR="00C74EA4" w:rsidRDefault="00C74EA4" w:rsidP="00C74EA4">
      <w:pPr>
        <w:pStyle w:val="Zkladntext"/>
        <w:spacing w:after="0"/>
        <w:ind w:left="-180"/>
        <w:jc w:val="center"/>
        <w:rPr>
          <w:rFonts w:ascii="Arial" w:hAnsi="Arial" w:cs="Arial"/>
          <w:b/>
          <w:bCs/>
          <w:sz w:val="20"/>
          <w:szCs w:val="20"/>
        </w:rPr>
      </w:pPr>
      <w:r>
        <w:rPr>
          <w:rFonts w:ascii="Arial" w:hAnsi="Arial" w:cs="Arial"/>
          <w:b/>
          <w:bCs/>
          <w:sz w:val="20"/>
          <w:szCs w:val="20"/>
        </w:rPr>
        <w:t>XI.</w:t>
      </w:r>
    </w:p>
    <w:p w:rsidR="00C74EA4" w:rsidRDefault="00C74EA4" w:rsidP="00C74EA4">
      <w:pPr>
        <w:pStyle w:val="Zkladntext"/>
        <w:spacing w:before="120" w:after="0"/>
        <w:ind w:left="-181"/>
        <w:jc w:val="center"/>
        <w:rPr>
          <w:rFonts w:ascii="Arial" w:hAnsi="Arial" w:cs="Arial"/>
          <w:b/>
          <w:bCs/>
          <w:sz w:val="20"/>
          <w:szCs w:val="20"/>
        </w:rPr>
      </w:pPr>
      <w:r>
        <w:rPr>
          <w:rFonts w:ascii="Arial" w:hAnsi="Arial" w:cs="Arial"/>
          <w:b/>
          <w:bCs/>
          <w:sz w:val="20"/>
          <w:szCs w:val="20"/>
        </w:rPr>
        <w:t>Závěrečná ustanovení</w:t>
      </w:r>
    </w:p>
    <w:p w:rsidR="00C74EA4" w:rsidRDefault="00C74EA4" w:rsidP="00C74EA4">
      <w:pPr>
        <w:pStyle w:val="Zkladntext"/>
        <w:spacing w:before="120" w:after="0"/>
        <w:ind w:left="-181"/>
        <w:jc w:val="center"/>
        <w:rPr>
          <w:rFonts w:ascii="Arial" w:hAnsi="Arial" w:cs="Arial"/>
          <w:b/>
          <w:bCs/>
          <w:sz w:val="20"/>
          <w:szCs w:val="20"/>
        </w:rPr>
      </w:pPr>
    </w:p>
    <w:p w:rsidR="00C74EA4" w:rsidRDefault="00C74EA4" w:rsidP="00C74EA4">
      <w:pPr>
        <w:pStyle w:val="Zkladntext"/>
        <w:numPr>
          <w:ilvl w:val="0"/>
          <w:numId w:val="11"/>
        </w:numPr>
        <w:spacing w:before="120" w:after="0"/>
        <w:jc w:val="both"/>
        <w:rPr>
          <w:rFonts w:ascii="Arial" w:hAnsi="Arial" w:cs="Arial"/>
          <w:sz w:val="20"/>
          <w:szCs w:val="20"/>
        </w:rPr>
      </w:pPr>
      <w:r>
        <w:rPr>
          <w:rFonts w:ascii="Arial" w:hAnsi="Arial" w:cs="Arial"/>
          <w:sz w:val="20"/>
          <w:szCs w:val="20"/>
        </w:rPr>
        <w:t xml:space="preserve">Zhotovitel bude při plnění předmětu této smlouvy postupovat s veškerou odbornou péčí. Zavazuje se dodržovat všeobecně závazné předpisy, technické normy a podmínky této smlouvy. </w:t>
      </w:r>
    </w:p>
    <w:p w:rsidR="00C74EA4" w:rsidRDefault="00C74EA4" w:rsidP="00C74EA4">
      <w:pPr>
        <w:pStyle w:val="Zkladntext"/>
        <w:numPr>
          <w:ilvl w:val="0"/>
          <w:numId w:val="11"/>
        </w:numPr>
        <w:spacing w:before="120" w:after="0"/>
        <w:jc w:val="both"/>
        <w:rPr>
          <w:rFonts w:ascii="Arial" w:hAnsi="Arial" w:cs="Arial"/>
          <w:sz w:val="20"/>
          <w:szCs w:val="20"/>
        </w:rPr>
      </w:pPr>
      <w:r>
        <w:rPr>
          <w:rFonts w:ascii="Arial" w:hAnsi="Arial" w:cs="Arial"/>
          <w:color w:val="000000"/>
          <w:sz w:val="20"/>
          <w:szCs w:val="20"/>
        </w:rPr>
        <w:t>Komunikace mezi Smluvními stranami bude probíhat zejména prostřednictvím následujících oprávněných osob, pověřených pracovníků nebo statutárních zástupců Smluvních stran:</w:t>
      </w:r>
    </w:p>
    <w:p w:rsidR="00C74EA4" w:rsidRDefault="00C74EA4" w:rsidP="00C74EA4">
      <w:pPr>
        <w:pStyle w:val="Zkladntext"/>
        <w:numPr>
          <w:ilvl w:val="1"/>
          <w:numId w:val="3"/>
        </w:numPr>
        <w:spacing w:before="120" w:after="0"/>
        <w:jc w:val="both"/>
        <w:rPr>
          <w:rFonts w:ascii="Arial" w:hAnsi="Arial" w:cs="Arial"/>
          <w:sz w:val="20"/>
          <w:szCs w:val="20"/>
        </w:rPr>
      </w:pPr>
      <w:r>
        <w:rPr>
          <w:rFonts w:ascii="Arial" w:hAnsi="Arial" w:cs="Arial"/>
          <w:sz w:val="20"/>
          <w:szCs w:val="20"/>
        </w:rPr>
        <w:lastRenderedPageBreak/>
        <w:t>Kontaktní osobou objednatele je: Milan Benda, tel. +420 734437570, email:</w:t>
      </w:r>
      <w:hyperlink r:id="rId5" w:history="1">
        <w:r>
          <w:rPr>
            <w:rStyle w:val="Hypertextovodkaz"/>
            <w:sz w:val="20"/>
            <w:szCs w:val="20"/>
          </w:rPr>
          <w:t>benda.milan@magistrat.liberec.cz</w:t>
        </w:r>
      </w:hyperlink>
    </w:p>
    <w:p w:rsidR="00C74EA4" w:rsidRDefault="00C74EA4" w:rsidP="00C74EA4">
      <w:pPr>
        <w:pStyle w:val="Odstavecseseznamem"/>
        <w:numPr>
          <w:ilvl w:val="1"/>
          <w:numId w:val="3"/>
        </w:numPr>
        <w:spacing w:before="100" w:beforeAutospacing="1" w:after="100" w:afterAutospacing="1"/>
        <w:rPr>
          <w:rFonts w:ascii="Arial" w:hAnsi="Arial" w:cs="Arial"/>
          <w:sz w:val="20"/>
          <w:szCs w:val="20"/>
        </w:rPr>
      </w:pPr>
      <w:r>
        <w:rPr>
          <w:rFonts w:ascii="Arial" w:hAnsi="Arial" w:cs="Arial"/>
          <w:sz w:val="20"/>
          <w:szCs w:val="20"/>
        </w:rPr>
        <w:t xml:space="preserve">Kontaktní osobou zhotovitele je: Ing. Radek Jonáš., konzultant, tel.: +420 724778848, email: </w:t>
      </w:r>
      <w:hyperlink r:id="rId6" w:history="1">
        <w:r>
          <w:rPr>
            <w:rStyle w:val="Hypertextovodkaz"/>
            <w:sz w:val="20"/>
            <w:szCs w:val="20"/>
          </w:rPr>
          <w:t>radek.jonas@licon-public.cz</w:t>
        </w:r>
      </w:hyperlink>
    </w:p>
    <w:p w:rsidR="00C74EA4" w:rsidRDefault="00C74EA4" w:rsidP="00C74EA4">
      <w:pPr>
        <w:pStyle w:val="Odstavecseseznamem"/>
        <w:numPr>
          <w:ilvl w:val="0"/>
          <w:numId w:val="11"/>
        </w:numPr>
        <w:spacing w:before="100" w:beforeAutospacing="1" w:after="100" w:afterAutospacing="1"/>
        <w:jc w:val="both"/>
        <w:rPr>
          <w:rFonts w:ascii="Arial" w:hAnsi="Arial" w:cs="Arial"/>
          <w:sz w:val="20"/>
          <w:szCs w:val="20"/>
        </w:rPr>
      </w:pPr>
      <w:r>
        <w:rPr>
          <w:rFonts w:ascii="Arial" w:hAnsi="Arial" w:cs="Arial"/>
          <w:sz w:val="20"/>
          <w:szCs w:val="20"/>
        </w:rPr>
        <w:t>Oprávněných osob Smluvní strany může být více, přičemž Objednatel souhlasí, že oprávněná osoba Objednatele může oznámit Zhotoviteli údaje o další oprávněné osobě Objednatele.</w:t>
      </w:r>
    </w:p>
    <w:p w:rsidR="00C74EA4" w:rsidRDefault="00C74EA4" w:rsidP="00C74EA4">
      <w:pPr>
        <w:pStyle w:val="Zkladntext"/>
        <w:numPr>
          <w:ilvl w:val="0"/>
          <w:numId w:val="11"/>
        </w:numPr>
        <w:spacing w:before="120" w:after="0"/>
        <w:jc w:val="both"/>
        <w:rPr>
          <w:rFonts w:ascii="Arial" w:hAnsi="Arial" w:cs="Arial"/>
          <w:sz w:val="20"/>
          <w:szCs w:val="20"/>
        </w:rPr>
      </w:pPr>
      <w:r>
        <w:rPr>
          <w:rFonts w:ascii="Arial" w:hAnsi="Arial" w:cs="Arial"/>
          <w:sz w:val="20"/>
          <w:szCs w:val="20"/>
        </w:rPr>
        <w:t>Zhotovitel má uzavřeno pojištění odpovědnosti za škody výše 3 000 000,- Kč. Pojistná smlouva je uzavřena u Direct pojišťovny, a.s.</w:t>
      </w:r>
    </w:p>
    <w:p w:rsidR="00C74EA4" w:rsidRDefault="00C74EA4" w:rsidP="00C74EA4">
      <w:pPr>
        <w:pStyle w:val="Zkladntext"/>
        <w:numPr>
          <w:ilvl w:val="0"/>
          <w:numId w:val="11"/>
        </w:numPr>
        <w:spacing w:before="120" w:after="0"/>
        <w:jc w:val="both"/>
        <w:rPr>
          <w:rFonts w:ascii="Arial" w:hAnsi="Arial" w:cs="Arial"/>
          <w:sz w:val="20"/>
          <w:szCs w:val="20"/>
        </w:rPr>
      </w:pPr>
      <w:r>
        <w:rPr>
          <w:rFonts w:ascii="Arial" w:hAnsi="Arial" w:cs="Arial"/>
          <w:sz w:val="20"/>
          <w:szCs w:val="20"/>
        </w:rPr>
        <w:t>Zhotovitel se bude řídit výchozími podklady objednatele, jeho poptávkou a jeho pokyny, zápisy a dohodami oprávněných pracovníků smluvních stran a rozhodnutími a vyjádřeními dotčených orgánů státní správy. V případě použití poddodavatele odpovídá zhotovitel objednateli za termín dokončení a předání díla, stejně tak i za kvalitu díla jako kdyby dílo realizoval sám.</w:t>
      </w:r>
    </w:p>
    <w:p w:rsidR="00C74EA4" w:rsidRDefault="00C74EA4" w:rsidP="00C74EA4">
      <w:pPr>
        <w:pStyle w:val="Zkladntext"/>
        <w:numPr>
          <w:ilvl w:val="0"/>
          <w:numId w:val="11"/>
        </w:numPr>
        <w:spacing w:before="120" w:after="0"/>
        <w:jc w:val="both"/>
        <w:rPr>
          <w:rFonts w:ascii="Arial" w:hAnsi="Arial" w:cs="Arial"/>
          <w:sz w:val="20"/>
          <w:szCs w:val="20"/>
        </w:rPr>
      </w:pPr>
      <w:r>
        <w:rPr>
          <w:rFonts w:ascii="Arial" w:hAnsi="Arial" w:cs="Arial"/>
          <w:sz w:val="20"/>
          <w:szCs w:val="20"/>
        </w:rPr>
        <w:t xml:space="preserve">Zhotovitel prohlašuje, že ve své cenové nabídce, podle které byla stanovena cena za zhotovení   </w:t>
      </w:r>
    </w:p>
    <w:p w:rsidR="00C74EA4" w:rsidRDefault="00C74EA4" w:rsidP="00C74EA4">
      <w:pPr>
        <w:pStyle w:val="Zkladntext"/>
        <w:spacing w:after="0"/>
        <w:ind w:left="720"/>
        <w:jc w:val="both"/>
        <w:rPr>
          <w:rFonts w:ascii="Arial" w:hAnsi="Arial" w:cs="Arial"/>
          <w:sz w:val="20"/>
          <w:szCs w:val="20"/>
        </w:rPr>
      </w:pPr>
      <w:r>
        <w:rPr>
          <w:rFonts w:ascii="Arial" w:hAnsi="Arial" w:cs="Arial"/>
          <w:sz w:val="20"/>
          <w:szCs w:val="20"/>
        </w:rPr>
        <w:t>díla, je zahrnut rozsah veškerých projekčních prací dle předmětu plnění a veškeré potřebné průzkumové práce potřebné k řádnému splnění díla.</w:t>
      </w:r>
    </w:p>
    <w:p w:rsidR="00C74EA4" w:rsidRDefault="00C74EA4" w:rsidP="00C74EA4">
      <w:pPr>
        <w:pStyle w:val="Zkladntext"/>
        <w:spacing w:after="0"/>
        <w:ind w:left="720"/>
        <w:jc w:val="both"/>
        <w:rPr>
          <w:rFonts w:ascii="Arial" w:hAnsi="Arial" w:cs="Arial"/>
          <w:sz w:val="20"/>
          <w:szCs w:val="20"/>
        </w:rPr>
      </w:pPr>
    </w:p>
    <w:p w:rsidR="00C74EA4" w:rsidRDefault="00C74EA4" w:rsidP="00C74EA4">
      <w:pPr>
        <w:pStyle w:val="Zkladntext"/>
        <w:numPr>
          <w:ilvl w:val="0"/>
          <w:numId w:val="11"/>
        </w:numPr>
        <w:spacing w:after="0"/>
        <w:jc w:val="both"/>
        <w:rPr>
          <w:rFonts w:ascii="Arial" w:hAnsi="Arial" w:cs="Arial"/>
          <w:sz w:val="20"/>
          <w:szCs w:val="20"/>
        </w:rPr>
      </w:pPr>
      <w:r>
        <w:rPr>
          <w:rFonts w:ascii="Arial" w:hAnsi="Arial" w:cs="Arial"/>
          <w:sz w:val="20"/>
          <w:szCs w:val="20"/>
        </w:rPr>
        <w:t xml:space="preserve">Smluvní strany prohlašují, že práva a povinnosti vyplývající z této smlouvy, jakož i hmotné </w:t>
      </w:r>
    </w:p>
    <w:p w:rsidR="00C74EA4" w:rsidRDefault="00C74EA4" w:rsidP="00C74EA4">
      <w:pPr>
        <w:pStyle w:val="Zkladntext"/>
        <w:spacing w:after="0"/>
        <w:ind w:left="720"/>
        <w:jc w:val="both"/>
        <w:rPr>
          <w:rFonts w:ascii="Arial" w:hAnsi="Arial" w:cs="Arial"/>
          <w:sz w:val="20"/>
          <w:szCs w:val="20"/>
        </w:rPr>
      </w:pPr>
      <w:r>
        <w:rPr>
          <w:rFonts w:ascii="Arial" w:hAnsi="Arial" w:cs="Arial"/>
          <w:sz w:val="20"/>
          <w:szCs w:val="20"/>
        </w:rPr>
        <w:t>a nehmotné výsledky plnění, mohou být převedeny na třetí osoby pouze s předchozím písemným souhlasem obou smluvních stran, a to pod sankcí neplatnosti takovéhoto úkonu v případě absence předchozího souhlasu druhé smluvní strany.</w:t>
      </w:r>
    </w:p>
    <w:p w:rsidR="00C74EA4" w:rsidRDefault="00C74EA4" w:rsidP="00C74EA4">
      <w:pPr>
        <w:pStyle w:val="Zkladntext"/>
        <w:spacing w:after="0"/>
        <w:ind w:left="-181"/>
        <w:jc w:val="both"/>
        <w:rPr>
          <w:rFonts w:ascii="Arial" w:hAnsi="Arial" w:cs="Arial"/>
          <w:sz w:val="20"/>
          <w:szCs w:val="20"/>
        </w:rPr>
      </w:pPr>
    </w:p>
    <w:p w:rsidR="00C74EA4" w:rsidRDefault="00C74EA4" w:rsidP="00C74EA4">
      <w:pPr>
        <w:pStyle w:val="Zkladntext"/>
        <w:numPr>
          <w:ilvl w:val="0"/>
          <w:numId w:val="11"/>
        </w:numPr>
        <w:spacing w:after="0"/>
        <w:jc w:val="both"/>
        <w:rPr>
          <w:rFonts w:ascii="Arial" w:hAnsi="Arial" w:cs="Arial"/>
          <w:sz w:val="20"/>
          <w:szCs w:val="20"/>
        </w:rPr>
      </w:pPr>
      <w:r>
        <w:rPr>
          <w:rFonts w:ascii="Arial" w:hAnsi="Arial" w:cs="Arial"/>
          <w:sz w:val="20"/>
          <w:szCs w:val="20"/>
        </w:rPr>
        <w:t xml:space="preserve">Tuto smlouvu lze měnit nebo zrušit pouze písemnými dodatky podepsanými oprávněnými </w:t>
      </w:r>
    </w:p>
    <w:p w:rsidR="00C74EA4" w:rsidRDefault="00C74EA4" w:rsidP="00C74EA4">
      <w:pPr>
        <w:pStyle w:val="Zkladntext"/>
        <w:spacing w:after="0"/>
        <w:ind w:left="720"/>
        <w:jc w:val="both"/>
        <w:rPr>
          <w:rFonts w:ascii="Arial" w:hAnsi="Arial" w:cs="Arial"/>
          <w:sz w:val="20"/>
          <w:szCs w:val="20"/>
        </w:rPr>
      </w:pPr>
      <w:r>
        <w:rPr>
          <w:rFonts w:ascii="Arial" w:hAnsi="Arial" w:cs="Arial"/>
          <w:sz w:val="20"/>
          <w:szCs w:val="20"/>
        </w:rPr>
        <w:t>zástupci obou smluvních stran.</w:t>
      </w:r>
    </w:p>
    <w:p w:rsidR="00C74EA4" w:rsidRDefault="00C74EA4" w:rsidP="00C74EA4">
      <w:pPr>
        <w:pStyle w:val="Zkladntext"/>
        <w:spacing w:after="0"/>
        <w:jc w:val="both"/>
        <w:rPr>
          <w:rFonts w:ascii="Arial" w:hAnsi="Arial" w:cs="Arial"/>
          <w:sz w:val="20"/>
          <w:szCs w:val="20"/>
        </w:rPr>
      </w:pPr>
    </w:p>
    <w:p w:rsidR="00C74EA4" w:rsidRDefault="00C74EA4" w:rsidP="00C74EA4">
      <w:pPr>
        <w:pStyle w:val="Zkladntext"/>
        <w:numPr>
          <w:ilvl w:val="0"/>
          <w:numId w:val="11"/>
        </w:numPr>
        <w:spacing w:after="0"/>
        <w:jc w:val="both"/>
        <w:rPr>
          <w:rFonts w:ascii="Arial" w:hAnsi="Arial" w:cs="Arial"/>
          <w:sz w:val="20"/>
          <w:szCs w:val="20"/>
        </w:rPr>
      </w:pPr>
      <w:r>
        <w:rPr>
          <w:rFonts w:ascii="Arial" w:hAnsi="Arial" w:cs="Arial"/>
          <w:sz w:val="20"/>
          <w:szCs w:val="20"/>
        </w:rPr>
        <w:t xml:space="preserve">Tato smlouva je vypracována ve třech vyhotoveních, z nichž objednatel obdrží dvě vyhotovení a zhotovitel obdrží jedno vyhotovení. </w:t>
      </w:r>
    </w:p>
    <w:p w:rsidR="00C74EA4" w:rsidRDefault="00C74EA4" w:rsidP="00C74EA4">
      <w:pPr>
        <w:pStyle w:val="Zkladntext"/>
        <w:numPr>
          <w:ilvl w:val="0"/>
          <w:numId w:val="11"/>
        </w:numPr>
        <w:tabs>
          <w:tab w:val="left" w:pos="142"/>
        </w:tabs>
        <w:spacing w:before="120" w:after="0"/>
        <w:rPr>
          <w:rFonts w:ascii="Arial" w:hAnsi="Arial" w:cs="Arial"/>
          <w:bCs/>
          <w:sz w:val="20"/>
          <w:szCs w:val="20"/>
        </w:rPr>
      </w:pPr>
      <w:r>
        <w:rPr>
          <w:rFonts w:ascii="Arial" w:hAnsi="Arial" w:cs="Arial"/>
          <w:sz w:val="20"/>
          <w:szCs w:val="20"/>
        </w:rPr>
        <w:t>Smluvní strany po jejím přečtení prohlašují, že souhlasí s jejím obsahem, že smlouva byla sepsána určitě, srozumitelně, na základě jejich pravé a svobodné vůle, bez nátlaku na některou ze stran.</w:t>
      </w:r>
    </w:p>
    <w:p w:rsidR="00C74EA4" w:rsidRDefault="00C74EA4" w:rsidP="00C74EA4">
      <w:pPr>
        <w:pStyle w:val="Zkladntext"/>
        <w:spacing w:after="0"/>
        <w:ind w:left="720"/>
        <w:jc w:val="both"/>
        <w:rPr>
          <w:rFonts w:ascii="Arial" w:hAnsi="Arial" w:cs="Arial"/>
          <w:sz w:val="20"/>
          <w:szCs w:val="20"/>
        </w:rPr>
      </w:pPr>
    </w:p>
    <w:p w:rsidR="00C74EA4" w:rsidRDefault="00C74EA4" w:rsidP="00C74EA4">
      <w:pPr>
        <w:pStyle w:val="Zkladntext"/>
        <w:spacing w:after="0"/>
        <w:ind w:left="-180" w:firstLine="720"/>
        <w:jc w:val="both"/>
        <w:rPr>
          <w:rFonts w:ascii="Arial" w:hAnsi="Arial" w:cs="Arial"/>
          <w:sz w:val="20"/>
          <w:szCs w:val="20"/>
        </w:rPr>
      </w:pPr>
    </w:p>
    <w:p w:rsidR="00C74EA4" w:rsidRDefault="00C74EA4" w:rsidP="00C74EA4">
      <w:pPr>
        <w:pStyle w:val="Zkladntext"/>
        <w:spacing w:after="0"/>
        <w:ind w:left="-180" w:firstLine="720"/>
        <w:jc w:val="both"/>
        <w:rPr>
          <w:rFonts w:ascii="Arial" w:hAnsi="Arial" w:cs="Arial"/>
          <w:sz w:val="20"/>
          <w:szCs w:val="20"/>
        </w:rPr>
      </w:pPr>
    </w:p>
    <w:p w:rsidR="00C74EA4" w:rsidRDefault="00C74EA4" w:rsidP="00C74EA4">
      <w:pPr>
        <w:pStyle w:val="Zkladntext"/>
        <w:spacing w:after="0"/>
        <w:ind w:left="-180" w:firstLine="720"/>
        <w:jc w:val="both"/>
        <w:rPr>
          <w:rFonts w:ascii="Arial" w:hAnsi="Arial" w:cs="Arial"/>
          <w:sz w:val="20"/>
          <w:szCs w:val="20"/>
        </w:rPr>
      </w:pPr>
    </w:p>
    <w:p w:rsidR="00C74EA4" w:rsidRDefault="00C74EA4" w:rsidP="00C74EA4">
      <w:pPr>
        <w:pStyle w:val="Zkladntext"/>
        <w:spacing w:after="0"/>
        <w:ind w:left="-180" w:firstLine="720"/>
        <w:jc w:val="both"/>
        <w:rPr>
          <w:rFonts w:ascii="Arial" w:hAnsi="Arial" w:cs="Arial"/>
          <w:sz w:val="20"/>
          <w:szCs w:val="20"/>
        </w:rPr>
      </w:pPr>
    </w:p>
    <w:p w:rsidR="00C74EA4" w:rsidRDefault="00C74EA4" w:rsidP="00C74EA4">
      <w:pPr>
        <w:pStyle w:val="Zkladntext"/>
        <w:spacing w:after="0"/>
        <w:ind w:left="-180"/>
        <w:jc w:val="both"/>
        <w:rPr>
          <w:rFonts w:ascii="Arial" w:hAnsi="Arial" w:cs="Arial"/>
          <w:sz w:val="20"/>
          <w:szCs w:val="20"/>
        </w:rPr>
      </w:pPr>
    </w:p>
    <w:p w:rsidR="00C74EA4" w:rsidRDefault="00C74EA4" w:rsidP="00C74EA4">
      <w:pPr>
        <w:pStyle w:val="Zkladntext"/>
        <w:spacing w:after="0"/>
        <w:ind w:left="-180"/>
        <w:jc w:val="both"/>
        <w:rPr>
          <w:rFonts w:ascii="Arial" w:hAnsi="Arial" w:cs="Arial"/>
          <w:sz w:val="20"/>
          <w:szCs w:val="20"/>
        </w:rPr>
      </w:pPr>
    </w:p>
    <w:p w:rsidR="00C74EA4" w:rsidRDefault="00C74EA4" w:rsidP="00C74EA4">
      <w:pPr>
        <w:pStyle w:val="Zkladntext"/>
        <w:spacing w:after="0"/>
        <w:ind w:left="-180"/>
        <w:jc w:val="both"/>
        <w:rPr>
          <w:rFonts w:ascii="Arial" w:hAnsi="Arial" w:cs="Arial"/>
          <w:sz w:val="20"/>
          <w:szCs w:val="20"/>
        </w:rPr>
      </w:pPr>
      <w:r>
        <w:rPr>
          <w:rFonts w:ascii="Arial" w:hAnsi="Arial" w:cs="Arial"/>
          <w:sz w:val="20"/>
          <w:szCs w:val="20"/>
        </w:rPr>
        <w:tab/>
      </w:r>
      <w:r>
        <w:rPr>
          <w:rFonts w:ascii="Arial" w:hAnsi="Arial" w:cs="Arial"/>
          <w:sz w:val="20"/>
          <w:szCs w:val="20"/>
        </w:rPr>
        <w:tab/>
        <w:t>V Liberci, dne………………….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V Liberci, </w:t>
      </w:r>
      <w:proofErr w:type="gramStart"/>
      <w:r>
        <w:rPr>
          <w:rFonts w:ascii="Arial" w:hAnsi="Arial" w:cs="Arial"/>
          <w:sz w:val="20"/>
          <w:szCs w:val="20"/>
        </w:rPr>
        <w:t>dne.................................</w:t>
      </w:r>
      <w:proofErr w:type="gramEnd"/>
    </w:p>
    <w:p w:rsidR="00C74EA4" w:rsidRDefault="00C74EA4" w:rsidP="00C74EA4">
      <w:pPr>
        <w:pStyle w:val="Zkladntext"/>
        <w:spacing w:after="0"/>
        <w:ind w:left="-180"/>
        <w:jc w:val="both"/>
        <w:rPr>
          <w:rFonts w:ascii="Arial" w:hAnsi="Arial" w:cs="Arial"/>
          <w:sz w:val="20"/>
          <w:szCs w:val="20"/>
        </w:rPr>
      </w:pPr>
    </w:p>
    <w:p w:rsidR="00C74EA4" w:rsidRDefault="00C74EA4" w:rsidP="00C74EA4">
      <w:pPr>
        <w:pStyle w:val="Zkladntext"/>
        <w:spacing w:after="0"/>
        <w:ind w:left="-180"/>
        <w:jc w:val="both"/>
        <w:rPr>
          <w:rFonts w:ascii="Arial" w:hAnsi="Arial" w:cs="Arial"/>
          <w:sz w:val="20"/>
          <w:szCs w:val="20"/>
        </w:rPr>
      </w:pPr>
    </w:p>
    <w:p w:rsidR="00C74EA4" w:rsidRDefault="00C74EA4" w:rsidP="00C74EA4">
      <w:pPr>
        <w:pStyle w:val="Zkladntext"/>
        <w:spacing w:after="0"/>
        <w:ind w:left="-180"/>
        <w:jc w:val="both"/>
        <w:rPr>
          <w:rFonts w:ascii="Arial" w:hAnsi="Arial" w:cs="Arial"/>
          <w:sz w:val="20"/>
          <w:szCs w:val="20"/>
        </w:rPr>
      </w:pPr>
    </w:p>
    <w:p w:rsidR="00C74EA4" w:rsidRDefault="00C74EA4" w:rsidP="00C74EA4">
      <w:pPr>
        <w:pStyle w:val="Zkladntext"/>
        <w:spacing w:after="0"/>
        <w:ind w:left="-180"/>
        <w:jc w:val="both"/>
        <w:rPr>
          <w:rFonts w:ascii="Arial" w:hAnsi="Arial" w:cs="Arial"/>
          <w:sz w:val="20"/>
          <w:szCs w:val="20"/>
        </w:rPr>
      </w:pPr>
    </w:p>
    <w:p w:rsidR="00C74EA4" w:rsidRDefault="00C74EA4" w:rsidP="00C74EA4">
      <w:pPr>
        <w:pStyle w:val="Zkladntext"/>
        <w:spacing w:after="0"/>
        <w:jc w:val="both"/>
        <w:rPr>
          <w:rFonts w:ascii="Arial" w:hAnsi="Arial" w:cs="Arial"/>
          <w:sz w:val="20"/>
          <w:szCs w:val="20"/>
        </w:rPr>
      </w:pPr>
      <w:r>
        <w:rPr>
          <w:rFonts w:ascii="Arial" w:hAnsi="Arial" w:cs="Arial"/>
          <w:sz w:val="20"/>
          <w:szCs w:val="20"/>
        </w:rPr>
        <w:t xml:space="preserve">             _____________________________</w:t>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t>____________________________</w:t>
      </w:r>
    </w:p>
    <w:p w:rsidR="00C74EA4" w:rsidRDefault="00C74EA4" w:rsidP="00C74EA4">
      <w:pPr>
        <w:pStyle w:val="Zkladntext"/>
        <w:spacing w:after="0"/>
        <w:ind w:left="-18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b/>
          <w:sz w:val="20"/>
          <w:szCs w:val="20"/>
        </w:rPr>
        <w:t>STATUTÁRNÍ MĚSTO LIBEREC</w:t>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Pr>
          <w:rFonts w:ascii="Arial" w:hAnsi="Arial" w:cs="Arial"/>
          <w:b/>
          <w:sz w:val="20"/>
          <w:szCs w:val="20"/>
        </w:rPr>
        <w:t>LiCon</w:t>
      </w:r>
      <w:proofErr w:type="spellEnd"/>
      <w:r>
        <w:rPr>
          <w:rFonts w:ascii="Arial" w:hAnsi="Arial" w:cs="Arial"/>
          <w:b/>
          <w:sz w:val="20"/>
          <w:szCs w:val="20"/>
        </w:rPr>
        <w:t xml:space="preserve"> Public s.r.o.</w:t>
      </w:r>
    </w:p>
    <w:p w:rsidR="00C74EA4" w:rsidRDefault="00C74EA4" w:rsidP="00C74EA4">
      <w:pPr>
        <w:pStyle w:val="Zkladntext"/>
        <w:spacing w:after="0"/>
        <w:ind w:left="-180"/>
        <w:rPr>
          <w:rFonts w:ascii="Arial" w:hAnsi="Arial" w:cs="Arial"/>
          <w:sz w:val="20"/>
          <w:szCs w:val="20"/>
        </w:rPr>
      </w:pPr>
      <w:r>
        <w:rPr>
          <w:rFonts w:ascii="Arial" w:hAnsi="Arial" w:cs="Arial"/>
          <w:sz w:val="20"/>
          <w:szCs w:val="20"/>
        </w:rPr>
        <w:tab/>
      </w:r>
      <w:r>
        <w:rPr>
          <w:rFonts w:ascii="Arial" w:hAnsi="Arial" w:cs="Arial"/>
          <w:sz w:val="20"/>
          <w:szCs w:val="20"/>
        </w:rPr>
        <w:tab/>
        <w:t>Mgr. Lukáš Hýbner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Mgr. Jiří Havelka </w:t>
      </w:r>
    </w:p>
    <w:p w:rsidR="00C74EA4" w:rsidRDefault="00C74EA4" w:rsidP="00C74EA4">
      <w:pPr>
        <w:pStyle w:val="Zkladntext"/>
        <w:spacing w:after="0"/>
        <w:ind w:left="-180"/>
        <w:rPr>
          <w:rFonts w:ascii="Arial" w:hAnsi="Arial" w:cs="Arial"/>
          <w:sz w:val="20"/>
          <w:szCs w:val="20"/>
        </w:rPr>
      </w:pPr>
      <w:r>
        <w:rPr>
          <w:rFonts w:ascii="Arial" w:hAnsi="Arial" w:cs="Arial"/>
          <w:sz w:val="20"/>
          <w:szCs w:val="20"/>
        </w:rPr>
        <w:t xml:space="preserve">                vedoucí odboru správy veřejného majetku</w:t>
      </w:r>
      <w:r>
        <w:rPr>
          <w:rFonts w:ascii="Arial" w:hAnsi="Arial" w:cs="Arial"/>
          <w:sz w:val="20"/>
          <w:szCs w:val="20"/>
        </w:rPr>
        <w:tab/>
      </w:r>
      <w:r>
        <w:rPr>
          <w:rFonts w:ascii="Arial" w:hAnsi="Arial" w:cs="Arial"/>
          <w:sz w:val="20"/>
          <w:szCs w:val="20"/>
        </w:rPr>
        <w:tab/>
        <w:t>jednatel společnosti</w:t>
      </w:r>
    </w:p>
    <w:p w:rsidR="005C153A" w:rsidRDefault="005C153A"/>
    <w:sectPr w:rsidR="005C15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34B8D"/>
    <w:multiLevelType w:val="hybridMultilevel"/>
    <w:tmpl w:val="1B643828"/>
    <w:lvl w:ilvl="0" w:tplc="9BC2CF2A">
      <w:start w:val="1"/>
      <w:numFmt w:val="decimal"/>
      <w:lvlText w:val="%1)"/>
      <w:lvlJc w:val="left"/>
      <w:pPr>
        <w:ind w:left="76" w:hanging="360"/>
      </w:pPr>
    </w:lvl>
    <w:lvl w:ilvl="1" w:tplc="04050019">
      <w:start w:val="1"/>
      <w:numFmt w:val="lowerLetter"/>
      <w:lvlText w:val="%2."/>
      <w:lvlJc w:val="left"/>
      <w:pPr>
        <w:ind w:left="910" w:hanging="360"/>
      </w:pPr>
    </w:lvl>
    <w:lvl w:ilvl="2" w:tplc="0405001B">
      <w:start w:val="1"/>
      <w:numFmt w:val="lowerRoman"/>
      <w:lvlText w:val="%3."/>
      <w:lvlJc w:val="right"/>
      <w:pPr>
        <w:ind w:left="1630" w:hanging="180"/>
      </w:pPr>
    </w:lvl>
    <w:lvl w:ilvl="3" w:tplc="0405000F">
      <w:start w:val="1"/>
      <w:numFmt w:val="decimal"/>
      <w:lvlText w:val="%4."/>
      <w:lvlJc w:val="left"/>
      <w:pPr>
        <w:ind w:left="2350" w:hanging="360"/>
      </w:pPr>
    </w:lvl>
    <w:lvl w:ilvl="4" w:tplc="04050019">
      <w:start w:val="1"/>
      <w:numFmt w:val="lowerLetter"/>
      <w:lvlText w:val="%5."/>
      <w:lvlJc w:val="left"/>
      <w:pPr>
        <w:ind w:left="3070" w:hanging="360"/>
      </w:pPr>
    </w:lvl>
    <w:lvl w:ilvl="5" w:tplc="0405001B">
      <w:start w:val="1"/>
      <w:numFmt w:val="lowerRoman"/>
      <w:lvlText w:val="%6."/>
      <w:lvlJc w:val="right"/>
      <w:pPr>
        <w:ind w:left="3790" w:hanging="180"/>
      </w:pPr>
    </w:lvl>
    <w:lvl w:ilvl="6" w:tplc="0405000F">
      <w:start w:val="1"/>
      <w:numFmt w:val="decimal"/>
      <w:lvlText w:val="%7."/>
      <w:lvlJc w:val="left"/>
      <w:pPr>
        <w:ind w:left="4510" w:hanging="360"/>
      </w:pPr>
    </w:lvl>
    <w:lvl w:ilvl="7" w:tplc="04050019">
      <w:start w:val="1"/>
      <w:numFmt w:val="lowerLetter"/>
      <w:lvlText w:val="%8."/>
      <w:lvlJc w:val="left"/>
      <w:pPr>
        <w:ind w:left="5230" w:hanging="360"/>
      </w:pPr>
    </w:lvl>
    <w:lvl w:ilvl="8" w:tplc="0405001B">
      <w:start w:val="1"/>
      <w:numFmt w:val="lowerRoman"/>
      <w:lvlText w:val="%9."/>
      <w:lvlJc w:val="right"/>
      <w:pPr>
        <w:ind w:left="5950" w:hanging="180"/>
      </w:pPr>
    </w:lvl>
  </w:abstractNum>
  <w:abstractNum w:abstractNumId="1" w15:restartNumberingAfterBreak="0">
    <w:nsid w:val="13914754"/>
    <w:multiLevelType w:val="hybridMultilevel"/>
    <w:tmpl w:val="E550B442"/>
    <w:lvl w:ilvl="0" w:tplc="F1DE5D40">
      <w:start w:val="1"/>
      <w:numFmt w:val="decimal"/>
      <w:lvlText w:val="%1)"/>
      <w:lvlJc w:val="left"/>
      <w:pPr>
        <w:ind w:left="900" w:hanging="360"/>
      </w:pPr>
    </w:lvl>
    <w:lvl w:ilvl="1" w:tplc="04050019">
      <w:start w:val="1"/>
      <w:numFmt w:val="lowerLetter"/>
      <w:lvlText w:val="%2."/>
      <w:lvlJc w:val="left"/>
      <w:pPr>
        <w:ind w:left="1620" w:hanging="360"/>
      </w:pPr>
    </w:lvl>
    <w:lvl w:ilvl="2" w:tplc="0405001B">
      <w:start w:val="1"/>
      <w:numFmt w:val="lowerRoman"/>
      <w:lvlText w:val="%3."/>
      <w:lvlJc w:val="right"/>
      <w:pPr>
        <w:ind w:left="2340" w:hanging="180"/>
      </w:pPr>
    </w:lvl>
    <w:lvl w:ilvl="3" w:tplc="0405000F">
      <w:start w:val="1"/>
      <w:numFmt w:val="decimal"/>
      <w:lvlText w:val="%4."/>
      <w:lvlJc w:val="left"/>
      <w:pPr>
        <w:ind w:left="3060" w:hanging="360"/>
      </w:pPr>
    </w:lvl>
    <w:lvl w:ilvl="4" w:tplc="04050019">
      <w:start w:val="1"/>
      <w:numFmt w:val="lowerLetter"/>
      <w:lvlText w:val="%5."/>
      <w:lvlJc w:val="left"/>
      <w:pPr>
        <w:ind w:left="3780" w:hanging="360"/>
      </w:pPr>
    </w:lvl>
    <w:lvl w:ilvl="5" w:tplc="0405001B">
      <w:start w:val="1"/>
      <w:numFmt w:val="lowerRoman"/>
      <w:lvlText w:val="%6."/>
      <w:lvlJc w:val="right"/>
      <w:pPr>
        <w:ind w:left="4500" w:hanging="180"/>
      </w:pPr>
    </w:lvl>
    <w:lvl w:ilvl="6" w:tplc="0405000F">
      <w:start w:val="1"/>
      <w:numFmt w:val="decimal"/>
      <w:lvlText w:val="%7."/>
      <w:lvlJc w:val="left"/>
      <w:pPr>
        <w:ind w:left="5220" w:hanging="360"/>
      </w:pPr>
    </w:lvl>
    <w:lvl w:ilvl="7" w:tplc="04050019">
      <w:start w:val="1"/>
      <w:numFmt w:val="lowerLetter"/>
      <w:lvlText w:val="%8."/>
      <w:lvlJc w:val="left"/>
      <w:pPr>
        <w:ind w:left="5940" w:hanging="360"/>
      </w:pPr>
    </w:lvl>
    <w:lvl w:ilvl="8" w:tplc="0405001B">
      <w:start w:val="1"/>
      <w:numFmt w:val="lowerRoman"/>
      <w:lvlText w:val="%9."/>
      <w:lvlJc w:val="right"/>
      <w:pPr>
        <w:ind w:left="6660" w:hanging="180"/>
      </w:pPr>
    </w:lvl>
  </w:abstractNum>
  <w:abstractNum w:abstractNumId="2" w15:restartNumberingAfterBreak="0">
    <w:nsid w:val="23DD0D4E"/>
    <w:multiLevelType w:val="hybridMultilevel"/>
    <w:tmpl w:val="395E147C"/>
    <w:lvl w:ilvl="0" w:tplc="9BB4F4CE">
      <w:start w:val="1"/>
      <w:numFmt w:val="decimal"/>
      <w:lvlText w:val="%1)"/>
      <w:lvlJc w:val="left"/>
      <w:pPr>
        <w:ind w:left="330" w:hanging="390"/>
      </w:pPr>
    </w:lvl>
    <w:lvl w:ilvl="1" w:tplc="04050019">
      <w:start w:val="1"/>
      <w:numFmt w:val="lowerLetter"/>
      <w:lvlText w:val="%2."/>
      <w:lvlJc w:val="left"/>
      <w:pPr>
        <w:ind w:left="1020" w:hanging="360"/>
      </w:pPr>
    </w:lvl>
    <w:lvl w:ilvl="2" w:tplc="0405001B">
      <w:start w:val="1"/>
      <w:numFmt w:val="lowerRoman"/>
      <w:lvlText w:val="%3."/>
      <w:lvlJc w:val="right"/>
      <w:pPr>
        <w:ind w:left="1740" w:hanging="180"/>
      </w:pPr>
    </w:lvl>
    <w:lvl w:ilvl="3" w:tplc="0405000F">
      <w:start w:val="1"/>
      <w:numFmt w:val="decimal"/>
      <w:lvlText w:val="%4."/>
      <w:lvlJc w:val="left"/>
      <w:pPr>
        <w:ind w:left="2460" w:hanging="360"/>
      </w:pPr>
    </w:lvl>
    <w:lvl w:ilvl="4" w:tplc="04050019">
      <w:start w:val="1"/>
      <w:numFmt w:val="lowerLetter"/>
      <w:lvlText w:val="%5."/>
      <w:lvlJc w:val="left"/>
      <w:pPr>
        <w:ind w:left="3180" w:hanging="360"/>
      </w:pPr>
    </w:lvl>
    <w:lvl w:ilvl="5" w:tplc="0405001B">
      <w:start w:val="1"/>
      <w:numFmt w:val="lowerRoman"/>
      <w:lvlText w:val="%6."/>
      <w:lvlJc w:val="right"/>
      <w:pPr>
        <w:ind w:left="3900" w:hanging="180"/>
      </w:pPr>
    </w:lvl>
    <w:lvl w:ilvl="6" w:tplc="0405000F">
      <w:start w:val="1"/>
      <w:numFmt w:val="decimal"/>
      <w:lvlText w:val="%7."/>
      <w:lvlJc w:val="left"/>
      <w:pPr>
        <w:ind w:left="4620" w:hanging="360"/>
      </w:pPr>
    </w:lvl>
    <w:lvl w:ilvl="7" w:tplc="04050019">
      <w:start w:val="1"/>
      <w:numFmt w:val="lowerLetter"/>
      <w:lvlText w:val="%8."/>
      <w:lvlJc w:val="left"/>
      <w:pPr>
        <w:ind w:left="5340" w:hanging="360"/>
      </w:pPr>
    </w:lvl>
    <w:lvl w:ilvl="8" w:tplc="0405001B">
      <w:start w:val="1"/>
      <w:numFmt w:val="lowerRoman"/>
      <w:lvlText w:val="%9."/>
      <w:lvlJc w:val="right"/>
      <w:pPr>
        <w:ind w:left="6060" w:hanging="180"/>
      </w:pPr>
    </w:lvl>
  </w:abstractNum>
  <w:abstractNum w:abstractNumId="3" w15:restartNumberingAfterBreak="0">
    <w:nsid w:val="280D41BC"/>
    <w:multiLevelType w:val="hybridMultilevel"/>
    <w:tmpl w:val="D4E878B6"/>
    <w:lvl w:ilvl="0" w:tplc="DEFE3238">
      <w:start w:val="1"/>
      <w:numFmt w:val="decimal"/>
      <w:lvlText w:val="%1)"/>
      <w:lvlJc w:val="left"/>
      <w:pPr>
        <w:ind w:left="900" w:hanging="360"/>
      </w:pPr>
    </w:lvl>
    <w:lvl w:ilvl="1" w:tplc="04050019">
      <w:start w:val="1"/>
      <w:numFmt w:val="lowerLetter"/>
      <w:lvlText w:val="%2."/>
      <w:lvlJc w:val="left"/>
      <w:pPr>
        <w:ind w:left="1620" w:hanging="360"/>
      </w:pPr>
    </w:lvl>
    <w:lvl w:ilvl="2" w:tplc="0405001B">
      <w:start w:val="1"/>
      <w:numFmt w:val="lowerRoman"/>
      <w:lvlText w:val="%3."/>
      <w:lvlJc w:val="right"/>
      <w:pPr>
        <w:ind w:left="2340" w:hanging="180"/>
      </w:pPr>
    </w:lvl>
    <w:lvl w:ilvl="3" w:tplc="0405000F">
      <w:start w:val="1"/>
      <w:numFmt w:val="decimal"/>
      <w:lvlText w:val="%4."/>
      <w:lvlJc w:val="left"/>
      <w:pPr>
        <w:ind w:left="3060" w:hanging="360"/>
      </w:pPr>
    </w:lvl>
    <w:lvl w:ilvl="4" w:tplc="04050019">
      <w:start w:val="1"/>
      <w:numFmt w:val="lowerLetter"/>
      <w:lvlText w:val="%5."/>
      <w:lvlJc w:val="left"/>
      <w:pPr>
        <w:ind w:left="3780" w:hanging="360"/>
      </w:pPr>
    </w:lvl>
    <w:lvl w:ilvl="5" w:tplc="0405001B">
      <w:start w:val="1"/>
      <w:numFmt w:val="lowerRoman"/>
      <w:lvlText w:val="%6."/>
      <w:lvlJc w:val="right"/>
      <w:pPr>
        <w:ind w:left="4500" w:hanging="180"/>
      </w:pPr>
    </w:lvl>
    <w:lvl w:ilvl="6" w:tplc="0405000F">
      <w:start w:val="1"/>
      <w:numFmt w:val="decimal"/>
      <w:lvlText w:val="%7."/>
      <w:lvlJc w:val="left"/>
      <w:pPr>
        <w:ind w:left="5220" w:hanging="360"/>
      </w:pPr>
    </w:lvl>
    <w:lvl w:ilvl="7" w:tplc="04050019">
      <w:start w:val="1"/>
      <w:numFmt w:val="lowerLetter"/>
      <w:lvlText w:val="%8."/>
      <w:lvlJc w:val="left"/>
      <w:pPr>
        <w:ind w:left="5940" w:hanging="360"/>
      </w:pPr>
    </w:lvl>
    <w:lvl w:ilvl="8" w:tplc="0405001B">
      <w:start w:val="1"/>
      <w:numFmt w:val="lowerRoman"/>
      <w:lvlText w:val="%9."/>
      <w:lvlJc w:val="right"/>
      <w:pPr>
        <w:ind w:left="6660" w:hanging="180"/>
      </w:pPr>
    </w:lvl>
  </w:abstractNum>
  <w:abstractNum w:abstractNumId="4" w15:restartNumberingAfterBreak="0">
    <w:nsid w:val="3A3302F2"/>
    <w:multiLevelType w:val="hybridMultilevel"/>
    <w:tmpl w:val="405EB852"/>
    <w:lvl w:ilvl="0" w:tplc="C220CCFA">
      <w:start w:val="1"/>
      <w:numFmt w:val="decimal"/>
      <w:lvlText w:val="%1)"/>
      <w:lvlJc w:val="left"/>
      <w:pPr>
        <w:ind w:left="180" w:hanging="360"/>
      </w:pPr>
      <w:rPr>
        <w:b w:val="0"/>
        <w:i w:val="0"/>
      </w:rPr>
    </w:lvl>
    <w:lvl w:ilvl="1" w:tplc="04050019">
      <w:start w:val="1"/>
      <w:numFmt w:val="lowerLetter"/>
      <w:lvlText w:val="%2."/>
      <w:lvlJc w:val="left"/>
      <w:pPr>
        <w:ind w:left="900" w:hanging="360"/>
      </w:pPr>
    </w:lvl>
    <w:lvl w:ilvl="2" w:tplc="0405001B">
      <w:start w:val="1"/>
      <w:numFmt w:val="lowerRoman"/>
      <w:lvlText w:val="%3."/>
      <w:lvlJc w:val="right"/>
      <w:pPr>
        <w:ind w:left="1620" w:hanging="180"/>
      </w:pPr>
    </w:lvl>
    <w:lvl w:ilvl="3" w:tplc="0405000F">
      <w:start w:val="1"/>
      <w:numFmt w:val="decimal"/>
      <w:lvlText w:val="%4."/>
      <w:lvlJc w:val="left"/>
      <w:pPr>
        <w:ind w:left="2340" w:hanging="360"/>
      </w:pPr>
    </w:lvl>
    <w:lvl w:ilvl="4" w:tplc="04050019">
      <w:start w:val="1"/>
      <w:numFmt w:val="lowerLetter"/>
      <w:lvlText w:val="%5."/>
      <w:lvlJc w:val="left"/>
      <w:pPr>
        <w:ind w:left="3060" w:hanging="360"/>
      </w:pPr>
    </w:lvl>
    <w:lvl w:ilvl="5" w:tplc="0405001B">
      <w:start w:val="1"/>
      <w:numFmt w:val="lowerRoman"/>
      <w:lvlText w:val="%6."/>
      <w:lvlJc w:val="right"/>
      <w:pPr>
        <w:ind w:left="3780" w:hanging="180"/>
      </w:pPr>
    </w:lvl>
    <w:lvl w:ilvl="6" w:tplc="0405000F">
      <w:start w:val="1"/>
      <w:numFmt w:val="decimal"/>
      <w:lvlText w:val="%7."/>
      <w:lvlJc w:val="left"/>
      <w:pPr>
        <w:ind w:left="4500" w:hanging="360"/>
      </w:pPr>
    </w:lvl>
    <w:lvl w:ilvl="7" w:tplc="04050019">
      <w:start w:val="1"/>
      <w:numFmt w:val="lowerLetter"/>
      <w:lvlText w:val="%8."/>
      <w:lvlJc w:val="left"/>
      <w:pPr>
        <w:ind w:left="5220" w:hanging="360"/>
      </w:pPr>
    </w:lvl>
    <w:lvl w:ilvl="8" w:tplc="0405001B">
      <w:start w:val="1"/>
      <w:numFmt w:val="lowerRoman"/>
      <w:lvlText w:val="%9."/>
      <w:lvlJc w:val="right"/>
      <w:pPr>
        <w:ind w:left="5940" w:hanging="180"/>
      </w:pPr>
    </w:lvl>
  </w:abstractNum>
  <w:abstractNum w:abstractNumId="5" w15:restartNumberingAfterBreak="0">
    <w:nsid w:val="4EBF3B39"/>
    <w:multiLevelType w:val="hybridMultilevel"/>
    <w:tmpl w:val="B7F85A4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57620A16"/>
    <w:multiLevelType w:val="hybridMultilevel"/>
    <w:tmpl w:val="9DDEF356"/>
    <w:lvl w:ilvl="0" w:tplc="59DCB4E8">
      <w:start w:val="1"/>
      <w:numFmt w:val="decimal"/>
      <w:lvlText w:val="%1)"/>
      <w:lvlJc w:val="left"/>
      <w:pPr>
        <w:ind w:left="900" w:hanging="360"/>
      </w:pPr>
    </w:lvl>
    <w:lvl w:ilvl="1" w:tplc="04050019">
      <w:start w:val="1"/>
      <w:numFmt w:val="lowerLetter"/>
      <w:lvlText w:val="%2."/>
      <w:lvlJc w:val="left"/>
      <w:pPr>
        <w:ind w:left="1620" w:hanging="360"/>
      </w:pPr>
    </w:lvl>
    <w:lvl w:ilvl="2" w:tplc="0405001B">
      <w:start w:val="1"/>
      <w:numFmt w:val="lowerRoman"/>
      <w:lvlText w:val="%3."/>
      <w:lvlJc w:val="right"/>
      <w:pPr>
        <w:ind w:left="2340" w:hanging="180"/>
      </w:pPr>
    </w:lvl>
    <w:lvl w:ilvl="3" w:tplc="0405000F">
      <w:start w:val="1"/>
      <w:numFmt w:val="decimal"/>
      <w:lvlText w:val="%4."/>
      <w:lvlJc w:val="left"/>
      <w:pPr>
        <w:ind w:left="3060" w:hanging="360"/>
      </w:pPr>
    </w:lvl>
    <w:lvl w:ilvl="4" w:tplc="04050019">
      <w:start w:val="1"/>
      <w:numFmt w:val="lowerLetter"/>
      <w:lvlText w:val="%5."/>
      <w:lvlJc w:val="left"/>
      <w:pPr>
        <w:ind w:left="3780" w:hanging="360"/>
      </w:pPr>
    </w:lvl>
    <w:lvl w:ilvl="5" w:tplc="0405001B">
      <w:start w:val="1"/>
      <w:numFmt w:val="lowerRoman"/>
      <w:lvlText w:val="%6."/>
      <w:lvlJc w:val="right"/>
      <w:pPr>
        <w:ind w:left="4500" w:hanging="180"/>
      </w:pPr>
    </w:lvl>
    <w:lvl w:ilvl="6" w:tplc="0405000F">
      <w:start w:val="1"/>
      <w:numFmt w:val="decimal"/>
      <w:lvlText w:val="%7."/>
      <w:lvlJc w:val="left"/>
      <w:pPr>
        <w:ind w:left="5220" w:hanging="360"/>
      </w:pPr>
    </w:lvl>
    <w:lvl w:ilvl="7" w:tplc="04050019">
      <w:start w:val="1"/>
      <w:numFmt w:val="lowerLetter"/>
      <w:lvlText w:val="%8."/>
      <w:lvlJc w:val="left"/>
      <w:pPr>
        <w:ind w:left="5940" w:hanging="360"/>
      </w:pPr>
    </w:lvl>
    <w:lvl w:ilvl="8" w:tplc="0405001B">
      <w:start w:val="1"/>
      <w:numFmt w:val="lowerRoman"/>
      <w:lvlText w:val="%9."/>
      <w:lvlJc w:val="right"/>
      <w:pPr>
        <w:ind w:left="6660" w:hanging="180"/>
      </w:pPr>
    </w:lvl>
  </w:abstractNum>
  <w:abstractNum w:abstractNumId="7" w15:restartNumberingAfterBreak="0">
    <w:nsid w:val="5E152604"/>
    <w:multiLevelType w:val="hybridMultilevel"/>
    <w:tmpl w:val="B75610AC"/>
    <w:lvl w:ilvl="0" w:tplc="02EC7630">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63306E07"/>
    <w:multiLevelType w:val="hybridMultilevel"/>
    <w:tmpl w:val="ABC8A748"/>
    <w:lvl w:ilvl="0" w:tplc="1040BCDA">
      <w:start w:val="1"/>
      <w:numFmt w:val="decimal"/>
      <w:lvlText w:val="%1)"/>
      <w:lvlJc w:val="left"/>
      <w:pPr>
        <w:ind w:left="539" w:hanging="360"/>
      </w:pPr>
      <w:rPr>
        <w:b w:val="0"/>
      </w:rPr>
    </w:lvl>
    <w:lvl w:ilvl="1" w:tplc="04050019">
      <w:start w:val="1"/>
      <w:numFmt w:val="lowerLetter"/>
      <w:lvlText w:val="%2."/>
      <w:lvlJc w:val="left"/>
      <w:pPr>
        <w:ind w:left="1259" w:hanging="360"/>
      </w:pPr>
    </w:lvl>
    <w:lvl w:ilvl="2" w:tplc="0405001B">
      <w:start w:val="1"/>
      <w:numFmt w:val="lowerRoman"/>
      <w:lvlText w:val="%3."/>
      <w:lvlJc w:val="right"/>
      <w:pPr>
        <w:ind w:left="1979" w:hanging="180"/>
      </w:pPr>
    </w:lvl>
    <w:lvl w:ilvl="3" w:tplc="0405000F">
      <w:start w:val="1"/>
      <w:numFmt w:val="decimal"/>
      <w:lvlText w:val="%4."/>
      <w:lvlJc w:val="left"/>
      <w:pPr>
        <w:ind w:left="2699" w:hanging="360"/>
      </w:pPr>
    </w:lvl>
    <w:lvl w:ilvl="4" w:tplc="04050019">
      <w:start w:val="1"/>
      <w:numFmt w:val="lowerLetter"/>
      <w:lvlText w:val="%5."/>
      <w:lvlJc w:val="left"/>
      <w:pPr>
        <w:ind w:left="3419" w:hanging="360"/>
      </w:pPr>
    </w:lvl>
    <w:lvl w:ilvl="5" w:tplc="0405001B">
      <w:start w:val="1"/>
      <w:numFmt w:val="lowerRoman"/>
      <w:lvlText w:val="%6."/>
      <w:lvlJc w:val="right"/>
      <w:pPr>
        <w:ind w:left="4139" w:hanging="180"/>
      </w:pPr>
    </w:lvl>
    <w:lvl w:ilvl="6" w:tplc="0405000F">
      <w:start w:val="1"/>
      <w:numFmt w:val="decimal"/>
      <w:lvlText w:val="%7."/>
      <w:lvlJc w:val="left"/>
      <w:pPr>
        <w:ind w:left="4859" w:hanging="360"/>
      </w:pPr>
    </w:lvl>
    <w:lvl w:ilvl="7" w:tplc="04050019">
      <w:start w:val="1"/>
      <w:numFmt w:val="lowerLetter"/>
      <w:lvlText w:val="%8."/>
      <w:lvlJc w:val="left"/>
      <w:pPr>
        <w:ind w:left="5579" w:hanging="360"/>
      </w:pPr>
    </w:lvl>
    <w:lvl w:ilvl="8" w:tplc="0405001B">
      <w:start w:val="1"/>
      <w:numFmt w:val="lowerRoman"/>
      <w:lvlText w:val="%9."/>
      <w:lvlJc w:val="right"/>
      <w:pPr>
        <w:ind w:left="6299" w:hanging="180"/>
      </w:pPr>
    </w:lvl>
  </w:abstractNum>
  <w:abstractNum w:abstractNumId="9" w15:restartNumberingAfterBreak="0">
    <w:nsid w:val="64D75432"/>
    <w:multiLevelType w:val="hybridMultilevel"/>
    <w:tmpl w:val="CA0CB1CA"/>
    <w:lvl w:ilvl="0" w:tplc="FFFFFFFF">
      <w:start w:val="1"/>
      <w:numFmt w:val="decimal"/>
      <w:lvlText w:val="%1."/>
      <w:lvlJc w:val="left"/>
      <w:pPr>
        <w:ind w:left="720" w:hanging="360"/>
      </w:pPr>
    </w:lvl>
    <w:lvl w:ilvl="1" w:tplc="05E0B394">
      <w:numFmt w:val="bullet"/>
      <w:lvlText w:val="-"/>
      <w:lvlJc w:val="left"/>
      <w:pPr>
        <w:ind w:left="1440" w:hanging="360"/>
      </w:pPr>
      <w:rPr>
        <w:rFonts w:ascii="Book Antiqua" w:eastAsia="Book Antiqua" w:hAnsi="Book Antiqua" w:cs="Book Antiqua" w:hint="default"/>
        <w:b w:val="0"/>
        <w:bCs w:val="0"/>
        <w:i w:val="0"/>
        <w:iCs w:val="0"/>
        <w:spacing w:val="0"/>
        <w:w w:val="100"/>
        <w:sz w:val="22"/>
        <w:szCs w:val="22"/>
        <w:lang w:val="cs-CZ" w:eastAsia="en-US" w:bidi="ar-SA"/>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7B7B76E3"/>
    <w:multiLevelType w:val="hybridMultilevel"/>
    <w:tmpl w:val="9CFE54DC"/>
    <w:lvl w:ilvl="0" w:tplc="E396B24C">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EA4"/>
    <w:rsid w:val="001D0C7A"/>
    <w:rsid w:val="005C153A"/>
    <w:rsid w:val="00C74EA4"/>
    <w:rsid w:val="00F913DB"/>
    <w:rsid w:val="00FD61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4F9C76-2DA6-4F09-8624-7005DFED5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74EA4"/>
    <w:pPr>
      <w:spacing w:after="0" w:line="240" w:lineRule="auto"/>
    </w:pPr>
    <w:rPr>
      <w:rFonts w:ascii="CG Times" w:eastAsia="Times New Roman" w:hAnsi="CG Times" w:cs="CG Times"/>
      <w:sz w:val="24"/>
      <w:szCs w:val="24"/>
      <w:lang w:eastAsia="cs-CZ"/>
    </w:rPr>
  </w:style>
  <w:style w:type="paragraph" w:styleId="Nadpis1">
    <w:name w:val="heading 1"/>
    <w:basedOn w:val="Normln"/>
    <w:next w:val="Normln"/>
    <w:link w:val="Nadpis1Char"/>
    <w:qFormat/>
    <w:rsid w:val="00C74EA4"/>
    <w:pPr>
      <w:keepNext/>
      <w:outlineLvl w:val="0"/>
    </w:pPr>
    <w:rPr>
      <w:rFonts w:ascii="Arial" w:hAnsi="Arial" w:cs="Arial"/>
      <w:sz w:val="28"/>
    </w:rPr>
  </w:style>
  <w:style w:type="paragraph" w:styleId="Nadpis2">
    <w:name w:val="heading 2"/>
    <w:basedOn w:val="Normln"/>
    <w:next w:val="Normln"/>
    <w:link w:val="Nadpis2Char"/>
    <w:semiHidden/>
    <w:unhideWhenUsed/>
    <w:qFormat/>
    <w:rsid w:val="00C74EA4"/>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74EA4"/>
    <w:rPr>
      <w:rFonts w:ascii="Arial" w:eastAsia="Times New Roman" w:hAnsi="Arial" w:cs="Arial"/>
      <w:sz w:val="28"/>
      <w:szCs w:val="24"/>
      <w:lang w:eastAsia="cs-CZ"/>
    </w:rPr>
  </w:style>
  <w:style w:type="character" w:customStyle="1" w:styleId="Nadpis2Char">
    <w:name w:val="Nadpis 2 Char"/>
    <w:basedOn w:val="Standardnpsmoodstavce"/>
    <w:link w:val="Nadpis2"/>
    <w:semiHidden/>
    <w:rsid w:val="00C74EA4"/>
    <w:rPr>
      <w:rFonts w:ascii="Arial" w:eastAsia="Times New Roman" w:hAnsi="Arial" w:cs="Arial"/>
      <w:b/>
      <w:bCs/>
      <w:i/>
      <w:iCs/>
      <w:sz w:val="28"/>
      <w:szCs w:val="28"/>
      <w:lang w:eastAsia="cs-CZ"/>
    </w:rPr>
  </w:style>
  <w:style w:type="character" w:styleId="Hypertextovodkaz">
    <w:name w:val="Hyperlink"/>
    <w:basedOn w:val="Standardnpsmoodstavce"/>
    <w:uiPriority w:val="99"/>
    <w:semiHidden/>
    <w:unhideWhenUsed/>
    <w:rsid w:val="00C74EA4"/>
    <w:rPr>
      <w:color w:val="0563C1" w:themeColor="hyperlink"/>
      <w:u w:val="single"/>
    </w:rPr>
  </w:style>
  <w:style w:type="paragraph" w:styleId="Zkladntext">
    <w:name w:val="Body Text"/>
    <w:basedOn w:val="Normln"/>
    <w:link w:val="ZkladntextChar"/>
    <w:semiHidden/>
    <w:unhideWhenUsed/>
    <w:rsid w:val="00C74EA4"/>
    <w:pPr>
      <w:spacing w:after="120"/>
    </w:pPr>
  </w:style>
  <w:style w:type="character" w:customStyle="1" w:styleId="ZkladntextChar">
    <w:name w:val="Základní text Char"/>
    <w:basedOn w:val="Standardnpsmoodstavce"/>
    <w:link w:val="Zkladntext"/>
    <w:semiHidden/>
    <w:rsid w:val="00C74EA4"/>
    <w:rPr>
      <w:rFonts w:ascii="CG Times" w:eastAsia="Times New Roman" w:hAnsi="CG Times" w:cs="CG Times"/>
      <w:sz w:val="24"/>
      <w:szCs w:val="24"/>
      <w:lang w:eastAsia="cs-CZ"/>
    </w:rPr>
  </w:style>
  <w:style w:type="paragraph" w:styleId="Zkladntextodsazen">
    <w:name w:val="Body Text Indent"/>
    <w:basedOn w:val="Normln"/>
    <w:link w:val="ZkladntextodsazenChar"/>
    <w:semiHidden/>
    <w:unhideWhenUsed/>
    <w:rsid w:val="00C74EA4"/>
    <w:pPr>
      <w:ind w:right="-567" w:firstLine="1134"/>
      <w:jc w:val="both"/>
    </w:pPr>
    <w:rPr>
      <w:rFonts w:ascii="Times New Roman" w:hAnsi="Times New Roman" w:cs="Times New Roman"/>
      <w:b/>
      <w:szCs w:val="20"/>
      <w:lang w:val="x-none" w:eastAsia="x-none"/>
    </w:rPr>
  </w:style>
  <w:style w:type="character" w:customStyle="1" w:styleId="ZkladntextodsazenChar">
    <w:name w:val="Základní text odsazený Char"/>
    <w:basedOn w:val="Standardnpsmoodstavce"/>
    <w:link w:val="Zkladntextodsazen"/>
    <w:semiHidden/>
    <w:rsid w:val="00C74EA4"/>
    <w:rPr>
      <w:rFonts w:ascii="Times New Roman" w:eastAsia="Times New Roman" w:hAnsi="Times New Roman" w:cs="Times New Roman"/>
      <w:b/>
      <w:sz w:val="24"/>
      <w:szCs w:val="20"/>
      <w:lang w:val="x-none" w:eastAsia="x-none"/>
    </w:rPr>
  </w:style>
  <w:style w:type="paragraph" w:styleId="Prosttext">
    <w:name w:val="Plain Text"/>
    <w:basedOn w:val="Normln"/>
    <w:link w:val="ProsttextChar"/>
    <w:semiHidden/>
    <w:unhideWhenUsed/>
    <w:rsid w:val="00C74EA4"/>
    <w:rPr>
      <w:rFonts w:ascii="Courier New" w:hAnsi="Courier New" w:cs="Times New Roman"/>
      <w:sz w:val="20"/>
      <w:szCs w:val="20"/>
      <w:lang w:val="x-none" w:eastAsia="x-none"/>
    </w:rPr>
  </w:style>
  <w:style w:type="character" w:customStyle="1" w:styleId="ProsttextChar">
    <w:name w:val="Prostý text Char"/>
    <w:basedOn w:val="Standardnpsmoodstavce"/>
    <w:link w:val="Prosttext"/>
    <w:semiHidden/>
    <w:rsid w:val="00C74EA4"/>
    <w:rPr>
      <w:rFonts w:ascii="Courier New" w:eastAsia="Times New Roman" w:hAnsi="Courier New" w:cs="Times New Roman"/>
      <w:sz w:val="20"/>
      <w:szCs w:val="20"/>
      <w:lang w:val="x-none" w:eastAsia="x-none"/>
    </w:rPr>
  </w:style>
  <w:style w:type="paragraph" w:styleId="Odstavecseseznamem">
    <w:name w:val="List Paragraph"/>
    <w:basedOn w:val="Normln"/>
    <w:uiPriority w:val="34"/>
    <w:qFormat/>
    <w:rsid w:val="00C74EA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14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dek.jonas@licon-public.cz" TargetMode="External"/><Relationship Id="rId5" Type="http://schemas.openxmlformats.org/officeDocument/2006/relationships/hyperlink" Target="mailto:benda.milan@magistrat.liberec.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2682</Words>
  <Characters>15826</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Hrdličková Eva</dc:creator>
  <cp:keywords/>
  <dc:description/>
  <cp:lastModifiedBy>Hrdličková Eva</cp:lastModifiedBy>
  <cp:revision>2</cp:revision>
  <dcterms:created xsi:type="dcterms:W3CDTF">2023-12-11T15:14:00Z</dcterms:created>
  <dcterms:modified xsi:type="dcterms:W3CDTF">2023-12-11T15:14:00Z</dcterms:modified>
</cp:coreProperties>
</file>