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B4DA4" w14:textId="77777777" w:rsidR="00990AF4" w:rsidRDefault="00150AE3">
      <w:pPr>
        <w:spacing w:before="59"/>
        <w:ind w:left="2933" w:right="294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color w:val="231F20"/>
          <w:sz w:val="32"/>
        </w:rPr>
        <w:t>DAROVACÍ SMLOUVA</w:t>
      </w:r>
    </w:p>
    <w:p w14:paraId="354E6C6A" w14:textId="77777777" w:rsidR="00990AF4" w:rsidRDefault="00990AF4">
      <w:pPr>
        <w:pStyle w:val="Zkladntext"/>
        <w:rPr>
          <w:rFonts w:ascii="Arial"/>
          <w:b/>
          <w:sz w:val="36"/>
        </w:rPr>
      </w:pPr>
    </w:p>
    <w:p w14:paraId="1CA1DE33" w14:textId="77777777" w:rsidR="00990AF4" w:rsidRDefault="00150AE3">
      <w:pPr>
        <w:pStyle w:val="Nadpis1"/>
        <w:spacing w:before="222"/>
        <w:ind w:left="115" w:firstLine="0"/>
        <w:jc w:val="both"/>
      </w:pPr>
      <w:r>
        <w:rPr>
          <w:color w:val="231F20"/>
        </w:rPr>
        <w:t>Společnost LANIK s.r.o.</w:t>
      </w:r>
    </w:p>
    <w:p w14:paraId="08D60D24" w14:textId="77777777" w:rsidR="00990AF4" w:rsidRDefault="00150AE3">
      <w:pPr>
        <w:pStyle w:val="Zkladntext"/>
        <w:spacing w:before="181"/>
        <w:ind w:left="115"/>
        <w:jc w:val="both"/>
      </w:pPr>
      <w:r>
        <w:rPr>
          <w:color w:val="231F20"/>
        </w:rPr>
        <w:t>IČ 28470991, se sídlem Chrudichromská 2376/17, Boskovice, 68001,</w:t>
      </w:r>
    </w:p>
    <w:p w14:paraId="16C2E3EA" w14:textId="2F8B1242" w:rsidR="00990AF4" w:rsidRDefault="00150AE3">
      <w:pPr>
        <w:pStyle w:val="Zkladntext"/>
        <w:tabs>
          <w:tab w:val="left" w:pos="1530"/>
        </w:tabs>
        <w:spacing w:before="40" w:line="276" w:lineRule="auto"/>
        <w:ind w:left="115" w:right="1450"/>
      </w:pPr>
      <w:r>
        <w:rPr>
          <w:color w:val="231F20"/>
        </w:rPr>
        <w:t>Zápis v OR:</w:t>
      </w:r>
      <w:r w:rsidR="00525A11">
        <w:rPr>
          <w:color w:val="231F20"/>
        </w:rPr>
        <w:t xml:space="preserve"> </w:t>
      </w:r>
      <w:r>
        <w:rPr>
          <w:color w:val="231F20"/>
        </w:rPr>
        <w:t>Obchodní rejstřík Krajského soudu v Brně, oddíl C,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vložka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71917 Bank. spojení: </w:t>
      </w:r>
      <w:r w:rsidR="0076795A">
        <w:rPr>
          <w:color w:val="231F20"/>
        </w:rPr>
        <w:t>xxxxx</w:t>
      </w:r>
    </w:p>
    <w:p w14:paraId="4DAE4693" w14:textId="229267EB" w:rsidR="00990AF4" w:rsidRDefault="00150AE3">
      <w:pPr>
        <w:pStyle w:val="Zkladntext"/>
        <w:tabs>
          <w:tab w:val="left" w:pos="1531"/>
        </w:tabs>
        <w:spacing w:before="3"/>
        <w:ind w:left="116"/>
        <w:jc w:val="both"/>
      </w:pPr>
      <w:r>
        <w:rPr>
          <w:color w:val="231F20"/>
        </w:rPr>
        <w:t>Č.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účtu:</w:t>
      </w:r>
      <w:r w:rsidR="00525A11">
        <w:rPr>
          <w:color w:val="231F20"/>
        </w:rPr>
        <w:t xml:space="preserve"> </w:t>
      </w:r>
      <w:r w:rsidR="0076795A">
        <w:rPr>
          <w:color w:val="231F20"/>
        </w:rPr>
        <w:t>xxxxx</w:t>
      </w:r>
    </w:p>
    <w:p w14:paraId="31D64294" w14:textId="7EEB69DC" w:rsidR="00990AF4" w:rsidRDefault="00150AE3">
      <w:pPr>
        <w:pStyle w:val="Zkladntext"/>
        <w:spacing w:before="40" w:line="276" w:lineRule="auto"/>
        <w:ind w:left="116" w:right="3649"/>
      </w:pPr>
      <w:r>
        <w:rPr>
          <w:color w:val="231F20"/>
        </w:rPr>
        <w:t xml:space="preserve">Zastoupená </w:t>
      </w:r>
      <w:r w:rsidR="0076795A">
        <w:rPr>
          <w:color w:val="231F20"/>
        </w:rPr>
        <w:t>xxxxx</w:t>
      </w:r>
      <w:r>
        <w:rPr>
          <w:color w:val="231F20"/>
        </w:rPr>
        <w:t xml:space="preserve">, jednatelem společnosti </w:t>
      </w:r>
      <w:r w:rsidR="0076795A">
        <w:rPr>
          <w:color w:val="231F20"/>
        </w:rPr>
        <w:t xml:space="preserve">                                    </w:t>
      </w:r>
      <w:r>
        <w:rPr>
          <w:color w:val="231F20"/>
        </w:rPr>
        <w:t>(dále jen „</w:t>
      </w:r>
      <w:r>
        <w:rPr>
          <w:b/>
          <w:color w:val="231F20"/>
        </w:rPr>
        <w:t>dárce</w:t>
      </w:r>
      <w:r>
        <w:rPr>
          <w:color w:val="231F20"/>
        </w:rPr>
        <w:t>„)</w:t>
      </w:r>
    </w:p>
    <w:p w14:paraId="03C5050E" w14:textId="77777777" w:rsidR="00990AF4" w:rsidRDefault="00990AF4">
      <w:pPr>
        <w:pStyle w:val="Zkladntext"/>
        <w:spacing w:before="2"/>
        <w:rPr>
          <w:sz w:val="38"/>
        </w:rPr>
      </w:pPr>
    </w:p>
    <w:p w14:paraId="385FA308" w14:textId="77777777" w:rsidR="00990AF4" w:rsidRDefault="00150AE3">
      <w:pPr>
        <w:pStyle w:val="Zkladntext"/>
        <w:spacing w:before="1"/>
        <w:ind w:left="115"/>
        <w:jc w:val="both"/>
      </w:pPr>
      <w:r>
        <w:rPr>
          <w:color w:val="231F20"/>
        </w:rPr>
        <w:t>a</w:t>
      </w:r>
    </w:p>
    <w:p w14:paraId="47FE458B" w14:textId="77777777" w:rsidR="00990AF4" w:rsidRDefault="00990AF4">
      <w:pPr>
        <w:pStyle w:val="Zkladntext"/>
        <w:rPr>
          <w:sz w:val="26"/>
        </w:rPr>
      </w:pPr>
    </w:p>
    <w:p w14:paraId="00BEC4F5" w14:textId="77777777" w:rsidR="00990AF4" w:rsidRDefault="00150AE3">
      <w:pPr>
        <w:pStyle w:val="Nadpis1"/>
        <w:spacing w:before="178"/>
        <w:ind w:left="115" w:firstLine="0"/>
        <w:jc w:val="both"/>
      </w:pPr>
      <w:r>
        <w:rPr>
          <w:color w:val="231F20"/>
        </w:rPr>
        <w:t>Vysoká škola chemicko-technologická v Praze</w:t>
      </w:r>
    </w:p>
    <w:p w14:paraId="3196AE37" w14:textId="2E150C08" w:rsidR="00990AF4" w:rsidRDefault="00150AE3">
      <w:pPr>
        <w:pStyle w:val="Zkladntext"/>
        <w:spacing w:before="40" w:line="276" w:lineRule="auto"/>
        <w:ind w:left="116" w:right="3761"/>
      </w:pPr>
      <w:r>
        <w:rPr>
          <w:color w:val="231F20"/>
        </w:rPr>
        <w:t>Sídlo: Technická 1905/5, Praha 6 Dejvice, PSČ 166 28</w:t>
      </w:r>
      <w:r w:rsidR="00097D10">
        <w:rPr>
          <w:color w:val="231F20"/>
        </w:rPr>
        <w:t xml:space="preserve">                                     </w:t>
      </w:r>
      <w:r>
        <w:rPr>
          <w:color w:val="231F20"/>
        </w:rPr>
        <w:t xml:space="preserve">Bankovní spojení: </w:t>
      </w:r>
      <w:r w:rsidR="00097D10">
        <w:rPr>
          <w:color w:val="231F20"/>
        </w:rPr>
        <w:t>xxxxx</w:t>
      </w:r>
    </w:p>
    <w:p w14:paraId="7CA64B32" w14:textId="51F1E78A" w:rsidR="00990AF4" w:rsidRPr="00097D10" w:rsidRDefault="00150AE3">
      <w:pPr>
        <w:tabs>
          <w:tab w:val="left" w:pos="1531"/>
        </w:tabs>
        <w:ind w:left="116"/>
        <w:jc w:val="both"/>
        <w:rPr>
          <w:bCs/>
          <w:sz w:val="24"/>
        </w:rPr>
      </w:pPr>
      <w:r>
        <w:rPr>
          <w:color w:val="231F20"/>
          <w:sz w:val="24"/>
        </w:rPr>
        <w:t>Č.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účtu:</w:t>
      </w:r>
      <w:r w:rsidR="00097D10">
        <w:rPr>
          <w:color w:val="231F20"/>
          <w:sz w:val="24"/>
        </w:rPr>
        <w:t xml:space="preserve"> xxxxx</w:t>
      </w:r>
      <w:r>
        <w:rPr>
          <w:color w:val="231F20"/>
          <w:sz w:val="24"/>
        </w:rPr>
        <w:t xml:space="preserve"> VS</w:t>
      </w:r>
      <w:r w:rsidRPr="00097D10">
        <w:rPr>
          <w:bCs/>
          <w:color w:val="231F20"/>
          <w:sz w:val="24"/>
        </w:rPr>
        <w:t xml:space="preserve"> </w:t>
      </w:r>
      <w:r w:rsidR="00097D10" w:rsidRPr="00097D10">
        <w:rPr>
          <w:bCs/>
          <w:color w:val="231F20"/>
          <w:sz w:val="24"/>
        </w:rPr>
        <w:t>xxxxx</w:t>
      </w:r>
    </w:p>
    <w:p w14:paraId="129FB2FE" w14:textId="12D057C9" w:rsidR="00990AF4" w:rsidRDefault="00150AE3">
      <w:pPr>
        <w:pStyle w:val="Zkladntext"/>
        <w:spacing w:before="40" w:line="278" w:lineRule="auto"/>
        <w:ind w:left="116" w:right="4654"/>
      </w:pPr>
      <w:r>
        <w:rPr>
          <w:color w:val="231F20"/>
        </w:rPr>
        <w:t xml:space="preserve">Zastoupena: </w:t>
      </w:r>
      <w:r w:rsidR="00097D10">
        <w:rPr>
          <w:color w:val="231F20"/>
        </w:rPr>
        <w:t>xxxxx</w:t>
      </w:r>
      <w:r>
        <w:rPr>
          <w:color w:val="231F20"/>
        </w:rPr>
        <w:t xml:space="preserve">, kvestorkou </w:t>
      </w:r>
      <w:r w:rsidR="00097D10">
        <w:rPr>
          <w:color w:val="231F20"/>
        </w:rPr>
        <w:t xml:space="preserve">                                      </w:t>
      </w:r>
      <w:r>
        <w:rPr>
          <w:color w:val="231F20"/>
        </w:rPr>
        <w:t>(dále jen „</w:t>
      </w:r>
      <w:r>
        <w:rPr>
          <w:b/>
          <w:color w:val="231F20"/>
        </w:rPr>
        <w:t>obdarovaný</w:t>
      </w:r>
      <w:r>
        <w:rPr>
          <w:color w:val="231F20"/>
        </w:rPr>
        <w:t>“)</w:t>
      </w:r>
    </w:p>
    <w:p w14:paraId="13A272D9" w14:textId="77777777" w:rsidR="00990AF4" w:rsidRDefault="00990AF4">
      <w:pPr>
        <w:pStyle w:val="Zkladntext"/>
        <w:spacing w:before="9"/>
        <w:rPr>
          <w:sz w:val="37"/>
        </w:rPr>
      </w:pPr>
    </w:p>
    <w:p w14:paraId="5A1CA7A0" w14:textId="77777777" w:rsidR="00990AF4" w:rsidRDefault="00150AE3">
      <w:pPr>
        <w:pStyle w:val="Zkladntext"/>
        <w:ind w:left="115"/>
        <w:jc w:val="both"/>
      </w:pPr>
      <w:r>
        <w:rPr>
          <w:color w:val="231F20"/>
        </w:rPr>
        <w:t>Uzavřeli níže uvedeného dne, měsíce a roku tuto</w:t>
      </w:r>
    </w:p>
    <w:p w14:paraId="18579931" w14:textId="77777777" w:rsidR="00990AF4" w:rsidRDefault="00990AF4">
      <w:pPr>
        <w:pStyle w:val="Zkladntext"/>
        <w:rPr>
          <w:sz w:val="26"/>
        </w:rPr>
      </w:pPr>
    </w:p>
    <w:p w14:paraId="739CAE23" w14:textId="77777777" w:rsidR="00990AF4" w:rsidRDefault="00990AF4">
      <w:pPr>
        <w:pStyle w:val="Zkladntext"/>
        <w:rPr>
          <w:sz w:val="26"/>
        </w:rPr>
      </w:pPr>
    </w:p>
    <w:p w14:paraId="5CD15D8A" w14:textId="77777777" w:rsidR="00990AF4" w:rsidRDefault="00990AF4">
      <w:pPr>
        <w:pStyle w:val="Zkladntext"/>
        <w:spacing w:before="4"/>
        <w:rPr>
          <w:sz w:val="34"/>
        </w:rPr>
      </w:pPr>
    </w:p>
    <w:p w14:paraId="66FE5577" w14:textId="77777777" w:rsidR="00990AF4" w:rsidRDefault="00150AE3">
      <w:pPr>
        <w:pStyle w:val="Nadpis1"/>
        <w:ind w:left="2933" w:right="2880" w:firstLine="0"/>
        <w:jc w:val="center"/>
      </w:pPr>
      <w:r>
        <w:rPr>
          <w:color w:val="231F20"/>
        </w:rPr>
        <w:t>DAROVACÍ SMLOUVU</w:t>
      </w:r>
    </w:p>
    <w:p w14:paraId="4621AA5F" w14:textId="77777777" w:rsidR="00990AF4" w:rsidRDefault="00150AE3">
      <w:pPr>
        <w:pStyle w:val="Zkladntext"/>
        <w:spacing w:before="40"/>
        <w:ind w:left="2933" w:right="2937"/>
        <w:jc w:val="center"/>
      </w:pPr>
      <w:r>
        <w:rPr>
          <w:color w:val="231F20"/>
        </w:rPr>
        <w:t>(dále jen „Smlouva“)</w:t>
      </w:r>
    </w:p>
    <w:p w14:paraId="1491C6D2" w14:textId="77777777" w:rsidR="00990AF4" w:rsidRDefault="00990AF4">
      <w:pPr>
        <w:pStyle w:val="Zkladntext"/>
        <w:rPr>
          <w:sz w:val="26"/>
        </w:rPr>
      </w:pPr>
    </w:p>
    <w:p w14:paraId="378524A1" w14:textId="77777777" w:rsidR="00990AF4" w:rsidRDefault="00990AF4">
      <w:pPr>
        <w:pStyle w:val="Zkladntext"/>
        <w:spacing w:before="3"/>
        <w:rPr>
          <w:sz w:val="25"/>
        </w:rPr>
      </w:pPr>
    </w:p>
    <w:p w14:paraId="09DB1320" w14:textId="77777777" w:rsidR="00990AF4" w:rsidRDefault="00150AE3">
      <w:pPr>
        <w:pStyle w:val="Nadpis1"/>
        <w:numPr>
          <w:ilvl w:val="0"/>
          <w:numId w:val="3"/>
        </w:numPr>
        <w:tabs>
          <w:tab w:val="left" w:pos="836"/>
        </w:tabs>
      </w:pPr>
      <w:r>
        <w:rPr>
          <w:color w:val="231F20"/>
        </w:rPr>
        <w:t>Předmět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Smlouvy</w:t>
      </w:r>
    </w:p>
    <w:p w14:paraId="347975E9" w14:textId="77777777" w:rsidR="00990AF4" w:rsidRDefault="00990AF4">
      <w:pPr>
        <w:pStyle w:val="Zkladntext"/>
        <w:spacing w:before="11"/>
        <w:rPr>
          <w:b/>
          <w:sz w:val="28"/>
        </w:rPr>
      </w:pPr>
    </w:p>
    <w:p w14:paraId="32AD49D5" w14:textId="77777777" w:rsidR="00990AF4" w:rsidRDefault="00150AE3">
      <w:pPr>
        <w:pStyle w:val="Odstavecseseznamem"/>
        <w:numPr>
          <w:ilvl w:val="1"/>
          <w:numId w:val="2"/>
        </w:numPr>
        <w:tabs>
          <w:tab w:val="left" w:pos="553"/>
        </w:tabs>
        <w:spacing w:line="276" w:lineRule="auto"/>
        <w:ind w:right="120" w:firstLine="0"/>
        <w:jc w:val="both"/>
        <w:rPr>
          <w:sz w:val="24"/>
        </w:rPr>
      </w:pPr>
      <w:r>
        <w:rPr>
          <w:color w:val="231F20"/>
          <w:sz w:val="24"/>
        </w:rPr>
        <w:t>Dárce tímto poskytuje obdarovanému finanční dar ve výši 247 066,95 Kč (slovy: dvěstěčtyřicetsedmtisícšedesátšestkorunkorunčeskýchdevadesátpěthaléřů), (dále jen „Dar“) a obdarovaný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tento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finanční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Dar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přijímá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svého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vlastnictví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zavazuje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jej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využít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souladu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 účelem Daru uvedeným v čl. 2 této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smlouvy.</w:t>
      </w:r>
    </w:p>
    <w:p w14:paraId="3CF63038" w14:textId="77777777" w:rsidR="00990AF4" w:rsidRDefault="00990AF4">
      <w:pPr>
        <w:pStyle w:val="Zkladntext"/>
        <w:spacing w:before="9"/>
        <w:rPr>
          <w:sz w:val="27"/>
        </w:rPr>
      </w:pPr>
    </w:p>
    <w:p w14:paraId="4BA4A4E4" w14:textId="77777777" w:rsidR="00990AF4" w:rsidRDefault="00150AE3">
      <w:pPr>
        <w:pStyle w:val="Odstavecseseznamem"/>
        <w:numPr>
          <w:ilvl w:val="1"/>
          <w:numId w:val="2"/>
        </w:numPr>
        <w:tabs>
          <w:tab w:val="left" w:pos="476"/>
        </w:tabs>
        <w:spacing w:before="1"/>
        <w:ind w:left="475" w:hanging="360"/>
        <w:jc w:val="both"/>
        <w:rPr>
          <w:sz w:val="24"/>
        </w:rPr>
      </w:pPr>
      <w:r>
        <w:rPr>
          <w:color w:val="231F20"/>
          <w:sz w:val="24"/>
        </w:rPr>
        <w:t>Dárce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tímto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prohlašuje,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že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je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výlučným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vlastníkem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Daru.</w:t>
      </w:r>
    </w:p>
    <w:p w14:paraId="0656A2C9" w14:textId="77777777" w:rsidR="00990AF4" w:rsidRDefault="00990AF4">
      <w:pPr>
        <w:pStyle w:val="Zkladntext"/>
        <w:rPr>
          <w:sz w:val="26"/>
        </w:rPr>
      </w:pPr>
    </w:p>
    <w:p w14:paraId="44AFB855" w14:textId="77777777" w:rsidR="00990AF4" w:rsidRDefault="00150AE3">
      <w:pPr>
        <w:pStyle w:val="Odstavecseseznamem"/>
        <w:numPr>
          <w:ilvl w:val="1"/>
          <w:numId w:val="2"/>
        </w:numPr>
        <w:tabs>
          <w:tab w:val="left" w:pos="519"/>
        </w:tabs>
        <w:spacing w:before="178" w:line="276" w:lineRule="auto"/>
        <w:ind w:right="115" w:firstLine="0"/>
        <w:jc w:val="both"/>
        <w:rPr>
          <w:sz w:val="24"/>
        </w:rPr>
      </w:pPr>
      <w:r>
        <w:rPr>
          <w:color w:val="231F20"/>
          <w:sz w:val="24"/>
        </w:rPr>
        <w:t xml:space="preserve">Dárce prohlašuje, že je oprávněn Dar poskytnout a že poskytnutím Daru nedochází k poškození či dotčení práv třetích osob. Dárce dále prohlašuje, že není v úpadku, ani že poskytnutí Daru dle této darovací smlouvy nemůže vést k úpadku dárce. Dar poskytuje 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dárce</w:t>
      </w:r>
    </w:p>
    <w:p w14:paraId="243F8161" w14:textId="77777777" w:rsidR="00990AF4" w:rsidRDefault="00990AF4">
      <w:pPr>
        <w:spacing w:line="276" w:lineRule="auto"/>
        <w:jc w:val="both"/>
        <w:rPr>
          <w:sz w:val="24"/>
        </w:rPr>
        <w:sectPr w:rsidR="00990AF4">
          <w:footerReference w:type="default" r:id="rId8"/>
          <w:type w:val="continuous"/>
          <w:pgSz w:w="11910" w:h="16840"/>
          <w:pgMar w:top="1480" w:right="1300" w:bottom="1200" w:left="1300" w:header="708" w:footer="1006" w:gutter="0"/>
          <w:pgNumType w:start="1"/>
          <w:cols w:space="708"/>
        </w:sectPr>
      </w:pPr>
    </w:p>
    <w:p w14:paraId="33531A51" w14:textId="77777777" w:rsidR="00990AF4" w:rsidRDefault="00150AE3">
      <w:pPr>
        <w:pStyle w:val="Zkladntext"/>
        <w:spacing w:before="78" w:line="278" w:lineRule="auto"/>
        <w:ind w:left="115" w:right="118"/>
        <w:jc w:val="both"/>
      </w:pPr>
      <w:r>
        <w:rPr>
          <w:color w:val="231F20"/>
        </w:rPr>
        <w:lastRenderedPageBreak/>
        <w:t>obdarovanému dobrovolně. S darem dárce nespojuje žádnou protislužbu či jakékoli jiné protiplnění ze strany obdarovaného.</w:t>
      </w:r>
    </w:p>
    <w:p w14:paraId="1625521F" w14:textId="77777777" w:rsidR="00990AF4" w:rsidRDefault="00990AF4">
      <w:pPr>
        <w:pStyle w:val="Zkladntext"/>
        <w:spacing w:before="4"/>
        <w:rPr>
          <w:sz w:val="27"/>
        </w:rPr>
      </w:pPr>
    </w:p>
    <w:p w14:paraId="30CC27AF" w14:textId="45B0A8D3" w:rsidR="00990AF4" w:rsidRDefault="00150AE3">
      <w:pPr>
        <w:pStyle w:val="Odstavecseseznamem"/>
        <w:numPr>
          <w:ilvl w:val="1"/>
          <w:numId w:val="2"/>
        </w:numPr>
        <w:tabs>
          <w:tab w:val="left" w:pos="481"/>
        </w:tabs>
        <w:spacing w:line="276" w:lineRule="auto"/>
        <w:ind w:right="117" w:firstLine="0"/>
        <w:jc w:val="both"/>
        <w:rPr>
          <w:sz w:val="24"/>
        </w:rPr>
      </w:pPr>
      <w:r>
        <w:rPr>
          <w:color w:val="231F20"/>
          <w:sz w:val="24"/>
        </w:rPr>
        <w:t xml:space="preserve">Dárce finanční dar poskytne bezhotovostním převodem na účet obdarovaného vedeného </w:t>
      </w:r>
      <w:r w:rsidR="009C518E">
        <w:rPr>
          <w:color w:val="231F20"/>
          <w:sz w:val="24"/>
        </w:rPr>
        <w:t>xxxxx</w:t>
      </w:r>
      <w:r>
        <w:rPr>
          <w:color w:val="231F20"/>
          <w:sz w:val="24"/>
        </w:rPr>
        <w:t xml:space="preserve">, č. ú.: </w:t>
      </w:r>
      <w:r w:rsidR="009C518E">
        <w:rPr>
          <w:color w:val="231F20"/>
          <w:sz w:val="24"/>
        </w:rPr>
        <w:t>xxxxx</w:t>
      </w:r>
      <w:r>
        <w:rPr>
          <w:color w:val="231F20"/>
          <w:sz w:val="24"/>
        </w:rPr>
        <w:t>, VS</w:t>
      </w:r>
      <w:r w:rsidR="009C518E">
        <w:rPr>
          <w:color w:val="231F20"/>
          <w:sz w:val="24"/>
        </w:rPr>
        <w:t xml:space="preserve"> xxxxx</w:t>
      </w:r>
      <w:r>
        <w:rPr>
          <w:rFonts w:ascii="Calibri" w:hAnsi="Calibri"/>
          <w:b/>
          <w:color w:val="231F20"/>
          <w:sz w:val="24"/>
        </w:rPr>
        <w:t xml:space="preserve"> </w:t>
      </w:r>
      <w:r>
        <w:rPr>
          <w:color w:val="231F20"/>
          <w:sz w:val="24"/>
        </w:rPr>
        <w:t>a to do 15 dnů ode dne účinnosti této smlouvy.</w:t>
      </w:r>
    </w:p>
    <w:p w14:paraId="231B35CC" w14:textId="77777777" w:rsidR="00990AF4" w:rsidRDefault="00990AF4">
      <w:pPr>
        <w:pStyle w:val="Zkladntext"/>
        <w:spacing w:before="11"/>
        <w:rPr>
          <w:sz w:val="37"/>
        </w:rPr>
      </w:pPr>
    </w:p>
    <w:p w14:paraId="65EBA90D" w14:textId="77777777" w:rsidR="00990AF4" w:rsidRDefault="00150AE3">
      <w:pPr>
        <w:pStyle w:val="Nadpis1"/>
        <w:numPr>
          <w:ilvl w:val="0"/>
          <w:numId w:val="3"/>
        </w:numPr>
        <w:tabs>
          <w:tab w:val="left" w:pos="836"/>
        </w:tabs>
      </w:pPr>
      <w:r>
        <w:rPr>
          <w:color w:val="231F20"/>
        </w:rPr>
        <w:t>Účel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daru</w:t>
      </w:r>
    </w:p>
    <w:p w14:paraId="1CC13EAD" w14:textId="77777777" w:rsidR="00990AF4" w:rsidRDefault="00990AF4">
      <w:pPr>
        <w:pStyle w:val="Zkladntext"/>
        <w:rPr>
          <w:b/>
          <w:sz w:val="26"/>
        </w:rPr>
      </w:pPr>
    </w:p>
    <w:p w14:paraId="3C8E3C5A" w14:textId="77777777" w:rsidR="00990AF4" w:rsidRDefault="00150AE3" w:rsidP="000E2284">
      <w:pPr>
        <w:pStyle w:val="Zkladntext"/>
        <w:spacing w:before="180" w:line="276" w:lineRule="auto"/>
        <w:ind w:left="115" w:right="96"/>
        <w:jc w:val="both"/>
      </w:pPr>
      <w:r>
        <w:rPr>
          <w:color w:val="231F20"/>
        </w:rPr>
        <w:t>2.1 Obdarovaný prohlašuje, že využije tento finanční dar pro potřeby výzkumu a vývoje obdarovaného a to jmenovitě na projekt vedený pod označením CZ.01.1.02/0.0/0.0/21_374/0026732, s názvem „Podhledové fotokatalytické moduly“.</w:t>
      </w:r>
    </w:p>
    <w:p w14:paraId="37AE29CE" w14:textId="77777777" w:rsidR="00990AF4" w:rsidRDefault="00990AF4">
      <w:pPr>
        <w:pStyle w:val="Zkladntext"/>
        <w:spacing w:before="3"/>
        <w:rPr>
          <w:sz w:val="38"/>
        </w:rPr>
      </w:pPr>
    </w:p>
    <w:p w14:paraId="2F8686E6" w14:textId="77777777" w:rsidR="00990AF4" w:rsidRDefault="00150AE3">
      <w:pPr>
        <w:pStyle w:val="Nadpis1"/>
        <w:numPr>
          <w:ilvl w:val="0"/>
          <w:numId w:val="3"/>
        </w:numPr>
        <w:tabs>
          <w:tab w:val="left" w:pos="836"/>
        </w:tabs>
      </w:pPr>
      <w:r>
        <w:rPr>
          <w:color w:val="231F20"/>
        </w:rPr>
        <w:t>Závěrečná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ustanovení</w:t>
      </w:r>
    </w:p>
    <w:p w14:paraId="56F1EED5" w14:textId="77777777" w:rsidR="00990AF4" w:rsidRDefault="00990AF4">
      <w:pPr>
        <w:pStyle w:val="Zkladntext"/>
        <w:rPr>
          <w:b/>
          <w:sz w:val="31"/>
        </w:rPr>
      </w:pPr>
    </w:p>
    <w:p w14:paraId="1A6453F2" w14:textId="77777777" w:rsidR="00990AF4" w:rsidRDefault="00150AE3">
      <w:pPr>
        <w:pStyle w:val="Odstavecseseznamem"/>
        <w:numPr>
          <w:ilvl w:val="1"/>
          <w:numId w:val="1"/>
        </w:numPr>
        <w:tabs>
          <w:tab w:val="left" w:pos="522"/>
        </w:tabs>
        <w:spacing w:line="276" w:lineRule="auto"/>
        <w:ind w:right="121" w:firstLine="0"/>
        <w:jc w:val="both"/>
        <w:rPr>
          <w:sz w:val="24"/>
        </w:rPr>
      </w:pPr>
      <w:r>
        <w:rPr>
          <w:color w:val="231F20"/>
          <w:sz w:val="24"/>
        </w:rPr>
        <w:t>Právní vztahy touto smlouvou neupravené se řídí příslušnými ustanoveními zákona č. 89/2012 Sb., občanský zákoník, v platném</w:t>
      </w:r>
      <w:r>
        <w:rPr>
          <w:color w:val="231F20"/>
          <w:spacing w:val="-38"/>
          <w:sz w:val="24"/>
        </w:rPr>
        <w:t xml:space="preserve"> </w:t>
      </w:r>
      <w:r>
        <w:rPr>
          <w:color w:val="231F20"/>
          <w:sz w:val="24"/>
        </w:rPr>
        <w:t>znění.</w:t>
      </w:r>
    </w:p>
    <w:p w14:paraId="15F53A57" w14:textId="77777777" w:rsidR="00990AF4" w:rsidRDefault="00150AE3">
      <w:pPr>
        <w:pStyle w:val="Odstavecseseznamem"/>
        <w:numPr>
          <w:ilvl w:val="1"/>
          <w:numId w:val="1"/>
        </w:numPr>
        <w:tabs>
          <w:tab w:val="left" w:pos="536"/>
        </w:tabs>
        <w:spacing w:before="122" w:line="276" w:lineRule="auto"/>
        <w:ind w:right="124" w:firstLine="0"/>
        <w:jc w:val="both"/>
        <w:rPr>
          <w:sz w:val="24"/>
        </w:rPr>
      </w:pPr>
      <w:r>
        <w:rPr>
          <w:color w:val="231F20"/>
          <w:sz w:val="24"/>
        </w:rPr>
        <w:t>Případné spory z této smlouvy vyplývající se budou řešit vzájemnou dohodou stran, případně před místně a věcně příslušným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soudem.</w:t>
      </w:r>
    </w:p>
    <w:p w14:paraId="7BCBE3C2" w14:textId="77777777" w:rsidR="00990AF4" w:rsidRDefault="00150AE3">
      <w:pPr>
        <w:pStyle w:val="Odstavecseseznamem"/>
        <w:numPr>
          <w:ilvl w:val="1"/>
          <w:numId w:val="1"/>
        </w:numPr>
        <w:tabs>
          <w:tab w:val="left" w:pos="466"/>
        </w:tabs>
        <w:spacing w:before="120" w:line="276" w:lineRule="auto"/>
        <w:ind w:right="121" w:firstLine="0"/>
        <w:jc w:val="both"/>
        <w:rPr>
          <w:sz w:val="24"/>
        </w:rPr>
      </w:pPr>
      <w:r>
        <w:rPr>
          <w:color w:val="231F20"/>
          <w:sz w:val="24"/>
        </w:rPr>
        <w:t>Obě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smluvní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strany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zavazují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postupovat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tak,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aby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nepoškodily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dobré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jméno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zájmy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druhé smluvní strany.</w:t>
      </w:r>
    </w:p>
    <w:p w14:paraId="57ED869B" w14:textId="77777777" w:rsidR="00990AF4" w:rsidRDefault="00150AE3">
      <w:pPr>
        <w:pStyle w:val="Odstavecseseznamem"/>
        <w:numPr>
          <w:ilvl w:val="1"/>
          <w:numId w:val="1"/>
        </w:numPr>
        <w:tabs>
          <w:tab w:val="left" w:pos="524"/>
        </w:tabs>
        <w:spacing w:before="123" w:line="276" w:lineRule="auto"/>
        <w:ind w:right="119" w:firstLine="0"/>
        <w:jc w:val="both"/>
        <w:rPr>
          <w:sz w:val="24"/>
        </w:rPr>
      </w:pPr>
      <w:r>
        <w:rPr>
          <w:color w:val="231F20"/>
          <w:sz w:val="24"/>
        </w:rPr>
        <w:t>Dárce je oprávněn uvádět své plnění z této smlouvy jako svou referenci včetně úplné identifikace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obdarovaného.</w:t>
      </w:r>
    </w:p>
    <w:p w14:paraId="4E51CF56" w14:textId="77777777" w:rsidR="00990AF4" w:rsidRDefault="00150AE3">
      <w:pPr>
        <w:pStyle w:val="Odstavecseseznamem"/>
        <w:numPr>
          <w:ilvl w:val="1"/>
          <w:numId w:val="1"/>
        </w:numPr>
        <w:tabs>
          <w:tab w:val="left" w:pos="476"/>
        </w:tabs>
        <w:spacing w:before="121"/>
        <w:ind w:left="475" w:hanging="360"/>
        <w:jc w:val="both"/>
        <w:rPr>
          <w:sz w:val="24"/>
        </w:rPr>
      </w:pPr>
      <w:r>
        <w:rPr>
          <w:color w:val="231F20"/>
          <w:sz w:val="24"/>
        </w:rPr>
        <w:t>Tuto smlouvu lze měnit pouze písemnými vzestupně číslovanými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dodatky.</w:t>
      </w:r>
    </w:p>
    <w:p w14:paraId="338BE6B7" w14:textId="77777777" w:rsidR="00990AF4" w:rsidRDefault="00150AE3">
      <w:pPr>
        <w:pStyle w:val="Odstavecseseznamem"/>
        <w:numPr>
          <w:ilvl w:val="1"/>
          <w:numId w:val="1"/>
        </w:numPr>
        <w:tabs>
          <w:tab w:val="left" w:pos="490"/>
        </w:tabs>
        <w:spacing w:before="160" w:line="276" w:lineRule="auto"/>
        <w:ind w:right="116" w:firstLine="0"/>
        <w:jc w:val="both"/>
        <w:rPr>
          <w:sz w:val="24"/>
        </w:rPr>
      </w:pPr>
      <w:r>
        <w:rPr>
          <w:color w:val="231F20"/>
          <w:sz w:val="24"/>
        </w:rPr>
        <w:t>Smluvní strany souhlasí se zveřejněním této smlouvy v registru smluv, který je zřízen na základě zákona č. 340/2015 Sb., o zvláštních podmínkách účinnosti některých smluv, uveřejňování těchto smluv a o registru smluv, ve znění pozdějších předpisů. Smlouvu zveřejní Obdarovaný. Tato Smlouva nabývá platnosti dnem podpisu a účinnosti nejdříve dnem jejího zveřejnění v registru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smluv.</w:t>
      </w:r>
    </w:p>
    <w:p w14:paraId="191ED778" w14:textId="77777777" w:rsidR="00990AF4" w:rsidRDefault="00150AE3">
      <w:pPr>
        <w:pStyle w:val="Odstavecseseznamem"/>
        <w:numPr>
          <w:ilvl w:val="1"/>
          <w:numId w:val="1"/>
        </w:numPr>
        <w:tabs>
          <w:tab w:val="left" w:pos="550"/>
        </w:tabs>
        <w:spacing w:before="120" w:line="278" w:lineRule="auto"/>
        <w:ind w:right="115" w:firstLine="0"/>
        <w:jc w:val="both"/>
        <w:rPr>
          <w:sz w:val="24"/>
        </w:rPr>
      </w:pPr>
      <w:r>
        <w:rPr>
          <w:color w:val="231F20"/>
          <w:sz w:val="24"/>
        </w:rPr>
        <w:t>Smluvní strany prohlašují, že tuto smlouvu uzavřely po vzájemném srozumitelném projednání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že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odpovídá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jejich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vzájemné,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vážné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svobodné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vůli,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což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potvrzují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svými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podpisy.</w:t>
      </w:r>
    </w:p>
    <w:p w14:paraId="4F3CDA07" w14:textId="77777777" w:rsidR="00990AF4" w:rsidRDefault="00990AF4">
      <w:pPr>
        <w:pStyle w:val="Zkladntext"/>
        <w:rPr>
          <w:sz w:val="26"/>
        </w:rPr>
      </w:pPr>
    </w:p>
    <w:p w14:paraId="6C852AA9" w14:textId="77777777" w:rsidR="00990AF4" w:rsidRDefault="00990AF4">
      <w:pPr>
        <w:pStyle w:val="Zkladntext"/>
        <w:spacing w:before="11"/>
        <w:rPr>
          <w:sz w:val="28"/>
        </w:rPr>
      </w:pPr>
    </w:p>
    <w:p w14:paraId="4BC299B8" w14:textId="77777777" w:rsidR="00990AF4" w:rsidRDefault="00150AE3">
      <w:pPr>
        <w:pStyle w:val="Zkladntext"/>
        <w:tabs>
          <w:tab w:val="left" w:pos="5070"/>
        </w:tabs>
        <w:ind w:left="115"/>
        <w:jc w:val="both"/>
      </w:pPr>
      <w:r>
        <w:rPr>
          <w:color w:val="231F20"/>
        </w:rPr>
        <w:t>V Boskovicích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5.12.2023</w:t>
      </w:r>
      <w:r>
        <w:rPr>
          <w:color w:val="231F20"/>
        </w:rPr>
        <w:tab/>
        <w:t>V Praze dne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11.12.2023</w:t>
      </w:r>
    </w:p>
    <w:p w14:paraId="038FF94B" w14:textId="77777777" w:rsidR="00990AF4" w:rsidRDefault="00990AF4">
      <w:pPr>
        <w:pStyle w:val="Zkladntext"/>
        <w:rPr>
          <w:sz w:val="26"/>
        </w:rPr>
      </w:pPr>
    </w:p>
    <w:p w14:paraId="455B76BB" w14:textId="77777777" w:rsidR="00990AF4" w:rsidRDefault="00990AF4">
      <w:pPr>
        <w:pStyle w:val="Zkladntext"/>
        <w:spacing w:before="9"/>
        <w:rPr>
          <w:sz w:val="32"/>
        </w:rPr>
      </w:pPr>
    </w:p>
    <w:p w14:paraId="60E6BE85" w14:textId="77777777" w:rsidR="00990AF4" w:rsidRDefault="00150AE3">
      <w:pPr>
        <w:pStyle w:val="Zkladntext"/>
        <w:tabs>
          <w:tab w:val="left" w:pos="5393"/>
        </w:tabs>
        <w:ind w:left="295"/>
      </w:pPr>
      <w:r>
        <w:rPr>
          <w:color w:val="231F20"/>
        </w:rPr>
        <w:t>.........................................................</w:t>
      </w:r>
      <w:r>
        <w:rPr>
          <w:color w:val="231F20"/>
        </w:rPr>
        <w:tab/>
        <w:t>...........................................................</w:t>
      </w:r>
    </w:p>
    <w:p w14:paraId="0F27E550" w14:textId="6266A8A2" w:rsidR="00990AF4" w:rsidRDefault="00E51A85">
      <w:pPr>
        <w:pStyle w:val="Zkladntext"/>
        <w:tabs>
          <w:tab w:val="left" w:pos="5777"/>
        </w:tabs>
        <w:spacing w:before="160"/>
        <w:ind w:left="823"/>
      </w:pPr>
      <w:r>
        <w:rPr>
          <w:color w:val="231F20"/>
        </w:rPr>
        <w:t>xxxxx</w:t>
      </w:r>
      <w:r w:rsidR="00150AE3">
        <w:rPr>
          <w:color w:val="231F20"/>
        </w:rPr>
        <w:tab/>
      </w:r>
      <w:r>
        <w:rPr>
          <w:color w:val="231F20"/>
        </w:rPr>
        <w:t>xxxxx</w:t>
      </w:r>
    </w:p>
    <w:p w14:paraId="0894DE3F" w14:textId="77777777" w:rsidR="00990AF4" w:rsidRDefault="00150AE3">
      <w:pPr>
        <w:pStyle w:val="Zkladntext"/>
        <w:tabs>
          <w:tab w:val="left" w:pos="5777"/>
        </w:tabs>
        <w:ind w:left="822"/>
      </w:pPr>
      <w:r>
        <w:rPr>
          <w:color w:val="231F20"/>
        </w:rPr>
        <w:t>Jednatel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LANIK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s.r.o.</w:t>
      </w:r>
      <w:r>
        <w:rPr>
          <w:color w:val="231F20"/>
        </w:rPr>
        <w:tab/>
        <w:t>kvestorka VŠCHT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Praha</w:t>
      </w:r>
    </w:p>
    <w:p w14:paraId="521EC27F" w14:textId="77777777" w:rsidR="00990AF4" w:rsidRDefault="00150AE3">
      <w:pPr>
        <w:pStyle w:val="Zkladntext"/>
        <w:tabs>
          <w:tab w:val="left" w:pos="5777"/>
        </w:tabs>
        <w:spacing w:before="120"/>
        <w:ind w:left="823"/>
      </w:pPr>
      <w:r>
        <w:rPr>
          <w:color w:val="231F20"/>
        </w:rPr>
        <w:t>dárce</w:t>
      </w:r>
      <w:r>
        <w:rPr>
          <w:color w:val="231F20"/>
        </w:rPr>
        <w:tab/>
        <w:t>obdarovaný</w:t>
      </w:r>
    </w:p>
    <w:sectPr w:rsidR="00990AF4">
      <w:pgSz w:w="11910" w:h="16840"/>
      <w:pgMar w:top="1340" w:right="1300" w:bottom="1200" w:left="1300" w:header="0" w:footer="10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BD738" w14:textId="77777777" w:rsidR="00121DEC" w:rsidRDefault="00121DEC">
      <w:r>
        <w:separator/>
      </w:r>
    </w:p>
  </w:endnote>
  <w:endnote w:type="continuationSeparator" w:id="0">
    <w:p w14:paraId="5FDC7231" w14:textId="77777777" w:rsidR="00121DEC" w:rsidRDefault="0012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9A83" w14:textId="77777777" w:rsidR="00990AF4" w:rsidRDefault="00121DEC">
    <w:pPr>
      <w:pStyle w:val="Zkladntext"/>
      <w:spacing w:line="14" w:lineRule="auto"/>
      <w:rPr>
        <w:sz w:val="20"/>
      </w:rPr>
    </w:pPr>
    <w:r>
      <w:pict w14:anchorId="091D62A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75pt;margin-top:780.7pt;width:9.6pt;height:13.05pt;z-index:-251658752;mso-position-horizontal-relative:page;mso-position-vertical-relative:page" filled="f" stroked="f">
          <v:textbox inset="0,0,0,0">
            <w:txbxContent>
              <w:p w14:paraId="475E580A" w14:textId="77777777" w:rsidR="00990AF4" w:rsidRDefault="00150AE3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897A8" w14:textId="77777777" w:rsidR="00121DEC" w:rsidRDefault="00121DEC">
      <w:r>
        <w:separator/>
      </w:r>
    </w:p>
  </w:footnote>
  <w:footnote w:type="continuationSeparator" w:id="0">
    <w:p w14:paraId="0D223BF5" w14:textId="77777777" w:rsidR="00121DEC" w:rsidRDefault="00121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04A3"/>
    <w:multiLevelType w:val="multilevel"/>
    <w:tmpl w:val="D302B174"/>
    <w:lvl w:ilvl="0">
      <w:start w:val="1"/>
      <w:numFmt w:val="decimal"/>
      <w:lvlText w:val="%1"/>
      <w:lvlJc w:val="left"/>
      <w:pPr>
        <w:ind w:left="115" w:hanging="43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" w:hanging="437"/>
        <w:jc w:val="left"/>
      </w:pPr>
      <w:rPr>
        <w:rFonts w:ascii="Times New Roman" w:eastAsia="Times New Roman" w:hAnsi="Times New Roman" w:cs="Times New Roman" w:hint="default"/>
        <w:color w:val="231F20"/>
        <w:spacing w:val="-28"/>
        <w:w w:val="99"/>
        <w:sz w:val="24"/>
        <w:szCs w:val="24"/>
      </w:rPr>
    </w:lvl>
    <w:lvl w:ilvl="2">
      <w:numFmt w:val="bullet"/>
      <w:lvlText w:val="•"/>
      <w:lvlJc w:val="left"/>
      <w:pPr>
        <w:ind w:left="1956" w:hanging="437"/>
      </w:pPr>
      <w:rPr>
        <w:rFonts w:hint="default"/>
      </w:rPr>
    </w:lvl>
    <w:lvl w:ilvl="3">
      <w:numFmt w:val="bullet"/>
      <w:lvlText w:val="•"/>
      <w:lvlJc w:val="left"/>
      <w:pPr>
        <w:ind w:left="2875" w:hanging="437"/>
      </w:pPr>
      <w:rPr>
        <w:rFonts w:hint="default"/>
      </w:rPr>
    </w:lvl>
    <w:lvl w:ilvl="4">
      <w:numFmt w:val="bullet"/>
      <w:lvlText w:val="•"/>
      <w:lvlJc w:val="left"/>
      <w:pPr>
        <w:ind w:left="3793" w:hanging="437"/>
      </w:pPr>
      <w:rPr>
        <w:rFonts w:hint="default"/>
      </w:rPr>
    </w:lvl>
    <w:lvl w:ilvl="5">
      <w:numFmt w:val="bullet"/>
      <w:lvlText w:val="•"/>
      <w:lvlJc w:val="left"/>
      <w:pPr>
        <w:ind w:left="4712" w:hanging="437"/>
      </w:pPr>
      <w:rPr>
        <w:rFonts w:hint="default"/>
      </w:rPr>
    </w:lvl>
    <w:lvl w:ilvl="6">
      <w:numFmt w:val="bullet"/>
      <w:lvlText w:val="•"/>
      <w:lvlJc w:val="left"/>
      <w:pPr>
        <w:ind w:left="5630" w:hanging="437"/>
      </w:pPr>
      <w:rPr>
        <w:rFonts w:hint="default"/>
      </w:rPr>
    </w:lvl>
    <w:lvl w:ilvl="7">
      <w:numFmt w:val="bullet"/>
      <w:lvlText w:val="•"/>
      <w:lvlJc w:val="left"/>
      <w:pPr>
        <w:ind w:left="6549" w:hanging="437"/>
      </w:pPr>
      <w:rPr>
        <w:rFonts w:hint="default"/>
      </w:rPr>
    </w:lvl>
    <w:lvl w:ilvl="8">
      <w:numFmt w:val="bullet"/>
      <w:lvlText w:val="•"/>
      <w:lvlJc w:val="left"/>
      <w:pPr>
        <w:ind w:left="7467" w:hanging="437"/>
      </w:pPr>
      <w:rPr>
        <w:rFonts w:hint="default"/>
      </w:rPr>
    </w:lvl>
  </w:abstractNum>
  <w:abstractNum w:abstractNumId="1" w15:restartNumberingAfterBreak="0">
    <w:nsid w:val="2D6940B6"/>
    <w:multiLevelType w:val="hybridMultilevel"/>
    <w:tmpl w:val="AEDE26C0"/>
    <w:lvl w:ilvl="0" w:tplc="EAF2CD56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2"/>
        <w:w w:val="99"/>
        <w:sz w:val="24"/>
        <w:szCs w:val="24"/>
      </w:rPr>
    </w:lvl>
    <w:lvl w:ilvl="1" w:tplc="EFBA3588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039CCE84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4BBCE660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90BE6C20"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9E86F1E2"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FC98DCC8"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611C0310"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D2C8DE2E"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2" w15:restartNumberingAfterBreak="0">
    <w:nsid w:val="394A04E2"/>
    <w:multiLevelType w:val="multilevel"/>
    <w:tmpl w:val="318AD708"/>
    <w:lvl w:ilvl="0">
      <w:start w:val="3"/>
      <w:numFmt w:val="decimal"/>
      <w:lvlText w:val="%1"/>
      <w:lvlJc w:val="left"/>
      <w:pPr>
        <w:ind w:left="115" w:hanging="40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" w:hanging="406"/>
        <w:jc w:val="left"/>
      </w:pPr>
      <w:rPr>
        <w:rFonts w:ascii="Times New Roman" w:eastAsia="Times New Roman" w:hAnsi="Times New Roman" w:cs="Times New Roman" w:hint="default"/>
        <w:color w:val="231F20"/>
        <w:spacing w:val="-18"/>
        <w:w w:val="99"/>
        <w:sz w:val="24"/>
        <w:szCs w:val="24"/>
      </w:rPr>
    </w:lvl>
    <w:lvl w:ilvl="2">
      <w:numFmt w:val="bullet"/>
      <w:lvlText w:val="•"/>
      <w:lvlJc w:val="left"/>
      <w:pPr>
        <w:ind w:left="1956" w:hanging="406"/>
      </w:pPr>
      <w:rPr>
        <w:rFonts w:hint="default"/>
      </w:rPr>
    </w:lvl>
    <w:lvl w:ilvl="3">
      <w:numFmt w:val="bullet"/>
      <w:lvlText w:val="•"/>
      <w:lvlJc w:val="left"/>
      <w:pPr>
        <w:ind w:left="2875" w:hanging="406"/>
      </w:pPr>
      <w:rPr>
        <w:rFonts w:hint="default"/>
      </w:rPr>
    </w:lvl>
    <w:lvl w:ilvl="4">
      <w:numFmt w:val="bullet"/>
      <w:lvlText w:val="•"/>
      <w:lvlJc w:val="left"/>
      <w:pPr>
        <w:ind w:left="3793" w:hanging="406"/>
      </w:pPr>
      <w:rPr>
        <w:rFonts w:hint="default"/>
      </w:rPr>
    </w:lvl>
    <w:lvl w:ilvl="5">
      <w:numFmt w:val="bullet"/>
      <w:lvlText w:val="•"/>
      <w:lvlJc w:val="left"/>
      <w:pPr>
        <w:ind w:left="4712" w:hanging="406"/>
      </w:pPr>
      <w:rPr>
        <w:rFonts w:hint="default"/>
      </w:rPr>
    </w:lvl>
    <w:lvl w:ilvl="6">
      <w:numFmt w:val="bullet"/>
      <w:lvlText w:val="•"/>
      <w:lvlJc w:val="left"/>
      <w:pPr>
        <w:ind w:left="5630" w:hanging="406"/>
      </w:pPr>
      <w:rPr>
        <w:rFonts w:hint="default"/>
      </w:rPr>
    </w:lvl>
    <w:lvl w:ilvl="7">
      <w:numFmt w:val="bullet"/>
      <w:lvlText w:val="•"/>
      <w:lvlJc w:val="left"/>
      <w:pPr>
        <w:ind w:left="6549" w:hanging="406"/>
      </w:pPr>
      <w:rPr>
        <w:rFonts w:hint="default"/>
      </w:rPr>
    </w:lvl>
    <w:lvl w:ilvl="8">
      <w:numFmt w:val="bullet"/>
      <w:lvlText w:val="•"/>
      <w:lvlJc w:val="left"/>
      <w:pPr>
        <w:ind w:left="7467" w:hanging="40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AF4"/>
    <w:rsid w:val="00097D10"/>
    <w:rsid w:val="000B63D1"/>
    <w:rsid w:val="000E2284"/>
    <w:rsid w:val="00121DEC"/>
    <w:rsid w:val="00133E68"/>
    <w:rsid w:val="00150AE3"/>
    <w:rsid w:val="00525A11"/>
    <w:rsid w:val="0076795A"/>
    <w:rsid w:val="00990AF4"/>
    <w:rsid w:val="009C518E"/>
    <w:rsid w:val="00A02EDB"/>
    <w:rsid w:val="00AC329D"/>
    <w:rsid w:val="00E51A85"/>
    <w:rsid w:val="00EA0A94"/>
    <w:rsid w:val="00F3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FDA318"/>
  <w15:docId w15:val="{A2CFB5CD-D3BB-4EEA-8D6D-0DAC5434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835" w:hanging="360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EB806-CFD8-4C4E-9BED-19C8C713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466</Words>
  <Characters>2754</Characters>
  <Application>Microsoft Office Word</Application>
  <DocSecurity>0</DocSecurity>
  <Lines>22</Lines>
  <Paragraphs>6</Paragraphs>
  <ScaleCrop>false</ScaleCrop>
  <Company>VSCHT Praha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LANIK_smlouva_dar_2362570011_k podpisu Q.pdf</dc:title>
  <dc:creator>Sulansky Roman</dc:creator>
  <cp:lastModifiedBy>Maurerova Marketa</cp:lastModifiedBy>
  <cp:revision>13</cp:revision>
  <dcterms:created xsi:type="dcterms:W3CDTF">2023-12-11T13:42:00Z</dcterms:created>
  <dcterms:modified xsi:type="dcterms:W3CDTF">2023-12-11T12:51:00Z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2023-12-11T00:00:00Z</vt:filetime>
  </property>
</Properties>
</file>