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33" w:rsidRDefault="00692F33" w:rsidP="00692F33">
      <w:pPr>
        <w:pStyle w:val="Nadpis1"/>
        <w:rPr>
          <w:rFonts w:ascii="Arial" w:hAnsi="Arial"/>
          <w:sz w:val="40"/>
        </w:rPr>
      </w:pPr>
    </w:p>
    <w:p w:rsidR="00692F33" w:rsidRDefault="00F925E7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R</w:t>
      </w:r>
      <w:r w:rsidR="00C8037B">
        <w:rPr>
          <w:rFonts w:ascii="Arial" w:hAnsi="Arial"/>
          <w:sz w:val="40"/>
        </w:rPr>
        <w:t>ámcov</w:t>
      </w:r>
      <w:r>
        <w:rPr>
          <w:rFonts w:ascii="Arial" w:hAnsi="Arial"/>
          <w:sz w:val="40"/>
        </w:rPr>
        <w:t>á</w:t>
      </w:r>
      <w:r w:rsidR="00C8037B">
        <w:rPr>
          <w:rFonts w:ascii="Arial" w:hAnsi="Arial"/>
          <w:sz w:val="40"/>
        </w:rPr>
        <w:t xml:space="preserve"> smlouv</w:t>
      </w:r>
      <w:r>
        <w:rPr>
          <w:rFonts w:ascii="Arial" w:hAnsi="Arial"/>
          <w:sz w:val="40"/>
        </w:rPr>
        <w:t>a</w:t>
      </w:r>
    </w:p>
    <w:p w:rsidR="0060310B" w:rsidRPr="0060310B" w:rsidRDefault="0060310B" w:rsidP="0060310B"/>
    <w:p w:rsidR="0036045B" w:rsidRDefault="0036045B" w:rsidP="0036045B">
      <w:pPr>
        <w:tabs>
          <w:tab w:val="left" w:pos="42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Cs w:val="24"/>
        </w:rPr>
        <w:t xml:space="preserve">o výkonu </w:t>
      </w:r>
      <w:r w:rsidR="00C8037B">
        <w:rPr>
          <w:rFonts w:ascii="Arial" w:hAnsi="Arial" w:cs="Arial"/>
          <w:b/>
          <w:szCs w:val="24"/>
        </w:rPr>
        <w:t>činnosti</w:t>
      </w:r>
      <w:r w:rsidR="00381DD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koordinátora bezpečnosti a ochrany zdraví při práci </w:t>
      </w:r>
    </w:p>
    <w:p w:rsidR="0036045B" w:rsidRDefault="0036045B" w:rsidP="003604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692F33" w:rsidRDefault="00692F33" w:rsidP="00692F33">
      <w:pPr>
        <w:jc w:val="center"/>
        <w:rPr>
          <w:b/>
          <w:bCs/>
        </w:rPr>
      </w:pPr>
    </w:p>
    <w:p w:rsidR="00692F33" w:rsidRDefault="00DC1AC8" w:rsidP="00692F33">
      <w:pPr>
        <w:pStyle w:val="Zkladntext2"/>
      </w:pPr>
      <w:r>
        <w:t xml:space="preserve">uzavřená dle ustanovení § </w:t>
      </w:r>
      <w:r w:rsidR="00B5514B">
        <w:t>1746 odst. 2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>ob</w:t>
      </w:r>
      <w:r w:rsidR="005D5424">
        <w:t xml:space="preserve">čanský zákoník, v platném znění </w:t>
      </w:r>
      <w:r>
        <w:t xml:space="preserve">mezi </w:t>
      </w:r>
      <w:r w:rsidR="00692F33">
        <w:t>těmito smluvními stranami:</w:t>
      </w:r>
    </w:p>
    <w:p w:rsidR="00692F33" w:rsidRDefault="00692F33" w:rsidP="00692F33">
      <w:pPr>
        <w:pStyle w:val="Zkladntext2"/>
        <w:jc w:val="left"/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493E39" w:rsidP="00C815EE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DC1AC8">
        <w:t xml:space="preserve">    </w:t>
      </w:r>
      <w:r>
        <w:t>Stráž pod Ralskem, Máchova 201, PSČ 471 27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:rsidR="00692F33" w:rsidRDefault="006D5C88" w:rsidP="00C815EE">
      <w:pPr>
        <w:pStyle w:val="Obsah5"/>
        <w:tabs>
          <w:tab w:val="clear" w:pos="1843"/>
          <w:tab w:val="left" w:pos="2127"/>
        </w:tabs>
      </w:pPr>
      <w:r>
        <w:t xml:space="preserve">                                       </w:t>
      </w:r>
      <w:r w:rsidR="00692F33">
        <w:t>Ostrava-Vítkovice, Sirotčí 1145/7, PSČ 703 86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r w:rsidR="00664DAB">
        <w:t>xxxxxxxxxxxxxxxxxx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>IČ</w:t>
      </w:r>
      <w:r w:rsidR="005D5424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r w:rsidR="00664DAB">
        <w:t>xxxxxxxxxxxxxxx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r w:rsidR="00664DAB">
        <w:t>xxxxxxxxxxxxxxx</w:t>
      </w:r>
    </w:p>
    <w:p w:rsidR="00692F33" w:rsidRDefault="00692F33" w:rsidP="00C815EE">
      <w:pPr>
        <w:pStyle w:val="Obsah5"/>
        <w:tabs>
          <w:tab w:val="clear" w:pos="1843"/>
          <w:tab w:val="left" w:pos="2127"/>
        </w:tabs>
      </w:pPr>
      <w:r>
        <w:t>Zapsaný u Krajského soudu v Ostravě oddíl A X, vložka 642</w:t>
      </w:r>
    </w:p>
    <w:p w:rsidR="00692F33" w:rsidRDefault="006D5C88" w:rsidP="00C815EE">
      <w:pPr>
        <w:pStyle w:val="Obsah5"/>
        <w:tabs>
          <w:tab w:val="clear" w:pos="1843"/>
          <w:tab w:val="left" w:pos="2127"/>
        </w:tabs>
      </w:pPr>
      <w:r>
        <w:t xml:space="preserve">                                       </w:t>
      </w:r>
      <w:r w:rsidR="00692F33">
        <w:t>Je plátcem DPH</w:t>
      </w:r>
    </w:p>
    <w:p w:rsidR="00396947" w:rsidRDefault="00396947" w:rsidP="0039694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/dále jen „objednatel“/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C8037B">
        <w:rPr>
          <w:rFonts w:ascii="Arial" w:hAnsi="Arial"/>
          <w:b/>
          <w:sz w:val="22"/>
        </w:rPr>
        <w:t>Posk</w:t>
      </w:r>
      <w:r w:rsidR="00C23B2B">
        <w:rPr>
          <w:rFonts w:ascii="Arial" w:hAnsi="Arial"/>
          <w:b/>
          <w:sz w:val="22"/>
        </w:rPr>
        <w:t>y</w:t>
      </w:r>
      <w:r w:rsidR="00C8037B">
        <w:rPr>
          <w:rFonts w:ascii="Arial" w:hAnsi="Arial"/>
          <w:b/>
          <w:sz w:val="22"/>
        </w:rPr>
        <w:t>tovatel</w:t>
      </w:r>
      <w:r w:rsidR="007D0C3B"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z w:val="22"/>
        </w:rPr>
        <w:t>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692F33" w:rsidRPr="007664E8" w:rsidRDefault="000D0117" w:rsidP="00692F33">
      <w:pPr>
        <w:pStyle w:val="Obsah5"/>
        <w:tabs>
          <w:tab w:val="clear" w:pos="1843"/>
          <w:tab w:val="left" w:pos="2127"/>
        </w:tabs>
      </w:pPr>
      <w:r>
        <w:t>Obchodní firma:</w:t>
      </w:r>
      <w:r>
        <w:tab/>
      </w:r>
      <w:r w:rsidR="00CA7085">
        <w:t xml:space="preserve">    </w:t>
      </w:r>
      <w:r>
        <w:t>K+H správci staveb s.r.o.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 w:rsidRPr="007664E8">
        <w:t>Sídlo:</w:t>
      </w:r>
      <w:r w:rsidRPr="007664E8">
        <w:tab/>
      </w:r>
      <w:r w:rsidR="00CA7085">
        <w:t xml:space="preserve">    </w:t>
      </w:r>
      <w:r w:rsidR="00CA7085" w:rsidRPr="00CA7085">
        <w:t xml:space="preserve">V Zátiší 810/1, 709 00 Ostrava-Mariánské Hory </w:t>
      </w:r>
    </w:p>
    <w:p w:rsidR="003946B5" w:rsidRPr="003946B5" w:rsidRDefault="003946B5" w:rsidP="003946B5">
      <w:pPr>
        <w:rPr>
          <w:rFonts w:ascii="Arial" w:hAnsi="Arial" w:cs="Arial"/>
          <w:sz w:val="22"/>
          <w:szCs w:val="22"/>
        </w:rPr>
      </w:pPr>
      <w:r w:rsidRPr="003946B5">
        <w:rPr>
          <w:rFonts w:ascii="Arial" w:hAnsi="Arial" w:cs="Arial"/>
          <w:sz w:val="22"/>
          <w:szCs w:val="22"/>
        </w:rPr>
        <w:t>Zastoupena:</w:t>
      </w:r>
      <w:r w:rsidRPr="003946B5">
        <w:rPr>
          <w:rFonts w:ascii="Arial" w:hAnsi="Arial" w:cs="Arial"/>
          <w:sz w:val="22"/>
          <w:szCs w:val="22"/>
        </w:rPr>
        <w:tab/>
      </w:r>
      <w:r w:rsidRPr="003946B5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Jiřím Kukelkou, jednatelem společnosti</w:t>
      </w:r>
    </w:p>
    <w:p w:rsidR="00611D89" w:rsidRPr="007664E8" w:rsidRDefault="00692F33" w:rsidP="00BD066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 w:rsidRPr="007664E8">
        <w:t>IČ</w:t>
      </w:r>
      <w:r w:rsidR="005D5424" w:rsidRPr="007664E8">
        <w:t>O</w:t>
      </w:r>
      <w:r w:rsidRPr="007664E8">
        <w:t xml:space="preserve"> : </w:t>
      </w:r>
      <w:r w:rsidRPr="007664E8">
        <w:tab/>
      </w:r>
      <w:r w:rsidR="00CA7085">
        <w:t xml:space="preserve">    </w:t>
      </w:r>
      <w:r w:rsidR="00A4609E">
        <w:t>0</w:t>
      </w:r>
      <w:r w:rsidR="00CA7085" w:rsidRPr="00CA7085">
        <w:t xml:space="preserve">3815960 </w:t>
      </w:r>
      <w:r w:rsidR="00DC1AC8" w:rsidRPr="007664E8">
        <w:t xml:space="preserve"> </w:t>
      </w:r>
    </w:p>
    <w:p w:rsidR="00692F33" w:rsidRPr="007664E8" w:rsidRDefault="00692F33" w:rsidP="00BD066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 w:rsidRPr="007664E8">
        <w:t>DIČ:</w:t>
      </w:r>
      <w:r w:rsidR="00611D89" w:rsidRPr="007664E8">
        <w:t xml:space="preserve">                            </w:t>
      </w:r>
      <w:r w:rsidR="00CA7085">
        <w:t xml:space="preserve">   </w:t>
      </w:r>
      <w:r w:rsidR="00CA7085" w:rsidRPr="00CA7085">
        <w:t>CZ3815960</w:t>
      </w:r>
      <w:r w:rsidR="00DC1AC8" w:rsidRPr="007664E8">
        <w:t xml:space="preserve">      </w:t>
      </w:r>
    </w:p>
    <w:p w:rsidR="00CA7085" w:rsidRDefault="00611D89" w:rsidP="00611D89">
      <w:pPr>
        <w:pStyle w:val="Obsah5"/>
        <w:tabs>
          <w:tab w:val="left" w:pos="2127"/>
        </w:tabs>
      </w:pPr>
      <w:r w:rsidRPr="007664E8">
        <w:t>Bankovní spojení:</w:t>
      </w:r>
      <w:r w:rsidRPr="007664E8">
        <w:tab/>
        <w:t xml:space="preserve">     </w:t>
      </w:r>
      <w:r w:rsidR="00CA7085">
        <w:t xml:space="preserve">   </w:t>
      </w:r>
      <w:r w:rsidR="00664DAB">
        <w:t>xxxxxxxxxxx</w:t>
      </w:r>
    </w:p>
    <w:p w:rsidR="00DB263C" w:rsidRDefault="00611D89" w:rsidP="00611D89">
      <w:pPr>
        <w:pStyle w:val="Obsah5"/>
        <w:tabs>
          <w:tab w:val="left" w:pos="2127"/>
        </w:tabs>
      </w:pPr>
      <w:r w:rsidRPr="007664E8">
        <w:t xml:space="preserve">Číslo účtu:  </w:t>
      </w:r>
      <w:r w:rsidRPr="007664E8">
        <w:tab/>
        <w:t xml:space="preserve">    </w:t>
      </w:r>
      <w:r w:rsidR="00CA7085">
        <w:t xml:space="preserve">    </w:t>
      </w:r>
      <w:r w:rsidR="00664DAB">
        <w:t>xxxxxxxxxxxx</w:t>
      </w:r>
      <w:r w:rsidRPr="007664E8">
        <w:t xml:space="preserve"> </w:t>
      </w:r>
    </w:p>
    <w:p w:rsidR="00611D89" w:rsidRDefault="00DB263C" w:rsidP="00611D89">
      <w:pPr>
        <w:pStyle w:val="Obsah5"/>
        <w:tabs>
          <w:tab w:val="left" w:pos="2127"/>
        </w:tabs>
      </w:pPr>
      <w:r w:rsidRPr="00DB263C">
        <w:t xml:space="preserve">Zapsaný u Krajského soudu v Ostravě oddíl </w:t>
      </w:r>
      <w:r>
        <w:t>C</w:t>
      </w:r>
      <w:r w:rsidRPr="00DB263C">
        <w:t>, vložka 6</w:t>
      </w:r>
      <w:r>
        <w:t>147</w:t>
      </w:r>
      <w:r w:rsidR="006F0543">
        <w:t>9</w:t>
      </w:r>
      <w:r w:rsidR="00611D89" w:rsidRPr="007664E8">
        <w:t xml:space="preserve"> </w:t>
      </w:r>
    </w:p>
    <w:p w:rsidR="00692F33" w:rsidRDefault="00611D89" w:rsidP="00611D89">
      <w:pPr>
        <w:pStyle w:val="Obsah5"/>
        <w:tabs>
          <w:tab w:val="left" w:pos="2127"/>
        </w:tabs>
      </w:pPr>
      <w:r>
        <w:t xml:space="preserve">                                      </w:t>
      </w:r>
      <w:r w:rsidRPr="00611D89">
        <w:t>Je plátcem DPH</w:t>
      </w:r>
      <w:r w:rsidR="00DC1AC8">
        <w:t xml:space="preserve">     </w:t>
      </w:r>
    </w:p>
    <w:p w:rsidR="00692F33" w:rsidRDefault="00396947" w:rsidP="0039694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/dále jen </w:t>
      </w:r>
      <w:r w:rsidR="00B02085">
        <w:rPr>
          <w:rFonts w:ascii="Arial" w:hAnsi="Arial" w:cs="Arial"/>
          <w:bCs/>
          <w:sz w:val="22"/>
        </w:rPr>
        <w:t>„</w:t>
      </w:r>
      <w:r w:rsidR="00C8037B">
        <w:rPr>
          <w:rFonts w:ascii="Arial" w:hAnsi="Arial" w:cs="Arial"/>
          <w:bCs/>
          <w:sz w:val="22"/>
        </w:rPr>
        <w:t>poskytovatel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/</w:t>
      </w:r>
    </w:p>
    <w:p w:rsidR="009C5590" w:rsidRDefault="009C5590" w:rsidP="004E2BC3">
      <w:pPr>
        <w:jc w:val="center"/>
        <w:rPr>
          <w:rFonts w:ascii="Arial" w:hAnsi="Arial"/>
          <w:b/>
        </w:rPr>
      </w:pPr>
    </w:p>
    <w:p w:rsidR="009C5590" w:rsidRDefault="009C5590" w:rsidP="004E2BC3">
      <w:pPr>
        <w:jc w:val="center"/>
        <w:rPr>
          <w:rFonts w:ascii="Arial" w:hAnsi="Arial"/>
          <w:b/>
        </w:rPr>
      </w:pPr>
    </w:p>
    <w:p w:rsidR="00692F33" w:rsidRDefault="00692F33" w:rsidP="004E2BC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692F33" w:rsidRDefault="00A41671" w:rsidP="00CA7C56">
      <w:pPr>
        <w:pStyle w:val="Nadpis3"/>
        <w:numPr>
          <w:ilvl w:val="12"/>
          <w:numId w:val="0"/>
        </w:numPr>
        <w:spacing w:after="120"/>
        <w:ind w:left="2832" w:firstLine="708"/>
        <w:jc w:val="both"/>
      </w:pPr>
      <w:r>
        <w:t xml:space="preserve">      </w:t>
      </w:r>
      <w:r w:rsidR="00692F33">
        <w:t>Předmět plnění</w:t>
      </w:r>
      <w:r w:rsidR="00CA7C56">
        <w:t xml:space="preserve">  </w:t>
      </w:r>
    </w:p>
    <w:p w:rsidR="00CA7C56" w:rsidRDefault="00CA7C56" w:rsidP="00CA7C56">
      <w:pPr>
        <w:pStyle w:val="Zkladntext"/>
        <w:spacing w:after="60"/>
        <w:ind w:left="1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A30183">
        <w:rPr>
          <w:rFonts w:ascii="Arial" w:hAnsi="Arial" w:cs="Arial"/>
          <w:b/>
          <w:bCs/>
          <w:sz w:val="22"/>
          <w:szCs w:val="22"/>
        </w:rPr>
        <w:t xml:space="preserve">CPV: </w:t>
      </w:r>
      <w:r w:rsidR="00804FA2">
        <w:rPr>
          <w:rFonts w:ascii="Arial" w:hAnsi="Arial" w:cs="Arial"/>
          <w:b/>
          <w:bCs/>
          <w:sz w:val="22"/>
          <w:szCs w:val="22"/>
        </w:rPr>
        <w:t>71000000-8</w:t>
      </w:r>
      <w:r w:rsidRPr="00A30183">
        <w:rPr>
          <w:rFonts w:ascii="Arial" w:hAnsi="Arial" w:cs="Arial"/>
          <w:b/>
          <w:bCs/>
          <w:sz w:val="22"/>
          <w:szCs w:val="22"/>
        </w:rPr>
        <w:t xml:space="preserve">                CZ-CPA: 71.1</w:t>
      </w:r>
      <w:r w:rsidR="006A21AA">
        <w:rPr>
          <w:rFonts w:ascii="Arial" w:hAnsi="Arial" w:cs="Arial"/>
          <w:b/>
          <w:bCs/>
          <w:sz w:val="22"/>
          <w:szCs w:val="22"/>
        </w:rPr>
        <w:t>2.1</w:t>
      </w:r>
    </w:p>
    <w:p w:rsidR="000F3802" w:rsidRPr="00C8037B" w:rsidRDefault="00C8037B" w:rsidP="00B30EF3">
      <w:pPr>
        <w:pStyle w:val="Zkladntext"/>
        <w:numPr>
          <w:ilvl w:val="0"/>
          <w:numId w:val="26"/>
        </w:numPr>
        <w:tabs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BD0663" w:rsidRPr="009B3BCC">
        <w:rPr>
          <w:rFonts w:ascii="Arial" w:hAnsi="Arial" w:cs="Arial"/>
          <w:sz w:val="22"/>
          <w:szCs w:val="22"/>
        </w:rPr>
        <w:t xml:space="preserve"> </w:t>
      </w:r>
      <w:r w:rsidR="005D5424" w:rsidRPr="009B3BC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touto smlouvou </w:t>
      </w:r>
      <w:r w:rsidR="005D5424" w:rsidRPr="009B3BCC">
        <w:rPr>
          <w:rFonts w:ascii="Arial" w:hAnsi="Arial" w:cs="Arial"/>
          <w:sz w:val="22"/>
          <w:szCs w:val="22"/>
        </w:rPr>
        <w:t xml:space="preserve">zavazuje </w:t>
      </w:r>
      <w:r>
        <w:rPr>
          <w:rFonts w:ascii="Arial" w:hAnsi="Arial" w:cs="Arial"/>
          <w:sz w:val="22"/>
          <w:szCs w:val="22"/>
        </w:rPr>
        <w:t xml:space="preserve">na základě samostatných objednávek </w:t>
      </w:r>
      <w:r w:rsidR="00BD0663" w:rsidRPr="009B3BCC">
        <w:rPr>
          <w:rFonts w:ascii="Arial" w:hAnsi="Arial" w:cs="Arial"/>
          <w:sz w:val="22"/>
          <w:szCs w:val="22"/>
        </w:rPr>
        <w:t>pro</w:t>
      </w:r>
      <w:r w:rsidR="00403D24" w:rsidRPr="009B3BCC">
        <w:rPr>
          <w:rFonts w:ascii="Arial" w:hAnsi="Arial" w:cs="Arial"/>
          <w:sz w:val="22"/>
          <w:szCs w:val="22"/>
        </w:rPr>
        <w:t xml:space="preserve">vádět </w:t>
      </w:r>
      <w:r>
        <w:rPr>
          <w:rFonts w:ascii="Arial" w:hAnsi="Arial" w:cs="Arial"/>
          <w:sz w:val="22"/>
          <w:szCs w:val="22"/>
        </w:rPr>
        <w:t xml:space="preserve">pro objednatele činnost </w:t>
      </w:r>
      <w:r w:rsidR="0028665B">
        <w:rPr>
          <w:rFonts w:ascii="Arial" w:hAnsi="Arial" w:cs="Arial"/>
          <w:sz w:val="22"/>
          <w:szCs w:val="22"/>
        </w:rPr>
        <w:t>koordinátora bezpečnosti práce a ochrany zdraví při práci</w:t>
      </w:r>
      <w:r>
        <w:rPr>
          <w:rFonts w:ascii="Arial" w:hAnsi="Arial" w:cs="Arial"/>
          <w:sz w:val="22"/>
          <w:szCs w:val="22"/>
        </w:rPr>
        <w:t xml:space="preserve"> (dále jen „koordinátor BOZP“)</w:t>
      </w:r>
      <w:r w:rsidR="0028665B">
        <w:rPr>
          <w:rFonts w:ascii="Arial" w:hAnsi="Arial" w:cs="Arial"/>
          <w:sz w:val="22"/>
          <w:szCs w:val="22"/>
        </w:rPr>
        <w:t xml:space="preserve"> </w:t>
      </w:r>
      <w:r w:rsidR="00883A04">
        <w:rPr>
          <w:rFonts w:ascii="Arial" w:hAnsi="Arial" w:cs="Arial"/>
          <w:sz w:val="22"/>
          <w:szCs w:val="22"/>
        </w:rPr>
        <w:t>na stav</w:t>
      </w:r>
      <w:r>
        <w:rPr>
          <w:rFonts w:ascii="Arial" w:hAnsi="Arial" w:cs="Arial"/>
          <w:sz w:val="22"/>
          <w:szCs w:val="22"/>
        </w:rPr>
        <w:t xml:space="preserve">eništích staveb realizovaných objednatelem, </w:t>
      </w:r>
      <w:r>
        <w:rPr>
          <w:rFonts w:ascii="Arial" w:hAnsi="Arial" w:cs="Arial"/>
          <w:sz w:val="22"/>
          <w:szCs w:val="22"/>
        </w:rPr>
        <w:lastRenderedPageBreak/>
        <w:t xml:space="preserve">a to v souladu se zákonem </w:t>
      </w:r>
      <w:r w:rsidR="00883A04">
        <w:rPr>
          <w:rFonts w:ascii="Arial" w:hAnsi="Arial" w:cs="Arial"/>
          <w:sz w:val="22"/>
          <w:szCs w:val="22"/>
        </w:rPr>
        <w:t>č.</w:t>
      </w:r>
      <w:r w:rsidR="00A4609E">
        <w:rPr>
          <w:rFonts w:ascii="Arial" w:hAnsi="Arial" w:cs="Arial"/>
          <w:sz w:val="22"/>
          <w:szCs w:val="22"/>
        </w:rPr>
        <w:t xml:space="preserve"> </w:t>
      </w:r>
      <w:r w:rsidR="00883A04">
        <w:rPr>
          <w:rFonts w:ascii="Arial" w:hAnsi="Arial" w:cs="Arial"/>
          <w:sz w:val="22"/>
          <w:szCs w:val="22"/>
        </w:rPr>
        <w:t>309/2006 Sb. v platném znění a nařízení</w:t>
      </w:r>
      <w:r>
        <w:rPr>
          <w:rFonts w:ascii="Arial" w:hAnsi="Arial" w:cs="Arial"/>
          <w:sz w:val="22"/>
          <w:szCs w:val="22"/>
        </w:rPr>
        <w:t>m</w:t>
      </w:r>
      <w:r w:rsidR="00883A04">
        <w:rPr>
          <w:rFonts w:ascii="Arial" w:hAnsi="Arial" w:cs="Arial"/>
          <w:sz w:val="22"/>
          <w:szCs w:val="22"/>
        </w:rPr>
        <w:t xml:space="preserve"> vlády č. 591</w:t>
      </w:r>
      <w:r>
        <w:rPr>
          <w:rFonts w:ascii="Arial" w:hAnsi="Arial" w:cs="Arial"/>
          <w:sz w:val="22"/>
          <w:szCs w:val="22"/>
        </w:rPr>
        <w:t xml:space="preserve">/2006 Sb. </w:t>
      </w:r>
      <w:r w:rsidR="00883A04">
        <w:rPr>
          <w:rFonts w:ascii="Arial" w:hAnsi="Arial" w:cs="Arial"/>
          <w:sz w:val="22"/>
          <w:szCs w:val="22"/>
        </w:rPr>
        <w:t>o bližších minimálních požadavcích na bezpečnost a ochranu zdraví při práci na staveništích. Objednatel se zavazuje za</w:t>
      </w:r>
      <w:r>
        <w:rPr>
          <w:rFonts w:ascii="Arial" w:hAnsi="Arial" w:cs="Arial"/>
          <w:sz w:val="22"/>
          <w:szCs w:val="22"/>
        </w:rPr>
        <w:t xml:space="preserve"> výkon uvedené činnosti poskytovatele hradit</w:t>
      </w:r>
      <w:r w:rsidR="00883A04">
        <w:rPr>
          <w:rFonts w:ascii="Arial" w:hAnsi="Arial" w:cs="Arial"/>
          <w:sz w:val="22"/>
          <w:szCs w:val="22"/>
        </w:rPr>
        <w:t xml:space="preserve"> úplatu, </w:t>
      </w:r>
      <w:r w:rsidR="005D5424">
        <w:rPr>
          <w:rFonts w:ascii="Arial" w:hAnsi="Arial" w:cs="Arial"/>
          <w:sz w:val="22"/>
          <w:szCs w:val="22"/>
        </w:rPr>
        <w:t>jak je uvedeno dále ve smlouvě</w:t>
      </w:r>
      <w:r w:rsidR="000012C8">
        <w:rPr>
          <w:rFonts w:ascii="Arial" w:hAnsi="Arial" w:cs="Arial"/>
          <w:sz w:val="22"/>
          <w:szCs w:val="22"/>
        </w:rPr>
        <w:t>.</w:t>
      </w:r>
    </w:p>
    <w:p w:rsidR="00C8037B" w:rsidRPr="00A4609E" w:rsidRDefault="00C8037B" w:rsidP="00B30EF3">
      <w:pPr>
        <w:pStyle w:val="Zkladntext"/>
        <w:numPr>
          <w:ilvl w:val="0"/>
          <w:numId w:val="26"/>
        </w:numPr>
        <w:tabs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prohlašuje, že je oprávněn provádět činnost koordinátora BOZP a že splňuje požadavek odborné způsobilosti dle § 10 zákona č. 309/2006 Sb.</w:t>
      </w:r>
    </w:p>
    <w:p w:rsidR="00B30EF3" w:rsidRDefault="00C8037B" w:rsidP="00A4609E">
      <w:pPr>
        <w:pStyle w:val="Zkladntext"/>
        <w:numPr>
          <w:ilvl w:val="0"/>
          <w:numId w:val="26"/>
        </w:numPr>
        <w:spacing w:before="240" w:after="60"/>
        <w:ind w:left="567" w:hanging="567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bude vykonávat činnost </w:t>
      </w:r>
      <w:r w:rsidR="00B30EF3">
        <w:rPr>
          <w:rFonts w:ascii="Arial" w:hAnsi="Arial" w:cs="Arial"/>
          <w:sz w:val="22"/>
          <w:szCs w:val="22"/>
        </w:rPr>
        <w:t xml:space="preserve">koordinátora </w:t>
      </w:r>
      <w:r>
        <w:rPr>
          <w:rFonts w:ascii="Arial" w:hAnsi="Arial" w:cs="Arial"/>
          <w:sz w:val="22"/>
          <w:szCs w:val="22"/>
        </w:rPr>
        <w:t>BOZP na těchto druzích staveb</w:t>
      </w:r>
      <w:r w:rsidR="007D0C3B">
        <w:rPr>
          <w:rFonts w:ascii="Arial" w:hAnsi="Arial" w:cs="Arial"/>
          <w:sz w:val="22"/>
          <w:szCs w:val="22"/>
        </w:rPr>
        <w:t>ních prací</w:t>
      </w:r>
      <w:r>
        <w:rPr>
          <w:rFonts w:ascii="Arial" w:hAnsi="Arial" w:cs="Arial"/>
          <w:sz w:val="22"/>
          <w:szCs w:val="22"/>
        </w:rPr>
        <w:t xml:space="preserve"> realizovaných objednatelem</w:t>
      </w:r>
      <w:r w:rsidR="00B30EF3">
        <w:rPr>
          <w:rFonts w:ascii="Arial" w:hAnsi="Arial" w:cs="Arial"/>
          <w:sz w:val="22"/>
          <w:szCs w:val="22"/>
        </w:rPr>
        <w:t>:</w:t>
      </w:r>
    </w:p>
    <w:p w:rsidR="00B30EF3" w:rsidRDefault="00B30EF3" w:rsidP="00A4609E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sanační a rekultivační</w:t>
      </w:r>
      <w:r w:rsidR="00C8037B">
        <w:rPr>
          <w:rFonts w:ascii="Arial" w:hAnsi="Arial" w:cs="Arial"/>
          <w:sz w:val="22"/>
          <w:szCs w:val="22"/>
        </w:rPr>
        <w:t xml:space="preserve"> stavby</w:t>
      </w:r>
      <w:r>
        <w:rPr>
          <w:rFonts w:ascii="Arial" w:hAnsi="Arial" w:cs="Arial"/>
          <w:sz w:val="22"/>
          <w:szCs w:val="22"/>
        </w:rPr>
        <w:t>,</w:t>
      </w:r>
    </w:p>
    <w:p w:rsidR="00B30EF3" w:rsidRDefault="00B30EF3" w:rsidP="00A4609E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výstavb</w:t>
      </w:r>
      <w:r w:rsidR="00C803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</w:t>
      </w:r>
    </w:p>
    <w:p w:rsidR="00B30EF3" w:rsidRDefault="00B30EF3" w:rsidP="00A4609E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udržovací práce a obnova památkově chráněných objektů,</w:t>
      </w:r>
    </w:p>
    <w:p w:rsidR="00871086" w:rsidRDefault="00871086" w:rsidP="00A4609E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demoliční práce,</w:t>
      </w:r>
    </w:p>
    <w:p w:rsidR="00B30EF3" w:rsidRDefault="00B30EF3" w:rsidP="00A4609E">
      <w:pPr>
        <w:pStyle w:val="Zkladntext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opravy staveb.</w:t>
      </w:r>
    </w:p>
    <w:p w:rsidR="0066288E" w:rsidRPr="0066288E" w:rsidRDefault="00B30EF3" w:rsidP="00A4609E">
      <w:pPr>
        <w:pStyle w:val="Zkladntext"/>
        <w:numPr>
          <w:ilvl w:val="0"/>
          <w:numId w:val="26"/>
        </w:numPr>
        <w:tabs>
          <w:tab w:val="num" w:pos="567"/>
        </w:tabs>
        <w:spacing w:before="240" w:after="60"/>
        <w:ind w:left="567" w:hanging="567"/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D5424">
        <w:rPr>
          <w:rFonts w:ascii="Arial" w:hAnsi="Arial" w:cs="Arial"/>
          <w:sz w:val="22"/>
          <w:szCs w:val="22"/>
        </w:rPr>
        <w:t xml:space="preserve">ýkon </w:t>
      </w:r>
      <w:r w:rsidR="0028665B">
        <w:rPr>
          <w:rFonts w:ascii="Arial" w:hAnsi="Arial" w:cs="Arial"/>
          <w:sz w:val="22"/>
          <w:szCs w:val="22"/>
        </w:rPr>
        <w:t xml:space="preserve">funkce koordinátora </w:t>
      </w:r>
      <w:r w:rsidR="00C8037B">
        <w:rPr>
          <w:rFonts w:ascii="Arial" w:hAnsi="Arial" w:cs="Arial"/>
          <w:sz w:val="22"/>
          <w:szCs w:val="22"/>
        </w:rPr>
        <w:t>BOZP bude zahrnovat zejména následující činnosti</w:t>
      </w:r>
      <w:r w:rsidR="0066288E">
        <w:rPr>
          <w:rFonts w:ascii="Arial" w:hAnsi="Arial" w:cs="Arial"/>
          <w:sz w:val="22"/>
          <w:szCs w:val="22"/>
        </w:rPr>
        <w:t>:</w:t>
      </w:r>
    </w:p>
    <w:p w:rsidR="0066288E" w:rsidRPr="000012C8" w:rsidRDefault="00CB63D3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</w:t>
      </w:r>
      <w:r w:rsidR="00C8037B">
        <w:rPr>
          <w:rFonts w:ascii="Arial" w:hAnsi="Arial" w:cs="Arial"/>
          <w:sz w:val="22"/>
          <w:szCs w:val="22"/>
        </w:rPr>
        <w:t>šení</w:t>
      </w:r>
      <w:r w:rsidR="00600229">
        <w:rPr>
          <w:rFonts w:ascii="Arial" w:hAnsi="Arial" w:cs="Arial"/>
          <w:sz w:val="22"/>
          <w:szCs w:val="22"/>
        </w:rPr>
        <w:t xml:space="preserve"> zahájení stavebních prací inspektorátu práce a vypracov</w:t>
      </w:r>
      <w:r w:rsidR="00C8037B">
        <w:rPr>
          <w:rFonts w:ascii="Arial" w:hAnsi="Arial" w:cs="Arial"/>
          <w:sz w:val="22"/>
          <w:szCs w:val="22"/>
        </w:rPr>
        <w:t>ání</w:t>
      </w:r>
      <w:r w:rsidR="00600229">
        <w:rPr>
          <w:rFonts w:ascii="Arial" w:hAnsi="Arial" w:cs="Arial"/>
          <w:sz w:val="22"/>
          <w:szCs w:val="22"/>
        </w:rPr>
        <w:t xml:space="preserve"> náležitost</w:t>
      </w:r>
      <w:r w:rsidR="005576D3">
        <w:rPr>
          <w:rFonts w:ascii="Arial" w:hAnsi="Arial" w:cs="Arial"/>
          <w:sz w:val="22"/>
          <w:szCs w:val="22"/>
        </w:rPr>
        <w:t>í</w:t>
      </w:r>
      <w:r w:rsidR="00600229">
        <w:rPr>
          <w:rFonts w:ascii="Arial" w:hAnsi="Arial" w:cs="Arial"/>
          <w:sz w:val="22"/>
          <w:szCs w:val="22"/>
        </w:rPr>
        <w:t xml:space="preserve"> ohlášení (pokud to vyžaduje rozsah stavby)</w:t>
      </w:r>
      <w:r w:rsidR="009B3BCC">
        <w:rPr>
          <w:rFonts w:ascii="Arial" w:hAnsi="Arial" w:cs="Arial"/>
          <w:sz w:val="22"/>
          <w:szCs w:val="22"/>
        </w:rPr>
        <w:t>,</w:t>
      </w:r>
    </w:p>
    <w:p w:rsidR="0066288E" w:rsidRPr="000012C8" w:rsidRDefault="00600229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</w:t>
      </w:r>
      <w:r w:rsidR="00C8037B">
        <w:rPr>
          <w:rFonts w:ascii="Arial" w:hAnsi="Arial" w:cs="Arial"/>
          <w:sz w:val="22"/>
          <w:szCs w:val="22"/>
        </w:rPr>
        <w:t>ání</w:t>
      </w:r>
      <w:r>
        <w:rPr>
          <w:rFonts w:ascii="Arial" w:hAnsi="Arial" w:cs="Arial"/>
          <w:sz w:val="22"/>
          <w:szCs w:val="22"/>
        </w:rPr>
        <w:t xml:space="preserve"> Plán</w:t>
      </w:r>
      <w:r w:rsidR="00C8037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bezpečnosti práce</w:t>
      </w:r>
      <w:r w:rsidR="009B3BCC">
        <w:rPr>
          <w:rFonts w:ascii="Arial" w:hAnsi="Arial" w:cs="Arial"/>
          <w:sz w:val="22"/>
          <w:szCs w:val="22"/>
        </w:rPr>
        <w:t>,</w:t>
      </w:r>
    </w:p>
    <w:p w:rsidR="00A153AF" w:rsidRDefault="00A153AF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</w:t>
      </w:r>
      <w:r w:rsidR="00C8037B">
        <w:rPr>
          <w:rFonts w:ascii="Arial" w:hAnsi="Arial" w:cs="Arial"/>
          <w:sz w:val="22"/>
          <w:szCs w:val="22"/>
        </w:rPr>
        <w:t>zení</w:t>
      </w:r>
      <w:r>
        <w:rPr>
          <w:rFonts w:ascii="Arial" w:hAnsi="Arial" w:cs="Arial"/>
          <w:sz w:val="22"/>
          <w:szCs w:val="22"/>
        </w:rPr>
        <w:t xml:space="preserve"> spoluprác</w:t>
      </w:r>
      <w:r w:rsidR="00C8037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zhotovitelů při zajišťování bezpečnosti a ochraně zdraví při práci</w:t>
      </w:r>
      <w:r w:rsidR="000A7E30">
        <w:rPr>
          <w:rFonts w:ascii="Arial" w:hAnsi="Arial" w:cs="Arial"/>
          <w:sz w:val="22"/>
          <w:szCs w:val="22"/>
        </w:rPr>
        <w:t xml:space="preserve"> (dále </w:t>
      </w:r>
      <w:r w:rsidR="009C5590">
        <w:rPr>
          <w:rFonts w:ascii="Arial" w:hAnsi="Arial" w:cs="Arial"/>
          <w:sz w:val="22"/>
          <w:szCs w:val="22"/>
        </w:rPr>
        <w:t>jen</w:t>
      </w:r>
      <w:r w:rsidR="000A7E30">
        <w:rPr>
          <w:rFonts w:ascii="Arial" w:hAnsi="Arial" w:cs="Arial"/>
          <w:sz w:val="22"/>
          <w:szCs w:val="22"/>
        </w:rPr>
        <w:t xml:space="preserve"> „BOZP“)</w:t>
      </w:r>
      <w:r>
        <w:rPr>
          <w:rFonts w:ascii="Arial" w:hAnsi="Arial" w:cs="Arial"/>
          <w:sz w:val="22"/>
          <w:szCs w:val="22"/>
        </w:rPr>
        <w:t>,</w:t>
      </w:r>
    </w:p>
    <w:p w:rsidR="000A7E30" w:rsidRDefault="00C23B2B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fyzická kontrola nad </w:t>
      </w:r>
      <w:r w:rsidR="000A7E30">
        <w:rPr>
          <w:rFonts w:ascii="Arial" w:hAnsi="Arial" w:cs="Arial"/>
          <w:sz w:val="22"/>
          <w:szCs w:val="22"/>
        </w:rPr>
        <w:t>dodržování</w:t>
      </w:r>
      <w:r>
        <w:rPr>
          <w:rFonts w:ascii="Arial" w:hAnsi="Arial" w:cs="Arial"/>
          <w:sz w:val="22"/>
          <w:szCs w:val="22"/>
        </w:rPr>
        <w:t>m</w:t>
      </w:r>
      <w:r w:rsidR="000A7E30">
        <w:rPr>
          <w:rFonts w:ascii="Arial" w:hAnsi="Arial" w:cs="Arial"/>
          <w:sz w:val="22"/>
          <w:szCs w:val="22"/>
        </w:rPr>
        <w:t xml:space="preserve"> </w:t>
      </w:r>
      <w:r w:rsidR="00521EA7">
        <w:rPr>
          <w:rFonts w:ascii="Arial" w:hAnsi="Arial" w:cs="Arial"/>
          <w:sz w:val="22"/>
          <w:szCs w:val="22"/>
        </w:rPr>
        <w:t xml:space="preserve">stanovených </w:t>
      </w:r>
      <w:r w:rsidR="000A7E30">
        <w:rPr>
          <w:rFonts w:ascii="Arial" w:hAnsi="Arial" w:cs="Arial"/>
          <w:sz w:val="22"/>
          <w:szCs w:val="22"/>
        </w:rPr>
        <w:t xml:space="preserve">zásad postupů </w:t>
      </w:r>
      <w:r w:rsidR="007D0C3B">
        <w:rPr>
          <w:rFonts w:ascii="Arial" w:hAnsi="Arial" w:cs="Arial"/>
          <w:sz w:val="22"/>
          <w:szCs w:val="22"/>
        </w:rPr>
        <w:t>stavebních prací</w:t>
      </w:r>
      <w:r>
        <w:rPr>
          <w:rFonts w:ascii="Arial" w:hAnsi="Arial" w:cs="Arial"/>
          <w:sz w:val="22"/>
          <w:szCs w:val="22"/>
        </w:rPr>
        <w:t xml:space="preserve"> z hlediska BOZP</w:t>
      </w:r>
      <w:r w:rsidR="000A7E30">
        <w:rPr>
          <w:rFonts w:ascii="Arial" w:hAnsi="Arial" w:cs="Arial"/>
          <w:sz w:val="22"/>
          <w:szCs w:val="22"/>
        </w:rPr>
        <w:t>,</w:t>
      </w:r>
    </w:p>
    <w:p w:rsidR="000A7E30" w:rsidRDefault="000A7E30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</w:t>
      </w:r>
      <w:r w:rsidR="00521EA7">
        <w:rPr>
          <w:rFonts w:ascii="Arial" w:hAnsi="Arial" w:cs="Arial"/>
          <w:sz w:val="22"/>
          <w:szCs w:val="22"/>
        </w:rPr>
        <w:t>áce</w:t>
      </w:r>
      <w:r>
        <w:rPr>
          <w:rFonts w:ascii="Arial" w:hAnsi="Arial" w:cs="Arial"/>
          <w:sz w:val="22"/>
          <w:szCs w:val="22"/>
        </w:rPr>
        <w:t xml:space="preserve"> při stanovení doby potřebné k bezpečnému provádění činností se zřetelem na dodržení požadavků na BOZP,</w:t>
      </w:r>
    </w:p>
    <w:p w:rsidR="000A7E30" w:rsidRDefault="000A7E30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</w:t>
      </w:r>
      <w:r w:rsidR="00521EA7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 xml:space="preserve"> zápis</w:t>
      </w:r>
      <w:r w:rsidR="00521EA7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do stavebního </w:t>
      </w:r>
      <w:r w:rsidR="005576D3">
        <w:rPr>
          <w:rFonts w:ascii="Arial" w:hAnsi="Arial" w:cs="Arial"/>
          <w:sz w:val="22"/>
          <w:szCs w:val="22"/>
        </w:rPr>
        <w:t xml:space="preserve">nebo obdobného </w:t>
      </w:r>
      <w:r>
        <w:rPr>
          <w:rFonts w:ascii="Arial" w:hAnsi="Arial" w:cs="Arial"/>
          <w:sz w:val="22"/>
          <w:szCs w:val="22"/>
        </w:rPr>
        <w:t>deníku</w:t>
      </w:r>
      <w:r w:rsidR="0050100F">
        <w:rPr>
          <w:rFonts w:ascii="Arial" w:hAnsi="Arial" w:cs="Arial"/>
          <w:sz w:val="22"/>
          <w:szCs w:val="22"/>
        </w:rPr>
        <w:t xml:space="preserve"> </w:t>
      </w:r>
      <w:r w:rsidR="00871086">
        <w:rPr>
          <w:rFonts w:ascii="Arial" w:hAnsi="Arial" w:cs="Arial"/>
          <w:sz w:val="22"/>
          <w:szCs w:val="22"/>
        </w:rPr>
        <w:t>(dále jen „deník</w:t>
      </w:r>
      <w:r w:rsidR="007D0C3B">
        <w:rPr>
          <w:rFonts w:ascii="Arial" w:hAnsi="Arial" w:cs="Arial"/>
          <w:sz w:val="22"/>
          <w:szCs w:val="22"/>
        </w:rPr>
        <w:t>“</w:t>
      </w:r>
      <w:r w:rsidR="008710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 zjištěných nedostatcích, navrhov</w:t>
      </w:r>
      <w:r w:rsidR="00521EA7">
        <w:rPr>
          <w:rFonts w:ascii="Arial" w:hAnsi="Arial" w:cs="Arial"/>
          <w:sz w:val="22"/>
          <w:szCs w:val="22"/>
        </w:rPr>
        <w:t>ání</w:t>
      </w:r>
      <w:r>
        <w:rPr>
          <w:rFonts w:ascii="Arial" w:hAnsi="Arial" w:cs="Arial"/>
          <w:sz w:val="22"/>
          <w:szCs w:val="22"/>
        </w:rPr>
        <w:t xml:space="preserve"> nápravn</w:t>
      </w:r>
      <w:r w:rsidR="00521EA7">
        <w:rPr>
          <w:rFonts w:ascii="Arial" w:hAnsi="Arial" w:cs="Arial"/>
          <w:sz w:val="22"/>
          <w:szCs w:val="22"/>
        </w:rPr>
        <w:t xml:space="preserve">ých </w:t>
      </w:r>
      <w:r>
        <w:rPr>
          <w:rFonts w:ascii="Arial" w:hAnsi="Arial" w:cs="Arial"/>
          <w:sz w:val="22"/>
          <w:szCs w:val="22"/>
        </w:rPr>
        <w:t>opatření a termín</w:t>
      </w:r>
      <w:r w:rsidR="00521EA7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náprav, dohlíže</w:t>
      </w:r>
      <w:r w:rsidR="00521EA7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 xml:space="preserve"> na jejich splnění,</w:t>
      </w:r>
    </w:p>
    <w:p w:rsidR="000A7E30" w:rsidRDefault="000A7E30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organizov</w:t>
      </w:r>
      <w:r w:rsidR="00521EA7">
        <w:rPr>
          <w:rFonts w:ascii="Arial" w:hAnsi="Arial" w:cs="Arial"/>
          <w:sz w:val="22"/>
          <w:szCs w:val="22"/>
        </w:rPr>
        <w:t>ání</w:t>
      </w:r>
      <w:r>
        <w:rPr>
          <w:rFonts w:ascii="Arial" w:hAnsi="Arial" w:cs="Arial"/>
          <w:sz w:val="22"/>
          <w:szCs w:val="22"/>
        </w:rPr>
        <w:t xml:space="preserve"> kontroly dodržování plánu BOZP</w:t>
      </w:r>
      <w:r w:rsidR="007D0C3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navrhov</w:t>
      </w:r>
      <w:r w:rsidR="00521EA7">
        <w:rPr>
          <w:rFonts w:ascii="Arial" w:hAnsi="Arial" w:cs="Arial"/>
          <w:sz w:val="22"/>
          <w:szCs w:val="22"/>
        </w:rPr>
        <w:t>ání</w:t>
      </w:r>
      <w:r>
        <w:rPr>
          <w:rFonts w:ascii="Arial" w:hAnsi="Arial" w:cs="Arial"/>
          <w:sz w:val="22"/>
          <w:szCs w:val="22"/>
        </w:rPr>
        <w:t xml:space="preserve"> termín</w:t>
      </w:r>
      <w:r w:rsidR="00521EA7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kontrolních dnů</w:t>
      </w:r>
      <w:r w:rsidR="007D0C3B">
        <w:rPr>
          <w:rFonts w:ascii="Arial" w:hAnsi="Arial" w:cs="Arial"/>
          <w:sz w:val="22"/>
          <w:szCs w:val="22"/>
        </w:rPr>
        <w:t xml:space="preserve">, </w:t>
      </w:r>
    </w:p>
    <w:p w:rsidR="00521EA7" w:rsidRDefault="000A7E30" w:rsidP="00B30EF3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sledov</w:t>
      </w:r>
      <w:r w:rsidR="00521EA7">
        <w:rPr>
          <w:rFonts w:ascii="Arial" w:hAnsi="Arial" w:cs="Arial"/>
          <w:sz w:val="22"/>
          <w:szCs w:val="22"/>
        </w:rPr>
        <w:t>ání</w:t>
      </w:r>
      <w:r>
        <w:rPr>
          <w:rFonts w:ascii="Arial" w:hAnsi="Arial" w:cs="Arial"/>
          <w:sz w:val="22"/>
          <w:szCs w:val="22"/>
        </w:rPr>
        <w:t xml:space="preserve"> dodržování plánu BOZP</w:t>
      </w:r>
      <w:r w:rsidR="00521EA7">
        <w:rPr>
          <w:rFonts w:ascii="Arial" w:hAnsi="Arial" w:cs="Arial"/>
          <w:sz w:val="22"/>
          <w:szCs w:val="22"/>
        </w:rPr>
        <w:t>,</w:t>
      </w:r>
    </w:p>
    <w:p w:rsidR="000474DC" w:rsidRPr="00521EA7" w:rsidRDefault="007D0C3B" w:rsidP="00750869">
      <w:pPr>
        <w:pStyle w:val="Zkladntext"/>
        <w:numPr>
          <w:ilvl w:val="0"/>
          <w:numId w:val="31"/>
        </w:numPr>
        <w:tabs>
          <w:tab w:val="num" w:pos="72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zpracování závěrečné zprávy z výkonu činnosti koordinátora BOZP do 10 dnů od ukončení jednotlivé stavby</w:t>
      </w:r>
      <w:r w:rsidR="00521EA7" w:rsidRPr="00521EA7">
        <w:rPr>
          <w:rFonts w:ascii="Arial" w:hAnsi="Arial" w:cs="Arial"/>
          <w:sz w:val="22"/>
          <w:szCs w:val="22"/>
        </w:rPr>
        <w:t>.</w:t>
      </w:r>
    </w:p>
    <w:p w:rsidR="00D27A68" w:rsidRPr="00521EA7" w:rsidRDefault="00D27A68" w:rsidP="00A1137D">
      <w:pPr>
        <w:pStyle w:val="Zkladntext"/>
        <w:numPr>
          <w:ilvl w:val="0"/>
          <w:numId w:val="26"/>
        </w:numPr>
        <w:tabs>
          <w:tab w:val="num" w:pos="567"/>
          <w:tab w:val="num" w:pos="720"/>
        </w:tabs>
        <w:spacing w:before="24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27A68">
        <w:rPr>
          <w:rFonts w:ascii="Arial" w:hAnsi="Arial" w:cs="Arial"/>
          <w:sz w:val="22"/>
          <w:szCs w:val="22"/>
        </w:rPr>
        <w:t xml:space="preserve">Rozsah předmětu plnění a jeho specifikace bude </w:t>
      </w:r>
      <w:r w:rsidR="00521EA7">
        <w:rPr>
          <w:rFonts w:ascii="Arial" w:hAnsi="Arial" w:cs="Arial"/>
          <w:sz w:val="22"/>
          <w:szCs w:val="22"/>
        </w:rPr>
        <w:t>upřesněna</w:t>
      </w:r>
      <w:r w:rsidRPr="00D27A68">
        <w:rPr>
          <w:rFonts w:ascii="Arial" w:hAnsi="Arial" w:cs="Arial"/>
          <w:sz w:val="22"/>
          <w:szCs w:val="22"/>
        </w:rPr>
        <w:t xml:space="preserve"> u každé konkrétní </w:t>
      </w:r>
      <w:r w:rsidR="00521EA7">
        <w:rPr>
          <w:rFonts w:ascii="Arial" w:hAnsi="Arial" w:cs="Arial"/>
          <w:sz w:val="22"/>
          <w:szCs w:val="22"/>
        </w:rPr>
        <w:t xml:space="preserve">stavební </w:t>
      </w:r>
      <w:r w:rsidRPr="00D27A68">
        <w:rPr>
          <w:rFonts w:ascii="Arial" w:hAnsi="Arial" w:cs="Arial"/>
          <w:sz w:val="22"/>
          <w:szCs w:val="22"/>
        </w:rPr>
        <w:t>akce zvlášť</w:t>
      </w:r>
      <w:r w:rsidR="00521EA7">
        <w:rPr>
          <w:rFonts w:ascii="Arial" w:hAnsi="Arial" w:cs="Arial"/>
          <w:sz w:val="22"/>
          <w:szCs w:val="22"/>
        </w:rPr>
        <w:t xml:space="preserve"> na základě objednávky objednatele</w:t>
      </w:r>
      <w:r>
        <w:rPr>
          <w:szCs w:val="22"/>
        </w:rPr>
        <w:t>.</w:t>
      </w:r>
    </w:p>
    <w:p w:rsidR="00521EA7" w:rsidRPr="00A1137D" w:rsidRDefault="00521EA7" w:rsidP="00A1137D">
      <w:pPr>
        <w:pStyle w:val="Zkladntext"/>
        <w:numPr>
          <w:ilvl w:val="0"/>
          <w:numId w:val="26"/>
        </w:numPr>
        <w:tabs>
          <w:tab w:val="num" w:pos="567"/>
          <w:tab w:val="num" w:pos="720"/>
        </w:tabs>
        <w:spacing w:before="24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1137D">
        <w:rPr>
          <w:rFonts w:ascii="Arial" w:hAnsi="Arial" w:cs="Arial"/>
          <w:sz w:val="22"/>
          <w:szCs w:val="22"/>
        </w:rPr>
        <w:t>Součástí činnosti koordinátora BOZP jsou i práce výslovně nespecifikované touto smlouvou a jednotlivými objednávkami, avšak nezbytné k řádnému výkonu činnosti koordinátora BOZP, o kterých koordinátor BOZP vzhledem ke své kvalifikaci a zkušenosti vědět měl nebo mohl.</w:t>
      </w:r>
    </w:p>
    <w:p w:rsidR="000F3802" w:rsidRDefault="000F3802" w:rsidP="00A1137D">
      <w:pPr>
        <w:pStyle w:val="Zkladntext"/>
        <w:numPr>
          <w:ilvl w:val="0"/>
          <w:numId w:val="26"/>
        </w:numPr>
        <w:tabs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54ECE">
        <w:rPr>
          <w:rFonts w:ascii="Arial" w:hAnsi="Arial" w:cs="Arial"/>
          <w:sz w:val="22"/>
          <w:szCs w:val="22"/>
        </w:rPr>
        <w:t xml:space="preserve">Výkon </w:t>
      </w:r>
      <w:r w:rsidR="00521EA7">
        <w:rPr>
          <w:rFonts w:ascii="Arial" w:hAnsi="Arial" w:cs="Arial"/>
          <w:sz w:val="22"/>
          <w:szCs w:val="22"/>
        </w:rPr>
        <w:t>činnosti</w:t>
      </w:r>
      <w:r w:rsidR="009C5590">
        <w:rPr>
          <w:rFonts w:ascii="Arial" w:hAnsi="Arial" w:cs="Arial"/>
          <w:sz w:val="22"/>
          <w:szCs w:val="22"/>
        </w:rPr>
        <w:t xml:space="preserve"> koordinátora BOZP </w:t>
      </w:r>
      <w:r w:rsidR="00521EA7">
        <w:rPr>
          <w:rFonts w:ascii="Arial" w:hAnsi="Arial" w:cs="Arial"/>
          <w:sz w:val="22"/>
          <w:szCs w:val="22"/>
        </w:rPr>
        <w:t xml:space="preserve">na stavbách </w:t>
      </w:r>
      <w:r w:rsidRPr="00B54ECE">
        <w:rPr>
          <w:rFonts w:ascii="Arial" w:hAnsi="Arial" w:cs="Arial"/>
          <w:sz w:val="22"/>
          <w:szCs w:val="22"/>
        </w:rPr>
        <w:t xml:space="preserve">bude zaznamenáván </w:t>
      </w:r>
      <w:r w:rsidR="00521EA7">
        <w:rPr>
          <w:rFonts w:ascii="Arial" w:hAnsi="Arial" w:cs="Arial"/>
          <w:sz w:val="22"/>
          <w:szCs w:val="22"/>
        </w:rPr>
        <w:t>poskytovatelem</w:t>
      </w:r>
      <w:r w:rsidRPr="00B54ECE">
        <w:rPr>
          <w:rFonts w:ascii="Arial" w:hAnsi="Arial" w:cs="Arial"/>
          <w:sz w:val="22"/>
          <w:szCs w:val="22"/>
        </w:rPr>
        <w:t xml:space="preserve"> do deníku.</w:t>
      </w:r>
      <w:r w:rsidR="001041B2">
        <w:rPr>
          <w:rFonts w:ascii="Arial" w:hAnsi="Arial" w:cs="Arial"/>
          <w:sz w:val="22"/>
          <w:szCs w:val="22"/>
        </w:rPr>
        <w:t xml:space="preserve"> </w:t>
      </w:r>
      <w:r w:rsidRPr="00B54ECE">
        <w:rPr>
          <w:rFonts w:ascii="Arial" w:hAnsi="Arial" w:cs="Arial"/>
          <w:sz w:val="22"/>
          <w:szCs w:val="22"/>
        </w:rPr>
        <w:t xml:space="preserve">Zjistí-li </w:t>
      </w:r>
      <w:r w:rsidR="00521EA7">
        <w:rPr>
          <w:rFonts w:ascii="Arial" w:hAnsi="Arial" w:cs="Arial"/>
          <w:sz w:val="22"/>
          <w:szCs w:val="22"/>
        </w:rPr>
        <w:t>poskytovatel</w:t>
      </w:r>
      <w:r w:rsidRPr="00B54ECE">
        <w:rPr>
          <w:rFonts w:ascii="Arial" w:hAnsi="Arial" w:cs="Arial"/>
          <w:sz w:val="22"/>
          <w:szCs w:val="22"/>
        </w:rPr>
        <w:t xml:space="preserve"> při výkonu </w:t>
      </w:r>
      <w:r w:rsidR="009C5590">
        <w:rPr>
          <w:rFonts w:ascii="Arial" w:hAnsi="Arial" w:cs="Arial"/>
          <w:sz w:val="22"/>
          <w:szCs w:val="22"/>
        </w:rPr>
        <w:t>funkce koordinátora BOZP</w:t>
      </w:r>
      <w:r w:rsidRPr="00B54ECE">
        <w:rPr>
          <w:rFonts w:ascii="Arial" w:hAnsi="Arial" w:cs="Arial"/>
          <w:sz w:val="22"/>
          <w:szCs w:val="22"/>
        </w:rPr>
        <w:t xml:space="preserve">, že je </w:t>
      </w:r>
      <w:r w:rsidR="00A1137D">
        <w:rPr>
          <w:rFonts w:ascii="Arial" w:hAnsi="Arial" w:cs="Arial"/>
          <w:sz w:val="22"/>
          <w:szCs w:val="22"/>
        </w:rPr>
        <w:t>stavba</w:t>
      </w:r>
      <w:r w:rsidRPr="00B54ECE">
        <w:rPr>
          <w:rFonts w:ascii="Arial" w:hAnsi="Arial" w:cs="Arial"/>
          <w:sz w:val="22"/>
          <w:szCs w:val="22"/>
        </w:rPr>
        <w:t xml:space="preserve"> realizovaná v rozporu s projektovou dokumentací, bez zbytečného odkladu na to upozorní objednatele</w:t>
      </w:r>
      <w:r w:rsidR="00403D24">
        <w:rPr>
          <w:rFonts w:ascii="Arial" w:hAnsi="Arial" w:cs="Arial"/>
          <w:sz w:val="22"/>
          <w:szCs w:val="22"/>
        </w:rPr>
        <w:t xml:space="preserve"> a provede o tom záznam do deníku</w:t>
      </w:r>
      <w:r w:rsidR="00F9447C" w:rsidRPr="00B54ECE">
        <w:rPr>
          <w:rFonts w:ascii="Arial" w:hAnsi="Arial" w:cs="Arial"/>
          <w:sz w:val="22"/>
          <w:szCs w:val="22"/>
        </w:rPr>
        <w:t xml:space="preserve">. </w:t>
      </w:r>
    </w:p>
    <w:p w:rsidR="00D27A68" w:rsidRPr="00D27A68" w:rsidRDefault="00D27A68" w:rsidP="00D27A68">
      <w:pPr>
        <w:pStyle w:val="Zkladntext"/>
        <w:tabs>
          <w:tab w:val="num" w:pos="567"/>
          <w:tab w:val="num" w:pos="720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72311C" w:rsidRDefault="0072311C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92F33" w:rsidRPr="00227CEE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227CEE">
        <w:rPr>
          <w:rFonts w:ascii="Arial" w:hAnsi="Arial"/>
          <w:b/>
        </w:rPr>
        <w:lastRenderedPageBreak/>
        <w:t>II.</w:t>
      </w:r>
    </w:p>
    <w:p w:rsidR="00692F33" w:rsidRPr="00227CEE" w:rsidRDefault="00692F33" w:rsidP="00692F33">
      <w:pPr>
        <w:pStyle w:val="Nadpis3"/>
        <w:numPr>
          <w:ilvl w:val="12"/>
          <w:numId w:val="0"/>
        </w:numPr>
        <w:spacing w:after="120"/>
      </w:pPr>
      <w:r w:rsidRPr="00227CEE">
        <w:t>Místo a doba plnění, způsob převzetí předmětu smlouvy</w:t>
      </w:r>
    </w:p>
    <w:p w:rsidR="00C4537F" w:rsidRPr="00A1137D" w:rsidRDefault="00C4537F" w:rsidP="00C4537F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spacing w:after="60"/>
        <w:ind w:left="567" w:hanging="567"/>
        <w:rPr>
          <w:szCs w:val="22"/>
        </w:rPr>
      </w:pPr>
      <w:r w:rsidRPr="00A1137D">
        <w:rPr>
          <w:szCs w:val="22"/>
        </w:rPr>
        <w:t xml:space="preserve">Místo plnění: areály </w:t>
      </w:r>
      <w:r w:rsidR="00A1137D">
        <w:rPr>
          <w:szCs w:val="22"/>
        </w:rPr>
        <w:t xml:space="preserve">objednatele </w:t>
      </w:r>
      <w:r w:rsidRPr="00A1137D">
        <w:rPr>
          <w:szCs w:val="22"/>
        </w:rPr>
        <w:t>a pozemky dotčené těžbou</w:t>
      </w:r>
      <w:r w:rsidR="00A1137D">
        <w:rPr>
          <w:szCs w:val="22"/>
        </w:rPr>
        <w:t xml:space="preserve"> </w:t>
      </w:r>
      <w:r w:rsidR="007D0C3B">
        <w:rPr>
          <w:szCs w:val="22"/>
        </w:rPr>
        <w:t xml:space="preserve">černého uhlí </w:t>
      </w:r>
      <w:r w:rsidRPr="00A1137D">
        <w:rPr>
          <w:szCs w:val="22"/>
        </w:rPr>
        <w:t>situované</w:t>
      </w:r>
      <w:r w:rsidR="00A1137D">
        <w:rPr>
          <w:szCs w:val="22"/>
        </w:rPr>
        <w:t xml:space="preserve"> </w:t>
      </w:r>
      <w:r w:rsidRPr="00A1137D">
        <w:rPr>
          <w:szCs w:val="22"/>
        </w:rPr>
        <w:t>v</w:t>
      </w:r>
      <w:r w:rsidR="00A1137D">
        <w:rPr>
          <w:szCs w:val="22"/>
        </w:rPr>
        <w:t> </w:t>
      </w:r>
      <w:r w:rsidRPr="00A1137D">
        <w:rPr>
          <w:szCs w:val="22"/>
        </w:rPr>
        <w:t>okresech</w:t>
      </w:r>
      <w:r w:rsidR="00A1137D">
        <w:rPr>
          <w:szCs w:val="22"/>
        </w:rPr>
        <w:t xml:space="preserve"> </w:t>
      </w:r>
      <w:r w:rsidRPr="00A1137D">
        <w:rPr>
          <w:szCs w:val="22"/>
        </w:rPr>
        <w:t>Ostrava, Karviná a Frýdek - Místek</w:t>
      </w:r>
      <w:r w:rsidRPr="00A1137D">
        <w:rPr>
          <w:bCs/>
          <w:iCs/>
          <w:szCs w:val="22"/>
        </w:rPr>
        <w:t>.</w:t>
      </w:r>
    </w:p>
    <w:p w:rsidR="00C23B2B" w:rsidRPr="00C23B2B" w:rsidRDefault="00A1137D" w:rsidP="00055B9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240" w:after="60"/>
        <w:ind w:left="567" w:hanging="567"/>
      </w:pPr>
      <w:r w:rsidRPr="00C23B2B">
        <w:rPr>
          <w:szCs w:val="22"/>
        </w:rPr>
        <w:t xml:space="preserve">Tato smlouva se uzavírá na dobu </w:t>
      </w:r>
      <w:r w:rsidR="00A009BD" w:rsidRPr="00C23B2B">
        <w:rPr>
          <w:szCs w:val="22"/>
        </w:rPr>
        <w:t>ne</w:t>
      </w:r>
      <w:r w:rsidRPr="00C23B2B">
        <w:rPr>
          <w:szCs w:val="22"/>
        </w:rPr>
        <w:t>určitou s</w:t>
      </w:r>
      <w:r w:rsidR="00C23B2B" w:rsidRPr="00C23B2B">
        <w:rPr>
          <w:szCs w:val="22"/>
        </w:rPr>
        <w:t> šestiměsíční výpovědní dobou, která počne běžet prvním dnem měsíce</w:t>
      </w:r>
      <w:r w:rsidR="00C23B2B">
        <w:rPr>
          <w:szCs w:val="22"/>
        </w:rPr>
        <w:t xml:space="preserve"> následujícího po doručení výpovědi druhé smluvní straně</w:t>
      </w:r>
      <w:r w:rsidR="00C23B2B" w:rsidRPr="00C23B2B">
        <w:rPr>
          <w:szCs w:val="22"/>
        </w:rPr>
        <w:t>.</w:t>
      </w:r>
    </w:p>
    <w:p w:rsidR="007559C8" w:rsidRPr="008E4B77" w:rsidRDefault="007559C8" w:rsidP="00055B9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240" w:after="60"/>
        <w:ind w:left="567" w:hanging="567"/>
      </w:pPr>
      <w:r w:rsidRPr="00C23B2B">
        <w:rPr>
          <w:szCs w:val="22"/>
        </w:rPr>
        <w:t xml:space="preserve">Poskytovatel se zavazuje provádět činnost koordinátora BOZP </w:t>
      </w:r>
      <w:r w:rsidR="009C514C" w:rsidRPr="00C23B2B">
        <w:rPr>
          <w:szCs w:val="22"/>
        </w:rPr>
        <w:t xml:space="preserve">na konkrétní stavební </w:t>
      </w:r>
      <w:r w:rsidR="009C514C" w:rsidRPr="008E4B77">
        <w:rPr>
          <w:szCs w:val="22"/>
        </w:rPr>
        <w:t xml:space="preserve">akci </w:t>
      </w:r>
      <w:r w:rsidRPr="008E4B77">
        <w:rPr>
          <w:szCs w:val="22"/>
        </w:rPr>
        <w:t xml:space="preserve">vždy </w:t>
      </w:r>
      <w:r w:rsidR="00893F19" w:rsidRPr="008E4B77">
        <w:rPr>
          <w:szCs w:val="22"/>
        </w:rPr>
        <w:t>v době uvedené v objednávce.</w:t>
      </w:r>
    </w:p>
    <w:p w:rsidR="00692F33" w:rsidRPr="008E4B77" w:rsidRDefault="008E4B77" w:rsidP="008E4B77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240" w:after="60"/>
        <w:ind w:left="567" w:hanging="567"/>
      </w:pPr>
      <w:r w:rsidRPr="008E4B77">
        <w:rPr>
          <w:szCs w:val="22"/>
        </w:rPr>
        <w:t xml:space="preserve">K výkonu funkce koordinátora BOZP bude zhotovitel vyzýván písemnými objednávkami listinnými nebo elektronickými </w:t>
      </w:r>
      <w:r>
        <w:rPr>
          <w:szCs w:val="22"/>
        </w:rPr>
        <w:t>(</w:t>
      </w:r>
      <w:r w:rsidRPr="008E4B77">
        <w:rPr>
          <w:szCs w:val="22"/>
        </w:rPr>
        <w:t>e-mail</w:t>
      </w:r>
      <w:r>
        <w:rPr>
          <w:szCs w:val="22"/>
        </w:rPr>
        <w:t>em</w:t>
      </w:r>
      <w:r w:rsidRPr="008E4B77">
        <w:rPr>
          <w:szCs w:val="22"/>
        </w:rPr>
        <w:t xml:space="preserve">) </w:t>
      </w:r>
      <w:r w:rsidR="007D0C3B">
        <w:rPr>
          <w:szCs w:val="22"/>
        </w:rPr>
        <w:t xml:space="preserve">objednatele se specifikací doby </w:t>
      </w:r>
      <w:r w:rsidRPr="008E4B77">
        <w:rPr>
          <w:szCs w:val="22"/>
        </w:rPr>
        <w:t>výkonu činnosti koordinátora BOZP</w:t>
      </w:r>
    </w:p>
    <w:p w:rsidR="00692F33" w:rsidRDefault="00893F19" w:rsidP="00FF112A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before="240" w:after="60"/>
        <w:ind w:left="567" w:hanging="567"/>
      </w:pPr>
      <w:r>
        <w:rPr>
          <w:szCs w:val="22"/>
        </w:rPr>
        <w:t>Výkon funkce koordinátora BOZP na základě objednávky při konkrétní stavební akci bude vždy ukončen odevzdáním písemné závěrečné zprávy objednateli. Objednatel stvrdí svým podpisem převzetí závěrečné zprávy a odsouhlasí poskytovateli rozsah jím provedené činnosti koordinátora BOZP v zjišťovacím protokolu. V případě, že výše uvedené objednatel neodsouhlasí, písemně toto zdůvodní poskytovateli.</w:t>
      </w:r>
    </w:p>
    <w:p w:rsidR="00692F33" w:rsidRDefault="005C6FEC" w:rsidP="00FF112A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spacing w:before="240"/>
        <w:ind w:left="567" w:hanging="567"/>
      </w:pPr>
      <w:r>
        <w:t xml:space="preserve">Za objednatele </w:t>
      </w:r>
      <w:r w:rsidR="00692F33">
        <w:t xml:space="preserve">jsou pověřeni </w:t>
      </w:r>
      <w:r>
        <w:t xml:space="preserve">jednat tito </w:t>
      </w:r>
      <w:r w:rsidR="00692F33">
        <w:t>zaměstnanci objednatele:</w:t>
      </w:r>
    </w:p>
    <w:p w:rsidR="000953CF" w:rsidRDefault="00692F33" w:rsidP="000953CF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4DAB">
        <w:rPr>
          <w:rFonts w:ascii="Arial" w:hAnsi="Arial" w:cs="Arial"/>
          <w:sz w:val="22"/>
          <w:szCs w:val="22"/>
        </w:rPr>
        <w:t>xxxxxxxxxx</w:t>
      </w:r>
      <w:r w:rsidRPr="005F6C8C">
        <w:rPr>
          <w:rFonts w:ascii="Arial" w:hAnsi="Arial" w:cs="Arial"/>
          <w:sz w:val="22"/>
          <w:szCs w:val="22"/>
        </w:rPr>
        <w:t xml:space="preserve">, tel. </w:t>
      </w:r>
      <w:r w:rsidR="00106CD8" w:rsidRPr="005F6C8C">
        <w:rPr>
          <w:rFonts w:ascii="Arial" w:hAnsi="Arial" w:cs="Arial"/>
          <w:sz w:val="22"/>
          <w:szCs w:val="22"/>
        </w:rPr>
        <w:t xml:space="preserve">č.: </w:t>
      </w:r>
      <w:r w:rsidR="00664DAB">
        <w:rPr>
          <w:rFonts w:ascii="Arial" w:hAnsi="Arial" w:cs="Arial"/>
          <w:sz w:val="22"/>
          <w:szCs w:val="22"/>
        </w:rPr>
        <w:t>xxxxxxxxxxxx</w:t>
      </w:r>
      <w:r w:rsidR="009C5590">
        <w:rPr>
          <w:rFonts w:ascii="Arial" w:hAnsi="Arial" w:cs="Arial"/>
          <w:sz w:val="22"/>
          <w:szCs w:val="22"/>
        </w:rPr>
        <w:t xml:space="preserve">, </w:t>
      </w:r>
      <w:r w:rsidR="00664DAB">
        <w:rPr>
          <w:rFonts w:ascii="Arial" w:hAnsi="Arial" w:cs="Arial"/>
          <w:sz w:val="22"/>
          <w:szCs w:val="22"/>
        </w:rPr>
        <w:t>xxxxxxxxxxxxxx</w:t>
      </w:r>
      <w:r w:rsidR="009C5590">
        <w:rPr>
          <w:rFonts w:ascii="Arial" w:hAnsi="Arial" w:cs="Arial"/>
          <w:sz w:val="22"/>
          <w:szCs w:val="22"/>
        </w:rPr>
        <w:t>, tel.</w:t>
      </w:r>
      <w:r w:rsidR="00B8092C">
        <w:rPr>
          <w:rFonts w:ascii="Arial" w:hAnsi="Arial" w:cs="Arial"/>
          <w:sz w:val="22"/>
          <w:szCs w:val="22"/>
        </w:rPr>
        <w:t xml:space="preserve"> </w:t>
      </w:r>
      <w:r w:rsidR="00664DAB">
        <w:rPr>
          <w:rFonts w:ascii="Arial" w:hAnsi="Arial" w:cs="Arial"/>
          <w:sz w:val="22"/>
          <w:szCs w:val="22"/>
        </w:rPr>
        <w:t>xxxxxxxxxxx</w:t>
      </w:r>
      <w:r w:rsidR="00B8092C">
        <w:rPr>
          <w:rFonts w:ascii="Arial" w:hAnsi="Arial" w:cs="Arial"/>
          <w:sz w:val="22"/>
          <w:szCs w:val="22"/>
        </w:rPr>
        <w:t>,</w:t>
      </w:r>
      <w:r w:rsidR="00D91972">
        <w:rPr>
          <w:rFonts w:ascii="Arial" w:hAnsi="Arial" w:cs="Arial"/>
          <w:sz w:val="22"/>
          <w:szCs w:val="22"/>
        </w:rPr>
        <w:t xml:space="preserve"> </w:t>
      </w:r>
      <w:r w:rsidR="00664DAB">
        <w:rPr>
          <w:rFonts w:ascii="Arial" w:hAnsi="Arial" w:cs="Arial"/>
          <w:sz w:val="22"/>
          <w:szCs w:val="22"/>
        </w:rPr>
        <w:t>xxxxxxxxx</w:t>
      </w:r>
      <w:r w:rsidR="001311D9" w:rsidRPr="005F6C8C">
        <w:rPr>
          <w:rFonts w:ascii="Arial" w:hAnsi="Arial" w:cs="Arial"/>
          <w:bCs/>
          <w:sz w:val="22"/>
          <w:szCs w:val="22"/>
        </w:rPr>
        <w:t xml:space="preserve">, tel. </w:t>
      </w:r>
      <w:r w:rsidR="00664DAB">
        <w:rPr>
          <w:rFonts w:ascii="Arial" w:hAnsi="Arial" w:cs="Arial"/>
          <w:bCs/>
          <w:sz w:val="22"/>
          <w:szCs w:val="22"/>
        </w:rPr>
        <w:t>xxxxxxxxxxxxx</w:t>
      </w:r>
      <w:r w:rsidR="001311D9" w:rsidRPr="005F6C8C">
        <w:rPr>
          <w:rFonts w:ascii="Arial" w:hAnsi="Arial" w:cs="Arial"/>
          <w:sz w:val="22"/>
          <w:szCs w:val="22"/>
        </w:rPr>
        <w:t>,</w:t>
      </w:r>
      <w:r w:rsidR="001311D9">
        <w:rPr>
          <w:rFonts w:ascii="Arial" w:hAnsi="Arial" w:cs="Arial"/>
          <w:sz w:val="22"/>
          <w:szCs w:val="22"/>
        </w:rPr>
        <w:t xml:space="preserve"> </w:t>
      </w:r>
      <w:r w:rsidR="00664DAB">
        <w:rPr>
          <w:rFonts w:ascii="Arial" w:hAnsi="Arial" w:cs="Arial"/>
          <w:sz w:val="22"/>
          <w:szCs w:val="22"/>
        </w:rPr>
        <w:t>xxxxxxxxxxxxxxx</w:t>
      </w:r>
      <w:r w:rsidR="001311D9" w:rsidRPr="005F6C8C">
        <w:rPr>
          <w:rFonts w:ascii="Arial" w:hAnsi="Arial" w:cs="Arial"/>
          <w:bCs/>
          <w:sz w:val="22"/>
          <w:szCs w:val="22"/>
        </w:rPr>
        <w:t xml:space="preserve">, tel. </w:t>
      </w:r>
      <w:r w:rsidR="00664DAB">
        <w:rPr>
          <w:rFonts w:ascii="Arial" w:hAnsi="Arial" w:cs="Arial"/>
          <w:bCs/>
          <w:sz w:val="22"/>
          <w:szCs w:val="22"/>
        </w:rPr>
        <w:t>xxxxxxxxxxxxx</w:t>
      </w:r>
      <w:r w:rsidR="001311D9" w:rsidRPr="005F6C8C">
        <w:rPr>
          <w:rFonts w:ascii="Arial" w:hAnsi="Arial" w:cs="Arial"/>
          <w:sz w:val="22"/>
          <w:szCs w:val="22"/>
        </w:rPr>
        <w:t xml:space="preserve">, </w:t>
      </w:r>
      <w:r w:rsidR="00664DAB">
        <w:rPr>
          <w:rFonts w:ascii="Arial" w:hAnsi="Arial" w:cs="Arial"/>
          <w:sz w:val="22"/>
          <w:szCs w:val="22"/>
        </w:rPr>
        <w:t>xxxxxxxxxxx</w:t>
      </w:r>
      <w:r w:rsidR="005F6C8C" w:rsidRPr="005F6C8C">
        <w:rPr>
          <w:rFonts w:ascii="Arial" w:hAnsi="Arial" w:cs="Arial"/>
          <w:bCs/>
          <w:sz w:val="22"/>
          <w:szCs w:val="22"/>
        </w:rPr>
        <w:t xml:space="preserve">, tel. </w:t>
      </w:r>
      <w:r w:rsidR="00664DAB">
        <w:rPr>
          <w:rFonts w:ascii="Arial" w:hAnsi="Arial" w:cs="Arial"/>
          <w:bCs/>
          <w:sz w:val="22"/>
          <w:szCs w:val="22"/>
        </w:rPr>
        <w:t>xxxxxxxxxxxx</w:t>
      </w:r>
      <w:r w:rsidRPr="005F6C8C">
        <w:rPr>
          <w:rFonts w:ascii="Arial" w:hAnsi="Arial" w:cs="Arial"/>
          <w:sz w:val="22"/>
          <w:szCs w:val="22"/>
        </w:rPr>
        <w:t>, kteří zároveň podepíší</w:t>
      </w:r>
      <w:r w:rsidR="007559C8">
        <w:rPr>
          <w:rFonts w:ascii="Arial" w:hAnsi="Arial" w:cs="Arial"/>
          <w:sz w:val="22"/>
          <w:szCs w:val="22"/>
        </w:rPr>
        <w:t xml:space="preserve"> převzetí závěrečné zprávy a zjišťovacího protokolu</w:t>
      </w:r>
      <w:r>
        <w:rPr>
          <w:rFonts w:ascii="Arial" w:hAnsi="Arial" w:cs="Arial"/>
          <w:sz w:val="22"/>
          <w:szCs w:val="22"/>
        </w:rPr>
        <w:t>.</w:t>
      </w:r>
      <w:r w:rsidR="000953CF">
        <w:rPr>
          <w:rFonts w:ascii="Arial" w:hAnsi="Arial" w:cs="Arial"/>
          <w:sz w:val="22"/>
          <w:szCs w:val="22"/>
        </w:rPr>
        <w:t xml:space="preserve"> </w:t>
      </w:r>
    </w:p>
    <w:p w:rsidR="00B5514B" w:rsidRDefault="000953CF" w:rsidP="00DA17EE">
      <w:pPr>
        <w:pStyle w:val="Zkladntext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 </w:t>
      </w:r>
      <w:r w:rsidR="007559C8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 jsou pověřeni jednat tito zaměstnanci: </w:t>
      </w:r>
    </w:p>
    <w:p w:rsidR="000953CF" w:rsidRDefault="00B5514B" w:rsidP="000953CF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4DAB">
        <w:rPr>
          <w:rFonts w:ascii="Arial" w:hAnsi="Arial" w:cs="Arial"/>
          <w:sz w:val="22"/>
          <w:szCs w:val="22"/>
        </w:rPr>
        <w:t>xxxxxxxxxxx</w:t>
      </w:r>
      <w:r w:rsidR="00CA7085">
        <w:rPr>
          <w:rFonts w:ascii="Arial" w:hAnsi="Arial" w:cs="Arial"/>
          <w:sz w:val="22"/>
          <w:szCs w:val="22"/>
        </w:rPr>
        <w:t xml:space="preserve"> t</w:t>
      </w:r>
      <w:r w:rsidR="007559C8">
        <w:rPr>
          <w:rFonts w:ascii="Arial" w:hAnsi="Arial" w:cs="Arial"/>
          <w:sz w:val="22"/>
          <w:szCs w:val="22"/>
        </w:rPr>
        <w:t>el.</w:t>
      </w:r>
      <w:r w:rsidR="007D0C3B">
        <w:rPr>
          <w:rFonts w:ascii="Arial" w:hAnsi="Arial" w:cs="Arial"/>
          <w:sz w:val="22"/>
          <w:szCs w:val="22"/>
        </w:rPr>
        <w:t xml:space="preserve"> </w:t>
      </w:r>
      <w:r w:rsidR="00CA7085">
        <w:rPr>
          <w:rFonts w:ascii="Arial" w:hAnsi="Arial" w:cs="Arial"/>
          <w:sz w:val="22"/>
          <w:szCs w:val="22"/>
        </w:rPr>
        <w:t xml:space="preserve">č. </w:t>
      </w:r>
      <w:r w:rsidR="00664DAB">
        <w:rPr>
          <w:rFonts w:ascii="Arial" w:hAnsi="Arial" w:cs="Arial"/>
          <w:sz w:val="22"/>
          <w:szCs w:val="22"/>
        </w:rPr>
        <w:t>xxxxxxxxxxxxxxx</w:t>
      </w:r>
      <w:r w:rsidR="00CA7085">
        <w:rPr>
          <w:rFonts w:ascii="Arial" w:hAnsi="Arial" w:cs="Arial"/>
          <w:sz w:val="22"/>
          <w:szCs w:val="22"/>
        </w:rPr>
        <w:t>,</w:t>
      </w:r>
      <w:r w:rsidR="007559C8">
        <w:rPr>
          <w:rFonts w:ascii="Arial" w:hAnsi="Arial" w:cs="Arial"/>
          <w:sz w:val="22"/>
          <w:szCs w:val="22"/>
        </w:rPr>
        <w:t xml:space="preserve"> e-mail</w:t>
      </w:r>
      <w:r w:rsidR="00CA7085">
        <w:rPr>
          <w:rFonts w:ascii="Arial" w:hAnsi="Arial" w:cs="Arial"/>
          <w:sz w:val="22"/>
          <w:szCs w:val="22"/>
        </w:rPr>
        <w:t>:</w:t>
      </w:r>
      <w:r w:rsidR="00CA7085" w:rsidRPr="00CA708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64DAB">
          <w:rPr>
            <w:rStyle w:val="Hypertextovodkaz"/>
            <w:rFonts w:ascii="Arial" w:hAnsi="Arial" w:cs="Arial"/>
            <w:sz w:val="22"/>
            <w:szCs w:val="22"/>
          </w:rPr>
          <w:t>xxxxxxxxxxxxxxxxxxxxxxxxxxxx</w:t>
        </w:r>
      </w:hyperlink>
    </w:p>
    <w:p w:rsidR="00CA7085" w:rsidRDefault="00CA7085" w:rsidP="000953CF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4DAB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 tel. č. </w:t>
      </w:r>
      <w:r w:rsidR="00664DAB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="00664DAB">
          <w:rPr>
            <w:rStyle w:val="Hypertextovodkaz"/>
            <w:rFonts w:ascii="Arial" w:hAnsi="Arial" w:cs="Arial"/>
            <w:sz w:val="22"/>
            <w:szCs w:val="22"/>
          </w:rPr>
          <w:t>xxxxxxxxxxxxxxxxxxxxxxxxxxxxxxx</w:t>
        </w:r>
        <w:bookmarkStart w:id="0" w:name="_GoBack"/>
        <w:bookmarkEnd w:id="0"/>
      </w:hyperlink>
    </w:p>
    <w:p w:rsidR="00692F33" w:rsidRPr="00DE4737" w:rsidRDefault="00692F33" w:rsidP="003C6A41">
      <w:pPr>
        <w:pStyle w:val="Zkladntext"/>
        <w:tabs>
          <w:tab w:val="left" w:pos="567"/>
        </w:tabs>
        <w:spacing w:before="240" w:after="60"/>
        <w:ind w:left="567" w:hanging="567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</w:p>
    <w:p w:rsidR="00893F19" w:rsidRPr="002930CB" w:rsidRDefault="00692F33" w:rsidP="00E50316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ind w:left="567" w:hanging="567"/>
      </w:pPr>
      <w:r w:rsidRPr="005F6C8C">
        <w:t>Cena za předmět plnění je stanovena v</w:t>
      </w:r>
      <w:r w:rsidR="00A009BD">
        <w:t> </w:t>
      </w:r>
      <w:r w:rsidRPr="005F6C8C">
        <w:t xml:space="preserve">celkové nepřekročitelné </w:t>
      </w:r>
      <w:r w:rsidR="00A47AB3">
        <w:t xml:space="preserve">maximální </w:t>
      </w:r>
      <w:r w:rsidRPr="005F6C8C">
        <w:t>výši</w:t>
      </w:r>
      <w:r w:rsidR="0072311C">
        <w:t xml:space="preserve"> </w:t>
      </w:r>
      <w:r w:rsidR="00CD1B3C">
        <w:t xml:space="preserve"> </w:t>
      </w:r>
      <w:r w:rsidR="0072311C">
        <w:t xml:space="preserve">          </w:t>
      </w:r>
      <w:r w:rsidRPr="005F6C8C">
        <w:t xml:space="preserve"> </w:t>
      </w:r>
      <w:r w:rsidR="001311D9" w:rsidRPr="002930CB">
        <w:rPr>
          <w:b/>
        </w:rPr>
        <w:t>4</w:t>
      </w:r>
      <w:r w:rsidR="00A009BD">
        <w:rPr>
          <w:b/>
        </w:rPr>
        <w:t>5</w:t>
      </w:r>
      <w:r w:rsidR="001311D9" w:rsidRPr="002930CB">
        <w:rPr>
          <w:b/>
        </w:rPr>
        <w:t>0 000</w:t>
      </w:r>
      <w:r w:rsidRPr="002930CB">
        <w:rPr>
          <w:b/>
          <w:bCs/>
        </w:rPr>
        <w:t>,- CZK</w:t>
      </w:r>
      <w:r w:rsidRPr="002930CB">
        <w:t xml:space="preserve"> </w:t>
      </w:r>
      <w:r w:rsidR="00EE1A44" w:rsidRPr="002930CB">
        <w:t xml:space="preserve">(slovy: </w:t>
      </w:r>
      <w:r w:rsidR="001311D9" w:rsidRPr="002930CB">
        <w:t>čtyřista</w:t>
      </w:r>
      <w:r w:rsidR="00A009BD">
        <w:t>padesát</w:t>
      </w:r>
      <w:r w:rsidR="001311D9" w:rsidRPr="002930CB">
        <w:t xml:space="preserve">tisíc </w:t>
      </w:r>
      <w:r w:rsidR="00EE1A44" w:rsidRPr="002930CB">
        <w:t>CZK) bez DPH</w:t>
      </w:r>
      <w:r w:rsidR="001F5CEA">
        <w:t xml:space="preserve"> v ročním objemu</w:t>
      </w:r>
      <w:r w:rsidRPr="002930CB">
        <w:t>.</w:t>
      </w:r>
    </w:p>
    <w:p w:rsidR="004E2BC3" w:rsidRDefault="00893F19" w:rsidP="00A205B9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567" w:hanging="567"/>
      </w:pPr>
      <w:r>
        <w:t xml:space="preserve">Odměna za výkon činnosti na základě objednávek bude účtována dle </w:t>
      </w:r>
      <w:r w:rsidR="007D0C3B">
        <w:t>odměny</w:t>
      </w:r>
      <w:r>
        <w:t xml:space="preserve"> </w:t>
      </w:r>
      <w:r w:rsidR="001F5CEA">
        <w:t>v</w:t>
      </w:r>
      <w:r w:rsidR="003E17C4">
        <w:t xml:space="preserve"> níže uvedené </w:t>
      </w:r>
      <w:r w:rsidR="001F5CEA">
        <w:t xml:space="preserve">tabulce </w:t>
      </w:r>
      <w:r>
        <w:t xml:space="preserve">za </w:t>
      </w:r>
      <w:r w:rsidR="00AA4908">
        <w:t>každý započatý</w:t>
      </w:r>
      <w:r w:rsidR="00750A08">
        <w:t xml:space="preserve"> </w:t>
      </w:r>
      <w:r w:rsidR="007D0C3B">
        <w:t xml:space="preserve">kalendářní </w:t>
      </w:r>
      <w:r w:rsidR="00750A08">
        <w:t xml:space="preserve">týden </w:t>
      </w:r>
      <w:r>
        <w:t>výkon</w:t>
      </w:r>
      <w:r w:rsidR="00750A08">
        <w:t>u</w:t>
      </w:r>
      <w:r>
        <w:t xml:space="preserve"> fun</w:t>
      </w:r>
      <w:r w:rsidR="00A205B9">
        <w:t>k</w:t>
      </w:r>
      <w:r>
        <w:t>ce koordinátora BOZP</w:t>
      </w:r>
      <w:r w:rsidR="003E17C4">
        <w:t xml:space="preserve"> </w:t>
      </w:r>
      <w:r w:rsidR="00BD2B3D">
        <w:t>bez DPH</w:t>
      </w:r>
      <w:r w:rsidR="007D0C3B">
        <w:t xml:space="preserve">. </w:t>
      </w:r>
      <w:r w:rsidR="00E102F8" w:rsidRPr="005F6C8C">
        <w:t>Výše a sazba DPH bude stanovena dle platné legislativy ke dni plnění</w:t>
      </w:r>
      <w:r w:rsidR="00750A08">
        <w:t>:</w:t>
      </w:r>
      <w:r w:rsidR="00C23DAE">
        <w:t xml:space="preserve">  </w:t>
      </w:r>
    </w:p>
    <w:p w:rsidR="00C23DAE" w:rsidRDefault="00C23DAE" w:rsidP="00C23DAE">
      <w:pPr>
        <w:pStyle w:val="Zkladntextodsazen"/>
        <w:spacing w:before="240"/>
        <w:ind w:left="567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01"/>
      </w:tblGrid>
      <w:tr w:rsidR="00AA4908" w:rsidTr="00AA4908">
        <w:trPr>
          <w:jc w:val="center"/>
        </w:trPr>
        <w:tc>
          <w:tcPr>
            <w:tcW w:w="4531" w:type="dxa"/>
          </w:tcPr>
          <w:p w:rsidR="00AA4908" w:rsidRPr="009C514C" w:rsidRDefault="00AA4908" w:rsidP="001F5CEA">
            <w:pPr>
              <w:pStyle w:val="Zkladntextodsazen"/>
              <w:spacing w:before="240"/>
              <w:ind w:left="0"/>
              <w:rPr>
                <w:b/>
                <w:i/>
                <w:sz w:val="20"/>
              </w:rPr>
            </w:pPr>
            <w:r w:rsidRPr="009C514C">
              <w:rPr>
                <w:b/>
                <w:i/>
                <w:sz w:val="20"/>
              </w:rPr>
              <w:t>Rozdělení stavebních akcí dle výše smluvních cen jednotlivých staveb</w:t>
            </w:r>
          </w:p>
        </w:tc>
        <w:tc>
          <w:tcPr>
            <w:tcW w:w="1701" w:type="dxa"/>
          </w:tcPr>
          <w:p w:rsidR="00AA4908" w:rsidRPr="009C514C" w:rsidRDefault="00AA4908" w:rsidP="009C514C">
            <w:pPr>
              <w:pStyle w:val="Zkladntextodsazen"/>
              <w:spacing w:before="240"/>
              <w:ind w:left="0"/>
              <w:jc w:val="center"/>
              <w:rPr>
                <w:b/>
                <w:i/>
                <w:sz w:val="20"/>
              </w:rPr>
            </w:pPr>
            <w:r w:rsidRPr="009C514C">
              <w:rPr>
                <w:b/>
                <w:i/>
                <w:sz w:val="20"/>
              </w:rPr>
              <w:t>Odměna v CZK/týden</w:t>
            </w:r>
          </w:p>
        </w:tc>
      </w:tr>
      <w:tr w:rsidR="00AA4908" w:rsidTr="0072311C">
        <w:trPr>
          <w:jc w:val="center"/>
        </w:trPr>
        <w:tc>
          <w:tcPr>
            <w:tcW w:w="4531" w:type="dxa"/>
          </w:tcPr>
          <w:p w:rsidR="00AA4908" w:rsidRPr="00750A08" w:rsidRDefault="00AA4908" w:rsidP="00AA4908">
            <w:pPr>
              <w:pStyle w:val="Zkladntextodsazen"/>
              <w:spacing w:before="240"/>
              <w:ind w:left="0"/>
              <w:rPr>
                <w:i/>
                <w:sz w:val="20"/>
              </w:rPr>
            </w:pPr>
            <w:r w:rsidRPr="00750A08">
              <w:rPr>
                <w:i/>
                <w:sz w:val="20"/>
              </w:rPr>
              <w:t>Stavby s rozpočtem do 3 milión</w:t>
            </w:r>
            <w:r>
              <w:rPr>
                <w:i/>
                <w:sz w:val="20"/>
              </w:rPr>
              <w:t>ů</w:t>
            </w:r>
            <w:r w:rsidRPr="00750A08">
              <w:rPr>
                <w:i/>
                <w:sz w:val="20"/>
              </w:rPr>
              <w:t xml:space="preserve"> CZK</w:t>
            </w:r>
          </w:p>
        </w:tc>
        <w:tc>
          <w:tcPr>
            <w:tcW w:w="1701" w:type="dxa"/>
            <w:shd w:val="clear" w:color="auto" w:fill="auto"/>
          </w:tcPr>
          <w:p w:rsidR="00AA4908" w:rsidRPr="00750A08" w:rsidRDefault="003946B5" w:rsidP="003946B5">
            <w:pPr>
              <w:pStyle w:val="Zkladntextodsazen"/>
              <w:spacing w:before="240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800,-</w:t>
            </w:r>
          </w:p>
        </w:tc>
      </w:tr>
      <w:tr w:rsidR="00AA4908" w:rsidTr="0072311C">
        <w:trPr>
          <w:jc w:val="center"/>
        </w:trPr>
        <w:tc>
          <w:tcPr>
            <w:tcW w:w="4531" w:type="dxa"/>
          </w:tcPr>
          <w:p w:rsidR="00AA4908" w:rsidRPr="00750A08" w:rsidRDefault="00AA4908" w:rsidP="00AA4908">
            <w:pPr>
              <w:pStyle w:val="Zkladntextodsazen"/>
              <w:spacing w:before="240"/>
              <w:ind w:left="0"/>
              <w:jc w:val="left"/>
              <w:rPr>
                <w:i/>
                <w:sz w:val="20"/>
              </w:rPr>
            </w:pPr>
            <w:r w:rsidRPr="00750A08">
              <w:rPr>
                <w:i/>
                <w:sz w:val="20"/>
              </w:rPr>
              <w:t>Stavby s rozpočtem 3 – 6 miliónů CZK</w:t>
            </w:r>
          </w:p>
        </w:tc>
        <w:tc>
          <w:tcPr>
            <w:tcW w:w="1701" w:type="dxa"/>
            <w:shd w:val="clear" w:color="auto" w:fill="auto"/>
          </w:tcPr>
          <w:p w:rsidR="00AA4908" w:rsidRPr="00750A08" w:rsidRDefault="003946B5" w:rsidP="003946B5">
            <w:pPr>
              <w:pStyle w:val="Zkladntextodsazen"/>
              <w:spacing w:before="240"/>
              <w:ind w:left="0"/>
              <w:jc w:val="center"/>
              <w:rPr>
                <w:i/>
                <w:sz w:val="20"/>
              </w:rPr>
            </w:pPr>
            <w:r w:rsidRPr="003946B5">
              <w:rPr>
                <w:i/>
                <w:sz w:val="20"/>
              </w:rPr>
              <w:t>1 200,-</w:t>
            </w:r>
            <w:r w:rsidR="0072311C" w:rsidRPr="003946B5">
              <w:rPr>
                <w:i/>
                <w:sz w:val="20"/>
              </w:rPr>
              <w:t>.</w:t>
            </w:r>
          </w:p>
        </w:tc>
      </w:tr>
      <w:tr w:rsidR="00AA4908" w:rsidTr="0072311C">
        <w:trPr>
          <w:jc w:val="center"/>
        </w:trPr>
        <w:tc>
          <w:tcPr>
            <w:tcW w:w="4531" w:type="dxa"/>
          </w:tcPr>
          <w:p w:rsidR="00AA4908" w:rsidRPr="00750A08" w:rsidRDefault="00AA4908" w:rsidP="003E17C4">
            <w:pPr>
              <w:pStyle w:val="Zkladntextodsazen"/>
              <w:spacing w:before="240"/>
              <w:ind w:left="0"/>
              <w:rPr>
                <w:i/>
                <w:sz w:val="20"/>
              </w:rPr>
            </w:pPr>
            <w:r w:rsidRPr="00750A08">
              <w:rPr>
                <w:i/>
                <w:sz w:val="20"/>
              </w:rPr>
              <w:t>Stavby s rozpočtem nad 6 miliónů CZK</w:t>
            </w:r>
          </w:p>
        </w:tc>
        <w:tc>
          <w:tcPr>
            <w:tcW w:w="1701" w:type="dxa"/>
            <w:shd w:val="clear" w:color="auto" w:fill="auto"/>
          </w:tcPr>
          <w:p w:rsidR="00AA4908" w:rsidRPr="00750A08" w:rsidRDefault="003946B5" w:rsidP="003946B5">
            <w:pPr>
              <w:pStyle w:val="Zkladntextodsazen"/>
              <w:spacing w:before="240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1 500,-</w:t>
            </w:r>
          </w:p>
        </w:tc>
      </w:tr>
    </w:tbl>
    <w:p w:rsidR="00A205B9" w:rsidRDefault="007D0C3B" w:rsidP="004E2BC3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567" w:hanging="567"/>
      </w:pPr>
      <w:r>
        <w:t>Týdenní odměna</w:t>
      </w:r>
      <w:r w:rsidR="00A47AB3">
        <w:t xml:space="preserve"> za výkon </w:t>
      </w:r>
      <w:r w:rsidR="00B8092C">
        <w:rPr>
          <w:szCs w:val="22"/>
        </w:rPr>
        <w:t>funkce koordinátora BOZP</w:t>
      </w:r>
      <w:r w:rsidR="00B8092C">
        <w:t xml:space="preserve"> </w:t>
      </w:r>
      <w:r w:rsidR="00F15537" w:rsidRPr="00B9670B">
        <w:t xml:space="preserve">obsahuje </w:t>
      </w:r>
      <w:r w:rsidR="009773F3">
        <w:t xml:space="preserve">veškeré náklady na výkon </w:t>
      </w:r>
      <w:r w:rsidR="00A205B9">
        <w:t xml:space="preserve">činnosti </w:t>
      </w:r>
      <w:r w:rsidR="00A205B9">
        <w:rPr>
          <w:szCs w:val="22"/>
        </w:rPr>
        <w:t>koordinátora</w:t>
      </w:r>
      <w:r w:rsidR="00B8092C">
        <w:rPr>
          <w:szCs w:val="22"/>
        </w:rPr>
        <w:t xml:space="preserve"> BOZP</w:t>
      </w:r>
      <w:r w:rsidR="009C514C">
        <w:rPr>
          <w:szCs w:val="22"/>
        </w:rPr>
        <w:t xml:space="preserve"> (administrativní náklady, náklady na dopravu do místa plnění)</w:t>
      </w:r>
      <w:r w:rsidR="009773F3">
        <w:t xml:space="preserve">. </w:t>
      </w:r>
    </w:p>
    <w:p w:rsidR="00712425" w:rsidRDefault="00712425" w:rsidP="004E2BC3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567" w:hanging="567"/>
      </w:pPr>
      <w:r w:rsidRPr="00F96E88">
        <w:rPr>
          <w:szCs w:val="22"/>
        </w:rPr>
        <w:lastRenderedPageBreak/>
        <w:t xml:space="preserve">Cenu </w:t>
      </w:r>
      <w:r>
        <w:rPr>
          <w:szCs w:val="22"/>
        </w:rPr>
        <w:t>za poskyt</w:t>
      </w:r>
      <w:r w:rsidR="007D0C3B">
        <w:rPr>
          <w:szCs w:val="22"/>
        </w:rPr>
        <w:t xml:space="preserve">nuté </w:t>
      </w:r>
      <w:r w:rsidRPr="00F96E88">
        <w:rPr>
          <w:szCs w:val="22"/>
        </w:rPr>
        <w:t xml:space="preserve">plnění má právo zhotovitel </w:t>
      </w:r>
      <w:r>
        <w:rPr>
          <w:szCs w:val="22"/>
        </w:rPr>
        <w:t>navýšit</w:t>
      </w:r>
      <w:r w:rsidRPr="00F96E88">
        <w:rPr>
          <w:szCs w:val="22"/>
        </w:rPr>
        <w:t xml:space="preserve"> o míru inflace vyjádřené přírůstkem průměrného ročního indexu spotřebitelských cen, dle aktuálních údajů Českého statistického úřadu</w:t>
      </w:r>
      <w:r>
        <w:rPr>
          <w:szCs w:val="22"/>
        </w:rPr>
        <w:t xml:space="preserve"> písemným dodatkem k této smlouvě</w:t>
      </w:r>
      <w:r w:rsidRPr="00F96E88">
        <w:rPr>
          <w:szCs w:val="22"/>
        </w:rPr>
        <w:t xml:space="preserve">. </w:t>
      </w:r>
      <w:r>
        <w:rPr>
          <w:szCs w:val="22"/>
        </w:rPr>
        <w:t>Poskytovatel</w:t>
      </w:r>
      <w:r w:rsidRPr="00F96E88">
        <w:rPr>
          <w:szCs w:val="22"/>
        </w:rPr>
        <w:t xml:space="preserve"> je oprávněn za výše uvedených podmínek vyúčtovat upravené ceny </w:t>
      </w:r>
      <w:r>
        <w:rPr>
          <w:szCs w:val="22"/>
        </w:rPr>
        <w:t>za poskytovan</w:t>
      </w:r>
      <w:r w:rsidR="00912F68">
        <w:rPr>
          <w:szCs w:val="22"/>
        </w:rPr>
        <w:t>ý výkon</w:t>
      </w:r>
      <w:r>
        <w:rPr>
          <w:szCs w:val="22"/>
        </w:rPr>
        <w:t xml:space="preserve"> </w:t>
      </w:r>
      <w:r w:rsidRPr="00F96E88">
        <w:rPr>
          <w:szCs w:val="22"/>
        </w:rPr>
        <w:t xml:space="preserve">a </w:t>
      </w:r>
      <w:r w:rsidR="00912F68">
        <w:rPr>
          <w:szCs w:val="22"/>
        </w:rPr>
        <w:t>objednatel</w:t>
      </w:r>
      <w:r w:rsidRPr="00F96E88">
        <w:rPr>
          <w:szCs w:val="22"/>
        </w:rPr>
        <w:t xml:space="preserve"> je povinen upravené ceny </w:t>
      </w:r>
      <w:r w:rsidR="00912F68">
        <w:rPr>
          <w:szCs w:val="22"/>
        </w:rPr>
        <w:t>za poskytnutý výkon</w:t>
      </w:r>
      <w:r w:rsidRPr="00F96E88">
        <w:rPr>
          <w:szCs w:val="22"/>
        </w:rPr>
        <w:t xml:space="preserve"> platit podle faktur zasílaných </w:t>
      </w:r>
      <w:r>
        <w:rPr>
          <w:szCs w:val="22"/>
        </w:rPr>
        <w:t>poskytovatelem.</w:t>
      </w:r>
    </w:p>
    <w:p w:rsidR="00E13EEF" w:rsidRPr="00E50316" w:rsidRDefault="009773F3" w:rsidP="004E2BC3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240"/>
        <w:ind w:left="567" w:hanging="567"/>
      </w:pPr>
      <w:r>
        <w:t>N</w:t>
      </w:r>
      <w:r w:rsidR="00B9670B" w:rsidRPr="004E2BC3">
        <w:rPr>
          <w:szCs w:val="22"/>
        </w:rPr>
        <w:t xml:space="preserve">a </w:t>
      </w:r>
      <w:r w:rsidR="00A205B9">
        <w:rPr>
          <w:szCs w:val="22"/>
        </w:rPr>
        <w:t xml:space="preserve">výši odměny </w:t>
      </w:r>
      <w:r w:rsidR="00A47AB3">
        <w:t xml:space="preserve">za výkon </w:t>
      </w:r>
      <w:r w:rsidR="00B8092C">
        <w:rPr>
          <w:szCs w:val="22"/>
        </w:rPr>
        <w:t>funkce koordinátora BOZP</w:t>
      </w:r>
      <w:r w:rsidR="00B8092C">
        <w:t xml:space="preserve"> </w:t>
      </w:r>
      <w:r w:rsidR="00B9670B" w:rsidRPr="004E2BC3">
        <w:rPr>
          <w:szCs w:val="22"/>
        </w:rPr>
        <w:t>nemá vliv ani</w:t>
      </w:r>
      <w:r w:rsidR="00B9670B" w:rsidRPr="00B9670B">
        <w:t xml:space="preserve"> </w:t>
      </w:r>
      <w:r w:rsidR="005B5778" w:rsidRPr="004E2BC3">
        <w:rPr>
          <w:szCs w:val="22"/>
        </w:rPr>
        <w:t xml:space="preserve">zcela </w:t>
      </w:r>
      <w:r w:rsidR="00A47AB3">
        <w:rPr>
          <w:szCs w:val="22"/>
        </w:rPr>
        <w:t xml:space="preserve">mimořádná </w:t>
      </w:r>
      <w:r w:rsidR="00B9670B" w:rsidRPr="004E2BC3">
        <w:rPr>
          <w:szCs w:val="22"/>
        </w:rPr>
        <w:t xml:space="preserve">nepředvídatelná okolnost, která </w:t>
      </w:r>
      <w:r w:rsidR="00A205B9">
        <w:rPr>
          <w:szCs w:val="22"/>
        </w:rPr>
        <w:t xml:space="preserve">výkon činnosti koordinátora BOZP </w:t>
      </w:r>
      <w:r w:rsidR="00B9670B" w:rsidRPr="004E2BC3">
        <w:rPr>
          <w:szCs w:val="22"/>
        </w:rPr>
        <w:t>podstatně ztěžuje.</w:t>
      </w:r>
      <w:r w:rsidR="003C6A41">
        <w:rPr>
          <w:szCs w:val="22"/>
        </w:rPr>
        <w:t xml:space="preserve"> </w:t>
      </w:r>
      <w:r w:rsidR="00A205B9">
        <w:rPr>
          <w:szCs w:val="22"/>
        </w:rPr>
        <w:t>Přesná d</w:t>
      </w:r>
      <w:r w:rsidR="003C6A41">
        <w:rPr>
          <w:szCs w:val="22"/>
        </w:rPr>
        <w:t xml:space="preserve">oba provádění </w:t>
      </w:r>
      <w:r w:rsidR="00A205B9">
        <w:rPr>
          <w:szCs w:val="22"/>
        </w:rPr>
        <w:t xml:space="preserve">činnosti </w:t>
      </w:r>
      <w:r w:rsidR="00B8092C">
        <w:rPr>
          <w:szCs w:val="22"/>
        </w:rPr>
        <w:t xml:space="preserve">koordinátora BOZP </w:t>
      </w:r>
      <w:r w:rsidR="003C6A41">
        <w:rPr>
          <w:szCs w:val="22"/>
        </w:rPr>
        <w:t xml:space="preserve">musí být </w:t>
      </w:r>
      <w:r w:rsidR="00A205B9">
        <w:rPr>
          <w:szCs w:val="22"/>
        </w:rPr>
        <w:t xml:space="preserve">vždy </w:t>
      </w:r>
      <w:r w:rsidR="003C6A41">
        <w:rPr>
          <w:szCs w:val="22"/>
        </w:rPr>
        <w:t>uvedena v deníku</w:t>
      </w:r>
      <w:r w:rsidR="00374ED7">
        <w:rPr>
          <w:szCs w:val="22"/>
        </w:rPr>
        <w:t>.</w:t>
      </w:r>
      <w:r w:rsidR="00E13EEF" w:rsidRPr="00E50316">
        <w:tab/>
      </w:r>
    </w:p>
    <w:p w:rsidR="00E13EEF" w:rsidRPr="00DE4737" w:rsidRDefault="00E13EEF" w:rsidP="00A41671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333764" w:rsidRPr="004E5ED9" w:rsidRDefault="00692F33" w:rsidP="00692F33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205B9">
        <w:rPr>
          <w:rFonts w:ascii="Arial" w:hAnsi="Arial" w:cs="Arial"/>
          <w:sz w:val="22"/>
          <w:szCs w:val="22"/>
        </w:rPr>
        <w:t>Úhrada ceny za předmět plnění bude realizována</w:t>
      </w:r>
      <w:r w:rsidR="005934A3" w:rsidRPr="00A205B9">
        <w:rPr>
          <w:rFonts w:ascii="Arial" w:hAnsi="Arial" w:cs="Arial"/>
          <w:sz w:val="22"/>
          <w:szCs w:val="22"/>
        </w:rPr>
        <w:t xml:space="preserve"> </w:t>
      </w:r>
      <w:r w:rsidR="00A205B9">
        <w:rPr>
          <w:rFonts w:ascii="Arial" w:hAnsi="Arial" w:cs="Arial"/>
          <w:sz w:val="22"/>
          <w:szCs w:val="22"/>
        </w:rPr>
        <w:t>1x za měsíc, a to po řádném provedení a odsouhlasení objednané činnosti objednatelem na základě daňového dokladu, a</w:t>
      </w:r>
      <w:r w:rsidR="001F720F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A205B9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</w:t>
      </w:r>
      <w:r w:rsidR="006275E0">
        <w:rPr>
          <w:rFonts w:ascii="Arial" w:hAnsi="Arial" w:cs="Arial"/>
          <w:sz w:val="22"/>
          <w:szCs w:val="22"/>
        </w:rPr>
        <w:t xml:space="preserve">převzetí </w:t>
      </w:r>
      <w:r w:rsidR="00793E3A">
        <w:rPr>
          <w:rFonts w:ascii="Arial" w:hAnsi="Arial" w:cs="Arial"/>
          <w:sz w:val="22"/>
          <w:szCs w:val="22"/>
        </w:rPr>
        <w:t>vystaven</w:t>
      </w:r>
      <w:r w:rsidR="00BD2B3D">
        <w:rPr>
          <w:rFonts w:ascii="Arial" w:hAnsi="Arial" w:cs="Arial"/>
          <w:sz w:val="22"/>
          <w:szCs w:val="22"/>
        </w:rPr>
        <w:t>é</w:t>
      </w:r>
      <w:r w:rsidR="00793E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faktury objednatelem. </w:t>
      </w:r>
    </w:p>
    <w:p w:rsidR="004E5ED9" w:rsidRPr="004E5ED9" w:rsidRDefault="004E5ED9" w:rsidP="004E5ED9">
      <w:pPr>
        <w:jc w:val="both"/>
        <w:rPr>
          <w:rFonts w:ascii="Arial" w:hAnsi="Arial" w:cs="Arial"/>
          <w:b/>
          <w:sz w:val="22"/>
          <w:szCs w:val="22"/>
        </w:rPr>
      </w:pPr>
    </w:p>
    <w:p w:rsidR="004E5ED9" w:rsidRPr="004E5ED9" w:rsidRDefault="004E5ED9" w:rsidP="004E5ED9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E5ED9">
        <w:rPr>
          <w:rFonts w:ascii="Arial" w:hAnsi="Arial"/>
          <w:sz w:val="22"/>
        </w:rPr>
        <w:t>Daňové doklady za poskytnuté plnění budou doručeny do sídla objednatele</w:t>
      </w:r>
      <w:r w:rsidR="000E3600">
        <w:rPr>
          <w:rFonts w:ascii="Arial" w:hAnsi="Arial"/>
          <w:sz w:val="22"/>
        </w:rPr>
        <w:t xml:space="preserve"> nebo na e-mail: </w:t>
      </w:r>
      <w:hyperlink r:id="rId10" w:history="1">
        <w:r w:rsidR="009E62A1" w:rsidRPr="006275E0">
          <w:rPr>
            <w:rStyle w:val="Hypertextovodkaz"/>
            <w:rFonts w:ascii="Arial" w:hAnsi="Arial"/>
            <w:color w:val="auto"/>
            <w:sz w:val="22"/>
          </w:rPr>
          <w:t>fakturyodra@diamo.cz</w:t>
        </w:r>
      </w:hyperlink>
      <w:r w:rsidRPr="004E5ED9">
        <w:rPr>
          <w:rFonts w:ascii="Arial" w:hAnsi="Arial"/>
          <w:sz w:val="22"/>
        </w:rPr>
        <w:t xml:space="preserve"> nejpozději do </w:t>
      </w:r>
      <w:r w:rsidR="00E1783F">
        <w:rPr>
          <w:rFonts w:ascii="Arial" w:hAnsi="Arial"/>
          <w:sz w:val="22"/>
        </w:rPr>
        <w:t>8. kalendářního dne po převzetí předmětu plnění</w:t>
      </w:r>
      <w:r w:rsidRPr="004E5ED9">
        <w:rPr>
          <w:rFonts w:ascii="Arial" w:hAnsi="Arial"/>
          <w:sz w:val="22"/>
        </w:rPr>
        <w:t>.</w:t>
      </w:r>
    </w:p>
    <w:p w:rsidR="00333764" w:rsidRPr="00AF3487" w:rsidRDefault="00333764" w:rsidP="00333764">
      <w:pPr>
        <w:jc w:val="both"/>
        <w:rPr>
          <w:rFonts w:ascii="Arial" w:hAnsi="Arial" w:cs="Arial"/>
          <w:b/>
          <w:sz w:val="22"/>
          <w:szCs w:val="22"/>
        </w:rPr>
      </w:pPr>
    </w:p>
    <w:p w:rsidR="007919AD" w:rsidRPr="00401E2E" w:rsidRDefault="00692F33" w:rsidP="00A55F9C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01E2E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 dále bude obsahovat:</w:t>
      </w:r>
    </w:p>
    <w:p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</w:t>
      </w:r>
      <w:r w:rsidR="006F0543">
        <w:rPr>
          <w:rFonts w:ascii="Arial" w:hAnsi="Arial" w:cs="Arial"/>
          <w:bCs/>
          <w:sz w:val="22"/>
          <w:szCs w:val="22"/>
        </w:rPr>
        <w:t>objednávky</w:t>
      </w:r>
      <w:r w:rsidR="00A205B9">
        <w:rPr>
          <w:rFonts w:ascii="Arial" w:hAnsi="Arial" w:cs="Arial"/>
          <w:bCs/>
          <w:sz w:val="22"/>
          <w:szCs w:val="22"/>
        </w:rPr>
        <w:t xml:space="preserve"> poskytovatele </w:t>
      </w:r>
      <w:r w:rsidRPr="00C97748">
        <w:rPr>
          <w:rFonts w:ascii="Arial" w:hAnsi="Arial" w:cs="Arial"/>
          <w:bCs/>
          <w:sz w:val="22"/>
          <w:szCs w:val="22"/>
        </w:rPr>
        <w:t>i o</w:t>
      </w:r>
      <w:r>
        <w:rPr>
          <w:rFonts w:ascii="Arial" w:hAnsi="Arial" w:cs="Arial"/>
          <w:bCs/>
          <w:sz w:val="22"/>
          <w:szCs w:val="22"/>
        </w:rPr>
        <w:t>bjednatele</w:t>
      </w:r>
      <w:r w:rsidR="001F79F9">
        <w:rPr>
          <w:rFonts w:ascii="Arial" w:hAnsi="Arial" w:cs="Arial"/>
          <w:bCs/>
          <w:sz w:val="22"/>
          <w:szCs w:val="22"/>
        </w:rPr>
        <w:t>,</w:t>
      </w:r>
    </w:p>
    <w:p w:rsidR="007919AD" w:rsidRPr="00C97748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A205B9">
        <w:rPr>
          <w:rFonts w:ascii="Arial" w:hAnsi="Arial" w:cs="Arial"/>
          <w:sz w:val="22"/>
          <w:szCs w:val="22"/>
        </w:rPr>
        <w:t>poskytovatel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 w:rsidR="001F79F9">
        <w:rPr>
          <w:rFonts w:ascii="Arial" w:hAnsi="Arial" w:cs="Arial"/>
          <w:sz w:val="22"/>
          <w:szCs w:val="22"/>
        </w:rPr>
        <w:t>,</w:t>
      </w:r>
      <w:r>
        <w:t xml:space="preserve"> </w:t>
      </w:r>
    </w:p>
    <w:p w:rsidR="00DF1847" w:rsidRPr="00FD1C35" w:rsidRDefault="00DF1847" w:rsidP="00DF184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plnění včetně CPV, </w:t>
      </w:r>
    </w:p>
    <w:p w:rsidR="005F6C8C" w:rsidRPr="005F6C8C" w:rsidRDefault="004E5ED9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F6C8C">
        <w:rPr>
          <w:rFonts w:ascii="Arial" w:hAnsi="Arial" w:cs="Arial"/>
          <w:bCs/>
          <w:sz w:val="22"/>
          <w:szCs w:val="22"/>
        </w:rPr>
        <w:t>musí obsahovat DIČ obou partnerů, základ daně, sazbu daně</w:t>
      </w:r>
      <w:r w:rsidR="001F79F9">
        <w:rPr>
          <w:rFonts w:ascii="Arial" w:hAnsi="Arial" w:cs="Arial"/>
          <w:bCs/>
          <w:sz w:val="22"/>
          <w:szCs w:val="22"/>
        </w:rPr>
        <w:t>,</w:t>
      </w:r>
      <w:r w:rsidRPr="005F6C8C">
        <w:rPr>
          <w:rFonts w:ascii="Arial" w:hAnsi="Arial" w:cs="Arial"/>
          <w:bCs/>
          <w:sz w:val="22"/>
          <w:szCs w:val="22"/>
        </w:rPr>
        <w:t xml:space="preserve"> </w:t>
      </w:r>
    </w:p>
    <w:p w:rsidR="007919AD" w:rsidRPr="005F6C8C" w:rsidRDefault="007919AD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5F6C8C">
        <w:rPr>
          <w:rFonts w:ascii="Arial" w:hAnsi="Arial" w:cs="Arial"/>
          <w:bCs/>
          <w:sz w:val="22"/>
          <w:szCs w:val="22"/>
        </w:rPr>
        <w:t>z</w:t>
      </w:r>
      <w:r w:rsidR="00A205B9">
        <w:rPr>
          <w:rFonts w:ascii="Arial" w:hAnsi="Arial" w:cs="Arial"/>
          <w:bCs/>
          <w:sz w:val="22"/>
          <w:szCs w:val="22"/>
        </w:rPr>
        <w:t xml:space="preserve">jišťovací protokol </w:t>
      </w:r>
      <w:r w:rsidR="0072311C">
        <w:rPr>
          <w:rFonts w:ascii="Arial" w:hAnsi="Arial" w:cs="Arial"/>
          <w:bCs/>
          <w:sz w:val="22"/>
          <w:szCs w:val="22"/>
        </w:rPr>
        <w:t>odsouhlasený</w:t>
      </w:r>
      <w:r w:rsidR="00A205B9">
        <w:rPr>
          <w:rFonts w:ascii="Arial" w:hAnsi="Arial" w:cs="Arial"/>
          <w:bCs/>
          <w:sz w:val="22"/>
          <w:szCs w:val="22"/>
        </w:rPr>
        <w:t xml:space="preserve"> oběma stranami</w:t>
      </w:r>
      <w:r w:rsidR="00401E2E">
        <w:rPr>
          <w:rFonts w:ascii="Arial" w:hAnsi="Arial" w:cs="Arial"/>
          <w:bCs/>
          <w:sz w:val="22"/>
          <w:szCs w:val="22"/>
        </w:rPr>
        <w:t>.</w:t>
      </w:r>
    </w:p>
    <w:p w:rsidR="00A205B9" w:rsidRDefault="00F52A5A" w:rsidP="00F52A5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B54ECE">
        <w:rPr>
          <w:rFonts w:ascii="Arial" w:hAnsi="Arial" w:cs="Arial"/>
          <w:bCs/>
          <w:sz w:val="22"/>
          <w:szCs w:val="22"/>
        </w:rPr>
        <w:t xml:space="preserve"> </w:t>
      </w:r>
    </w:p>
    <w:p w:rsidR="00515554" w:rsidRDefault="00F52A5A" w:rsidP="00A205B9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Daňový doklad bude vystaven: </w:t>
      </w:r>
    </w:p>
    <w:p w:rsidR="004E2BC3" w:rsidRPr="004E2BC3" w:rsidRDefault="004E2BC3" w:rsidP="004E2BC3">
      <w:pPr>
        <w:pStyle w:val="Odstavecseseznamem"/>
        <w:numPr>
          <w:ilvl w:val="0"/>
          <w:numId w:val="20"/>
        </w:numPr>
        <w:ind w:left="1276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zdanitelným plněním ke dni předání a převzetí dílčího plnění</w:t>
      </w:r>
      <w:r w:rsidR="00401E2E">
        <w:rPr>
          <w:rFonts w:ascii="Arial" w:hAnsi="Arial" w:cs="Arial"/>
          <w:bCs/>
          <w:sz w:val="22"/>
          <w:szCs w:val="22"/>
        </w:rPr>
        <w:t>.</w:t>
      </w:r>
    </w:p>
    <w:p w:rsidR="004E2BC3" w:rsidRDefault="004E2BC3" w:rsidP="00F52A5A">
      <w:pPr>
        <w:jc w:val="both"/>
        <w:rPr>
          <w:rFonts w:ascii="Arial" w:hAnsi="Arial" w:cs="Arial"/>
          <w:bCs/>
          <w:sz w:val="22"/>
          <w:szCs w:val="22"/>
        </w:rPr>
      </w:pPr>
    </w:p>
    <w:p w:rsidR="006D49C2" w:rsidRPr="006D49C2" w:rsidRDefault="00692F33" w:rsidP="006D49C2">
      <w:pPr>
        <w:numPr>
          <w:ilvl w:val="0"/>
          <w:numId w:val="4"/>
        </w:numPr>
        <w:tabs>
          <w:tab w:val="clear" w:pos="360"/>
          <w:tab w:val="num" w:pos="567"/>
        </w:tabs>
        <w:spacing w:after="24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D49C2">
        <w:rPr>
          <w:rFonts w:ascii="Arial" w:hAnsi="Arial" w:cs="Arial"/>
          <w:sz w:val="22"/>
        </w:rPr>
        <w:t xml:space="preserve">Neobsahuje-li daňový doklad dohodnuté náležitosti, vyhrazuje si objednatel právo daňový doklad </w:t>
      </w:r>
      <w:r w:rsidR="00E97BFD" w:rsidRPr="006D49C2">
        <w:rPr>
          <w:rFonts w:ascii="Arial" w:hAnsi="Arial" w:cs="Arial"/>
          <w:sz w:val="22"/>
        </w:rPr>
        <w:t xml:space="preserve">do data splatnosti </w:t>
      </w:r>
      <w:r w:rsidRPr="006D49C2">
        <w:rPr>
          <w:rFonts w:ascii="Arial" w:hAnsi="Arial" w:cs="Arial"/>
          <w:sz w:val="22"/>
        </w:rPr>
        <w:t xml:space="preserve">vrátit. Nová lhůta splatnosti je stanovena na </w:t>
      </w:r>
      <w:r w:rsidR="00112145" w:rsidRPr="006D49C2">
        <w:rPr>
          <w:rFonts w:ascii="Arial" w:hAnsi="Arial" w:cs="Arial"/>
          <w:sz w:val="22"/>
        </w:rPr>
        <w:t>30</w:t>
      </w:r>
      <w:r w:rsidRPr="006D49C2">
        <w:rPr>
          <w:rFonts w:ascii="Arial" w:hAnsi="Arial" w:cs="Arial"/>
          <w:sz w:val="22"/>
        </w:rPr>
        <w:t xml:space="preserve"> dnů ode dne převzetí opraveného daňového dokladu objednatelem.</w:t>
      </w:r>
    </w:p>
    <w:p w:rsidR="006D49C2" w:rsidRPr="006D49C2" w:rsidRDefault="00A41671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D49C2">
        <w:rPr>
          <w:rFonts w:ascii="Arial" w:hAnsi="Arial" w:cs="Arial"/>
          <w:sz w:val="22"/>
        </w:rPr>
        <w:t xml:space="preserve">V případě, že objednatel </w:t>
      </w:r>
      <w:r w:rsidR="00E102F8" w:rsidRPr="006D49C2">
        <w:rPr>
          <w:rFonts w:ascii="Arial" w:hAnsi="Arial" w:cs="Arial"/>
          <w:sz w:val="22"/>
        </w:rPr>
        <w:t>ukončí registraci daně z přidané hodnoty</w:t>
      </w:r>
      <w:r w:rsidRPr="006D49C2">
        <w:rPr>
          <w:rFonts w:ascii="Arial" w:hAnsi="Arial" w:cs="Arial"/>
          <w:sz w:val="22"/>
        </w:rPr>
        <w:t>,</w:t>
      </w:r>
      <w:r w:rsidR="00E102F8" w:rsidRPr="006D49C2">
        <w:rPr>
          <w:rFonts w:ascii="Arial" w:hAnsi="Arial" w:cs="Arial"/>
          <w:sz w:val="22"/>
        </w:rPr>
        <w:t xml:space="preserve"> neprodle</w:t>
      </w:r>
      <w:r w:rsidRPr="006D49C2">
        <w:rPr>
          <w:rFonts w:ascii="Arial" w:hAnsi="Arial" w:cs="Arial"/>
          <w:sz w:val="22"/>
        </w:rPr>
        <w:t xml:space="preserve">ně oznámí tuto skutečnost </w:t>
      </w:r>
      <w:r w:rsidR="00A205B9">
        <w:rPr>
          <w:rFonts w:ascii="Arial" w:hAnsi="Arial" w:cs="Arial"/>
          <w:sz w:val="22"/>
        </w:rPr>
        <w:t>poskytovateli</w:t>
      </w:r>
      <w:r w:rsidR="00E102F8" w:rsidRPr="006D49C2">
        <w:rPr>
          <w:rFonts w:ascii="Arial" w:hAnsi="Arial" w:cs="Arial"/>
          <w:sz w:val="22"/>
        </w:rPr>
        <w:t xml:space="preserve"> a</w:t>
      </w:r>
      <w:r w:rsidR="00DF1847" w:rsidRPr="006D49C2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6D49C2">
        <w:rPr>
          <w:rFonts w:ascii="Arial" w:hAnsi="Arial" w:cs="Arial"/>
          <w:sz w:val="22"/>
        </w:rPr>
        <w:t>.</w:t>
      </w:r>
    </w:p>
    <w:p w:rsidR="00C815EE" w:rsidRDefault="00A41671" w:rsidP="00401E2E">
      <w:pPr>
        <w:tabs>
          <w:tab w:val="num" w:pos="567"/>
        </w:tabs>
        <w:spacing w:after="240"/>
        <w:ind w:left="567"/>
        <w:jc w:val="both"/>
        <w:rPr>
          <w:rFonts w:ascii="Arial" w:hAnsi="Arial"/>
          <w:b/>
        </w:rPr>
      </w:pPr>
      <w:r w:rsidRPr="006D49C2">
        <w:rPr>
          <w:rFonts w:ascii="Arial" w:hAnsi="Arial" w:cs="Arial"/>
          <w:sz w:val="22"/>
        </w:rPr>
        <w:t xml:space="preserve">V případě, že </w:t>
      </w:r>
      <w:r w:rsidR="00A205B9">
        <w:rPr>
          <w:rFonts w:ascii="Arial" w:hAnsi="Arial" w:cs="Arial"/>
          <w:sz w:val="22"/>
        </w:rPr>
        <w:t>poskytovatel</w:t>
      </w:r>
      <w:r w:rsidR="00E102F8" w:rsidRPr="006D49C2">
        <w:rPr>
          <w:rFonts w:ascii="Arial" w:hAnsi="Arial" w:cs="Arial"/>
          <w:sz w:val="22"/>
        </w:rPr>
        <w:t xml:space="preserve"> ukončí registraci daně z přidané hodnoty</w:t>
      </w:r>
      <w:r w:rsidRPr="006D49C2">
        <w:rPr>
          <w:rFonts w:ascii="Arial" w:hAnsi="Arial" w:cs="Arial"/>
          <w:sz w:val="22"/>
        </w:rPr>
        <w:t>,</w:t>
      </w:r>
      <w:r w:rsidR="00E102F8" w:rsidRPr="006D49C2">
        <w:rPr>
          <w:rFonts w:ascii="Arial" w:hAnsi="Arial" w:cs="Arial"/>
          <w:sz w:val="22"/>
        </w:rPr>
        <w:t xml:space="preserve"> neprodle</w:t>
      </w:r>
      <w:r w:rsidRPr="006D49C2">
        <w:rPr>
          <w:rFonts w:ascii="Arial" w:hAnsi="Arial" w:cs="Arial"/>
          <w:sz w:val="22"/>
        </w:rPr>
        <w:t>ně oznámí tuto skutečnost objedna</w:t>
      </w:r>
      <w:r w:rsidR="00EE1A44" w:rsidRPr="006D49C2">
        <w:rPr>
          <w:rFonts w:ascii="Arial" w:hAnsi="Arial" w:cs="Arial"/>
          <w:sz w:val="22"/>
        </w:rPr>
        <w:t>teli a mezi smluvními stranami bude uzavře</w:t>
      </w:r>
      <w:r w:rsidR="00E102F8" w:rsidRPr="006D49C2">
        <w:rPr>
          <w:rFonts w:ascii="Arial" w:hAnsi="Arial" w:cs="Arial"/>
          <w:sz w:val="22"/>
        </w:rPr>
        <w:t>n dodatek ke smlouvě.</w:t>
      </w:r>
      <w:r w:rsidR="00BD239E" w:rsidRPr="006D49C2">
        <w:rPr>
          <w:rFonts w:ascii="Arial" w:hAnsi="Arial" w:cs="Arial"/>
          <w:bCs/>
          <w:sz w:val="22"/>
          <w:szCs w:val="22"/>
        </w:rPr>
        <w:t xml:space="preserve"> </w:t>
      </w:r>
    </w:p>
    <w:p w:rsidR="00DB263C" w:rsidRDefault="00DB263C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DA17EE" w:rsidRPr="000F3802" w:rsidRDefault="00974E0D" w:rsidP="005D01D4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že poskytovatel poruší jakoukoliv povinnost vyplývající z této smlouvy (např. neprovede činnosti dle čl. I. </w:t>
      </w:r>
      <w:r w:rsidR="00A009BD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 rozsahu a termínu specifikovaném v objednávce), je povinen zaplatit objednateli </w:t>
      </w:r>
      <w:r w:rsidR="00692F33" w:rsidRPr="000F3802">
        <w:rPr>
          <w:rFonts w:ascii="Arial" w:hAnsi="Arial"/>
          <w:sz w:val="22"/>
        </w:rPr>
        <w:t>smluvní pokutu ve výši</w:t>
      </w:r>
      <w:r w:rsidR="006275E0" w:rsidRPr="000F3802">
        <w:rPr>
          <w:rFonts w:ascii="Arial" w:hAnsi="Arial"/>
          <w:sz w:val="22"/>
        </w:rPr>
        <w:t xml:space="preserve"> 1 000,-</w:t>
      </w:r>
      <w:r w:rsidR="005035AA" w:rsidRPr="000F3802">
        <w:rPr>
          <w:rFonts w:ascii="Arial" w:hAnsi="Arial"/>
          <w:sz w:val="22"/>
        </w:rPr>
        <w:t xml:space="preserve"> CZK</w:t>
      </w:r>
      <w:r w:rsidR="00692F33" w:rsidRPr="000F3802">
        <w:rPr>
          <w:rFonts w:ascii="Arial" w:hAnsi="Arial"/>
          <w:sz w:val="22"/>
        </w:rPr>
        <w:t xml:space="preserve"> z</w:t>
      </w:r>
      <w:r w:rsidR="005035AA" w:rsidRPr="000F3802">
        <w:rPr>
          <w:rFonts w:ascii="Arial" w:hAnsi="Arial"/>
          <w:sz w:val="22"/>
        </w:rPr>
        <w:t>a každý jednotlivý případ</w:t>
      </w:r>
      <w:r>
        <w:rPr>
          <w:rFonts w:ascii="Arial" w:hAnsi="Arial"/>
          <w:sz w:val="22"/>
        </w:rPr>
        <w:t xml:space="preserve"> zvlášť</w:t>
      </w:r>
      <w:r w:rsidR="00692F33" w:rsidRPr="000F3802">
        <w:rPr>
          <w:rFonts w:ascii="Arial" w:hAnsi="Arial"/>
          <w:sz w:val="22"/>
        </w:rPr>
        <w:t xml:space="preserve">. </w:t>
      </w:r>
    </w:p>
    <w:p w:rsidR="00DA17EE" w:rsidRPr="00DA17EE" w:rsidRDefault="001F720F" w:rsidP="00FF112A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17EE">
        <w:rPr>
          <w:rFonts w:ascii="Arial" w:hAnsi="Arial"/>
          <w:sz w:val="22"/>
        </w:rPr>
        <w:lastRenderedPageBreak/>
        <w:t>Úhrada smluvní pokuty nemá vliv na uplatnění náhrady škody ze strany objednatele.</w:t>
      </w:r>
    </w:p>
    <w:p w:rsidR="00006E75" w:rsidRPr="00DA17EE" w:rsidRDefault="00974E0D" w:rsidP="00974E0D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poskytovatele vůči objednateli, je poskytovatel oprávněn tuto pohledávku postoupit jinému subjektu, nebo tuto zastavit pouze se souhlasem objednatele. V případě porušení tohoto ustanovení je dohodnuta smluvní pokuta ve výši 10 % z předmětné pohledávky ve prospěch objednatele.</w:t>
      </w:r>
    </w:p>
    <w:p w:rsidR="00BC3042" w:rsidRDefault="00F43EF0" w:rsidP="00C815EE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</w:p>
    <w:p w:rsidR="00AA4908" w:rsidRDefault="00AA4908" w:rsidP="00BC3042">
      <w:pPr>
        <w:pStyle w:val="Zkladntextodsazen"/>
        <w:spacing w:before="120"/>
        <w:ind w:left="0"/>
        <w:jc w:val="center"/>
        <w:rPr>
          <w:b/>
        </w:rPr>
      </w:pPr>
    </w:p>
    <w:p w:rsidR="00692F33" w:rsidRDefault="00692F33" w:rsidP="00BC3042">
      <w:pPr>
        <w:pStyle w:val="Zkladntextodsazen"/>
        <w:spacing w:before="120"/>
        <w:ind w:left="0"/>
        <w:jc w:val="center"/>
        <w:rPr>
          <w:b/>
        </w:rPr>
      </w:pPr>
      <w:r>
        <w:rPr>
          <w:b/>
        </w:rPr>
        <w:t>VI.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692F33" w:rsidRDefault="00692F33" w:rsidP="00213735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240"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974E0D" w:rsidRDefault="00974E0D" w:rsidP="00213735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240" w:after="60"/>
        <w:ind w:left="567" w:hanging="567"/>
      </w:pPr>
      <w:r>
        <w:t xml:space="preserve">Poskytovatel prohlašuje, že má uzavřenou pojistnou smlouvu o odpovědnosti za škodu způsobenou svou provozní činností (dále jen „pojistná smlouva“) s ročním pojistným plněním minimálně ve výši 1 000 000 CZK a tuto bude po dobu účinnosti smlouvy </w:t>
      </w:r>
      <w:r w:rsidR="0072311C">
        <w:t xml:space="preserve">zachovávat </w:t>
      </w:r>
      <w:r>
        <w:t xml:space="preserve">v platnosti. Uzavření platné pojistné smlouvy je </w:t>
      </w:r>
      <w:r w:rsidR="00A53F67">
        <w:t>poskytovatel povinen na požádání oprávněné osoby objednatele bez zbytečného odkladu prokázat.</w:t>
      </w:r>
    </w:p>
    <w:p w:rsidR="00BC3042" w:rsidRDefault="00BC3042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692F33" w:rsidRDefault="00692F33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může být měněna po vzájemné dohodě smluvních stran na základě písemných dodatků.</w:t>
      </w:r>
    </w:p>
    <w:p w:rsidR="008A6F16" w:rsidRDefault="00A53F67" w:rsidP="008A6F16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mohou smlouvu ukončit dohodou nebo odstoupením. Dohoda o zrušení práv a závazků musí být písemná, jinak je neplatná. Objednatel nebo poskytovatel mají právo od této smlouvy odstoupit v případě podstatného porušení smluvních povinností zakotvených v této smlouvě nebo v případě stanovených občanským zákoníkem. Odstoupení musí mít písemnou formu s tím, že je účinné od jeho doručení druhé smluvní straně (ex nunc). </w:t>
      </w:r>
      <w:r w:rsidR="008A6F16">
        <w:rPr>
          <w:rFonts w:ascii="Arial" w:hAnsi="Arial" w:cs="Arial"/>
          <w:sz w:val="22"/>
        </w:rPr>
        <w:t>V případě pochybností se má za to, že je odstoupení doručeno třetí den od jeho odeslání. Za podstatné porušení smlouvy pokládají smluvní strany porušení těchto smluvních závazků:</w:t>
      </w:r>
    </w:p>
    <w:p w:rsidR="008A6F16" w:rsidRDefault="008A6F16" w:rsidP="008A6F16">
      <w:pPr>
        <w:pStyle w:val="Zkladntext"/>
        <w:numPr>
          <w:ilvl w:val="0"/>
          <w:numId w:val="33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prodlení poskytovatele s výkonem činnosti dle čl. I. v rozsahu a termínu specifikovaném v objednávce o více než 3 dny</w:t>
      </w:r>
    </w:p>
    <w:p w:rsidR="008A6F16" w:rsidRDefault="008A6F16" w:rsidP="008A6F16">
      <w:pPr>
        <w:pStyle w:val="Zkladntext"/>
        <w:numPr>
          <w:ilvl w:val="0"/>
          <w:numId w:val="33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prodlení objednatele s úhradou faktury o více než 45 dnů</w:t>
      </w:r>
    </w:p>
    <w:p w:rsidR="00A53F67" w:rsidRPr="00A41671" w:rsidRDefault="008A6F16" w:rsidP="008A6F16">
      <w:pPr>
        <w:pStyle w:val="Zkladntext"/>
        <w:numPr>
          <w:ilvl w:val="0"/>
          <w:numId w:val="33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</w:t>
      </w:r>
      <w:r w:rsidR="0072311C">
        <w:rPr>
          <w:rFonts w:ascii="Arial" w:hAnsi="Arial" w:cs="Arial"/>
          <w:sz w:val="22"/>
        </w:rPr>
        <w:t>hlášení</w:t>
      </w:r>
      <w:r>
        <w:rPr>
          <w:rFonts w:ascii="Arial" w:hAnsi="Arial" w:cs="Arial"/>
          <w:sz w:val="22"/>
        </w:rPr>
        <w:t xml:space="preserve"> úpadku na poskytovatele, nebo jeho vstup do likvidace</w:t>
      </w:r>
      <w:r w:rsidR="00A53F67">
        <w:rPr>
          <w:rFonts w:ascii="Arial" w:hAnsi="Arial" w:cs="Arial"/>
          <w:sz w:val="22"/>
        </w:rPr>
        <w:t xml:space="preserve">   </w:t>
      </w:r>
    </w:p>
    <w:p w:rsidR="00692F33" w:rsidRDefault="00692F33" w:rsidP="008A6F16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Objednatel se zavazuje zpřístupnit </w:t>
      </w:r>
      <w:r w:rsidR="008A6F16">
        <w:rPr>
          <w:rFonts w:ascii="Arial" w:hAnsi="Arial" w:cs="Arial"/>
          <w:sz w:val="22"/>
        </w:rPr>
        <w:t>poskytovateli</w:t>
      </w:r>
      <w:r>
        <w:rPr>
          <w:rFonts w:ascii="Arial" w:hAnsi="Arial" w:cs="Arial"/>
          <w:sz w:val="22"/>
        </w:rPr>
        <w:t xml:space="preserve"> veškerou dokumentaci nezbytnou</w:t>
      </w:r>
      <w:r w:rsidR="00C87F02">
        <w:rPr>
          <w:rFonts w:ascii="Arial" w:hAnsi="Arial" w:cs="Arial"/>
          <w:sz w:val="22"/>
        </w:rPr>
        <w:t xml:space="preserve"> pro realizaci předmětu plnění</w:t>
      </w:r>
      <w:r>
        <w:rPr>
          <w:rFonts w:ascii="Arial" w:hAnsi="Arial" w:cs="Arial"/>
          <w:sz w:val="22"/>
        </w:rPr>
        <w:t xml:space="preserve"> a umožní na své půdě oběma smluvním stranám vzájemné konzultace podle aktuální potřeby </w:t>
      </w:r>
      <w:r w:rsidR="008A6F16">
        <w:rPr>
          <w:rFonts w:ascii="Arial" w:hAnsi="Arial" w:cs="Arial"/>
          <w:sz w:val="22"/>
        </w:rPr>
        <w:t>poskytovatele</w:t>
      </w:r>
      <w:r>
        <w:rPr>
          <w:rFonts w:ascii="Arial" w:hAnsi="Arial" w:cs="Arial"/>
          <w:sz w:val="22"/>
        </w:rPr>
        <w:t>.</w:t>
      </w:r>
    </w:p>
    <w:p w:rsidR="004E2BC3" w:rsidRPr="00FF112A" w:rsidRDefault="00692F33" w:rsidP="008A6F16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sz w:val="22"/>
        </w:rPr>
      </w:pPr>
      <w:r w:rsidRPr="00FF112A">
        <w:rPr>
          <w:rFonts w:ascii="Arial" w:hAnsi="Arial" w:cs="Arial"/>
          <w:sz w:val="22"/>
        </w:rPr>
        <w:t xml:space="preserve">Smlouva je vyhotovena ve dvou stejnopisech, z nichž </w:t>
      </w:r>
      <w:r w:rsidR="008A6F16">
        <w:rPr>
          <w:rFonts w:ascii="Arial" w:hAnsi="Arial" w:cs="Arial"/>
          <w:sz w:val="22"/>
        </w:rPr>
        <w:t>poskytovatel</w:t>
      </w:r>
      <w:r w:rsidRPr="00FF112A">
        <w:rPr>
          <w:rFonts w:ascii="Arial" w:hAnsi="Arial" w:cs="Arial"/>
          <w:sz w:val="22"/>
        </w:rPr>
        <w:t xml:space="preserve"> i objednatel obdrží po jednom vyhotovení.</w:t>
      </w:r>
    </w:p>
    <w:p w:rsidR="006D1A9F" w:rsidRDefault="00692F33" w:rsidP="008A6F16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240"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:rsidR="00750A08" w:rsidRDefault="00750A08" w:rsidP="00DA17EE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BC3042" w:rsidRDefault="00692F33" w:rsidP="00DA17EE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DA17EE" w:rsidRDefault="00692F33" w:rsidP="00DA17EE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dne:                                                            </w:t>
      </w:r>
      <w:r w:rsidR="00A009B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V </w:t>
      </w:r>
      <w:r w:rsidR="003946B5">
        <w:rPr>
          <w:rFonts w:ascii="Arial" w:hAnsi="Arial" w:cs="Arial"/>
          <w:sz w:val="22"/>
        </w:rPr>
        <w:t>Ostravě</w:t>
      </w:r>
      <w:r>
        <w:rPr>
          <w:rFonts w:ascii="Arial" w:hAnsi="Arial" w:cs="Arial"/>
          <w:sz w:val="22"/>
        </w:rPr>
        <w:t xml:space="preserve"> dne:</w:t>
      </w:r>
    </w:p>
    <w:p w:rsidR="00401E2E" w:rsidRDefault="00401E2E" w:rsidP="00DA17EE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B02085" w:rsidRDefault="007D0C3B" w:rsidP="00DA17EE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</w:t>
      </w:r>
      <w:r w:rsidR="008A6F16">
        <w:rPr>
          <w:rFonts w:ascii="Arial" w:hAnsi="Arial" w:cs="Arial"/>
          <w:sz w:val="22"/>
        </w:rPr>
        <w:t>Poskytovatel</w:t>
      </w:r>
      <w:r w:rsidR="00692F33">
        <w:rPr>
          <w:rFonts w:ascii="Arial" w:hAnsi="Arial" w:cs="Arial"/>
          <w:sz w:val="22"/>
        </w:rPr>
        <w:t>:</w:t>
      </w:r>
    </w:p>
    <w:p w:rsidR="00DA17EE" w:rsidRDefault="00DA17EE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401E2E" w:rsidRDefault="00401E2E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750A08" w:rsidRDefault="00750A08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750A08" w:rsidRDefault="00750A08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 w:rsidRPr="003946B5">
        <w:rPr>
          <w:rFonts w:ascii="Arial" w:hAnsi="Arial" w:cs="Arial"/>
          <w:sz w:val="22"/>
        </w:rPr>
        <w:t>……………………………….                                           ……………………………….</w:t>
      </w:r>
    </w:p>
    <w:p w:rsidR="00A21506" w:rsidRDefault="00692F33" w:rsidP="00A2150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4E2BC3">
        <w:rPr>
          <w:rFonts w:ascii="Arial" w:hAnsi="Arial" w:cs="Arial"/>
          <w:sz w:val="22"/>
        </w:rPr>
        <w:t xml:space="preserve">        Ing. Josef Havelka</w:t>
      </w:r>
      <w:r w:rsidR="003946B5">
        <w:rPr>
          <w:rFonts w:ascii="Arial" w:hAnsi="Arial" w:cs="Arial"/>
          <w:sz w:val="22"/>
        </w:rPr>
        <w:tab/>
      </w:r>
      <w:r w:rsidR="003946B5">
        <w:rPr>
          <w:rFonts w:ascii="Arial" w:hAnsi="Arial" w:cs="Arial"/>
          <w:sz w:val="22"/>
        </w:rPr>
        <w:tab/>
      </w:r>
      <w:r w:rsidR="003946B5">
        <w:rPr>
          <w:rFonts w:ascii="Arial" w:hAnsi="Arial" w:cs="Arial"/>
          <w:sz w:val="22"/>
        </w:rPr>
        <w:tab/>
      </w:r>
      <w:r w:rsidR="003946B5">
        <w:rPr>
          <w:rFonts w:ascii="Arial" w:hAnsi="Arial" w:cs="Arial"/>
          <w:sz w:val="22"/>
        </w:rPr>
        <w:tab/>
      </w:r>
      <w:r w:rsidR="003946B5">
        <w:rPr>
          <w:rFonts w:ascii="Arial" w:hAnsi="Arial" w:cs="Arial"/>
          <w:sz w:val="22"/>
        </w:rPr>
        <w:tab/>
        <w:t xml:space="preserve">    Jiří Kukelka</w:t>
      </w:r>
      <w:r w:rsidR="004E2BC3">
        <w:rPr>
          <w:rFonts w:ascii="Arial" w:hAnsi="Arial" w:cs="Arial"/>
          <w:sz w:val="22"/>
        </w:rPr>
        <w:tab/>
      </w:r>
      <w:r w:rsidR="004E2BC3">
        <w:rPr>
          <w:rFonts w:ascii="Arial" w:hAnsi="Arial" w:cs="Arial"/>
          <w:sz w:val="22"/>
        </w:rPr>
        <w:tab/>
      </w:r>
      <w:r w:rsidR="004E2BC3">
        <w:rPr>
          <w:rFonts w:ascii="Arial" w:hAnsi="Arial" w:cs="Arial"/>
          <w:sz w:val="22"/>
        </w:rPr>
        <w:tab/>
      </w:r>
    </w:p>
    <w:p w:rsidR="00692F33" w:rsidRDefault="00A21506" w:rsidP="003D2CE1"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DB263C">
        <w:rPr>
          <w:rFonts w:ascii="Arial" w:hAnsi="Arial" w:cs="Arial"/>
          <w:sz w:val="22"/>
          <w:szCs w:val="22"/>
        </w:rPr>
        <w:t xml:space="preserve">                      </w:t>
      </w:r>
      <w:r w:rsidR="003946B5">
        <w:rPr>
          <w:rFonts w:ascii="Arial" w:hAnsi="Arial" w:cs="Arial"/>
          <w:sz w:val="22"/>
          <w:szCs w:val="22"/>
        </w:rPr>
        <w:t>jednatel</w:t>
      </w:r>
      <w:r w:rsidR="00DB263C">
        <w:rPr>
          <w:rFonts w:ascii="Arial" w:hAnsi="Arial" w:cs="Arial"/>
          <w:sz w:val="22"/>
          <w:szCs w:val="22"/>
        </w:rPr>
        <w:t xml:space="preserve"> společnosti</w:t>
      </w:r>
      <w:r w:rsidRPr="00192EA5">
        <w:rPr>
          <w:rFonts w:ascii="Arial" w:hAnsi="Arial" w:cs="Arial"/>
          <w:sz w:val="22"/>
          <w:szCs w:val="22"/>
        </w:rPr>
        <w:tab/>
      </w:r>
    </w:p>
    <w:sectPr w:rsidR="00692F33" w:rsidSect="009F26A6">
      <w:headerReference w:type="default" r:id="rId11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7A2" w:rsidRDefault="005A07A2">
      <w:r>
        <w:separator/>
      </w:r>
    </w:p>
  </w:endnote>
  <w:endnote w:type="continuationSeparator" w:id="0">
    <w:p w:rsidR="005A07A2" w:rsidRDefault="005A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7A2" w:rsidRDefault="005A07A2">
      <w:r>
        <w:separator/>
      </w:r>
    </w:p>
  </w:footnote>
  <w:footnote w:type="continuationSeparator" w:id="0">
    <w:p w:rsidR="005A07A2" w:rsidRDefault="005A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561562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925E7" w:rsidRDefault="00C8037B" w:rsidP="00962EE4">
        <w:pPr>
          <w:pStyle w:val="Zhlav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Rámcová smlouva</w:t>
        </w:r>
        <w:r w:rsidR="0028665B">
          <w:rPr>
            <w:rFonts w:ascii="Arial" w:hAnsi="Arial" w:cs="Arial"/>
            <w:sz w:val="18"/>
            <w:szCs w:val="18"/>
          </w:rPr>
          <w:t xml:space="preserve"> o </w:t>
        </w:r>
        <w:r>
          <w:rPr>
            <w:rFonts w:ascii="Arial" w:hAnsi="Arial" w:cs="Arial"/>
            <w:sz w:val="18"/>
            <w:szCs w:val="18"/>
          </w:rPr>
          <w:t>v</w:t>
        </w:r>
        <w:r w:rsidR="0028665B">
          <w:rPr>
            <w:rFonts w:ascii="Arial" w:hAnsi="Arial" w:cs="Arial"/>
            <w:sz w:val="18"/>
            <w:szCs w:val="18"/>
          </w:rPr>
          <w:t xml:space="preserve">ýkonu </w:t>
        </w:r>
        <w:r>
          <w:rPr>
            <w:rFonts w:ascii="Arial" w:hAnsi="Arial" w:cs="Arial"/>
            <w:sz w:val="18"/>
            <w:szCs w:val="18"/>
          </w:rPr>
          <w:t>činnosti</w:t>
        </w:r>
        <w:r w:rsidR="00A274BA">
          <w:rPr>
            <w:rFonts w:ascii="Arial" w:hAnsi="Arial" w:cs="Arial"/>
            <w:sz w:val="18"/>
            <w:szCs w:val="18"/>
          </w:rPr>
          <w:t xml:space="preserve"> </w:t>
        </w:r>
        <w:r w:rsidR="0028665B">
          <w:rPr>
            <w:rFonts w:ascii="Arial" w:hAnsi="Arial" w:cs="Arial"/>
            <w:sz w:val="18"/>
            <w:szCs w:val="18"/>
          </w:rPr>
          <w:t>koordináto</w:t>
        </w:r>
        <w:r w:rsidR="008A6F16">
          <w:rPr>
            <w:rFonts w:ascii="Arial" w:hAnsi="Arial" w:cs="Arial"/>
            <w:sz w:val="18"/>
            <w:szCs w:val="18"/>
          </w:rPr>
          <w:t>ra bezpečnosti a ochrany zdraví při práci</w:t>
        </w:r>
      </w:p>
      <w:p w:rsidR="00962EE4" w:rsidRDefault="00F925E7" w:rsidP="00962EE4">
        <w:pPr>
          <w:pStyle w:val="Zhlav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Profilové číslo: P16V00001658                                                                                             </w:t>
        </w:r>
        <w:r w:rsidR="00962EE4">
          <w:rPr>
            <w:rFonts w:ascii="Arial" w:hAnsi="Arial" w:cs="Arial"/>
            <w:sz w:val="18"/>
            <w:szCs w:val="18"/>
          </w:rPr>
          <w:t xml:space="preserve">      </w:t>
        </w:r>
        <w:r w:rsidR="00962EE4" w:rsidRPr="00962EE4">
          <w:rPr>
            <w:rFonts w:ascii="Arial" w:hAnsi="Arial" w:cs="Arial"/>
            <w:sz w:val="18"/>
            <w:szCs w:val="18"/>
          </w:rPr>
          <w:t xml:space="preserve">Strana </w:t>
        </w:r>
        <w:r w:rsidR="003C20CB" w:rsidRPr="00962EE4">
          <w:rPr>
            <w:rFonts w:ascii="Arial" w:hAnsi="Arial" w:cs="Arial"/>
            <w:sz w:val="18"/>
            <w:szCs w:val="18"/>
          </w:rPr>
          <w:fldChar w:fldCharType="begin"/>
        </w:r>
        <w:r w:rsidR="009F26A6" w:rsidRPr="00962EE4">
          <w:rPr>
            <w:rFonts w:ascii="Arial" w:hAnsi="Arial" w:cs="Arial"/>
            <w:sz w:val="18"/>
            <w:szCs w:val="18"/>
          </w:rPr>
          <w:instrText>PAGE   \* MERGEFORMAT</w:instrText>
        </w:r>
        <w:r w:rsidR="003C20CB" w:rsidRPr="00962EE4">
          <w:rPr>
            <w:rFonts w:ascii="Arial" w:hAnsi="Arial" w:cs="Arial"/>
            <w:sz w:val="18"/>
            <w:szCs w:val="18"/>
          </w:rPr>
          <w:fldChar w:fldCharType="separate"/>
        </w:r>
        <w:r w:rsidR="00664DAB">
          <w:rPr>
            <w:rFonts w:ascii="Arial" w:hAnsi="Arial" w:cs="Arial"/>
            <w:noProof/>
            <w:sz w:val="18"/>
            <w:szCs w:val="18"/>
          </w:rPr>
          <w:t>1</w:t>
        </w:r>
        <w:r w:rsidR="003C20CB" w:rsidRPr="00962EE4">
          <w:rPr>
            <w:rFonts w:ascii="Arial" w:hAnsi="Arial" w:cs="Arial"/>
            <w:sz w:val="18"/>
            <w:szCs w:val="18"/>
          </w:rPr>
          <w:fldChar w:fldCharType="end"/>
        </w:r>
        <w:r w:rsidR="00962EE4" w:rsidRPr="00962EE4">
          <w:rPr>
            <w:rFonts w:ascii="Arial" w:hAnsi="Arial" w:cs="Arial"/>
            <w:sz w:val="18"/>
            <w:szCs w:val="18"/>
          </w:rPr>
          <w:t xml:space="preserve"> (celkem</w:t>
        </w:r>
        <w:r w:rsidR="00CB63D3">
          <w:rPr>
            <w:rFonts w:ascii="Arial" w:hAnsi="Arial" w:cs="Arial"/>
            <w:sz w:val="18"/>
            <w:szCs w:val="18"/>
          </w:rPr>
          <w:t>5</w:t>
        </w:r>
        <w:r w:rsidR="00962EE4" w:rsidRPr="00962EE4">
          <w:rPr>
            <w:rFonts w:ascii="Arial" w:hAnsi="Arial" w:cs="Arial"/>
            <w:sz w:val="18"/>
            <w:szCs w:val="18"/>
          </w:rPr>
          <w:t>)</w:t>
        </w:r>
      </w:p>
      <w:p w:rsidR="009F26A6" w:rsidRPr="00962EE4" w:rsidRDefault="00962EE4" w:rsidP="00962EE4">
        <w:pPr>
          <w:pStyle w:val="Zhlav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18"/>
            <w:szCs w:val="18"/>
          </w:rPr>
          <w:t xml:space="preserve">DIAMO,s.p. –  </w:t>
        </w:r>
        <w:r w:rsidR="003946B5">
          <w:rPr>
            <w:rFonts w:ascii="Arial" w:hAnsi="Arial" w:cs="Arial"/>
            <w:sz w:val="18"/>
            <w:szCs w:val="18"/>
          </w:rPr>
          <w:t>K+H správci staveb s.r.o.</w:t>
        </w:r>
        <w:r w:rsidR="0028665B">
          <w:rPr>
            <w:rFonts w:ascii="Arial" w:hAnsi="Arial" w:cs="Arial"/>
            <w:sz w:val="18"/>
            <w:szCs w:val="18"/>
          </w:rPr>
          <w:t xml:space="preserve">          Reg.č. D500/21000/00</w:t>
        </w:r>
        <w:r w:rsidR="005B448D">
          <w:rPr>
            <w:rFonts w:ascii="Arial" w:hAnsi="Arial" w:cs="Arial"/>
            <w:sz w:val="18"/>
            <w:szCs w:val="18"/>
          </w:rPr>
          <w:t>118/</w:t>
        </w:r>
        <w:r>
          <w:rPr>
            <w:rFonts w:ascii="Arial" w:hAnsi="Arial" w:cs="Arial"/>
            <w:sz w:val="18"/>
            <w:szCs w:val="18"/>
          </w:rPr>
          <w:t xml:space="preserve">16/00                  </w:t>
        </w:r>
        <w:r w:rsidR="005B448D">
          <w:rPr>
            <w:rFonts w:ascii="Arial" w:hAnsi="Arial" w:cs="Arial"/>
            <w:sz w:val="18"/>
            <w:szCs w:val="18"/>
          </w:rPr>
          <w:t xml:space="preserve">  </w:t>
        </w:r>
        <w:r>
          <w:rPr>
            <w:rFonts w:ascii="Arial" w:hAnsi="Arial" w:cs="Arial"/>
            <w:sz w:val="18"/>
            <w:szCs w:val="18"/>
          </w:rPr>
          <w:t>č.SAP: 45200</w:t>
        </w:r>
        <w:r w:rsidR="005B448D">
          <w:rPr>
            <w:rFonts w:ascii="Arial" w:hAnsi="Arial" w:cs="Arial"/>
            <w:sz w:val="18"/>
            <w:szCs w:val="18"/>
          </w:rPr>
          <w:t>22090</w:t>
        </w:r>
      </w:p>
    </w:sdtContent>
  </w:sdt>
  <w:p w:rsidR="00531B4B" w:rsidRDefault="00531B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86AD4"/>
    <w:multiLevelType w:val="hybridMultilevel"/>
    <w:tmpl w:val="19C4F3F6"/>
    <w:lvl w:ilvl="0" w:tplc="E4ECA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C60C4"/>
    <w:multiLevelType w:val="multilevel"/>
    <w:tmpl w:val="EB583F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C1669"/>
    <w:multiLevelType w:val="hybridMultilevel"/>
    <w:tmpl w:val="2CFE8660"/>
    <w:lvl w:ilvl="0" w:tplc="8EC49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1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136CED"/>
    <w:multiLevelType w:val="hybridMultilevel"/>
    <w:tmpl w:val="1CCAD2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F61918"/>
    <w:multiLevelType w:val="hybridMultilevel"/>
    <w:tmpl w:val="AEAEDD46"/>
    <w:lvl w:ilvl="0" w:tplc="040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4" w15:restartNumberingAfterBreak="0">
    <w:nsid w:val="3DF34D3B"/>
    <w:multiLevelType w:val="hybridMultilevel"/>
    <w:tmpl w:val="87622BB0"/>
    <w:lvl w:ilvl="0" w:tplc="61E6516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665D19"/>
    <w:multiLevelType w:val="hybridMultilevel"/>
    <w:tmpl w:val="81D89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A311C"/>
    <w:multiLevelType w:val="hybridMultilevel"/>
    <w:tmpl w:val="97DAF6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9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C800C7"/>
    <w:multiLevelType w:val="hybridMultilevel"/>
    <w:tmpl w:val="E4288AFE"/>
    <w:lvl w:ilvl="0" w:tplc="D26E65A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D875F26"/>
    <w:multiLevelType w:val="hybridMultilevel"/>
    <w:tmpl w:val="14822E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F16B9A"/>
    <w:multiLevelType w:val="hybridMultilevel"/>
    <w:tmpl w:val="947AA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E4397"/>
    <w:multiLevelType w:val="hybridMultilevel"/>
    <w:tmpl w:val="3E56B878"/>
    <w:lvl w:ilvl="0" w:tplc="8D8E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14BA2"/>
    <w:multiLevelType w:val="hybridMultilevel"/>
    <w:tmpl w:val="EEFE152A"/>
    <w:lvl w:ilvl="0" w:tplc="B8AE92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8E31EC1"/>
    <w:multiLevelType w:val="hybridMultilevel"/>
    <w:tmpl w:val="181C2D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8" w15:restartNumberingAfterBreak="0">
    <w:nsid w:val="7CF342F9"/>
    <w:multiLevelType w:val="hybridMultilevel"/>
    <w:tmpl w:val="24EA8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83FBC"/>
    <w:multiLevelType w:val="hybridMultilevel"/>
    <w:tmpl w:val="0986D93A"/>
    <w:lvl w:ilvl="0" w:tplc="D26E65A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7"/>
  </w:num>
  <w:num w:numId="7">
    <w:abstractNumId w:val="26"/>
  </w:num>
  <w:num w:numId="8">
    <w:abstractNumId w:val="16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19"/>
  </w:num>
  <w:num w:numId="17">
    <w:abstractNumId w:val="27"/>
  </w:num>
  <w:num w:numId="18">
    <w:abstractNumId w:val="3"/>
  </w:num>
  <w:num w:numId="19">
    <w:abstractNumId w:val="25"/>
  </w:num>
  <w:num w:numId="20">
    <w:abstractNumId w:val="22"/>
  </w:num>
  <w:num w:numId="21">
    <w:abstractNumId w:val="13"/>
  </w:num>
  <w:num w:numId="22">
    <w:abstractNumId w:val="17"/>
  </w:num>
  <w:num w:numId="2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4"/>
  </w:num>
  <w:num w:numId="27">
    <w:abstractNumId w:val="20"/>
  </w:num>
  <w:num w:numId="28">
    <w:abstractNumId w:val="21"/>
  </w:num>
  <w:num w:numId="29">
    <w:abstractNumId w:val="15"/>
  </w:num>
  <w:num w:numId="30">
    <w:abstractNumId w:val="12"/>
  </w:num>
  <w:num w:numId="31">
    <w:abstractNumId w:val="29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12C8"/>
    <w:rsid w:val="00006E75"/>
    <w:rsid w:val="0003421F"/>
    <w:rsid w:val="00035D4C"/>
    <w:rsid w:val="0004038E"/>
    <w:rsid w:val="000474DC"/>
    <w:rsid w:val="00073099"/>
    <w:rsid w:val="000953CF"/>
    <w:rsid w:val="00096E27"/>
    <w:rsid w:val="000A14D5"/>
    <w:rsid w:val="000A4FDE"/>
    <w:rsid w:val="000A7349"/>
    <w:rsid w:val="000A7E30"/>
    <w:rsid w:val="000B7277"/>
    <w:rsid w:val="000C19D7"/>
    <w:rsid w:val="000D0117"/>
    <w:rsid w:val="000D1DFF"/>
    <w:rsid w:val="000E3600"/>
    <w:rsid w:val="000E68FA"/>
    <w:rsid w:val="000E6CFF"/>
    <w:rsid w:val="000F178F"/>
    <w:rsid w:val="000F3802"/>
    <w:rsid w:val="001041B2"/>
    <w:rsid w:val="00106CD8"/>
    <w:rsid w:val="00112145"/>
    <w:rsid w:val="00113129"/>
    <w:rsid w:val="00120586"/>
    <w:rsid w:val="001270F9"/>
    <w:rsid w:val="001310B6"/>
    <w:rsid w:val="001311D9"/>
    <w:rsid w:val="00134575"/>
    <w:rsid w:val="00140880"/>
    <w:rsid w:val="0015326B"/>
    <w:rsid w:val="00162502"/>
    <w:rsid w:val="00162F13"/>
    <w:rsid w:val="00173A90"/>
    <w:rsid w:val="0018793B"/>
    <w:rsid w:val="00190567"/>
    <w:rsid w:val="00192999"/>
    <w:rsid w:val="00192EA5"/>
    <w:rsid w:val="00193C59"/>
    <w:rsid w:val="00196741"/>
    <w:rsid w:val="001A3CA2"/>
    <w:rsid w:val="001B2E7A"/>
    <w:rsid w:val="001C3C9D"/>
    <w:rsid w:val="001D3ECF"/>
    <w:rsid w:val="001D7EA9"/>
    <w:rsid w:val="001E244D"/>
    <w:rsid w:val="001F18F9"/>
    <w:rsid w:val="001F468F"/>
    <w:rsid w:val="001F5CEA"/>
    <w:rsid w:val="001F720F"/>
    <w:rsid w:val="001F79F9"/>
    <w:rsid w:val="00213735"/>
    <w:rsid w:val="00220C1D"/>
    <w:rsid w:val="00224F73"/>
    <w:rsid w:val="00227CEE"/>
    <w:rsid w:val="002345A7"/>
    <w:rsid w:val="00252CC1"/>
    <w:rsid w:val="002726B7"/>
    <w:rsid w:val="002803B6"/>
    <w:rsid w:val="00283DFC"/>
    <w:rsid w:val="0028665B"/>
    <w:rsid w:val="002930CB"/>
    <w:rsid w:val="002C26E6"/>
    <w:rsid w:val="002C4255"/>
    <w:rsid w:val="002C63DB"/>
    <w:rsid w:val="002D5228"/>
    <w:rsid w:val="002D586F"/>
    <w:rsid w:val="002F0DDD"/>
    <w:rsid w:val="00301AB1"/>
    <w:rsid w:val="0030318A"/>
    <w:rsid w:val="00304E44"/>
    <w:rsid w:val="0033111D"/>
    <w:rsid w:val="00333764"/>
    <w:rsid w:val="0034223A"/>
    <w:rsid w:val="003452AF"/>
    <w:rsid w:val="00352C26"/>
    <w:rsid w:val="003531A6"/>
    <w:rsid w:val="0036045B"/>
    <w:rsid w:val="00363D05"/>
    <w:rsid w:val="00364CBC"/>
    <w:rsid w:val="003708CB"/>
    <w:rsid w:val="00374ED7"/>
    <w:rsid w:val="00381DD4"/>
    <w:rsid w:val="003919C5"/>
    <w:rsid w:val="003946B5"/>
    <w:rsid w:val="003946F3"/>
    <w:rsid w:val="00396947"/>
    <w:rsid w:val="003A48DE"/>
    <w:rsid w:val="003B61C8"/>
    <w:rsid w:val="003C20CB"/>
    <w:rsid w:val="003C23A6"/>
    <w:rsid w:val="003C6A41"/>
    <w:rsid w:val="003D2CE1"/>
    <w:rsid w:val="003D7D7F"/>
    <w:rsid w:val="003E17C4"/>
    <w:rsid w:val="003E1F85"/>
    <w:rsid w:val="003E2DAA"/>
    <w:rsid w:val="003E7294"/>
    <w:rsid w:val="003E74C9"/>
    <w:rsid w:val="003F3C05"/>
    <w:rsid w:val="00401E2E"/>
    <w:rsid w:val="00403D24"/>
    <w:rsid w:val="00413B02"/>
    <w:rsid w:val="00437D1E"/>
    <w:rsid w:val="00437F58"/>
    <w:rsid w:val="004457A9"/>
    <w:rsid w:val="00446F15"/>
    <w:rsid w:val="004621AE"/>
    <w:rsid w:val="00465270"/>
    <w:rsid w:val="00493E39"/>
    <w:rsid w:val="0049482D"/>
    <w:rsid w:val="00497725"/>
    <w:rsid w:val="004C43CA"/>
    <w:rsid w:val="004C6D38"/>
    <w:rsid w:val="004E2BC3"/>
    <w:rsid w:val="004E4CCF"/>
    <w:rsid w:val="004E5ED9"/>
    <w:rsid w:val="004F0F64"/>
    <w:rsid w:val="0050100F"/>
    <w:rsid w:val="005035AA"/>
    <w:rsid w:val="00512A8C"/>
    <w:rsid w:val="00514713"/>
    <w:rsid w:val="00515554"/>
    <w:rsid w:val="00521EA7"/>
    <w:rsid w:val="00526E1C"/>
    <w:rsid w:val="00531B4B"/>
    <w:rsid w:val="00532E1B"/>
    <w:rsid w:val="005406F4"/>
    <w:rsid w:val="0054109A"/>
    <w:rsid w:val="00551B22"/>
    <w:rsid w:val="00553456"/>
    <w:rsid w:val="00556ABB"/>
    <w:rsid w:val="0055746F"/>
    <w:rsid w:val="005576D3"/>
    <w:rsid w:val="00572AB1"/>
    <w:rsid w:val="00580860"/>
    <w:rsid w:val="00580E81"/>
    <w:rsid w:val="0058316F"/>
    <w:rsid w:val="0059193E"/>
    <w:rsid w:val="005934A3"/>
    <w:rsid w:val="00597782"/>
    <w:rsid w:val="00597A2B"/>
    <w:rsid w:val="005A07A2"/>
    <w:rsid w:val="005B448D"/>
    <w:rsid w:val="005B5778"/>
    <w:rsid w:val="005B658A"/>
    <w:rsid w:val="005C208C"/>
    <w:rsid w:val="005C6FEC"/>
    <w:rsid w:val="005D31EA"/>
    <w:rsid w:val="005D5424"/>
    <w:rsid w:val="005E12E4"/>
    <w:rsid w:val="005E651E"/>
    <w:rsid w:val="005F5E78"/>
    <w:rsid w:val="005F6C8C"/>
    <w:rsid w:val="00600229"/>
    <w:rsid w:val="0060310B"/>
    <w:rsid w:val="00607FB1"/>
    <w:rsid w:val="006117E0"/>
    <w:rsid w:val="00611885"/>
    <w:rsid w:val="00611D89"/>
    <w:rsid w:val="006275E0"/>
    <w:rsid w:val="00632766"/>
    <w:rsid w:val="00637BC7"/>
    <w:rsid w:val="0064370F"/>
    <w:rsid w:val="00657DB4"/>
    <w:rsid w:val="0066288E"/>
    <w:rsid w:val="00664DAB"/>
    <w:rsid w:val="00667FED"/>
    <w:rsid w:val="006733E4"/>
    <w:rsid w:val="00674378"/>
    <w:rsid w:val="006760DD"/>
    <w:rsid w:val="00681278"/>
    <w:rsid w:val="0068403A"/>
    <w:rsid w:val="006863EE"/>
    <w:rsid w:val="00687BB3"/>
    <w:rsid w:val="00692F33"/>
    <w:rsid w:val="006937CD"/>
    <w:rsid w:val="006A17EE"/>
    <w:rsid w:val="006A21AA"/>
    <w:rsid w:val="006A380D"/>
    <w:rsid w:val="006B159C"/>
    <w:rsid w:val="006C367C"/>
    <w:rsid w:val="006C3F15"/>
    <w:rsid w:val="006D1A9F"/>
    <w:rsid w:val="006D49C2"/>
    <w:rsid w:val="006D58AC"/>
    <w:rsid w:val="006D5C88"/>
    <w:rsid w:val="006D78AE"/>
    <w:rsid w:val="006E3DB8"/>
    <w:rsid w:val="006F0543"/>
    <w:rsid w:val="006F13BA"/>
    <w:rsid w:val="006F5F04"/>
    <w:rsid w:val="006F6BFC"/>
    <w:rsid w:val="006F7DA8"/>
    <w:rsid w:val="00711ED0"/>
    <w:rsid w:val="00712425"/>
    <w:rsid w:val="00712C0B"/>
    <w:rsid w:val="00715BF5"/>
    <w:rsid w:val="00721BCA"/>
    <w:rsid w:val="0072311C"/>
    <w:rsid w:val="00726145"/>
    <w:rsid w:val="00745A89"/>
    <w:rsid w:val="00750A08"/>
    <w:rsid w:val="007559C8"/>
    <w:rsid w:val="00755DF8"/>
    <w:rsid w:val="007604B4"/>
    <w:rsid w:val="007657E4"/>
    <w:rsid w:val="007664E8"/>
    <w:rsid w:val="00781B99"/>
    <w:rsid w:val="007919AD"/>
    <w:rsid w:val="00793E3A"/>
    <w:rsid w:val="007A2F77"/>
    <w:rsid w:val="007A5355"/>
    <w:rsid w:val="007C06F0"/>
    <w:rsid w:val="007C3C0B"/>
    <w:rsid w:val="007D0C3B"/>
    <w:rsid w:val="007E2854"/>
    <w:rsid w:val="007E666B"/>
    <w:rsid w:val="00804FA2"/>
    <w:rsid w:val="00844395"/>
    <w:rsid w:val="00844A11"/>
    <w:rsid w:val="00871086"/>
    <w:rsid w:val="00871641"/>
    <w:rsid w:val="0087577A"/>
    <w:rsid w:val="00883A04"/>
    <w:rsid w:val="008844C6"/>
    <w:rsid w:val="00887244"/>
    <w:rsid w:val="00893F19"/>
    <w:rsid w:val="008A0C80"/>
    <w:rsid w:val="008A6F16"/>
    <w:rsid w:val="008C789E"/>
    <w:rsid w:val="008E0384"/>
    <w:rsid w:val="008E193E"/>
    <w:rsid w:val="008E2F5B"/>
    <w:rsid w:val="008E3C18"/>
    <w:rsid w:val="008E4B77"/>
    <w:rsid w:val="008E671E"/>
    <w:rsid w:val="008F2A90"/>
    <w:rsid w:val="008F6C23"/>
    <w:rsid w:val="0090781B"/>
    <w:rsid w:val="00912F68"/>
    <w:rsid w:val="00947D9F"/>
    <w:rsid w:val="00962EE4"/>
    <w:rsid w:val="00974E0D"/>
    <w:rsid w:val="009773F3"/>
    <w:rsid w:val="0099324B"/>
    <w:rsid w:val="0099599B"/>
    <w:rsid w:val="009A2263"/>
    <w:rsid w:val="009B3BCC"/>
    <w:rsid w:val="009B489A"/>
    <w:rsid w:val="009B5A02"/>
    <w:rsid w:val="009C1F5A"/>
    <w:rsid w:val="009C3047"/>
    <w:rsid w:val="009C514C"/>
    <w:rsid w:val="009C5590"/>
    <w:rsid w:val="009E09C0"/>
    <w:rsid w:val="009E6188"/>
    <w:rsid w:val="009E62A1"/>
    <w:rsid w:val="009F26A6"/>
    <w:rsid w:val="009F3D64"/>
    <w:rsid w:val="00A009BD"/>
    <w:rsid w:val="00A011F3"/>
    <w:rsid w:val="00A03140"/>
    <w:rsid w:val="00A1137D"/>
    <w:rsid w:val="00A153AF"/>
    <w:rsid w:val="00A205B9"/>
    <w:rsid w:val="00A21361"/>
    <w:rsid w:val="00A21506"/>
    <w:rsid w:val="00A231AA"/>
    <w:rsid w:val="00A2499E"/>
    <w:rsid w:val="00A274BA"/>
    <w:rsid w:val="00A30183"/>
    <w:rsid w:val="00A41671"/>
    <w:rsid w:val="00A41995"/>
    <w:rsid w:val="00A457F6"/>
    <w:rsid w:val="00A4609E"/>
    <w:rsid w:val="00A47AB3"/>
    <w:rsid w:val="00A53F67"/>
    <w:rsid w:val="00A6336E"/>
    <w:rsid w:val="00A637FB"/>
    <w:rsid w:val="00A8766D"/>
    <w:rsid w:val="00A94FF9"/>
    <w:rsid w:val="00A960ED"/>
    <w:rsid w:val="00A964AF"/>
    <w:rsid w:val="00AA0667"/>
    <w:rsid w:val="00AA4908"/>
    <w:rsid w:val="00AB5E1D"/>
    <w:rsid w:val="00AE7D4F"/>
    <w:rsid w:val="00AF13F2"/>
    <w:rsid w:val="00AF3487"/>
    <w:rsid w:val="00AF3552"/>
    <w:rsid w:val="00B00842"/>
    <w:rsid w:val="00B02085"/>
    <w:rsid w:val="00B06F18"/>
    <w:rsid w:val="00B1227C"/>
    <w:rsid w:val="00B1497B"/>
    <w:rsid w:val="00B160BA"/>
    <w:rsid w:val="00B30EF3"/>
    <w:rsid w:val="00B54ECE"/>
    <w:rsid w:val="00B5514B"/>
    <w:rsid w:val="00B6649E"/>
    <w:rsid w:val="00B67B76"/>
    <w:rsid w:val="00B8092C"/>
    <w:rsid w:val="00B82E75"/>
    <w:rsid w:val="00B852B7"/>
    <w:rsid w:val="00B9670B"/>
    <w:rsid w:val="00BA1ECA"/>
    <w:rsid w:val="00BA25B3"/>
    <w:rsid w:val="00BA2AB1"/>
    <w:rsid w:val="00BB4041"/>
    <w:rsid w:val="00BB5592"/>
    <w:rsid w:val="00BC3042"/>
    <w:rsid w:val="00BD0663"/>
    <w:rsid w:val="00BD239E"/>
    <w:rsid w:val="00BD2B3D"/>
    <w:rsid w:val="00BD71F8"/>
    <w:rsid w:val="00BE0F5F"/>
    <w:rsid w:val="00BE1F85"/>
    <w:rsid w:val="00C1200F"/>
    <w:rsid w:val="00C23B2B"/>
    <w:rsid w:val="00C23DAE"/>
    <w:rsid w:val="00C42D25"/>
    <w:rsid w:val="00C4537F"/>
    <w:rsid w:val="00C458CE"/>
    <w:rsid w:val="00C50183"/>
    <w:rsid w:val="00C55513"/>
    <w:rsid w:val="00C676DC"/>
    <w:rsid w:val="00C70C86"/>
    <w:rsid w:val="00C8037B"/>
    <w:rsid w:val="00C815EE"/>
    <w:rsid w:val="00C83606"/>
    <w:rsid w:val="00C841A6"/>
    <w:rsid w:val="00C84A48"/>
    <w:rsid w:val="00C867DF"/>
    <w:rsid w:val="00C87F02"/>
    <w:rsid w:val="00C92FAA"/>
    <w:rsid w:val="00C959A8"/>
    <w:rsid w:val="00CA7085"/>
    <w:rsid w:val="00CA7C56"/>
    <w:rsid w:val="00CB0D3F"/>
    <w:rsid w:val="00CB63D3"/>
    <w:rsid w:val="00CD1B3C"/>
    <w:rsid w:val="00CE1350"/>
    <w:rsid w:val="00CF3211"/>
    <w:rsid w:val="00D15AB8"/>
    <w:rsid w:val="00D27A68"/>
    <w:rsid w:val="00D613B3"/>
    <w:rsid w:val="00D61D08"/>
    <w:rsid w:val="00D62C19"/>
    <w:rsid w:val="00D63BA8"/>
    <w:rsid w:val="00D7615B"/>
    <w:rsid w:val="00D91972"/>
    <w:rsid w:val="00D94B70"/>
    <w:rsid w:val="00DA17EE"/>
    <w:rsid w:val="00DA42BF"/>
    <w:rsid w:val="00DB263C"/>
    <w:rsid w:val="00DC0ACC"/>
    <w:rsid w:val="00DC1AC8"/>
    <w:rsid w:val="00DC1F4B"/>
    <w:rsid w:val="00DC2997"/>
    <w:rsid w:val="00DC326F"/>
    <w:rsid w:val="00DF1847"/>
    <w:rsid w:val="00DF3C88"/>
    <w:rsid w:val="00E03492"/>
    <w:rsid w:val="00E102F8"/>
    <w:rsid w:val="00E13EEF"/>
    <w:rsid w:val="00E164E2"/>
    <w:rsid w:val="00E1783F"/>
    <w:rsid w:val="00E31F4E"/>
    <w:rsid w:val="00E50316"/>
    <w:rsid w:val="00E523AA"/>
    <w:rsid w:val="00E52EBF"/>
    <w:rsid w:val="00E63FEF"/>
    <w:rsid w:val="00E664E4"/>
    <w:rsid w:val="00E66F5F"/>
    <w:rsid w:val="00E75924"/>
    <w:rsid w:val="00E77C26"/>
    <w:rsid w:val="00E97BFD"/>
    <w:rsid w:val="00EA0F1F"/>
    <w:rsid w:val="00EE1A44"/>
    <w:rsid w:val="00EE78BB"/>
    <w:rsid w:val="00EF1CC2"/>
    <w:rsid w:val="00EF4F73"/>
    <w:rsid w:val="00EF6EBD"/>
    <w:rsid w:val="00F15537"/>
    <w:rsid w:val="00F17459"/>
    <w:rsid w:val="00F214D1"/>
    <w:rsid w:val="00F277D5"/>
    <w:rsid w:val="00F32266"/>
    <w:rsid w:val="00F43EF0"/>
    <w:rsid w:val="00F52A5A"/>
    <w:rsid w:val="00F704E8"/>
    <w:rsid w:val="00F71899"/>
    <w:rsid w:val="00F777C7"/>
    <w:rsid w:val="00F80F5E"/>
    <w:rsid w:val="00F81DFB"/>
    <w:rsid w:val="00F919A8"/>
    <w:rsid w:val="00F925E7"/>
    <w:rsid w:val="00F94460"/>
    <w:rsid w:val="00F9447C"/>
    <w:rsid w:val="00FA0E4C"/>
    <w:rsid w:val="00FA6A94"/>
    <w:rsid w:val="00FA73C5"/>
    <w:rsid w:val="00FB4370"/>
    <w:rsid w:val="00FB51D8"/>
    <w:rsid w:val="00FB6EA3"/>
    <w:rsid w:val="00FC113E"/>
    <w:rsid w:val="00FD35E5"/>
    <w:rsid w:val="00FE5089"/>
    <w:rsid w:val="00FF112A"/>
    <w:rsid w:val="00FF1989"/>
    <w:rsid w:val="00FF250E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BF032"/>
  <w15:docId w15:val="{855362E7-CE9C-4860-BA85-5A0166B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link w:val="ZkladntextodsazenChar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uiPriority w:val="99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49C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B30EF3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4537F"/>
    <w:rPr>
      <w:rFonts w:ascii="Arial" w:hAnsi="Arial" w:cs="Arial"/>
      <w:sz w:val="22"/>
    </w:rPr>
  </w:style>
  <w:style w:type="table" w:styleId="Mkatabulky">
    <w:name w:val="Table Grid"/>
    <w:basedOn w:val="Normlntabulka"/>
    <w:rsid w:val="001F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kukelka@khspravcistave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yodra@dia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.hubert@khspravcistave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34230-8021-477D-AECC-8ABBC65F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1860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12810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2017-06-26T08:59:00Z</cp:lastPrinted>
  <dcterms:created xsi:type="dcterms:W3CDTF">2017-06-26T09:17:00Z</dcterms:created>
  <dcterms:modified xsi:type="dcterms:W3CDTF">2017-06-26T09:17:00Z</dcterms:modified>
</cp:coreProperties>
</file>