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6198" w14:textId="77777777" w:rsidR="00FC3A32" w:rsidRDefault="003351C8">
      <w:pPr>
        <w:pStyle w:val="Nadpis10"/>
        <w:keepNext/>
        <w:keepLines/>
        <w:shd w:val="clear" w:color="auto" w:fill="auto"/>
        <w:spacing w:before="120" w:after="100"/>
        <w:ind w:left="0"/>
        <w:jc w:val="center"/>
      </w:pPr>
      <w:bookmarkStart w:id="0" w:name="bookmark0"/>
      <w:bookmarkStart w:id="1" w:name="bookmark1"/>
      <w:r>
        <w:t>DODATEK Č. 2</w:t>
      </w:r>
      <w:bookmarkEnd w:id="0"/>
      <w:bookmarkEnd w:id="1"/>
    </w:p>
    <w:p w14:paraId="7C5CCD7F" w14:textId="77777777" w:rsidR="00FC3A32" w:rsidRDefault="003351C8">
      <w:pPr>
        <w:pStyle w:val="Zkladntext1"/>
        <w:shd w:val="clear" w:color="auto" w:fill="auto"/>
        <w:spacing w:after="0"/>
        <w:jc w:val="center"/>
      </w:pPr>
      <w:r>
        <w:rPr>
          <w:b/>
          <w:bCs/>
        </w:rPr>
        <w:t>III/12920 Leskovice - most ev. č. 12920-1</w:t>
      </w:r>
    </w:p>
    <w:p w14:paraId="0F4473B5" w14:textId="77777777" w:rsidR="00FC3A32" w:rsidRDefault="003351C8">
      <w:pPr>
        <w:pStyle w:val="Zkladntext1"/>
        <w:shd w:val="clear" w:color="auto" w:fill="auto"/>
        <w:spacing w:after="540"/>
        <w:jc w:val="center"/>
      </w:pPr>
      <w:r>
        <w:rPr>
          <w:b/>
          <w:bCs/>
        </w:rPr>
        <w:t>ze dne 27. 2. 2023</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72"/>
        <w:gridCol w:w="8131"/>
      </w:tblGrid>
      <w:tr w:rsidR="00FC3A32" w14:paraId="729F1AC5" w14:textId="77777777">
        <w:trPr>
          <w:trHeight w:hRule="exact" w:val="619"/>
          <w:jc w:val="center"/>
        </w:trPr>
        <w:tc>
          <w:tcPr>
            <w:tcW w:w="1872" w:type="dxa"/>
            <w:shd w:val="clear" w:color="auto" w:fill="FFFFFF"/>
          </w:tcPr>
          <w:p w14:paraId="50178FE4" w14:textId="77777777" w:rsidR="00FC3A32" w:rsidRDefault="00FC3A32">
            <w:pPr>
              <w:rPr>
                <w:sz w:val="10"/>
                <w:szCs w:val="10"/>
              </w:rPr>
            </w:pPr>
          </w:p>
        </w:tc>
        <w:tc>
          <w:tcPr>
            <w:tcW w:w="8131" w:type="dxa"/>
            <w:shd w:val="clear" w:color="auto" w:fill="FFFFFF"/>
            <w:vAlign w:val="bottom"/>
          </w:tcPr>
          <w:p w14:paraId="32F7ECF4" w14:textId="77777777" w:rsidR="00FC3A32" w:rsidRDefault="003351C8">
            <w:pPr>
              <w:pStyle w:val="Jin0"/>
              <w:shd w:val="clear" w:color="auto" w:fill="auto"/>
              <w:spacing w:after="0"/>
              <w:ind w:left="2720"/>
            </w:pPr>
            <w:r>
              <w:rPr>
                <w:b/>
                <w:bCs/>
              </w:rPr>
              <w:t>Článek 1</w:t>
            </w:r>
          </w:p>
          <w:p w14:paraId="6C4A1F49" w14:textId="77777777" w:rsidR="00FC3A32" w:rsidRDefault="003351C8">
            <w:pPr>
              <w:pStyle w:val="Jin0"/>
              <w:shd w:val="clear" w:color="auto" w:fill="auto"/>
              <w:spacing w:after="0"/>
              <w:ind w:left="2420"/>
            </w:pPr>
            <w:r>
              <w:rPr>
                <w:b/>
                <w:bCs/>
              </w:rPr>
              <w:t>Smluvní strany</w:t>
            </w:r>
          </w:p>
        </w:tc>
      </w:tr>
      <w:tr w:rsidR="00FC3A32" w14:paraId="53782658" w14:textId="77777777">
        <w:trPr>
          <w:trHeight w:hRule="exact" w:val="408"/>
          <w:jc w:val="center"/>
        </w:trPr>
        <w:tc>
          <w:tcPr>
            <w:tcW w:w="1872" w:type="dxa"/>
            <w:shd w:val="clear" w:color="auto" w:fill="FFFFFF"/>
            <w:vAlign w:val="bottom"/>
          </w:tcPr>
          <w:p w14:paraId="5CD2DD18" w14:textId="77777777" w:rsidR="00FC3A32" w:rsidRDefault="003351C8">
            <w:pPr>
              <w:pStyle w:val="Jin0"/>
              <w:shd w:val="clear" w:color="auto" w:fill="auto"/>
              <w:spacing w:after="0"/>
            </w:pPr>
            <w:r>
              <w:rPr>
                <w:b/>
                <w:bCs/>
              </w:rPr>
              <w:t>Objednatel:</w:t>
            </w:r>
          </w:p>
        </w:tc>
        <w:tc>
          <w:tcPr>
            <w:tcW w:w="8131" w:type="dxa"/>
            <w:shd w:val="clear" w:color="auto" w:fill="FFFFFF"/>
            <w:vAlign w:val="bottom"/>
          </w:tcPr>
          <w:p w14:paraId="2078C05B" w14:textId="77777777" w:rsidR="00FC3A32" w:rsidRDefault="003351C8">
            <w:pPr>
              <w:pStyle w:val="Jin0"/>
              <w:shd w:val="clear" w:color="auto" w:fill="auto"/>
              <w:spacing w:after="0"/>
              <w:ind w:firstLine="260"/>
            </w:pPr>
            <w:r>
              <w:rPr>
                <w:b/>
                <w:bCs/>
              </w:rPr>
              <w:t>Krajská správa a údržba silnic Vysočiny, příspěvková organizace</w:t>
            </w:r>
          </w:p>
        </w:tc>
      </w:tr>
      <w:tr w:rsidR="00FC3A32" w14:paraId="7FF1CF0E" w14:textId="77777777">
        <w:trPr>
          <w:trHeight w:hRule="exact" w:val="336"/>
          <w:jc w:val="center"/>
        </w:trPr>
        <w:tc>
          <w:tcPr>
            <w:tcW w:w="1872" w:type="dxa"/>
            <w:shd w:val="clear" w:color="auto" w:fill="FFFFFF"/>
            <w:vAlign w:val="bottom"/>
          </w:tcPr>
          <w:p w14:paraId="4363DC27" w14:textId="77777777" w:rsidR="00FC3A32" w:rsidRDefault="003351C8">
            <w:pPr>
              <w:pStyle w:val="Jin0"/>
              <w:shd w:val="clear" w:color="auto" w:fill="auto"/>
              <w:spacing w:after="0"/>
            </w:pPr>
            <w:r>
              <w:t>se sídlem:</w:t>
            </w:r>
          </w:p>
        </w:tc>
        <w:tc>
          <w:tcPr>
            <w:tcW w:w="8131" w:type="dxa"/>
            <w:shd w:val="clear" w:color="auto" w:fill="FFFFFF"/>
            <w:vAlign w:val="bottom"/>
          </w:tcPr>
          <w:p w14:paraId="6901AA5E" w14:textId="77777777" w:rsidR="00FC3A32" w:rsidRDefault="003351C8">
            <w:pPr>
              <w:pStyle w:val="Jin0"/>
              <w:shd w:val="clear" w:color="auto" w:fill="auto"/>
              <w:spacing w:after="0"/>
              <w:ind w:firstLine="260"/>
            </w:pPr>
            <w:r>
              <w:t>Kosovská 1122/16, 58601 Jihlava</w:t>
            </w:r>
          </w:p>
        </w:tc>
      </w:tr>
      <w:tr w:rsidR="00FC3A32" w14:paraId="3829AC08" w14:textId="77777777">
        <w:trPr>
          <w:trHeight w:hRule="exact" w:val="312"/>
          <w:jc w:val="center"/>
        </w:trPr>
        <w:tc>
          <w:tcPr>
            <w:tcW w:w="1872" w:type="dxa"/>
            <w:shd w:val="clear" w:color="auto" w:fill="FFFFFF"/>
            <w:vAlign w:val="bottom"/>
          </w:tcPr>
          <w:p w14:paraId="7AA15666" w14:textId="77777777" w:rsidR="00FC3A32" w:rsidRDefault="003351C8">
            <w:pPr>
              <w:pStyle w:val="Jin0"/>
              <w:shd w:val="clear" w:color="auto" w:fill="auto"/>
              <w:spacing w:after="0"/>
            </w:pPr>
            <w:r>
              <w:rPr>
                <w:b/>
                <w:bCs/>
              </w:rPr>
              <w:t>zastoupený:</w:t>
            </w:r>
          </w:p>
        </w:tc>
        <w:tc>
          <w:tcPr>
            <w:tcW w:w="8131" w:type="dxa"/>
            <w:shd w:val="clear" w:color="auto" w:fill="FFFFFF"/>
            <w:vAlign w:val="bottom"/>
          </w:tcPr>
          <w:p w14:paraId="1A7C9340" w14:textId="77777777" w:rsidR="00FC3A32" w:rsidRDefault="003351C8">
            <w:pPr>
              <w:pStyle w:val="Jin0"/>
              <w:shd w:val="clear" w:color="auto" w:fill="auto"/>
              <w:spacing w:after="0"/>
              <w:ind w:firstLine="260"/>
            </w:pPr>
            <w:r>
              <w:rPr>
                <w:b/>
                <w:bCs/>
              </w:rPr>
              <w:t xml:space="preserve">Ing. Radovanem </w:t>
            </w:r>
            <w:proofErr w:type="spellStart"/>
            <w:r>
              <w:rPr>
                <w:b/>
                <w:bCs/>
              </w:rPr>
              <w:t>Necidem</w:t>
            </w:r>
            <w:proofErr w:type="spellEnd"/>
            <w:r>
              <w:rPr>
                <w:b/>
                <w:bCs/>
              </w:rPr>
              <w:t>, ředitelem organizace</w:t>
            </w:r>
          </w:p>
        </w:tc>
      </w:tr>
    </w:tbl>
    <w:p w14:paraId="31B98812" w14:textId="77777777" w:rsidR="00FC3A32" w:rsidRDefault="00FC3A32">
      <w:pPr>
        <w:spacing w:after="99" w:line="1" w:lineRule="exact"/>
      </w:pPr>
    </w:p>
    <w:p w14:paraId="35A5FA39" w14:textId="77777777" w:rsidR="00FC3A32" w:rsidRDefault="00FC3A32">
      <w:pPr>
        <w:spacing w:line="1" w:lineRule="exact"/>
      </w:pPr>
    </w:p>
    <w:p w14:paraId="3B7D34D3" w14:textId="77777777" w:rsidR="00FC3A32" w:rsidRDefault="003351C8">
      <w:pPr>
        <w:pStyle w:val="Titulektabulky0"/>
        <w:shd w:val="clear" w:color="auto" w:fill="auto"/>
      </w:pPr>
      <w:r>
        <w:t>Osoba pověřená jednat jménem zhotovitele ve věcech smluvních: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72"/>
        <w:gridCol w:w="8131"/>
      </w:tblGrid>
      <w:tr w:rsidR="00FC3A32" w14:paraId="0BC577AD" w14:textId="77777777">
        <w:trPr>
          <w:trHeight w:hRule="exact" w:val="379"/>
          <w:jc w:val="center"/>
        </w:trPr>
        <w:tc>
          <w:tcPr>
            <w:tcW w:w="1872" w:type="dxa"/>
            <w:shd w:val="clear" w:color="auto" w:fill="FFFFFF"/>
            <w:vAlign w:val="bottom"/>
          </w:tcPr>
          <w:p w14:paraId="4D604D81" w14:textId="77777777" w:rsidR="00FC3A32" w:rsidRDefault="003351C8">
            <w:pPr>
              <w:pStyle w:val="Jin0"/>
              <w:shd w:val="clear" w:color="auto" w:fill="auto"/>
              <w:spacing w:after="0"/>
            </w:pPr>
            <w:r>
              <w:t>IČO:</w:t>
            </w:r>
          </w:p>
        </w:tc>
        <w:tc>
          <w:tcPr>
            <w:tcW w:w="8131" w:type="dxa"/>
            <w:shd w:val="clear" w:color="auto" w:fill="FFFFFF"/>
            <w:vAlign w:val="bottom"/>
          </w:tcPr>
          <w:p w14:paraId="028A3951" w14:textId="77777777" w:rsidR="00FC3A32" w:rsidRDefault="003351C8">
            <w:pPr>
              <w:pStyle w:val="Jin0"/>
              <w:shd w:val="clear" w:color="auto" w:fill="auto"/>
              <w:spacing w:after="0"/>
              <w:ind w:firstLine="260"/>
            </w:pPr>
            <w:r>
              <w:t>00090450</w:t>
            </w:r>
          </w:p>
        </w:tc>
      </w:tr>
      <w:tr w:rsidR="00FC3A32" w14:paraId="12AFF4B1" w14:textId="77777777">
        <w:trPr>
          <w:trHeight w:hRule="exact" w:val="350"/>
          <w:jc w:val="center"/>
        </w:trPr>
        <w:tc>
          <w:tcPr>
            <w:tcW w:w="1872" w:type="dxa"/>
            <w:shd w:val="clear" w:color="auto" w:fill="FFFFFF"/>
            <w:vAlign w:val="bottom"/>
          </w:tcPr>
          <w:p w14:paraId="318CD183" w14:textId="77777777" w:rsidR="00FC3A32" w:rsidRDefault="003351C8">
            <w:pPr>
              <w:pStyle w:val="Jin0"/>
              <w:shd w:val="clear" w:color="auto" w:fill="auto"/>
              <w:spacing w:after="0"/>
            </w:pPr>
            <w:r>
              <w:t>DIČ:</w:t>
            </w:r>
          </w:p>
        </w:tc>
        <w:tc>
          <w:tcPr>
            <w:tcW w:w="8131" w:type="dxa"/>
            <w:shd w:val="clear" w:color="auto" w:fill="FFFFFF"/>
            <w:vAlign w:val="bottom"/>
          </w:tcPr>
          <w:p w14:paraId="024E58C3" w14:textId="77777777" w:rsidR="00FC3A32" w:rsidRDefault="003351C8">
            <w:pPr>
              <w:pStyle w:val="Jin0"/>
              <w:shd w:val="clear" w:color="auto" w:fill="auto"/>
              <w:spacing w:after="0"/>
              <w:ind w:firstLine="260"/>
            </w:pPr>
            <w:r>
              <w:t>CZ00090450</w:t>
            </w:r>
          </w:p>
        </w:tc>
      </w:tr>
      <w:tr w:rsidR="00FC3A32" w14:paraId="2CD3E5CA" w14:textId="77777777">
        <w:trPr>
          <w:trHeight w:hRule="exact" w:val="317"/>
          <w:jc w:val="center"/>
        </w:trPr>
        <w:tc>
          <w:tcPr>
            <w:tcW w:w="1872" w:type="dxa"/>
            <w:shd w:val="clear" w:color="auto" w:fill="FFFFFF"/>
            <w:vAlign w:val="bottom"/>
          </w:tcPr>
          <w:p w14:paraId="034ADCD9" w14:textId="77777777" w:rsidR="00FC3A32" w:rsidRDefault="003351C8">
            <w:pPr>
              <w:pStyle w:val="Jin0"/>
              <w:shd w:val="clear" w:color="auto" w:fill="auto"/>
              <w:spacing w:after="0"/>
            </w:pPr>
            <w:r>
              <w:t>Zřizovatel:</w:t>
            </w:r>
          </w:p>
        </w:tc>
        <w:tc>
          <w:tcPr>
            <w:tcW w:w="8131" w:type="dxa"/>
            <w:shd w:val="clear" w:color="auto" w:fill="FFFFFF"/>
            <w:vAlign w:val="bottom"/>
          </w:tcPr>
          <w:p w14:paraId="6A071595" w14:textId="77777777" w:rsidR="00FC3A32" w:rsidRDefault="003351C8">
            <w:pPr>
              <w:pStyle w:val="Jin0"/>
              <w:shd w:val="clear" w:color="auto" w:fill="auto"/>
              <w:spacing w:after="0"/>
              <w:ind w:firstLine="260"/>
            </w:pPr>
            <w:r>
              <w:t>Kraj Vysočina</w:t>
            </w:r>
          </w:p>
        </w:tc>
      </w:tr>
    </w:tbl>
    <w:p w14:paraId="5823315A" w14:textId="77777777" w:rsidR="00FC3A32" w:rsidRDefault="00FC3A32">
      <w:pPr>
        <w:spacing w:after="99" w:line="1" w:lineRule="exact"/>
      </w:pPr>
    </w:p>
    <w:p w14:paraId="592921A9" w14:textId="77777777" w:rsidR="00FC3A32" w:rsidRDefault="003351C8">
      <w:pPr>
        <w:pStyle w:val="Zkladntext1"/>
        <w:shd w:val="clear" w:color="auto" w:fill="auto"/>
      </w:pPr>
      <w:r>
        <w:t xml:space="preserve">(dále jen </w:t>
      </w:r>
      <w:r>
        <w:rPr>
          <w:i/>
          <w:iCs/>
        </w:rPr>
        <w:t>„</w:t>
      </w:r>
      <w:r>
        <w:rPr>
          <w:b/>
          <w:bCs/>
          <w:i/>
          <w:iCs/>
        </w:rPr>
        <w:t>Objednatel“</w:t>
      </w:r>
      <w:r>
        <w:t>)</w:t>
      </w:r>
    </w:p>
    <w:p w14:paraId="19FD33AD" w14:textId="77777777" w:rsidR="00FC3A32" w:rsidRDefault="003351C8">
      <w:pPr>
        <w:pStyle w:val="Zkladntext1"/>
        <w:shd w:val="clear" w:color="auto" w:fill="auto"/>
        <w:spacing w:after="360"/>
      </w:pPr>
      <w:r>
        <w:rPr>
          <w:b/>
          <w:bCs/>
        </w:rPr>
        <w:t>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72"/>
        <w:gridCol w:w="8136"/>
      </w:tblGrid>
      <w:tr w:rsidR="00FC3A32" w14:paraId="60216852" w14:textId="77777777">
        <w:trPr>
          <w:trHeight w:hRule="exact" w:val="283"/>
          <w:jc w:val="center"/>
        </w:trPr>
        <w:tc>
          <w:tcPr>
            <w:tcW w:w="1872" w:type="dxa"/>
            <w:shd w:val="clear" w:color="auto" w:fill="FFFFFF"/>
            <w:vAlign w:val="bottom"/>
          </w:tcPr>
          <w:p w14:paraId="21B4412D" w14:textId="77777777" w:rsidR="00FC3A32" w:rsidRDefault="003351C8">
            <w:pPr>
              <w:pStyle w:val="Jin0"/>
              <w:shd w:val="clear" w:color="auto" w:fill="auto"/>
              <w:spacing w:after="0"/>
            </w:pPr>
            <w:r>
              <w:rPr>
                <w:b/>
                <w:bCs/>
              </w:rPr>
              <w:t>Zhotovitel:</w:t>
            </w:r>
          </w:p>
        </w:tc>
        <w:tc>
          <w:tcPr>
            <w:tcW w:w="8136" w:type="dxa"/>
            <w:shd w:val="clear" w:color="auto" w:fill="FFFFFF"/>
            <w:vAlign w:val="bottom"/>
          </w:tcPr>
          <w:p w14:paraId="1B352036" w14:textId="77777777" w:rsidR="00FC3A32" w:rsidRDefault="003351C8">
            <w:pPr>
              <w:pStyle w:val="Jin0"/>
              <w:shd w:val="clear" w:color="auto" w:fill="auto"/>
              <w:spacing w:after="0"/>
              <w:ind w:firstLine="260"/>
            </w:pPr>
            <w:r>
              <w:rPr>
                <w:b/>
                <w:bCs/>
              </w:rPr>
              <w:t>SWIETELSKY stavební s.r.o.</w:t>
            </w:r>
          </w:p>
        </w:tc>
      </w:tr>
      <w:tr w:rsidR="00FC3A32" w14:paraId="3D3F7B91" w14:textId="77777777">
        <w:trPr>
          <w:trHeight w:hRule="exact" w:val="360"/>
          <w:jc w:val="center"/>
        </w:trPr>
        <w:tc>
          <w:tcPr>
            <w:tcW w:w="1872" w:type="dxa"/>
            <w:shd w:val="clear" w:color="auto" w:fill="FFFFFF"/>
            <w:vAlign w:val="bottom"/>
          </w:tcPr>
          <w:p w14:paraId="7CABEE2C" w14:textId="77777777" w:rsidR="00FC3A32" w:rsidRDefault="003351C8">
            <w:pPr>
              <w:pStyle w:val="Jin0"/>
              <w:shd w:val="clear" w:color="auto" w:fill="auto"/>
              <w:spacing w:after="0"/>
            </w:pPr>
            <w:r>
              <w:t>se sídlem:</w:t>
            </w:r>
          </w:p>
        </w:tc>
        <w:tc>
          <w:tcPr>
            <w:tcW w:w="8136" w:type="dxa"/>
            <w:shd w:val="clear" w:color="auto" w:fill="FFFFFF"/>
            <w:vAlign w:val="bottom"/>
          </w:tcPr>
          <w:p w14:paraId="6ADD0CC3" w14:textId="77777777" w:rsidR="00FC3A32" w:rsidRDefault="003351C8">
            <w:pPr>
              <w:pStyle w:val="Jin0"/>
              <w:shd w:val="clear" w:color="auto" w:fill="auto"/>
              <w:spacing w:after="0"/>
              <w:ind w:firstLine="260"/>
            </w:pPr>
            <w:r>
              <w:t>Pražská tř. 495/58, České Budějovice 3, 370 04 České Budějovice</w:t>
            </w:r>
          </w:p>
        </w:tc>
      </w:tr>
      <w:tr w:rsidR="00FC3A32" w14:paraId="1AC2B06D" w14:textId="77777777">
        <w:trPr>
          <w:trHeight w:hRule="exact" w:val="653"/>
          <w:jc w:val="center"/>
        </w:trPr>
        <w:tc>
          <w:tcPr>
            <w:tcW w:w="1872" w:type="dxa"/>
            <w:shd w:val="clear" w:color="auto" w:fill="FFFFFF"/>
          </w:tcPr>
          <w:p w14:paraId="477444B7" w14:textId="77777777" w:rsidR="00FC3A32" w:rsidRDefault="003351C8">
            <w:pPr>
              <w:pStyle w:val="Jin0"/>
              <w:shd w:val="clear" w:color="auto" w:fill="auto"/>
              <w:spacing w:after="0"/>
            </w:pPr>
            <w:r>
              <w:rPr>
                <w:b/>
                <w:bCs/>
              </w:rPr>
              <w:t>zastoupený:</w:t>
            </w:r>
          </w:p>
        </w:tc>
        <w:tc>
          <w:tcPr>
            <w:tcW w:w="8136" w:type="dxa"/>
            <w:shd w:val="clear" w:color="auto" w:fill="FFFFFF"/>
            <w:vAlign w:val="bottom"/>
          </w:tcPr>
          <w:p w14:paraId="527CEE8E" w14:textId="77777777" w:rsidR="00FC3A32" w:rsidRDefault="003351C8">
            <w:pPr>
              <w:pStyle w:val="Jin0"/>
              <w:shd w:val="clear" w:color="auto" w:fill="auto"/>
              <w:spacing w:after="120"/>
              <w:ind w:firstLine="260"/>
            </w:pPr>
            <w:r>
              <w:rPr>
                <w:b/>
                <w:bCs/>
              </w:rPr>
              <w:t>Ing. Michal Bera, ředitel závodu MOSTY, na základě pověření zaměstnance</w:t>
            </w:r>
          </w:p>
          <w:p w14:paraId="1DD8A1C4" w14:textId="77777777" w:rsidR="00FC3A32" w:rsidRDefault="003351C8">
            <w:pPr>
              <w:pStyle w:val="Jin0"/>
              <w:shd w:val="clear" w:color="auto" w:fill="auto"/>
              <w:spacing w:after="0"/>
              <w:ind w:firstLine="260"/>
            </w:pPr>
            <w:r>
              <w:rPr>
                <w:b/>
                <w:bCs/>
              </w:rPr>
              <w:t xml:space="preserve">Michal </w:t>
            </w:r>
            <w:proofErr w:type="spellStart"/>
            <w:r>
              <w:rPr>
                <w:b/>
                <w:bCs/>
              </w:rPr>
              <w:t>Blahovič</w:t>
            </w:r>
            <w:proofErr w:type="spellEnd"/>
            <w:r>
              <w:rPr>
                <w:b/>
                <w:bCs/>
              </w:rPr>
              <w:t>, výrobní ředitel závodu MOSTY, na základě pověření zaměstnance</w:t>
            </w:r>
          </w:p>
        </w:tc>
      </w:tr>
    </w:tbl>
    <w:p w14:paraId="39F6FF5E" w14:textId="77777777" w:rsidR="00FC3A32" w:rsidRDefault="00FC3A32">
      <w:pPr>
        <w:spacing w:after="99" w:line="1" w:lineRule="exact"/>
      </w:pPr>
    </w:p>
    <w:p w14:paraId="53AF94B6" w14:textId="77777777" w:rsidR="00FC3A32" w:rsidRDefault="003351C8">
      <w:pPr>
        <w:pStyle w:val="Zkladntext1"/>
        <w:shd w:val="clear" w:color="auto" w:fill="auto"/>
        <w:spacing w:after="100"/>
      </w:pPr>
      <w:r>
        <w:t>zapsán v obchodním rejstříku vedeném Krajským soudem v Českých Budějovicích, oddíl C, vložka 8032</w:t>
      </w:r>
    </w:p>
    <w:p w14:paraId="11E8E29C" w14:textId="77777777" w:rsidR="00FC3A32" w:rsidRDefault="003351C8">
      <w:pPr>
        <w:pStyle w:val="Zkladntext1"/>
        <w:shd w:val="clear" w:color="auto" w:fill="auto"/>
        <w:spacing w:after="100"/>
      </w:pPr>
      <w:r>
        <w:t>Osoba pověřená jednat jménem zhotovitele ve věcech</w:t>
      </w:r>
    </w:p>
    <w:p w14:paraId="2E4A4201" w14:textId="77777777" w:rsidR="00FC3A32" w:rsidRDefault="003351C8">
      <w:pPr>
        <w:pStyle w:val="Zkladntext1"/>
        <w:shd w:val="clear" w:color="auto" w:fill="auto"/>
        <w:spacing w:after="440"/>
      </w:pPr>
      <w:r>
        <w:t>smluvních: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72"/>
        <w:gridCol w:w="8131"/>
      </w:tblGrid>
      <w:tr w:rsidR="00FC3A32" w14:paraId="6CFED839" w14:textId="77777777">
        <w:trPr>
          <w:trHeight w:hRule="exact" w:val="312"/>
          <w:jc w:val="center"/>
        </w:trPr>
        <w:tc>
          <w:tcPr>
            <w:tcW w:w="1872" w:type="dxa"/>
            <w:shd w:val="clear" w:color="auto" w:fill="FFFFFF"/>
            <w:vAlign w:val="bottom"/>
          </w:tcPr>
          <w:p w14:paraId="71D2F734" w14:textId="77777777" w:rsidR="00FC3A32" w:rsidRDefault="003351C8">
            <w:pPr>
              <w:pStyle w:val="Jin0"/>
              <w:shd w:val="clear" w:color="auto" w:fill="auto"/>
              <w:spacing w:after="0"/>
            </w:pPr>
            <w:r>
              <w:t>IČO:</w:t>
            </w:r>
          </w:p>
        </w:tc>
        <w:tc>
          <w:tcPr>
            <w:tcW w:w="8131" w:type="dxa"/>
            <w:shd w:val="clear" w:color="auto" w:fill="FFFFFF"/>
            <w:vAlign w:val="bottom"/>
          </w:tcPr>
          <w:p w14:paraId="456273BC" w14:textId="77777777" w:rsidR="00FC3A32" w:rsidRDefault="003351C8">
            <w:pPr>
              <w:pStyle w:val="Jin0"/>
              <w:shd w:val="clear" w:color="auto" w:fill="auto"/>
              <w:spacing w:after="0"/>
              <w:ind w:firstLine="260"/>
            </w:pPr>
            <w:r>
              <w:t>48035599</w:t>
            </w:r>
          </w:p>
        </w:tc>
      </w:tr>
      <w:tr w:rsidR="00FC3A32" w14:paraId="2767B309" w14:textId="77777777">
        <w:trPr>
          <w:trHeight w:hRule="exact" w:val="278"/>
          <w:jc w:val="center"/>
        </w:trPr>
        <w:tc>
          <w:tcPr>
            <w:tcW w:w="1872" w:type="dxa"/>
            <w:shd w:val="clear" w:color="auto" w:fill="FFFFFF"/>
            <w:vAlign w:val="bottom"/>
          </w:tcPr>
          <w:p w14:paraId="07B9F640" w14:textId="77777777" w:rsidR="00FC3A32" w:rsidRDefault="003351C8">
            <w:pPr>
              <w:pStyle w:val="Jin0"/>
              <w:shd w:val="clear" w:color="auto" w:fill="auto"/>
              <w:spacing w:after="0"/>
            </w:pPr>
            <w:r>
              <w:t>DIČ:</w:t>
            </w:r>
          </w:p>
        </w:tc>
        <w:tc>
          <w:tcPr>
            <w:tcW w:w="8131" w:type="dxa"/>
            <w:shd w:val="clear" w:color="auto" w:fill="FFFFFF"/>
            <w:vAlign w:val="bottom"/>
          </w:tcPr>
          <w:p w14:paraId="0428AC54" w14:textId="77777777" w:rsidR="00FC3A32" w:rsidRDefault="003351C8">
            <w:pPr>
              <w:pStyle w:val="Jin0"/>
              <w:shd w:val="clear" w:color="auto" w:fill="auto"/>
              <w:spacing w:after="0"/>
              <w:ind w:firstLine="260"/>
            </w:pPr>
            <w:r>
              <w:t>CZ48035599</w:t>
            </w:r>
          </w:p>
        </w:tc>
      </w:tr>
    </w:tbl>
    <w:p w14:paraId="504C33AA" w14:textId="77777777" w:rsidR="00FC3A32" w:rsidRDefault="00FC3A32">
      <w:pPr>
        <w:spacing w:after="99" w:line="1" w:lineRule="exact"/>
      </w:pPr>
    </w:p>
    <w:p w14:paraId="1666E0F8" w14:textId="77777777" w:rsidR="00FC3A32" w:rsidRDefault="003351C8">
      <w:pPr>
        <w:pStyle w:val="Zkladntext1"/>
        <w:shd w:val="clear" w:color="auto" w:fill="auto"/>
        <w:spacing w:after="100"/>
      </w:pPr>
      <w:r>
        <w:t>(dále jen „</w:t>
      </w:r>
      <w:r>
        <w:rPr>
          <w:b/>
          <w:bCs/>
          <w:i/>
          <w:iCs/>
        </w:rPr>
        <w:t>Zhotovitel</w:t>
      </w:r>
      <w:r>
        <w:t>“)</w:t>
      </w:r>
    </w:p>
    <w:p w14:paraId="03D14644" w14:textId="77777777" w:rsidR="00FC3A32" w:rsidRDefault="003351C8">
      <w:pPr>
        <w:pStyle w:val="Zkladntext1"/>
        <w:shd w:val="clear" w:color="auto" w:fill="auto"/>
        <w:spacing w:after="100"/>
      </w:pPr>
      <w:r>
        <w:t>(společně také jako „</w:t>
      </w:r>
      <w:r>
        <w:rPr>
          <w:b/>
          <w:bCs/>
          <w:i/>
          <w:iCs/>
        </w:rPr>
        <w:t>Smluvní strany</w:t>
      </w:r>
      <w:r>
        <w:t>“ nebo jednotlivě „</w:t>
      </w:r>
      <w:r>
        <w:rPr>
          <w:b/>
          <w:bCs/>
          <w:i/>
          <w:iCs/>
        </w:rPr>
        <w:t>Smluvní strana</w:t>
      </w:r>
      <w:r>
        <w:t>“)</w:t>
      </w:r>
      <w:r>
        <w:br w:type="page"/>
      </w:r>
    </w:p>
    <w:p w14:paraId="0E814CB6" w14:textId="77777777" w:rsidR="00FC3A32" w:rsidRDefault="003351C8">
      <w:pPr>
        <w:pStyle w:val="Zkladntext1"/>
        <w:shd w:val="clear" w:color="auto" w:fill="auto"/>
        <w:spacing w:after="0"/>
        <w:jc w:val="center"/>
      </w:pPr>
      <w:r>
        <w:rPr>
          <w:b/>
          <w:bCs/>
        </w:rPr>
        <w:lastRenderedPageBreak/>
        <w:t>Článek 2</w:t>
      </w:r>
    </w:p>
    <w:p w14:paraId="1168A9D4" w14:textId="77777777" w:rsidR="00FC3A32" w:rsidRDefault="003351C8">
      <w:pPr>
        <w:pStyle w:val="Zkladntext1"/>
        <w:shd w:val="clear" w:color="auto" w:fill="auto"/>
        <w:spacing w:after="120"/>
        <w:jc w:val="center"/>
      </w:pPr>
      <w:r>
        <w:rPr>
          <w:b/>
          <w:bCs/>
        </w:rPr>
        <w:t>Změna smluvních podmínek</w:t>
      </w:r>
    </w:p>
    <w:p w14:paraId="7747D6F8" w14:textId="77777777" w:rsidR="00FC3A32" w:rsidRDefault="003351C8">
      <w:pPr>
        <w:pStyle w:val="Zkladntext1"/>
        <w:numPr>
          <w:ilvl w:val="0"/>
          <w:numId w:val="1"/>
        </w:numPr>
        <w:shd w:val="clear" w:color="auto" w:fill="auto"/>
        <w:tabs>
          <w:tab w:val="left" w:pos="704"/>
        </w:tabs>
        <w:spacing w:after="0"/>
        <w:jc w:val="both"/>
      </w:pPr>
      <w:r>
        <w:t>Smluvní strany se vzájemně dohodly na změně stávající smlouvy o dílo, číslo objednatele: P-ST-27-2022</w:t>
      </w:r>
    </w:p>
    <w:p w14:paraId="1A0EE7B3" w14:textId="77777777" w:rsidR="00FC3A32" w:rsidRDefault="003351C8">
      <w:pPr>
        <w:pStyle w:val="Zkladntext1"/>
        <w:shd w:val="clear" w:color="auto" w:fill="auto"/>
        <w:jc w:val="both"/>
      </w:pPr>
      <w:r>
        <w:t>a číslo zhotovitele S24-073-0001, ze dne 27. 2. 2023, spočívající v neprovedení dočasného vodorovného dopravního značení, provoz byl regulován dočasným dopravním značením. Současně byly odečteny položky poplatků za skládku dle skutečnosti. Změna prací je ujednána ve změnovém listu č. 3, jehož příloha Změna stavby č. 3 je nedílnou součástí tohoto dodatku.</w:t>
      </w:r>
    </w:p>
    <w:p w14:paraId="48DB7E64" w14:textId="77777777" w:rsidR="00FC3A32" w:rsidRDefault="003351C8">
      <w:pPr>
        <w:pStyle w:val="Zkladntext1"/>
        <w:numPr>
          <w:ilvl w:val="0"/>
          <w:numId w:val="1"/>
        </w:numPr>
        <w:shd w:val="clear" w:color="auto" w:fill="auto"/>
        <w:tabs>
          <w:tab w:val="left" w:pos="704"/>
        </w:tabs>
        <w:spacing w:after="0"/>
        <w:jc w:val="both"/>
      </w:pPr>
      <w:r>
        <w:t xml:space="preserve">Předmět plnění dle </w:t>
      </w:r>
      <w:r>
        <w:rPr>
          <w:b/>
          <w:bCs/>
        </w:rPr>
        <w:t xml:space="preserve">Článku II. </w:t>
      </w:r>
      <w:r>
        <w:t>stávající smlouvy v aktuálním znění se mění o nerealizované stavební práce</w:t>
      </w:r>
    </w:p>
    <w:p w14:paraId="278C9D4B" w14:textId="77777777" w:rsidR="00FC3A32" w:rsidRDefault="003351C8">
      <w:pPr>
        <w:pStyle w:val="Zkladntext1"/>
        <w:shd w:val="clear" w:color="auto" w:fill="auto"/>
        <w:spacing w:after="120"/>
        <w:jc w:val="both"/>
      </w:pPr>
      <w:r>
        <w:t>(dále méněpráce) v souladu se schváleným změnovým listem č. 3.</w:t>
      </w:r>
    </w:p>
    <w:p w14:paraId="587B0D5A" w14:textId="77777777" w:rsidR="00FC3A32" w:rsidRDefault="003351C8">
      <w:pPr>
        <w:pStyle w:val="Zkladntext1"/>
        <w:numPr>
          <w:ilvl w:val="0"/>
          <w:numId w:val="1"/>
        </w:numPr>
        <w:shd w:val="clear" w:color="auto" w:fill="auto"/>
        <w:tabs>
          <w:tab w:val="left" w:pos="704"/>
        </w:tabs>
        <w:spacing w:after="120"/>
        <w:jc w:val="both"/>
      </w:pPr>
      <w:r>
        <w:t xml:space="preserve">Celková cena díla dle </w:t>
      </w:r>
      <w:r>
        <w:rPr>
          <w:b/>
          <w:bCs/>
        </w:rPr>
        <w:t xml:space="preserve">Článku VI. odst. 6.1. </w:t>
      </w:r>
      <w:r>
        <w:t>stávající smlouvy je ve znění tohoto dodatku stanovena následovně:</w:t>
      </w:r>
    </w:p>
    <w:p w14:paraId="03BC1E00" w14:textId="77777777" w:rsidR="00FC3A32" w:rsidRDefault="003351C8">
      <w:pPr>
        <w:pStyle w:val="Zkladntext1"/>
        <w:shd w:val="clear" w:color="auto" w:fill="auto"/>
        <w:spacing w:after="120"/>
        <w:ind w:firstLine="800"/>
        <w:jc w:val="both"/>
      </w:pPr>
      <w:r>
        <w:rPr>
          <w:noProof/>
        </w:rPr>
        <mc:AlternateContent>
          <mc:Choice Requires="wps">
            <w:drawing>
              <wp:anchor distT="0" distB="908050" distL="114300" distR="129540" simplePos="0" relativeHeight="125829378" behindDoc="0" locked="0" layoutInCell="1" allowOverlap="1" wp14:anchorId="4F954202" wp14:editId="2C122609">
                <wp:simplePos x="0" y="0"/>
                <wp:positionH relativeFrom="page">
                  <wp:posOffset>4777105</wp:posOffset>
                </wp:positionH>
                <wp:positionV relativeFrom="paragraph">
                  <wp:posOffset>12700</wp:posOffset>
                </wp:positionV>
                <wp:extent cx="1036320" cy="17081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036320" cy="170815"/>
                        </a:xfrm>
                        <a:prstGeom prst="rect">
                          <a:avLst/>
                        </a:prstGeom>
                        <a:noFill/>
                      </wps:spPr>
                      <wps:txbx>
                        <w:txbxContent>
                          <w:p w14:paraId="01040F2B" w14:textId="77777777" w:rsidR="00FC3A32" w:rsidRDefault="003351C8">
                            <w:pPr>
                              <w:pStyle w:val="Zkladntext1"/>
                              <w:shd w:val="clear" w:color="auto" w:fill="auto"/>
                              <w:spacing w:after="0"/>
                            </w:pPr>
                            <w:r>
                              <w:rPr>
                                <w:b/>
                                <w:bCs/>
                              </w:rPr>
                              <w:t xml:space="preserve">17 851 854,26 </w:t>
                            </w:r>
                            <w:r>
                              <w:t>Kč</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76.14999999999998pt;margin-top:1.pt;width:81.599999999999994pt;height:13.449999999999999pt;z-index:-125829375;mso-wrap-distance-left:9.pt;mso-wrap-distance-right:10.199999999999999pt;mso-wrap-distance-bottom:71.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17 851 854,26 </w:t>
                      </w:r>
                      <w:r>
                        <w:rPr>
                          <w:color w:val="000000"/>
                          <w:spacing w:val="0"/>
                          <w:w w:val="100"/>
                          <w:position w:val="0"/>
                          <w:shd w:val="clear" w:color="auto" w:fill="auto"/>
                          <w:lang w:val="cs-CZ" w:eastAsia="cs-CZ" w:bidi="cs-CZ"/>
                        </w:rPr>
                        <w:t>Kč</w:t>
                      </w:r>
                    </w:p>
                  </w:txbxContent>
                </v:textbox>
                <w10:wrap type="square" side="left" anchorx="page"/>
              </v:shape>
            </w:pict>
          </mc:Fallback>
        </mc:AlternateContent>
      </w:r>
      <w:r>
        <w:rPr>
          <w:noProof/>
        </w:rPr>
        <mc:AlternateContent>
          <mc:Choice Requires="wps">
            <w:drawing>
              <wp:anchor distT="225425" distB="240665" distL="114300" distR="114300" simplePos="0" relativeHeight="125829380" behindDoc="0" locked="0" layoutInCell="1" allowOverlap="1" wp14:anchorId="4F4A02E8" wp14:editId="655E5DBD">
                <wp:simplePos x="0" y="0"/>
                <wp:positionH relativeFrom="page">
                  <wp:posOffset>4777105</wp:posOffset>
                </wp:positionH>
                <wp:positionV relativeFrom="paragraph">
                  <wp:posOffset>238125</wp:posOffset>
                </wp:positionV>
                <wp:extent cx="1051560" cy="61277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051560" cy="612775"/>
                        </a:xfrm>
                        <a:prstGeom prst="rect">
                          <a:avLst/>
                        </a:prstGeom>
                        <a:noFill/>
                      </wps:spPr>
                      <wps:txbx>
                        <w:txbxContent>
                          <w:p w14:paraId="456C8141" w14:textId="77777777" w:rsidR="00FC3A32" w:rsidRDefault="003351C8">
                            <w:pPr>
                              <w:pStyle w:val="Zkladntext1"/>
                              <w:shd w:val="clear" w:color="auto" w:fill="auto"/>
                              <w:spacing w:after="100"/>
                              <w:ind w:firstLine="280"/>
                            </w:pPr>
                            <w:r>
                              <w:t>- 52 803,57 Kč</w:t>
                            </w:r>
                          </w:p>
                          <w:p w14:paraId="6EA776A9" w14:textId="77777777" w:rsidR="00FC3A32" w:rsidRDefault="003351C8">
                            <w:pPr>
                              <w:pStyle w:val="Zkladntext1"/>
                              <w:shd w:val="clear" w:color="auto" w:fill="auto"/>
                              <w:spacing w:after="100"/>
                            </w:pPr>
                            <w:r>
                              <w:rPr>
                                <w:b/>
                                <w:bCs/>
                              </w:rPr>
                              <w:t>17 799 050,69 Kč</w:t>
                            </w:r>
                          </w:p>
                          <w:p w14:paraId="29802409" w14:textId="77777777" w:rsidR="00FC3A32" w:rsidRDefault="003351C8">
                            <w:pPr>
                              <w:pStyle w:val="Zkladntext1"/>
                              <w:shd w:val="clear" w:color="auto" w:fill="auto"/>
                              <w:spacing w:after="100"/>
                              <w:jc w:val="right"/>
                            </w:pPr>
                            <w:r>
                              <w:t>3 737 800,64 Kč</w:t>
                            </w:r>
                          </w:p>
                        </w:txbxContent>
                      </wps:txbx>
                      <wps:bodyPr lIns="0" tIns="0" rIns="0" bIns="0"/>
                    </wps:wsp>
                  </a:graphicData>
                </a:graphic>
              </wp:anchor>
            </w:drawing>
          </mc:Choice>
          <mc:Fallback>
            <w:pict>
              <v:shape id="_x0000_s1029" type="#_x0000_t202" style="position:absolute;margin-left:376.14999999999998pt;margin-top:18.75pt;width:82.799999999999997pt;height:48.25pt;z-index:-125829373;mso-wrap-distance-left:9.pt;mso-wrap-distance-top:17.75pt;mso-wrap-distance-right:9.pt;mso-wrap-distance-bottom:18.949999999999999pt;mso-position-horizontal-relative:page" filled="f" stroked="f">
                <v:textbox inset="0,0,0,0">
                  <w:txbxContent>
                    <w:p>
                      <w:pPr>
                        <w:pStyle w:val="Style2"/>
                        <w:keepNext w:val="0"/>
                        <w:keepLines w:val="0"/>
                        <w:widowControl w:val="0"/>
                        <w:shd w:val="clear" w:color="auto" w:fill="auto"/>
                        <w:bidi w:val="0"/>
                        <w:spacing w:before="0" w:after="100" w:line="240" w:lineRule="auto"/>
                        <w:ind w:left="0" w:right="0" w:firstLine="280"/>
                        <w:jc w:val="left"/>
                      </w:pPr>
                      <w:r>
                        <w:rPr>
                          <w:color w:val="000000"/>
                          <w:spacing w:val="0"/>
                          <w:w w:val="100"/>
                          <w:position w:val="0"/>
                          <w:shd w:val="clear" w:color="auto" w:fill="auto"/>
                          <w:lang w:val="cs-CZ" w:eastAsia="cs-CZ" w:bidi="cs-CZ"/>
                        </w:rPr>
                        <w:t>- 52 803,57 Kč</w:t>
                      </w:r>
                    </w:p>
                    <w:p>
                      <w:pPr>
                        <w:pStyle w:val="Style2"/>
                        <w:keepNext w:val="0"/>
                        <w:keepLines w:val="0"/>
                        <w:widowControl w:val="0"/>
                        <w:shd w:val="clear" w:color="auto" w:fill="auto"/>
                        <w:bidi w:val="0"/>
                        <w:spacing w:before="0" w:after="100" w:line="240" w:lineRule="auto"/>
                        <w:ind w:left="0" w:right="0" w:firstLine="0"/>
                        <w:jc w:val="left"/>
                      </w:pPr>
                      <w:r>
                        <w:rPr>
                          <w:b/>
                          <w:bCs/>
                          <w:color w:val="000000"/>
                          <w:spacing w:val="0"/>
                          <w:w w:val="100"/>
                          <w:position w:val="0"/>
                          <w:shd w:val="clear" w:color="auto" w:fill="auto"/>
                          <w:lang w:val="cs-CZ" w:eastAsia="cs-CZ" w:bidi="cs-CZ"/>
                        </w:rPr>
                        <w:t>17 799 050,69 Kč</w:t>
                      </w:r>
                    </w:p>
                    <w:p>
                      <w:pPr>
                        <w:pStyle w:val="Style2"/>
                        <w:keepNext w:val="0"/>
                        <w:keepLines w:val="0"/>
                        <w:widowControl w:val="0"/>
                        <w:shd w:val="clear" w:color="auto" w:fill="auto"/>
                        <w:bidi w:val="0"/>
                        <w:spacing w:before="0" w:after="100" w:line="240" w:lineRule="auto"/>
                        <w:ind w:left="0" w:right="0" w:firstLine="0"/>
                        <w:jc w:val="right"/>
                      </w:pPr>
                      <w:r>
                        <w:rPr>
                          <w:color w:val="000000"/>
                          <w:spacing w:val="0"/>
                          <w:w w:val="100"/>
                          <w:position w:val="0"/>
                          <w:shd w:val="clear" w:color="auto" w:fill="auto"/>
                          <w:lang w:val="cs-CZ" w:eastAsia="cs-CZ" w:bidi="cs-CZ"/>
                        </w:rPr>
                        <w:t>3 737 800,64 Kč</w:t>
                      </w:r>
                    </w:p>
                  </w:txbxContent>
                </v:textbox>
                <w10:wrap type="square" side="left" anchorx="page"/>
              </v:shape>
            </w:pict>
          </mc:Fallback>
        </mc:AlternateContent>
      </w:r>
      <w:r>
        <w:rPr>
          <w:noProof/>
        </w:rPr>
        <mc:AlternateContent>
          <mc:Choice Requires="wps">
            <w:drawing>
              <wp:anchor distT="908050" distB="0" distL="114300" distR="114300" simplePos="0" relativeHeight="125829382" behindDoc="0" locked="0" layoutInCell="1" allowOverlap="1" wp14:anchorId="703F053B" wp14:editId="3CB8A604">
                <wp:simplePos x="0" y="0"/>
                <wp:positionH relativeFrom="page">
                  <wp:posOffset>4777105</wp:posOffset>
                </wp:positionH>
                <wp:positionV relativeFrom="paragraph">
                  <wp:posOffset>920750</wp:posOffset>
                </wp:positionV>
                <wp:extent cx="1051560" cy="17081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051560" cy="170815"/>
                        </a:xfrm>
                        <a:prstGeom prst="rect">
                          <a:avLst/>
                        </a:prstGeom>
                        <a:noFill/>
                      </wps:spPr>
                      <wps:txbx>
                        <w:txbxContent>
                          <w:p w14:paraId="167D5489" w14:textId="77777777" w:rsidR="00FC3A32" w:rsidRDefault="003351C8">
                            <w:pPr>
                              <w:pStyle w:val="Zkladntext1"/>
                              <w:shd w:val="clear" w:color="auto" w:fill="auto"/>
                              <w:spacing w:after="0"/>
                            </w:pPr>
                            <w:r>
                              <w:rPr>
                                <w:b/>
                                <w:bCs/>
                              </w:rPr>
                              <w:t>21 536 851,33 Kč</w:t>
                            </w:r>
                          </w:p>
                        </w:txbxContent>
                      </wps:txbx>
                      <wps:bodyPr wrap="none" lIns="0" tIns="0" rIns="0" bIns="0"/>
                    </wps:wsp>
                  </a:graphicData>
                </a:graphic>
              </wp:anchor>
            </w:drawing>
          </mc:Choice>
          <mc:Fallback>
            <w:pict>
              <v:shape id="_x0000_s1031" type="#_x0000_t202" style="position:absolute;margin-left:376.14999999999998pt;margin-top:72.5pt;width:82.799999999999997pt;height:13.449999999999999pt;z-index:-125829371;mso-wrap-distance-left:9.pt;mso-wrap-distance-top:71.5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21 536 851,33 Kč</w:t>
                      </w:r>
                    </w:p>
                  </w:txbxContent>
                </v:textbox>
                <w10:wrap type="square" side="left" anchorx="page"/>
              </v:shape>
            </w:pict>
          </mc:Fallback>
        </mc:AlternateContent>
      </w:r>
      <w:r>
        <w:rPr>
          <w:b/>
          <w:bCs/>
        </w:rPr>
        <w:t>Cena díla dle dodatku č. 1 bez DPH</w:t>
      </w:r>
    </w:p>
    <w:p w14:paraId="62D7937B" w14:textId="77777777" w:rsidR="00FC3A32" w:rsidRDefault="003351C8">
      <w:pPr>
        <w:pStyle w:val="Zkladntext1"/>
        <w:shd w:val="clear" w:color="auto" w:fill="auto"/>
        <w:spacing w:after="0" w:line="360" w:lineRule="auto"/>
        <w:ind w:firstLine="800"/>
        <w:jc w:val="both"/>
      </w:pPr>
      <w:r>
        <w:t>Méněpráce dle Změny stavby č. 3</w:t>
      </w:r>
    </w:p>
    <w:p w14:paraId="0341B958" w14:textId="77777777" w:rsidR="00FC3A32" w:rsidRDefault="003351C8">
      <w:pPr>
        <w:pStyle w:val="Zkladntext1"/>
        <w:shd w:val="clear" w:color="auto" w:fill="auto"/>
        <w:spacing w:after="0" w:line="360" w:lineRule="auto"/>
        <w:ind w:left="800"/>
        <w:jc w:val="both"/>
      </w:pPr>
      <w:r>
        <w:rPr>
          <w:b/>
          <w:bCs/>
        </w:rPr>
        <w:t xml:space="preserve">Nově sjednaná cena dle Dodatku č. 2 bez DPH </w:t>
      </w:r>
      <w:proofErr w:type="spellStart"/>
      <w:r>
        <w:t>DPH</w:t>
      </w:r>
      <w:proofErr w:type="spellEnd"/>
      <w:r>
        <w:t xml:space="preserve"> 21 %</w:t>
      </w:r>
    </w:p>
    <w:p w14:paraId="0B70086A" w14:textId="77777777" w:rsidR="00FC3A32" w:rsidRDefault="003351C8">
      <w:pPr>
        <w:pStyle w:val="Zkladntext1"/>
        <w:shd w:val="clear" w:color="auto" w:fill="auto"/>
        <w:spacing w:after="800"/>
        <w:ind w:firstLine="800"/>
        <w:jc w:val="both"/>
      </w:pPr>
      <w:r>
        <w:rPr>
          <w:b/>
          <w:bCs/>
        </w:rPr>
        <w:t>Nově sjednaná cena dle Dodatku č. 2 včetně DPH</w:t>
      </w:r>
    </w:p>
    <w:p w14:paraId="63FF7AC3" w14:textId="77777777" w:rsidR="00FC3A32" w:rsidRDefault="003351C8">
      <w:pPr>
        <w:pStyle w:val="Zkladntext1"/>
        <w:shd w:val="clear" w:color="auto" w:fill="auto"/>
        <w:spacing w:after="0"/>
        <w:jc w:val="center"/>
      </w:pPr>
      <w:r>
        <w:rPr>
          <w:b/>
          <w:bCs/>
        </w:rPr>
        <w:t>Článek 3</w:t>
      </w:r>
    </w:p>
    <w:p w14:paraId="5B157AC6" w14:textId="77777777" w:rsidR="00FC3A32" w:rsidRDefault="003351C8">
      <w:pPr>
        <w:pStyle w:val="Zkladntext1"/>
        <w:shd w:val="clear" w:color="auto" w:fill="auto"/>
        <w:spacing w:after="120"/>
        <w:jc w:val="center"/>
      </w:pPr>
      <w:r>
        <w:rPr>
          <w:b/>
          <w:bCs/>
        </w:rPr>
        <w:t>Ostatní ujednání</w:t>
      </w:r>
    </w:p>
    <w:p w14:paraId="6213D6B8" w14:textId="77777777" w:rsidR="00FC3A32" w:rsidRDefault="003351C8">
      <w:pPr>
        <w:pStyle w:val="Zkladntext1"/>
        <w:numPr>
          <w:ilvl w:val="1"/>
          <w:numId w:val="1"/>
        </w:numPr>
        <w:shd w:val="clear" w:color="auto" w:fill="auto"/>
        <w:tabs>
          <w:tab w:val="left" w:pos="704"/>
        </w:tabs>
        <w:jc w:val="both"/>
      </w:pPr>
      <w:r>
        <w:t>Ostatní ustanovení shora citované smlouvy nedotčené tímto dodatkem se nemění a zůstávají v platnosti.</w:t>
      </w:r>
    </w:p>
    <w:p w14:paraId="2E21340D" w14:textId="77777777" w:rsidR="00FC3A32" w:rsidRDefault="003351C8">
      <w:pPr>
        <w:pStyle w:val="Zkladntext1"/>
        <w:numPr>
          <w:ilvl w:val="1"/>
          <w:numId w:val="1"/>
        </w:numPr>
        <w:shd w:val="clear" w:color="auto" w:fill="auto"/>
        <w:tabs>
          <w:tab w:val="left" w:pos="704"/>
        </w:tabs>
        <w:jc w:val="both"/>
      </w:pPr>
      <w:r>
        <w:t>Tento dodatek je nedílnou součástí smlouvy v aktuálním znění.</w:t>
      </w:r>
    </w:p>
    <w:p w14:paraId="4AD69D14" w14:textId="77777777" w:rsidR="00FC3A32" w:rsidRDefault="003351C8">
      <w:pPr>
        <w:pStyle w:val="Zkladntext1"/>
        <w:numPr>
          <w:ilvl w:val="1"/>
          <w:numId w:val="1"/>
        </w:numPr>
        <w:shd w:val="clear" w:color="auto" w:fill="auto"/>
        <w:tabs>
          <w:tab w:val="left" w:pos="704"/>
        </w:tabs>
        <w:jc w:val="both"/>
      </w:pPr>
      <w:r>
        <w:t>Tento dodatek je vyhotoven v elektronické podobě, přičemž obě smluvní strany obdrží jeho elektronický originál.</w:t>
      </w:r>
    </w:p>
    <w:p w14:paraId="2654F79C" w14:textId="77777777" w:rsidR="00FC3A32" w:rsidRDefault="003351C8">
      <w:pPr>
        <w:pStyle w:val="Zkladntext1"/>
        <w:numPr>
          <w:ilvl w:val="1"/>
          <w:numId w:val="1"/>
        </w:numPr>
        <w:shd w:val="clear" w:color="auto" w:fill="auto"/>
        <w:tabs>
          <w:tab w:val="left" w:pos="704"/>
        </w:tabs>
        <w:jc w:val="both"/>
      </w:pPr>
      <w:r>
        <w:t xml:space="preserve">Tento dodatek je </w:t>
      </w:r>
      <w:r>
        <w:rPr>
          <w:b/>
          <w:bCs/>
          <w:u w:val="single"/>
        </w:rPr>
        <w:t>platný</w:t>
      </w:r>
      <w:r>
        <w:rPr>
          <w:b/>
          <w:bCs/>
        </w:rPr>
        <w:t xml:space="preserve"> </w:t>
      </w:r>
      <w:r>
        <w:t>dnem připojení platného uznávaného elektronického podpisu dle zákona č. 297/2016 Sb., o službách vytvářejících důvěru pro elektronické transakce, ve znění pozdějších předpisů, do tohoto dodatku a jeho jednotlivých příloh, nejsou-li součástí jediného elektronického dokumentu (tj. do všech samostatných souborů tvořících v souhrnu dodatek), a to oběma smluvními stranami.</w:t>
      </w:r>
    </w:p>
    <w:p w14:paraId="24ABF25E" w14:textId="77777777" w:rsidR="00FC3A32" w:rsidRDefault="003351C8">
      <w:pPr>
        <w:pStyle w:val="Zkladntext1"/>
        <w:numPr>
          <w:ilvl w:val="1"/>
          <w:numId w:val="1"/>
        </w:numPr>
        <w:shd w:val="clear" w:color="auto" w:fill="auto"/>
        <w:tabs>
          <w:tab w:val="left" w:pos="704"/>
        </w:tabs>
      </w:pPr>
      <w:r>
        <w:t xml:space="preserve">Tento dodatek je </w:t>
      </w:r>
      <w:r>
        <w:rPr>
          <w:b/>
          <w:bCs/>
          <w:u w:val="single"/>
        </w:rPr>
        <w:t>účinný</w:t>
      </w:r>
      <w:r>
        <w:rPr>
          <w:b/>
          <w:bCs/>
        </w:rPr>
        <w:t xml:space="preserve"> </w:t>
      </w:r>
      <w:r>
        <w:t>dnem jeho uveřejnění v registru smluv.</w:t>
      </w:r>
    </w:p>
    <w:p w14:paraId="737DB9B1" w14:textId="77777777" w:rsidR="00FC3A32" w:rsidRDefault="003351C8">
      <w:pPr>
        <w:pStyle w:val="Zkladntext1"/>
        <w:numPr>
          <w:ilvl w:val="1"/>
          <w:numId w:val="1"/>
        </w:numPr>
        <w:shd w:val="clear" w:color="auto" w:fill="auto"/>
        <w:tabs>
          <w:tab w:val="left" w:pos="704"/>
        </w:tabs>
        <w:jc w:val="both"/>
      </w:pPr>
      <w:r>
        <w:t>Tento dodatek podléhá zveřejnění dle zákona č. 340/2015 Sb. o zvláštních podmínkách účinnosti některých smluv, uveřejňování těchto smluv a o registru smluv (zákon o registru smluv), v platném a účinném znění.</w:t>
      </w:r>
    </w:p>
    <w:p w14:paraId="3949A852" w14:textId="77777777" w:rsidR="00FC3A32" w:rsidRDefault="003351C8">
      <w:pPr>
        <w:pStyle w:val="Zkladntext1"/>
        <w:numPr>
          <w:ilvl w:val="1"/>
          <w:numId w:val="1"/>
        </w:numPr>
        <w:shd w:val="clear" w:color="auto" w:fill="auto"/>
        <w:tabs>
          <w:tab w:val="left" w:pos="704"/>
        </w:tabs>
        <w:jc w:val="both"/>
      </w:pPr>
      <w:r>
        <w:t>Smluvní strany se dohodly, že zákonnou povinnost dle § 5 odst. 2 zákona č. 340/2015 Sb., o zvláštních podmínkách účinnosti některých smluv, uveřejňování těchto smluv a o registru smluv (zákon o registru smluv) zajistí objednatel.</w:t>
      </w:r>
      <w:r>
        <w:br w:type="page"/>
      </w:r>
    </w:p>
    <w:p w14:paraId="59CB36B7" w14:textId="77777777" w:rsidR="00FC3A32" w:rsidRDefault="003351C8">
      <w:pPr>
        <w:pStyle w:val="Zkladntext1"/>
        <w:numPr>
          <w:ilvl w:val="1"/>
          <w:numId w:val="1"/>
        </w:numPr>
        <w:shd w:val="clear" w:color="auto" w:fill="auto"/>
        <w:tabs>
          <w:tab w:val="left" w:pos="710"/>
        </w:tabs>
        <w:spacing w:after="240"/>
      </w:pPr>
      <w:r>
        <w:lastRenderedPageBreak/>
        <w:t>Obě smluvní strany potvrzují autentičnost tohoto dodatku a prohlašují, že si jej přečetly, s jeho obsahem souhlasí, že tento dodatek byl sepsán na základě pravdivých údajů, z jejich pravé a svobodné vůle a nebyl uzavřen v tísni za jednostranně nevýhodných podmínek.</w:t>
      </w:r>
    </w:p>
    <w:p w14:paraId="63FEFE05" w14:textId="77777777" w:rsidR="00FC3A32" w:rsidRDefault="003351C8">
      <w:pPr>
        <w:pStyle w:val="Zkladntext1"/>
        <w:numPr>
          <w:ilvl w:val="1"/>
          <w:numId w:val="1"/>
        </w:numPr>
        <w:shd w:val="clear" w:color="auto" w:fill="auto"/>
        <w:tabs>
          <w:tab w:val="left" w:pos="710"/>
        </w:tabs>
        <w:spacing w:after="100"/>
      </w:pPr>
      <w:r>
        <w:t>Nedílnou součástí tohoto dodatku je následující příloha:</w:t>
      </w:r>
    </w:p>
    <w:p w14:paraId="4863E31A" w14:textId="77777777" w:rsidR="00FC3A32" w:rsidRDefault="003351C8">
      <w:pPr>
        <w:pStyle w:val="Zkladntext1"/>
        <w:shd w:val="clear" w:color="auto" w:fill="auto"/>
        <w:spacing w:after="460"/>
        <w:ind w:firstLine="720"/>
      </w:pPr>
      <w:r>
        <w:t>- Změna stavby č. 3</w:t>
      </w:r>
    </w:p>
    <w:p w14:paraId="3B0C3BC1" w14:textId="77777777" w:rsidR="00FC3A32" w:rsidRDefault="003351C8">
      <w:pPr>
        <w:pStyle w:val="Zkladntext1"/>
        <w:shd w:val="clear" w:color="auto" w:fill="auto"/>
        <w:spacing w:after="0"/>
      </w:pPr>
      <w:r>
        <w:t>NA DŮKAZ SVÉHO SOUHLASU S OBSAHEM TOHOTO DODATKU K NĚMU SMLUVNÍ STRANY PŘIPOJILY SVÉ UZNÁVANÉ ELEKTRONICKÉ PODPISY DLE ZÁKONA Č. 297/2016 SB., O SLUŽBÁCH VYTVÁŘEJÍCÍCH DŮVĚRU PRO ELEKTRONICKÉ TRANSAKCE, VE ZNĚNÍ POZDĚJŠÍCH PŘEDPISŮ.</w:t>
      </w:r>
    </w:p>
    <w:p w14:paraId="5F5D36C0" w14:textId="77777777" w:rsidR="00FC3A32" w:rsidRDefault="003351C8">
      <w:pPr>
        <w:spacing w:line="1" w:lineRule="exact"/>
      </w:pPr>
      <w:r>
        <w:rPr>
          <w:noProof/>
        </w:rPr>
        <mc:AlternateContent>
          <mc:Choice Requires="wps">
            <w:drawing>
              <wp:anchor distT="203200" distB="0" distL="0" distR="0" simplePos="0" relativeHeight="125829384" behindDoc="0" locked="0" layoutInCell="1" allowOverlap="1" wp14:anchorId="12C5AB6B" wp14:editId="444DD1AE">
                <wp:simplePos x="0" y="0"/>
                <wp:positionH relativeFrom="page">
                  <wp:posOffset>799465</wp:posOffset>
                </wp:positionH>
                <wp:positionV relativeFrom="paragraph">
                  <wp:posOffset>203200</wp:posOffset>
                </wp:positionV>
                <wp:extent cx="1408430" cy="17399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408430" cy="173990"/>
                        </a:xfrm>
                        <a:prstGeom prst="rect">
                          <a:avLst/>
                        </a:prstGeom>
                        <a:noFill/>
                      </wps:spPr>
                      <wps:txbx>
                        <w:txbxContent>
                          <w:p w14:paraId="4471B63A" w14:textId="77777777" w:rsidR="00FC3A32" w:rsidRDefault="003351C8">
                            <w:pPr>
                              <w:pStyle w:val="Zkladntext1"/>
                              <w:shd w:val="clear" w:color="auto" w:fill="auto"/>
                              <w:spacing w:after="0"/>
                            </w:pPr>
                            <w:r>
                              <w:t>V Praze, dne: viz podpis</w:t>
                            </w:r>
                          </w:p>
                        </w:txbxContent>
                      </wps:txbx>
                      <wps:bodyPr wrap="none" lIns="0" tIns="0" rIns="0" bIns="0"/>
                    </wps:wsp>
                  </a:graphicData>
                </a:graphic>
              </wp:anchor>
            </w:drawing>
          </mc:Choice>
          <mc:Fallback>
            <w:pict>
              <v:shape id="_x0000_s1033" type="#_x0000_t202" style="position:absolute;margin-left:62.950000000000003pt;margin-top:16.pt;width:110.90000000000001pt;height:13.699999999999999pt;z-index:-125829369;mso-wrap-distance-left:0;mso-wrap-distance-top:16.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 viz podpis</w:t>
                      </w:r>
                    </w:p>
                  </w:txbxContent>
                </v:textbox>
                <w10:wrap type="topAndBottom" anchorx="page"/>
              </v:shape>
            </w:pict>
          </mc:Fallback>
        </mc:AlternateContent>
      </w:r>
      <w:r>
        <w:rPr>
          <w:noProof/>
        </w:rPr>
        <mc:AlternateContent>
          <mc:Choice Requires="wps">
            <w:drawing>
              <wp:anchor distT="203200" distB="0" distL="0" distR="0" simplePos="0" relativeHeight="125829386" behindDoc="0" locked="0" layoutInCell="1" allowOverlap="1" wp14:anchorId="7871E7AF" wp14:editId="44D21EDB">
                <wp:simplePos x="0" y="0"/>
                <wp:positionH relativeFrom="page">
                  <wp:posOffset>3676650</wp:posOffset>
                </wp:positionH>
                <wp:positionV relativeFrom="paragraph">
                  <wp:posOffset>203200</wp:posOffset>
                </wp:positionV>
                <wp:extent cx="1471930" cy="17399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471930" cy="173990"/>
                        </a:xfrm>
                        <a:prstGeom prst="rect">
                          <a:avLst/>
                        </a:prstGeom>
                        <a:noFill/>
                      </wps:spPr>
                      <wps:txbx>
                        <w:txbxContent>
                          <w:p w14:paraId="1D41DA0C" w14:textId="77777777" w:rsidR="00FC3A32" w:rsidRDefault="003351C8">
                            <w:pPr>
                              <w:pStyle w:val="Zkladntext1"/>
                              <w:shd w:val="clear" w:color="auto" w:fill="auto"/>
                              <w:spacing w:after="0"/>
                            </w:pPr>
                            <w:r>
                              <w:t>V Jihlavě, dne: viz podpis</w:t>
                            </w:r>
                          </w:p>
                        </w:txbxContent>
                      </wps:txbx>
                      <wps:bodyPr wrap="none" lIns="0" tIns="0" rIns="0" bIns="0"/>
                    </wps:wsp>
                  </a:graphicData>
                </a:graphic>
              </wp:anchor>
            </w:drawing>
          </mc:Choice>
          <mc:Fallback>
            <w:pict>
              <v:shape id="_x0000_s1035" type="#_x0000_t202" style="position:absolute;margin-left:289.5pt;margin-top:16.pt;width:115.90000000000001pt;height:13.699999999999999pt;z-index:-125829367;mso-wrap-distance-left:0;mso-wrap-distance-top:16.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viz podpis</w:t>
                      </w:r>
                    </w:p>
                  </w:txbxContent>
                </v:textbox>
                <w10:wrap type="topAndBottom" anchorx="page"/>
              </v:shape>
            </w:pict>
          </mc:Fallback>
        </mc:AlternateContent>
      </w:r>
    </w:p>
    <w:p w14:paraId="160A4336" w14:textId="77777777" w:rsidR="00FC3A32" w:rsidRDefault="003351C8">
      <w:pPr>
        <w:spacing w:line="1" w:lineRule="exact"/>
      </w:pPr>
      <w:r>
        <w:rPr>
          <w:noProof/>
        </w:rPr>
        <mc:AlternateContent>
          <mc:Choice Requires="wps">
            <w:drawing>
              <wp:anchor distT="800100" distB="0" distL="0" distR="0" simplePos="0" relativeHeight="125829388" behindDoc="0" locked="0" layoutInCell="1" allowOverlap="1" wp14:anchorId="4BF6A22E" wp14:editId="4FB8AAC2">
                <wp:simplePos x="0" y="0"/>
                <wp:positionH relativeFrom="page">
                  <wp:posOffset>805815</wp:posOffset>
                </wp:positionH>
                <wp:positionV relativeFrom="paragraph">
                  <wp:posOffset>800100</wp:posOffset>
                </wp:positionV>
                <wp:extent cx="1840865" cy="42989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840865" cy="429895"/>
                        </a:xfrm>
                        <a:prstGeom prst="rect">
                          <a:avLst/>
                        </a:prstGeom>
                        <a:noFill/>
                      </wps:spPr>
                      <wps:txbx>
                        <w:txbxContent>
                          <w:p w14:paraId="5324EE16" w14:textId="77777777" w:rsidR="00FC3A32" w:rsidRDefault="003351C8">
                            <w:pPr>
                              <w:pStyle w:val="Zkladntext20"/>
                              <w:shd w:val="clear" w:color="auto" w:fill="auto"/>
                            </w:pPr>
                            <w:r>
                              <w:t xml:space="preserve">Ing. Michal </w:t>
                            </w:r>
                            <w:proofErr w:type="spellStart"/>
                            <w:r>
                              <w:t>Bel’a</w:t>
                            </w:r>
                            <w:proofErr w:type="spellEnd"/>
                            <w:r>
                              <w:t>, ředitel závodu MOSTY na základě pověření zaměstnance SWIETELSKY stavební s.r.o.</w:t>
                            </w:r>
                          </w:p>
                        </w:txbxContent>
                      </wps:txbx>
                      <wps:bodyPr lIns="0" tIns="0" rIns="0" bIns="0"/>
                    </wps:wsp>
                  </a:graphicData>
                </a:graphic>
              </wp:anchor>
            </w:drawing>
          </mc:Choice>
          <mc:Fallback>
            <w:pict>
              <v:shape id="_x0000_s1037" type="#_x0000_t202" style="position:absolute;margin-left:63.450000000000003pt;margin-top:63.pt;width:144.94999999999999pt;height:33.850000000000001pt;z-index:-125829365;mso-wrap-distance-left:0;mso-wrap-distance-top:63.pt;mso-wrap-distance-right:0;mso-position-horizontal-relative:page" filled="f" stroked="f">
                <v:textbox inset="0,0,0,0">
                  <w:txbxContent>
                    <w:p>
                      <w:pPr>
                        <w:pStyle w:val="Style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Ing. Michal Bel’a, ředitel závodu MOSTY na základě pověření zaměstnance SWIETELSKY stavební s.r.o.</w:t>
                      </w:r>
                    </w:p>
                  </w:txbxContent>
                </v:textbox>
                <w10:wrap type="topAndBottom" anchorx="page"/>
              </v:shape>
            </w:pict>
          </mc:Fallback>
        </mc:AlternateContent>
      </w:r>
      <w:r>
        <w:rPr>
          <w:noProof/>
        </w:rPr>
        <mc:AlternateContent>
          <mc:Choice Requires="wps">
            <w:drawing>
              <wp:anchor distT="800100" distB="0" distL="0" distR="0" simplePos="0" relativeHeight="125829390" behindDoc="0" locked="0" layoutInCell="1" allowOverlap="1" wp14:anchorId="7A7BAB77" wp14:editId="756DF002">
                <wp:simplePos x="0" y="0"/>
                <wp:positionH relativeFrom="page">
                  <wp:posOffset>3677285</wp:posOffset>
                </wp:positionH>
                <wp:positionV relativeFrom="paragraph">
                  <wp:posOffset>800100</wp:posOffset>
                </wp:positionV>
                <wp:extent cx="1786255" cy="42989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786255" cy="429895"/>
                        </a:xfrm>
                        <a:prstGeom prst="rect">
                          <a:avLst/>
                        </a:prstGeom>
                        <a:noFill/>
                      </wps:spPr>
                      <wps:txbx>
                        <w:txbxContent>
                          <w:p w14:paraId="738D9F6E" w14:textId="77777777" w:rsidR="00FC3A32" w:rsidRDefault="003351C8">
                            <w:pPr>
                              <w:pStyle w:val="Zkladntext20"/>
                              <w:shd w:val="clear" w:color="auto" w:fill="auto"/>
                            </w:pPr>
                            <w:r>
                              <w:t>Ing. Radovan Necid, ředitel organizace Krajská správa a údržba silnic Vysočiny, příspěvková organizace</w:t>
                            </w:r>
                          </w:p>
                        </w:txbxContent>
                      </wps:txbx>
                      <wps:bodyPr lIns="0" tIns="0" rIns="0" bIns="0"/>
                    </wps:wsp>
                  </a:graphicData>
                </a:graphic>
              </wp:anchor>
            </w:drawing>
          </mc:Choice>
          <mc:Fallback>
            <w:pict>
              <v:shape id="_x0000_s1039" type="#_x0000_t202" style="position:absolute;margin-left:289.55000000000001pt;margin-top:63.pt;width:140.65000000000001pt;height:33.850000000000001pt;z-index:-125829363;mso-wrap-distance-left:0;mso-wrap-distance-top:63.pt;mso-wrap-distance-right:0;mso-position-horizontal-relative:page" filled="f" stroked="f">
                <v:textbox inset="0,0,0,0">
                  <w:txbxContent>
                    <w:p>
                      <w:pPr>
                        <w:pStyle w:val="Style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Ing. Radovan Necid, ředitel organizace Krajská správa a údržba silnic Vysočiny, příspěvková organizace</w:t>
                      </w:r>
                    </w:p>
                  </w:txbxContent>
                </v:textbox>
                <w10:wrap type="topAndBottom" anchorx="page"/>
              </v:shape>
            </w:pict>
          </mc:Fallback>
        </mc:AlternateContent>
      </w:r>
    </w:p>
    <w:p w14:paraId="04B27162" w14:textId="77777777" w:rsidR="003351C8" w:rsidRDefault="003351C8">
      <w:pPr>
        <w:pStyle w:val="Zkladntext20"/>
        <w:shd w:val="clear" w:color="auto" w:fill="auto"/>
        <w:ind w:left="140"/>
      </w:pPr>
    </w:p>
    <w:p w14:paraId="4081A958" w14:textId="77777777" w:rsidR="003351C8" w:rsidRDefault="003351C8">
      <w:pPr>
        <w:pStyle w:val="Zkladntext20"/>
        <w:shd w:val="clear" w:color="auto" w:fill="auto"/>
        <w:ind w:left="140"/>
      </w:pPr>
    </w:p>
    <w:p w14:paraId="22C131D4" w14:textId="4CB46B35" w:rsidR="00FC3A32" w:rsidRDefault="003351C8">
      <w:pPr>
        <w:pStyle w:val="Zkladntext20"/>
        <w:shd w:val="clear" w:color="auto" w:fill="auto"/>
        <w:ind w:left="140"/>
        <w:sectPr w:rsidR="00FC3A32">
          <w:headerReference w:type="default" r:id="rId7"/>
          <w:footerReference w:type="default" r:id="rId8"/>
          <w:pgSz w:w="12240" w:h="15840"/>
          <w:pgMar w:top="2141" w:right="1011" w:bottom="2146" w:left="1144" w:header="0" w:footer="3" w:gutter="0"/>
          <w:pgNumType w:start="1"/>
          <w:cols w:space="720"/>
          <w:noEndnote/>
          <w:docGrid w:linePitch="360"/>
        </w:sectPr>
      </w:pPr>
      <w:r>
        <w:t xml:space="preserve">Michal </w:t>
      </w:r>
      <w:proofErr w:type="spellStart"/>
      <w:r>
        <w:t>Blahovič</w:t>
      </w:r>
      <w:proofErr w:type="spellEnd"/>
      <w:r>
        <w:t>, výrobní ředitel                                                                                                                                                                              závodu MOSTY na základě pověření zaměstnance                                                                                                                                      SWIETELSKY stavební s.r.o.</w:t>
      </w:r>
    </w:p>
    <w:p w14:paraId="68A1693B" w14:textId="77777777" w:rsidR="00FC3A32" w:rsidRDefault="003351C8">
      <w:pPr>
        <w:pStyle w:val="Zkladntext20"/>
        <w:numPr>
          <w:ilvl w:val="0"/>
          <w:numId w:val="2"/>
        </w:numPr>
        <w:shd w:val="clear" w:color="auto" w:fill="auto"/>
        <w:tabs>
          <w:tab w:val="left" w:pos="707"/>
        </w:tabs>
        <w:spacing w:after="520" w:line="240" w:lineRule="auto"/>
        <w:ind w:firstLine="320"/>
      </w:pPr>
      <w:r>
        <w:lastRenderedPageBreak/>
        <w:t>(23.3.20.0)</w:t>
      </w:r>
    </w:p>
    <w:p w14:paraId="134EE6C3" w14:textId="77777777" w:rsidR="00FC3A32" w:rsidRDefault="003351C8">
      <w:pPr>
        <w:pStyle w:val="Zkladntext1"/>
        <w:shd w:val="clear" w:color="auto" w:fill="auto"/>
        <w:spacing w:after="340"/>
        <w:jc w:val="center"/>
        <w:rPr>
          <w:sz w:val="22"/>
          <w:szCs w:val="22"/>
        </w:rPr>
      </w:pPr>
      <w:r>
        <w:rPr>
          <w:b/>
          <w:bCs/>
          <w:sz w:val="22"/>
          <w:szCs w:val="22"/>
        </w:rPr>
        <w:t>Změna stavby č. 3 MÉNĚPRÁCE - neprováděné práce</w:t>
      </w:r>
    </w:p>
    <w:p w14:paraId="54F770A6" w14:textId="77777777" w:rsidR="00FC3A32" w:rsidRDefault="003351C8">
      <w:pPr>
        <w:pStyle w:val="Nadpis10"/>
        <w:keepNext/>
        <w:keepLines/>
        <w:shd w:val="clear" w:color="auto" w:fill="auto"/>
        <w:spacing w:after="420"/>
        <w:ind w:left="2460"/>
      </w:pPr>
      <w:bookmarkStart w:id="2" w:name="bookmark2"/>
      <w:bookmarkStart w:id="3" w:name="bookmark3"/>
      <w:r>
        <w:rPr>
          <w:b w:val="0"/>
          <w:bCs w:val="0"/>
        </w:rPr>
        <w:t xml:space="preserve">Stavba: </w:t>
      </w:r>
      <w:r>
        <w:t xml:space="preserve">19131 - III/12920 Leskovice - most </w:t>
      </w:r>
      <w:proofErr w:type="spellStart"/>
      <w:r>
        <w:t>ev.č</w:t>
      </w:r>
      <w:proofErr w:type="spellEnd"/>
      <w:r>
        <w:t>. 12920-1</w:t>
      </w:r>
      <w:bookmarkEnd w:id="2"/>
      <w:bookmarkEnd w:id="3"/>
    </w:p>
    <w:p w14:paraId="33A977C8" w14:textId="77777777" w:rsidR="00FC3A32" w:rsidRDefault="003351C8">
      <w:pPr>
        <w:pStyle w:val="Nadpis10"/>
        <w:keepNext/>
        <w:keepLines/>
        <w:shd w:val="clear" w:color="auto" w:fill="auto"/>
        <w:spacing w:after="380"/>
        <w:ind w:left="2460"/>
      </w:pPr>
      <w:bookmarkStart w:id="4" w:name="bookmark4"/>
      <w:bookmarkStart w:id="5" w:name="bookmark5"/>
      <w:r>
        <w:rPr>
          <w:b w:val="0"/>
          <w:bCs w:val="0"/>
        </w:rPr>
        <w:t xml:space="preserve">Objekt: </w:t>
      </w:r>
      <w:r>
        <w:t>SO 182 - Dopravně inženýrská opatření</w:t>
      </w:r>
      <w:bookmarkEnd w:id="4"/>
      <w:bookmarkEnd w:id="5"/>
    </w:p>
    <w:p w14:paraId="07650794" w14:textId="77777777" w:rsidR="00FC3A32" w:rsidRDefault="003351C8">
      <w:pPr>
        <w:pStyle w:val="Nadpis10"/>
        <w:keepNext/>
        <w:keepLines/>
        <w:pBdr>
          <w:bottom w:val="single" w:sz="4" w:space="0" w:color="auto"/>
        </w:pBdr>
        <w:shd w:val="clear" w:color="auto" w:fill="auto"/>
        <w:spacing w:after="340"/>
        <w:ind w:left="2180"/>
      </w:pPr>
      <w:bookmarkStart w:id="6" w:name="bookmark6"/>
      <w:bookmarkStart w:id="7" w:name="bookmark7"/>
      <w:r>
        <w:rPr>
          <w:b w:val="0"/>
          <w:bCs w:val="0"/>
        </w:rPr>
        <w:t xml:space="preserve">Rozpočet: </w:t>
      </w:r>
      <w:r>
        <w:t>[SO 182] - Dopravně inženýrská opatření</w:t>
      </w:r>
      <w:bookmarkEnd w:id="6"/>
      <w:bookmarkEnd w:id="7"/>
    </w:p>
    <w:p w14:paraId="49E07D06" w14:textId="77777777" w:rsidR="00FC3A32" w:rsidRDefault="003351C8">
      <w:pPr>
        <w:pStyle w:val="Zkladntext1"/>
        <w:shd w:val="clear" w:color="auto" w:fill="auto"/>
        <w:spacing w:after="140"/>
        <w:ind w:left="2180"/>
      </w:pPr>
      <w:r>
        <w:t xml:space="preserve">Objednatel: </w:t>
      </w:r>
      <w:r>
        <w:rPr>
          <w:b/>
          <w:bCs/>
        </w:rPr>
        <w:t>Krajská správa a údržba silnic Vysočiny, příspěvková organizace</w:t>
      </w:r>
    </w:p>
    <w:p w14:paraId="44293B3A" w14:textId="77777777" w:rsidR="00FC3A32" w:rsidRDefault="003351C8">
      <w:pPr>
        <w:pStyle w:val="Zkladntext1"/>
        <w:shd w:val="clear" w:color="auto" w:fill="auto"/>
        <w:spacing w:after="140"/>
        <w:ind w:left="1060"/>
      </w:pPr>
      <w:r>
        <w:t>Zhotovitel dokumentace:</w:t>
      </w:r>
    </w:p>
    <w:p w14:paraId="7CD1F70F" w14:textId="77777777" w:rsidR="00FC3A32" w:rsidRDefault="003351C8">
      <w:pPr>
        <w:pStyle w:val="Zkladntext1"/>
        <w:pBdr>
          <w:bottom w:val="single" w:sz="4" w:space="0" w:color="auto"/>
        </w:pBdr>
        <w:shd w:val="clear" w:color="auto" w:fill="auto"/>
        <w:spacing w:after="960"/>
        <w:ind w:left="2340"/>
      </w:pPr>
      <w:r>
        <w:t xml:space="preserve">Zhotovitel: </w:t>
      </w:r>
      <w:r>
        <w:rPr>
          <w:b/>
          <w:bCs/>
        </w:rPr>
        <w:t>SWIETELSKY stavební s.r.o.</w:t>
      </w:r>
    </w:p>
    <w:p w14:paraId="1DFFF63C" w14:textId="77777777" w:rsidR="00FC3A32" w:rsidRDefault="003351C8">
      <w:pPr>
        <w:pStyle w:val="Zkladntext1"/>
        <w:shd w:val="clear" w:color="auto" w:fill="auto"/>
        <w:spacing w:after="520"/>
        <w:ind w:left="5040"/>
        <w:rPr>
          <w:sz w:val="22"/>
          <w:szCs w:val="22"/>
        </w:rPr>
      </w:pPr>
      <w:r>
        <w:rPr>
          <w:b/>
          <w:bCs/>
          <w:sz w:val="22"/>
          <w:szCs w:val="22"/>
          <w:u w:val="single"/>
        </w:rPr>
        <w:t>Změna stavby celkem:</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54"/>
        <w:gridCol w:w="3643"/>
      </w:tblGrid>
      <w:tr w:rsidR="00FC3A32" w14:paraId="110E1D0D" w14:textId="77777777">
        <w:trPr>
          <w:trHeight w:hRule="exact" w:val="533"/>
          <w:jc w:val="center"/>
        </w:trPr>
        <w:tc>
          <w:tcPr>
            <w:tcW w:w="5054" w:type="dxa"/>
            <w:tcBorders>
              <w:left w:val="single" w:sz="4" w:space="0" w:color="auto"/>
            </w:tcBorders>
            <w:shd w:val="clear" w:color="auto" w:fill="FFFFFF"/>
          </w:tcPr>
          <w:p w14:paraId="7F9611F7" w14:textId="77777777" w:rsidR="00FC3A32" w:rsidRDefault="003351C8">
            <w:pPr>
              <w:pStyle w:val="Jin0"/>
              <w:shd w:val="clear" w:color="auto" w:fill="auto"/>
              <w:spacing w:after="0"/>
              <w:ind w:left="2640"/>
            </w:pPr>
            <w:r>
              <w:rPr>
                <w:b/>
                <w:bCs/>
              </w:rPr>
              <w:t>Celková cena:</w:t>
            </w:r>
          </w:p>
        </w:tc>
        <w:tc>
          <w:tcPr>
            <w:tcW w:w="3643" w:type="dxa"/>
            <w:tcBorders>
              <w:right w:val="single" w:sz="4" w:space="0" w:color="auto"/>
            </w:tcBorders>
            <w:shd w:val="clear" w:color="auto" w:fill="FFFFFF"/>
          </w:tcPr>
          <w:p w14:paraId="3B3C3D72" w14:textId="1B12D5C7" w:rsidR="00FC3A32" w:rsidRDefault="00FC3A32">
            <w:pPr>
              <w:pStyle w:val="Jin0"/>
              <w:shd w:val="clear" w:color="auto" w:fill="auto"/>
              <w:spacing w:after="0"/>
              <w:jc w:val="center"/>
              <w:rPr>
                <w:sz w:val="28"/>
                <w:szCs w:val="28"/>
              </w:rPr>
            </w:pPr>
          </w:p>
        </w:tc>
      </w:tr>
      <w:tr w:rsidR="00FC3A32" w14:paraId="0B0D89DA" w14:textId="77777777">
        <w:trPr>
          <w:trHeight w:hRule="exact" w:val="782"/>
          <w:jc w:val="center"/>
        </w:trPr>
        <w:tc>
          <w:tcPr>
            <w:tcW w:w="5054" w:type="dxa"/>
            <w:tcBorders>
              <w:left w:val="single" w:sz="4" w:space="0" w:color="auto"/>
            </w:tcBorders>
            <w:shd w:val="clear" w:color="auto" w:fill="FFFFFF"/>
            <w:vAlign w:val="center"/>
          </w:tcPr>
          <w:p w14:paraId="657D3F02" w14:textId="77777777" w:rsidR="00FC3A32" w:rsidRDefault="003351C8">
            <w:pPr>
              <w:pStyle w:val="Jin0"/>
              <w:shd w:val="clear" w:color="auto" w:fill="auto"/>
              <w:spacing w:after="0"/>
              <w:ind w:left="3540"/>
            </w:pPr>
            <w:r>
              <w:rPr>
                <w:b/>
                <w:bCs/>
              </w:rPr>
              <w:t>DPH:</w:t>
            </w:r>
          </w:p>
        </w:tc>
        <w:tc>
          <w:tcPr>
            <w:tcW w:w="3643" w:type="dxa"/>
            <w:tcBorders>
              <w:right w:val="single" w:sz="4" w:space="0" w:color="auto"/>
            </w:tcBorders>
            <w:shd w:val="clear" w:color="auto" w:fill="FFFFFF"/>
            <w:vAlign w:val="center"/>
          </w:tcPr>
          <w:p w14:paraId="10E70DEA" w14:textId="3CA00078" w:rsidR="00FC3A32" w:rsidRDefault="00FC3A32">
            <w:pPr>
              <w:pStyle w:val="Jin0"/>
              <w:shd w:val="clear" w:color="auto" w:fill="auto"/>
              <w:spacing w:after="0"/>
              <w:jc w:val="center"/>
              <w:rPr>
                <w:sz w:val="28"/>
                <w:szCs w:val="28"/>
              </w:rPr>
            </w:pPr>
          </w:p>
        </w:tc>
      </w:tr>
      <w:tr w:rsidR="00FC3A32" w14:paraId="74DD407A" w14:textId="77777777">
        <w:trPr>
          <w:trHeight w:hRule="exact" w:val="758"/>
          <w:jc w:val="center"/>
        </w:trPr>
        <w:tc>
          <w:tcPr>
            <w:tcW w:w="5054" w:type="dxa"/>
            <w:tcBorders>
              <w:left w:val="single" w:sz="4" w:space="0" w:color="auto"/>
              <w:bottom w:val="single" w:sz="4" w:space="0" w:color="auto"/>
            </w:tcBorders>
            <w:shd w:val="clear" w:color="auto" w:fill="FFFFFF"/>
            <w:vAlign w:val="center"/>
          </w:tcPr>
          <w:p w14:paraId="216E1A62" w14:textId="77777777" w:rsidR="00FC3A32" w:rsidRDefault="003351C8">
            <w:pPr>
              <w:pStyle w:val="Jin0"/>
              <w:shd w:val="clear" w:color="auto" w:fill="auto"/>
              <w:spacing w:after="0"/>
              <w:ind w:left="2780"/>
            </w:pPr>
            <w:r>
              <w:rPr>
                <w:b/>
                <w:bCs/>
              </w:rPr>
              <w:t>Cena s DPH:</w:t>
            </w:r>
          </w:p>
        </w:tc>
        <w:tc>
          <w:tcPr>
            <w:tcW w:w="3643" w:type="dxa"/>
            <w:tcBorders>
              <w:bottom w:val="single" w:sz="4" w:space="0" w:color="auto"/>
              <w:right w:val="single" w:sz="4" w:space="0" w:color="auto"/>
            </w:tcBorders>
            <w:shd w:val="clear" w:color="auto" w:fill="FFFFFF"/>
            <w:vAlign w:val="center"/>
          </w:tcPr>
          <w:p w14:paraId="17F6DF32" w14:textId="613ED8E1" w:rsidR="00FC3A32" w:rsidRDefault="00FC3A32">
            <w:pPr>
              <w:pStyle w:val="Jin0"/>
              <w:shd w:val="clear" w:color="auto" w:fill="auto"/>
              <w:spacing w:after="0"/>
              <w:jc w:val="center"/>
              <w:rPr>
                <w:sz w:val="28"/>
                <w:szCs w:val="28"/>
              </w:rPr>
            </w:pPr>
          </w:p>
        </w:tc>
      </w:tr>
    </w:tbl>
    <w:p w14:paraId="66FF74D0" w14:textId="77777777" w:rsidR="00FC3A32" w:rsidRDefault="00FC3A32">
      <w:pPr>
        <w:spacing w:after="1439" w:line="1" w:lineRule="exact"/>
      </w:pPr>
    </w:p>
    <w:p w14:paraId="7131505D" w14:textId="77777777" w:rsidR="00FC3A32" w:rsidRDefault="003351C8">
      <w:pPr>
        <w:pStyle w:val="Zkladntext1"/>
        <w:shd w:val="clear" w:color="auto" w:fill="auto"/>
        <w:spacing w:after="240"/>
        <w:ind w:left="6640"/>
      </w:pPr>
      <w:r>
        <w:rPr>
          <w:noProof/>
        </w:rPr>
        <w:lastRenderedPageBreak/>
        <mc:AlternateContent>
          <mc:Choice Requires="wps">
            <w:drawing>
              <wp:anchor distT="0" distB="0" distL="0" distR="0" simplePos="0" relativeHeight="125829392" behindDoc="0" locked="0" layoutInCell="1" allowOverlap="1" wp14:anchorId="159D7FA1" wp14:editId="5636038D">
                <wp:simplePos x="0" y="0"/>
                <wp:positionH relativeFrom="page">
                  <wp:posOffset>1213485</wp:posOffset>
                </wp:positionH>
                <wp:positionV relativeFrom="paragraph">
                  <wp:posOffset>12700</wp:posOffset>
                </wp:positionV>
                <wp:extent cx="1210310" cy="478790"/>
                <wp:effectExtent l="0" t="0" r="0" b="0"/>
                <wp:wrapSquare wrapText="right"/>
                <wp:docPr id="28" name="Shape 28"/>
                <wp:cNvGraphicFramePr/>
                <a:graphic xmlns:a="http://schemas.openxmlformats.org/drawingml/2006/main">
                  <a:graphicData uri="http://schemas.microsoft.com/office/word/2010/wordprocessingShape">
                    <wps:wsp>
                      <wps:cNvSpPr txBox="1"/>
                      <wps:spPr>
                        <a:xfrm>
                          <a:off x="0" y="0"/>
                          <a:ext cx="1210310" cy="478790"/>
                        </a:xfrm>
                        <a:prstGeom prst="rect">
                          <a:avLst/>
                        </a:prstGeom>
                        <a:noFill/>
                      </wps:spPr>
                      <wps:txbx>
                        <w:txbxContent>
                          <w:p w14:paraId="3D4D70DF" w14:textId="77777777" w:rsidR="00FC3A32" w:rsidRDefault="003351C8">
                            <w:pPr>
                              <w:pStyle w:val="Zkladntext1"/>
                              <w:shd w:val="clear" w:color="auto" w:fill="auto"/>
                              <w:spacing w:after="240"/>
                            </w:pPr>
                            <w:r>
                              <w:rPr>
                                <w:b/>
                                <w:bCs/>
                              </w:rPr>
                              <w:t>Vypracoval zadání:</w:t>
                            </w:r>
                          </w:p>
                          <w:p w14:paraId="5EEFF72C" w14:textId="77777777" w:rsidR="00FC3A32" w:rsidRDefault="003351C8">
                            <w:pPr>
                              <w:pStyle w:val="Zkladntext1"/>
                              <w:shd w:val="clear" w:color="auto" w:fill="auto"/>
                              <w:spacing w:after="0"/>
                              <w:jc w:val="right"/>
                            </w:pPr>
                            <w:r>
                              <w:rPr>
                                <w:b/>
                                <w:bCs/>
                              </w:rPr>
                              <w:t>Datum zadání:</w:t>
                            </w:r>
                          </w:p>
                        </w:txbxContent>
                      </wps:txbx>
                      <wps:bodyPr lIns="0" tIns="0" rIns="0" bIns="0"/>
                    </wps:wsp>
                  </a:graphicData>
                </a:graphic>
              </wp:anchor>
            </w:drawing>
          </mc:Choice>
          <mc:Fallback>
            <w:pict>
              <v:shape id="_x0000_s1054" type="#_x0000_t202" style="position:absolute;margin-left:95.549999999999997pt;margin-top:1.pt;width:95.299999999999997pt;height:37.700000000000003pt;z-index:-125829361;mso-wrap-distance-left:0;mso-wrap-distance-right:0;mso-position-horizontal-relative:page" filled="f" stroked="f">
                <v:textbox inset="0,0,0,0">
                  <w:txbxContent>
                    <w:p>
                      <w:pPr>
                        <w:pStyle w:val="Style2"/>
                        <w:keepNext w:val="0"/>
                        <w:keepLines w:val="0"/>
                        <w:widowControl w:val="0"/>
                        <w:shd w:val="clear" w:color="auto" w:fill="auto"/>
                        <w:bidi w:val="0"/>
                        <w:spacing w:before="0" w:after="240" w:line="240" w:lineRule="auto"/>
                        <w:ind w:left="0" w:right="0" w:firstLine="0"/>
                        <w:jc w:val="left"/>
                      </w:pPr>
                      <w:r>
                        <w:rPr>
                          <w:b/>
                          <w:bCs/>
                          <w:color w:val="000000"/>
                          <w:spacing w:val="0"/>
                          <w:w w:val="100"/>
                          <w:position w:val="0"/>
                          <w:shd w:val="clear" w:color="auto" w:fill="auto"/>
                          <w:lang w:val="cs-CZ" w:eastAsia="cs-CZ" w:bidi="cs-CZ"/>
                        </w:rPr>
                        <w:t>Vypracoval zadání:</w:t>
                      </w:r>
                    </w:p>
                    <w:p>
                      <w:pPr>
                        <w:pStyle w:val="Style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Datum zadání:</w:t>
                      </w:r>
                    </w:p>
                  </w:txbxContent>
                </v:textbox>
                <w10:wrap type="square" side="right" anchorx="page"/>
              </v:shape>
            </w:pict>
          </mc:Fallback>
        </mc:AlternateContent>
      </w:r>
      <w:r>
        <w:rPr>
          <w:b/>
          <w:bCs/>
        </w:rPr>
        <w:t>Vypracoval nabídku:</w:t>
      </w:r>
    </w:p>
    <w:p w14:paraId="0BE4E2D8" w14:textId="77777777" w:rsidR="00FC3A32" w:rsidRDefault="003351C8">
      <w:pPr>
        <w:pStyle w:val="Zkladntext1"/>
        <w:shd w:val="clear" w:color="auto" w:fill="auto"/>
        <w:spacing w:after="400"/>
        <w:ind w:left="5880"/>
      </w:pPr>
      <w:r>
        <w:rPr>
          <w:b/>
          <w:bCs/>
        </w:rPr>
        <w:t>Datum vypracování nabídky:</w:t>
      </w:r>
    </w:p>
    <w:p w14:paraId="66DF310A" w14:textId="77777777" w:rsidR="00FC3A32" w:rsidRDefault="003351C8">
      <w:pPr>
        <w:pStyle w:val="Zkladntext20"/>
        <w:numPr>
          <w:ilvl w:val="0"/>
          <w:numId w:val="3"/>
        </w:numPr>
        <w:shd w:val="clear" w:color="auto" w:fill="auto"/>
        <w:tabs>
          <w:tab w:val="left" w:pos="707"/>
        </w:tabs>
        <w:spacing w:after="320" w:line="240" w:lineRule="auto"/>
        <w:ind w:firstLine="320"/>
      </w:pPr>
      <w:r>
        <w:t>(23.3.20.0)</w:t>
      </w:r>
    </w:p>
    <w:p w14:paraId="1B692BCB" w14:textId="77777777" w:rsidR="00FC3A32" w:rsidRDefault="003351C8">
      <w:pPr>
        <w:pStyle w:val="Nadpis10"/>
        <w:keepNext/>
        <w:keepLines/>
        <w:shd w:val="clear" w:color="auto" w:fill="auto"/>
        <w:spacing w:after="240"/>
        <w:ind w:left="0"/>
        <w:jc w:val="center"/>
      </w:pPr>
      <w:bookmarkStart w:id="8" w:name="bookmark8"/>
      <w:bookmarkStart w:id="9" w:name="bookmark9"/>
      <w:r>
        <w:t>Položky změny stavby č. 3</w:t>
      </w:r>
      <w:bookmarkEnd w:id="8"/>
      <w:bookmarkEnd w:id="9"/>
    </w:p>
    <w:p w14:paraId="2CC1D873" w14:textId="77777777" w:rsidR="00FC3A32" w:rsidRDefault="003351C8">
      <w:pPr>
        <w:pStyle w:val="Zkladntext1"/>
        <w:shd w:val="clear" w:color="auto" w:fill="auto"/>
        <w:spacing w:after="240"/>
        <w:rPr>
          <w:sz w:val="19"/>
          <w:szCs w:val="19"/>
        </w:rPr>
      </w:pPr>
      <w:r>
        <w:rPr>
          <w:b/>
          <w:bCs/>
          <w:sz w:val="19"/>
          <w:szCs w:val="19"/>
        </w:rPr>
        <w:t>Rozpočet: [SO 182] - Dopravně inženýrská opatření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1891"/>
        <w:gridCol w:w="6005"/>
        <w:gridCol w:w="792"/>
        <w:gridCol w:w="1834"/>
        <w:gridCol w:w="2290"/>
        <w:gridCol w:w="2141"/>
      </w:tblGrid>
      <w:tr w:rsidR="00FC3A32" w14:paraId="6436ABA9" w14:textId="77777777">
        <w:trPr>
          <w:trHeight w:hRule="exact" w:val="355"/>
          <w:jc w:val="center"/>
        </w:trPr>
        <w:tc>
          <w:tcPr>
            <w:tcW w:w="691" w:type="dxa"/>
            <w:tcBorders>
              <w:top w:val="single" w:sz="4" w:space="0" w:color="auto"/>
              <w:left w:val="single" w:sz="4" w:space="0" w:color="auto"/>
            </w:tcBorders>
            <w:shd w:val="clear" w:color="auto" w:fill="FFFFFF"/>
            <w:vAlign w:val="bottom"/>
          </w:tcPr>
          <w:p w14:paraId="2399751E" w14:textId="77777777" w:rsidR="00FC3A32" w:rsidRDefault="003351C8">
            <w:pPr>
              <w:pStyle w:val="Jin0"/>
              <w:shd w:val="clear" w:color="auto" w:fill="auto"/>
              <w:spacing w:after="0"/>
              <w:jc w:val="center"/>
              <w:rPr>
                <w:sz w:val="19"/>
                <w:szCs w:val="19"/>
              </w:rPr>
            </w:pPr>
            <w:r>
              <w:rPr>
                <w:b/>
                <w:bCs/>
                <w:sz w:val="19"/>
                <w:szCs w:val="19"/>
              </w:rPr>
              <w:t>PČ</w:t>
            </w:r>
          </w:p>
        </w:tc>
        <w:tc>
          <w:tcPr>
            <w:tcW w:w="1891" w:type="dxa"/>
            <w:tcBorders>
              <w:top w:val="single" w:sz="4" w:space="0" w:color="auto"/>
              <w:left w:val="single" w:sz="4" w:space="0" w:color="auto"/>
            </w:tcBorders>
            <w:shd w:val="clear" w:color="auto" w:fill="FFFFFF"/>
            <w:vAlign w:val="bottom"/>
          </w:tcPr>
          <w:p w14:paraId="512EC25C" w14:textId="77777777" w:rsidR="00FC3A32" w:rsidRDefault="003351C8">
            <w:pPr>
              <w:pStyle w:val="Jin0"/>
              <w:shd w:val="clear" w:color="auto" w:fill="auto"/>
              <w:spacing w:after="0"/>
              <w:jc w:val="center"/>
              <w:rPr>
                <w:sz w:val="19"/>
                <w:szCs w:val="19"/>
              </w:rPr>
            </w:pPr>
            <w:r>
              <w:rPr>
                <w:b/>
                <w:bCs/>
                <w:sz w:val="19"/>
                <w:szCs w:val="19"/>
              </w:rPr>
              <w:t>Kód</w:t>
            </w:r>
          </w:p>
        </w:tc>
        <w:tc>
          <w:tcPr>
            <w:tcW w:w="6005" w:type="dxa"/>
            <w:tcBorders>
              <w:top w:val="single" w:sz="4" w:space="0" w:color="auto"/>
              <w:left w:val="single" w:sz="4" w:space="0" w:color="auto"/>
            </w:tcBorders>
            <w:shd w:val="clear" w:color="auto" w:fill="FFFFFF"/>
            <w:vAlign w:val="bottom"/>
          </w:tcPr>
          <w:p w14:paraId="09E321AF" w14:textId="77777777" w:rsidR="00FC3A32" w:rsidRDefault="003351C8">
            <w:pPr>
              <w:pStyle w:val="Jin0"/>
              <w:shd w:val="clear" w:color="auto" w:fill="auto"/>
              <w:spacing w:after="0"/>
              <w:jc w:val="center"/>
              <w:rPr>
                <w:sz w:val="19"/>
                <w:szCs w:val="19"/>
              </w:rPr>
            </w:pPr>
            <w:r>
              <w:rPr>
                <w:b/>
                <w:bCs/>
                <w:sz w:val="19"/>
                <w:szCs w:val="19"/>
              </w:rPr>
              <w:t>Název</w:t>
            </w:r>
          </w:p>
        </w:tc>
        <w:tc>
          <w:tcPr>
            <w:tcW w:w="792" w:type="dxa"/>
            <w:tcBorders>
              <w:top w:val="single" w:sz="4" w:space="0" w:color="auto"/>
              <w:left w:val="single" w:sz="4" w:space="0" w:color="auto"/>
            </w:tcBorders>
            <w:shd w:val="clear" w:color="auto" w:fill="FFFFFF"/>
            <w:vAlign w:val="bottom"/>
          </w:tcPr>
          <w:p w14:paraId="698FFD61" w14:textId="77777777" w:rsidR="00FC3A32" w:rsidRDefault="003351C8">
            <w:pPr>
              <w:pStyle w:val="Jin0"/>
              <w:shd w:val="clear" w:color="auto" w:fill="auto"/>
              <w:spacing w:after="0"/>
              <w:jc w:val="center"/>
              <w:rPr>
                <w:sz w:val="19"/>
                <w:szCs w:val="19"/>
              </w:rPr>
            </w:pPr>
            <w:r>
              <w:rPr>
                <w:b/>
                <w:bCs/>
                <w:sz w:val="19"/>
                <w:szCs w:val="19"/>
              </w:rPr>
              <w:t>MJ</w:t>
            </w:r>
          </w:p>
        </w:tc>
        <w:tc>
          <w:tcPr>
            <w:tcW w:w="1834" w:type="dxa"/>
            <w:tcBorders>
              <w:top w:val="single" w:sz="4" w:space="0" w:color="auto"/>
              <w:left w:val="single" w:sz="4" w:space="0" w:color="auto"/>
            </w:tcBorders>
            <w:shd w:val="clear" w:color="auto" w:fill="FFFFFF"/>
            <w:vAlign w:val="bottom"/>
          </w:tcPr>
          <w:p w14:paraId="53F86507" w14:textId="77777777" w:rsidR="00FC3A32" w:rsidRDefault="003351C8">
            <w:pPr>
              <w:pStyle w:val="Jin0"/>
              <w:shd w:val="clear" w:color="auto" w:fill="auto"/>
              <w:spacing w:after="0"/>
              <w:jc w:val="center"/>
              <w:rPr>
                <w:sz w:val="19"/>
                <w:szCs w:val="19"/>
              </w:rPr>
            </w:pPr>
            <w:r>
              <w:rPr>
                <w:b/>
                <w:bCs/>
                <w:sz w:val="19"/>
                <w:szCs w:val="19"/>
              </w:rPr>
              <w:t>Množství</w:t>
            </w:r>
          </w:p>
        </w:tc>
        <w:tc>
          <w:tcPr>
            <w:tcW w:w="2290" w:type="dxa"/>
            <w:tcBorders>
              <w:top w:val="single" w:sz="4" w:space="0" w:color="auto"/>
              <w:left w:val="single" w:sz="4" w:space="0" w:color="auto"/>
            </w:tcBorders>
            <w:shd w:val="clear" w:color="auto" w:fill="FFFFFF"/>
            <w:vAlign w:val="bottom"/>
          </w:tcPr>
          <w:p w14:paraId="7B48A1DE" w14:textId="77777777" w:rsidR="00FC3A32" w:rsidRDefault="003351C8">
            <w:pPr>
              <w:pStyle w:val="Jin0"/>
              <w:shd w:val="clear" w:color="auto" w:fill="auto"/>
              <w:spacing w:after="0"/>
              <w:jc w:val="center"/>
              <w:rPr>
                <w:sz w:val="19"/>
                <w:szCs w:val="19"/>
              </w:rPr>
            </w:pPr>
            <w:r>
              <w:rPr>
                <w:b/>
                <w:bCs/>
                <w:sz w:val="19"/>
                <w:szCs w:val="19"/>
              </w:rPr>
              <w:t>JOC</w:t>
            </w:r>
          </w:p>
        </w:tc>
        <w:tc>
          <w:tcPr>
            <w:tcW w:w="2141" w:type="dxa"/>
            <w:tcBorders>
              <w:top w:val="single" w:sz="4" w:space="0" w:color="auto"/>
              <w:left w:val="single" w:sz="4" w:space="0" w:color="auto"/>
              <w:right w:val="single" w:sz="4" w:space="0" w:color="auto"/>
            </w:tcBorders>
            <w:shd w:val="clear" w:color="auto" w:fill="FFFFFF"/>
            <w:vAlign w:val="bottom"/>
          </w:tcPr>
          <w:p w14:paraId="2C76CA2B" w14:textId="77777777" w:rsidR="00FC3A32" w:rsidRDefault="003351C8">
            <w:pPr>
              <w:pStyle w:val="Jin0"/>
              <w:shd w:val="clear" w:color="auto" w:fill="auto"/>
              <w:spacing w:after="0"/>
              <w:jc w:val="center"/>
              <w:rPr>
                <w:sz w:val="19"/>
                <w:szCs w:val="19"/>
              </w:rPr>
            </w:pPr>
            <w:r>
              <w:rPr>
                <w:b/>
                <w:bCs/>
                <w:sz w:val="19"/>
                <w:szCs w:val="19"/>
              </w:rPr>
              <w:t>Celkem</w:t>
            </w:r>
          </w:p>
        </w:tc>
      </w:tr>
      <w:tr w:rsidR="00FC3A32" w14:paraId="097B9BEF" w14:textId="77777777">
        <w:trPr>
          <w:trHeight w:hRule="exact" w:val="302"/>
          <w:jc w:val="center"/>
        </w:trPr>
        <w:tc>
          <w:tcPr>
            <w:tcW w:w="691" w:type="dxa"/>
            <w:tcBorders>
              <w:top w:val="single" w:sz="4" w:space="0" w:color="auto"/>
              <w:left w:val="single" w:sz="4" w:space="0" w:color="auto"/>
            </w:tcBorders>
            <w:shd w:val="clear" w:color="auto" w:fill="FFFFFF"/>
          </w:tcPr>
          <w:p w14:paraId="20645CA5" w14:textId="77777777" w:rsidR="00FC3A32" w:rsidRDefault="00FC3A32">
            <w:pPr>
              <w:rPr>
                <w:sz w:val="10"/>
                <w:szCs w:val="10"/>
              </w:rPr>
            </w:pPr>
          </w:p>
        </w:tc>
        <w:tc>
          <w:tcPr>
            <w:tcW w:w="7896" w:type="dxa"/>
            <w:gridSpan w:val="2"/>
            <w:tcBorders>
              <w:top w:val="single" w:sz="4" w:space="0" w:color="auto"/>
            </w:tcBorders>
            <w:shd w:val="clear" w:color="auto" w:fill="FFFFFF"/>
            <w:vAlign w:val="bottom"/>
          </w:tcPr>
          <w:p w14:paraId="4542EF25" w14:textId="77777777" w:rsidR="00FC3A32" w:rsidRDefault="003351C8">
            <w:pPr>
              <w:pStyle w:val="Jin0"/>
              <w:shd w:val="clear" w:color="auto" w:fill="auto"/>
              <w:spacing w:after="0"/>
              <w:ind w:left="1180"/>
              <w:rPr>
                <w:sz w:val="19"/>
                <w:szCs w:val="19"/>
              </w:rPr>
            </w:pPr>
            <w:r>
              <w:rPr>
                <w:b/>
                <w:bCs/>
                <w:sz w:val="19"/>
                <w:szCs w:val="19"/>
              </w:rPr>
              <w:t>SO 182 Dopravně inženýrská opatření</w:t>
            </w:r>
          </w:p>
        </w:tc>
        <w:tc>
          <w:tcPr>
            <w:tcW w:w="792" w:type="dxa"/>
            <w:tcBorders>
              <w:top w:val="single" w:sz="4" w:space="0" w:color="auto"/>
            </w:tcBorders>
            <w:shd w:val="clear" w:color="auto" w:fill="FFFFFF"/>
          </w:tcPr>
          <w:p w14:paraId="33DD4A0A" w14:textId="77777777" w:rsidR="00FC3A32" w:rsidRDefault="00FC3A32">
            <w:pPr>
              <w:rPr>
                <w:sz w:val="10"/>
                <w:szCs w:val="10"/>
              </w:rPr>
            </w:pPr>
          </w:p>
        </w:tc>
        <w:tc>
          <w:tcPr>
            <w:tcW w:w="1834" w:type="dxa"/>
            <w:tcBorders>
              <w:top w:val="single" w:sz="4" w:space="0" w:color="auto"/>
            </w:tcBorders>
            <w:shd w:val="clear" w:color="auto" w:fill="FFFFFF"/>
          </w:tcPr>
          <w:p w14:paraId="4B6E352D" w14:textId="77777777" w:rsidR="00FC3A32" w:rsidRDefault="00FC3A32">
            <w:pPr>
              <w:rPr>
                <w:sz w:val="10"/>
                <w:szCs w:val="10"/>
              </w:rPr>
            </w:pPr>
          </w:p>
        </w:tc>
        <w:tc>
          <w:tcPr>
            <w:tcW w:w="2290" w:type="dxa"/>
            <w:tcBorders>
              <w:top w:val="single" w:sz="4" w:space="0" w:color="auto"/>
            </w:tcBorders>
            <w:shd w:val="clear" w:color="auto" w:fill="FFFFFF"/>
          </w:tcPr>
          <w:p w14:paraId="5DFAED7E" w14:textId="77777777" w:rsidR="00FC3A32" w:rsidRDefault="00FC3A32">
            <w:pPr>
              <w:rPr>
                <w:sz w:val="10"/>
                <w:szCs w:val="10"/>
              </w:rPr>
            </w:pPr>
          </w:p>
        </w:tc>
        <w:tc>
          <w:tcPr>
            <w:tcW w:w="2141" w:type="dxa"/>
            <w:tcBorders>
              <w:top w:val="single" w:sz="4" w:space="0" w:color="auto"/>
              <w:right w:val="single" w:sz="4" w:space="0" w:color="auto"/>
            </w:tcBorders>
            <w:shd w:val="clear" w:color="auto" w:fill="FFFFFF"/>
            <w:vAlign w:val="bottom"/>
          </w:tcPr>
          <w:p w14:paraId="7E75D50F" w14:textId="77777777" w:rsidR="00FC3A32" w:rsidRDefault="003351C8">
            <w:pPr>
              <w:pStyle w:val="Jin0"/>
              <w:shd w:val="clear" w:color="auto" w:fill="auto"/>
              <w:spacing w:after="0"/>
              <w:jc w:val="right"/>
              <w:rPr>
                <w:sz w:val="19"/>
                <w:szCs w:val="19"/>
              </w:rPr>
            </w:pPr>
            <w:r>
              <w:rPr>
                <w:b/>
                <w:bCs/>
                <w:sz w:val="19"/>
                <w:szCs w:val="19"/>
              </w:rPr>
              <w:t>-21 306,10</w:t>
            </w:r>
          </w:p>
        </w:tc>
      </w:tr>
      <w:tr w:rsidR="00FC3A32" w14:paraId="614C55F3" w14:textId="77777777">
        <w:trPr>
          <w:trHeight w:hRule="exact" w:val="274"/>
          <w:jc w:val="center"/>
        </w:trPr>
        <w:tc>
          <w:tcPr>
            <w:tcW w:w="691" w:type="dxa"/>
            <w:tcBorders>
              <w:top w:val="single" w:sz="4" w:space="0" w:color="auto"/>
              <w:left w:val="single" w:sz="4" w:space="0" w:color="auto"/>
            </w:tcBorders>
            <w:shd w:val="clear" w:color="auto" w:fill="FFFFFF"/>
          </w:tcPr>
          <w:p w14:paraId="6619E07C" w14:textId="77777777" w:rsidR="00FC3A32" w:rsidRDefault="00FC3A32">
            <w:pPr>
              <w:rPr>
                <w:sz w:val="10"/>
                <w:szCs w:val="10"/>
              </w:rPr>
            </w:pPr>
          </w:p>
        </w:tc>
        <w:tc>
          <w:tcPr>
            <w:tcW w:w="7896" w:type="dxa"/>
            <w:gridSpan w:val="2"/>
            <w:tcBorders>
              <w:top w:val="single" w:sz="4" w:space="0" w:color="auto"/>
            </w:tcBorders>
            <w:shd w:val="clear" w:color="auto" w:fill="FFFFFF"/>
            <w:vAlign w:val="bottom"/>
          </w:tcPr>
          <w:p w14:paraId="09C5EBE3" w14:textId="77777777" w:rsidR="00FC3A32" w:rsidRDefault="003351C8">
            <w:pPr>
              <w:pStyle w:val="Jin0"/>
              <w:shd w:val="clear" w:color="auto" w:fill="auto"/>
              <w:spacing w:after="0"/>
              <w:ind w:left="1740"/>
              <w:rPr>
                <w:sz w:val="19"/>
                <w:szCs w:val="19"/>
              </w:rPr>
            </w:pPr>
            <w:r>
              <w:rPr>
                <w:b/>
                <w:bCs/>
                <w:sz w:val="19"/>
                <w:szCs w:val="19"/>
              </w:rPr>
              <w:t>9 Ostatní konstrukce a práce</w:t>
            </w:r>
          </w:p>
        </w:tc>
        <w:tc>
          <w:tcPr>
            <w:tcW w:w="792" w:type="dxa"/>
            <w:tcBorders>
              <w:top w:val="single" w:sz="4" w:space="0" w:color="auto"/>
            </w:tcBorders>
            <w:shd w:val="clear" w:color="auto" w:fill="FFFFFF"/>
          </w:tcPr>
          <w:p w14:paraId="08F71A17" w14:textId="77777777" w:rsidR="00FC3A32" w:rsidRDefault="00FC3A32">
            <w:pPr>
              <w:rPr>
                <w:sz w:val="10"/>
                <w:szCs w:val="10"/>
              </w:rPr>
            </w:pPr>
          </w:p>
        </w:tc>
        <w:tc>
          <w:tcPr>
            <w:tcW w:w="1834" w:type="dxa"/>
            <w:tcBorders>
              <w:top w:val="single" w:sz="4" w:space="0" w:color="auto"/>
            </w:tcBorders>
            <w:shd w:val="clear" w:color="auto" w:fill="FFFFFF"/>
          </w:tcPr>
          <w:p w14:paraId="0AB0A7CB" w14:textId="77777777" w:rsidR="00FC3A32" w:rsidRDefault="00FC3A32">
            <w:pPr>
              <w:rPr>
                <w:sz w:val="10"/>
                <w:szCs w:val="10"/>
              </w:rPr>
            </w:pPr>
          </w:p>
        </w:tc>
        <w:tc>
          <w:tcPr>
            <w:tcW w:w="2290" w:type="dxa"/>
            <w:tcBorders>
              <w:top w:val="single" w:sz="4" w:space="0" w:color="auto"/>
            </w:tcBorders>
            <w:shd w:val="clear" w:color="auto" w:fill="FFFFFF"/>
          </w:tcPr>
          <w:p w14:paraId="3621DC81" w14:textId="77777777" w:rsidR="00FC3A32" w:rsidRDefault="00FC3A32">
            <w:pPr>
              <w:rPr>
                <w:sz w:val="10"/>
                <w:szCs w:val="10"/>
              </w:rPr>
            </w:pPr>
          </w:p>
        </w:tc>
        <w:tc>
          <w:tcPr>
            <w:tcW w:w="2141" w:type="dxa"/>
            <w:tcBorders>
              <w:top w:val="single" w:sz="4" w:space="0" w:color="auto"/>
              <w:right w:val="single" w:sz="4" w:space="0" w:color="auto"/>
            </w:tcBorders>
            <w:shd w:val="clear" w:color="auto" w:fill="FFFFFF"/>
            <w:vAlign w:val="bottom"/>
          </w:tcPr>
          <w:p w14:paraId="4C151ED3" w14:textId="77777777" w:rsidR="00FC3A32" w:rsidRDefault="003351C8">
            <w:pPr>
              <w:pStyle w:val="Jin0"/>
              <w:shd w:val="clear" w:color="auto" w:fill="auto"/>
              <w:spacing w:after="0"/>
              <w:jc w:val="right"/>
              <w:rPr>
                <w:sz w:val="19"/>
                <w:szCs w:val="19"/>
              </w:rPr>
            </w:pPr>
            <w:r>
              <w:rPr>
                <w:b/>
                <w:bCs/>
                <w:sz w:val="19"/>
                <w:szCs w:val="19"/>
              </w:rPr>
              <w:t>-21 306,10</w:t>
            </w:r>
          </w:p>
        </w:tc>
      </w:tr>
      <w:tr w:rsidR="00FC3A32" w14:paraId="5E7DE6EA" w14:textId="77777777">
        <w:trPr>
          <w:trHeight w:hRule="exact" w:val="403"/>
          <w:jc w:val="center"/>
        </w:trPr>
        <w:tc>
          <w:tcPr>
            <w:tcW w:w="691" w:type="dxa"/>
            <w:tcBorders>
              <w:top w:val="single" w:sz="4" w:space="0" w:color="auto"/>
              <w:left w:val="single" w:sz="4" w:space="0" w:color="auto"/>
            </w:tcBorders>
            <w:shd w:val="clear" w:color="auto" w:fill="FFFFFF"/>
            <w:vAlign w:val="center"/>
          </w:tcPr>
          <w:p w14:paraId="488A2830" w14:textId="77777777" w:rsidR="00FC3A32" w:rsidRDefault="003351C8">
            <w:pPr>
              <w:pStyle w:val="Jin0"/>
              <w:shd w:val="clear" w:color="auto" w:fill="auto"/>
              <w:spacing w:after="0"/>
              <w:rPr>
                <w:sz w:val="16"/>
                <w:szCs w:val="16"/>
              </w:rPr>
            </w:pPr>
            <w:r>
              <w:rPr>
                <w:sz w:val="16"/>
                <w:szCs w:val="16"/>
              </w:rPr>
              <w:t>12</w:t>
            </w:r>
          </w:p>
        </w:tc>
        <w:tc>
          <w:tcPr>
            <w:tcW w:w="1891" w:type="dxa"/>
            <w:tcBorders>
              <w:top w:val="single" w:sz="4" w:space="0" w:color="auto"/>
              <w:left w:val="single" w:sz="4" w:space="0" w:color="auto"/>
            </w:tcBorders>
            <w:shd w:val="clear" w:color="auto" w:fill="FFFFFF"/>
            <w:vAlign w:val="center"/>
          </w:tcPr>
          <w:p w14:paraId="77349C44" w14:textId="77777777" w:rsidR="00FC3A32" w:rsidRDefault="003351C8">
            <w:pPr>
              <w:pStyle w:val="Jin0"/>
              <w:shd w:val="clear" w:color="auto" w:fill="auto"/>
              <w:spacing w:after="0"/>
              <w:rPr>
                <w:sz w:val="16"/>
                <w:szCs w:val="16"/>
              </w:rPr>
            </w:pPr>
            <w:r>
              <w:rPr>
                <w:sz w:val="16"/>
                <w:szCs w:val="16"/>
              </w:rPr>
              <w:t>915111</w:t>
            </w:r>
          </w:p>
        </w:tc>
        <w:tc>
          <w:tcPr>
            <w:tcW w:w="6005" w:type="dxa"/>
            <w:tcBorders>
              <w:top w:val="single" w:sz="4" w:space="0" w:color="auto"/>
              <w:left w:val="single" w:sz="4" w:space="0" w:color="auto"/>
            </w:tcBorders>
            <w:shd w:val="clear" w:color="auto" w:fill="FFFFFF"/>
          </w:tcPr>
          <w:p w14:paraId="385BCCF2" w14:textId="77777777" w:rsidR="00FC3A32" w:rsidRDefault="003351C8">
            <w:pPr>
              <w:pStyle w:val="Jin0"/>
              <w:shd w:val="clear" w:color="auto" w:fill="auto"/>
              <w:spacing w:after="0"/>
              <w:rPr>
                <w:sz w:val="16"/>
                <w:szCs w:val="16"/>
              </w:rPr>
            </w:pPr>
            <w:r>
              <w:rPr>
                <w:sz w:val="16"/>
                <w:szCs w:val="16"/>
              </w:rPr>
              <w:t>VODOROVNÉ DOPRAVNÍ ZNAČENÍ BARVOU HLADKÉ - DODÁVKA A POKLÁDKA</w:t>
            </w:r>
          </w:p>
        </w:tc>
        <w:tc>
          <w:tcPr>
            <w:tcW w:w="792" w:type="dxa"/>
            <w:tcBorders>
              <w:top w:val="single" w:sz="4" w:space="0" w:color="auto"/>
              <w:left w:val="single" w:sz="4" w:space="0" w:color="auto"/>
            </w:tcBorders>
            <w:shd w:val="clear" w:color="auto" w:fill="FFFFFF"/>
            <w:vAlign w:val="center"/>
          </w:tcPr>
          <w:p w14:paraId="34D23DA6" w14:textId="77777777" w:rsidR="00FC3A32" w:rsidRDefault="003351C8">
            <w:pPr>
              <w:pStyle w:val="Jin0"/>
              <w:shd w:val="clear" w:color="auto" w:fill="auto"/>
              <w:spacing w:after="0"/>
              <w:jc w:val="center"/>
              <w:rPr>
                <w:sz w:val="16"/>
                <w:szCs w:val="16"/>
              </w:rPr>
            </w:pPr>
            <w:r>
              <w:rPr>
                <w:sz w:val="16"/>
                <w:szCs w:val="16"/>
              </w:rPr>
              <w:t>M2</w:t>
            </w:r>
          </w:p>
        </w:tc>
        <w:tc>
          <w:tcPr>
            <w:tcW w:w="1834" w:type="dxa"/>
            <w:tcBorders>
              <w:top w:val="single" w:sz="4" w:space="0" w:color="auto"/>
              <w:left w:val="single" w:sz="4" w:space="0" w:color="auto"/>
            </w:tcBorders>
            <w:shd w:val="clear" w:color="auto" w:fill="FFFFFF"/>
            <w:vAlign w:val="center"/>
          </w:tcPr>
          <w:p w14:paraId="0093EC10" w14:textId="4D351AFF" w:rsidR="00FC3A32" w:rsidRDefault="00FC3A32">
            <w:pPr>
              <w:pStyle w:val="Jin0"/>
              <w:shd w:val="clear" w:color="auto" w:fill="auto"/>
              <w:spacing w:after="0"/>
              <w:jc w:val="right"/>
              <w:rPr>
                <w:sz w:val="16"/>
                <w:szCs w:val="16"/>
              </w:rPr>
            </w:pPr>
          </w:p>
        </w:tc>
        <w:tc>
          <w:tcPr>
            <w:tcW w:w="2290" w:type="dxa"/>
            <w:tcBorders>
              <w:top w:val="single" w:sz="4" w:space="0" w:color="auto"/>
              <w:left w:val="single" w:sz="4" w:space="0" w:color="auto"/>
            </w:tcBorders>
            <w:shd w:val="clear" w:color="auto" w:fill="FFFFFF"/>
            <w:vAlign w:val="center"/>
          </w:tcPr>
          <w:p w14:paraId="45D3E4B9" w14:textId="43130F0C" w:rsidR="00FC3A32" w:rsidRDefault="00FC3A32">
            <w:pPr>
              <w:pStyle w:val="Jin0"/>
              <w:shd w:val="clear" w:color="auto" w:fill="auto"/>
              <w:spacing w:after="0"/>
              <w:jc w:val="right"/>
              <w:rPr>
                <w:sz w:val="16"/>
                <w:szCs w:val="16"/>
              </w:rPr>
            </w:pPr>
          </w:p>
        </w:tc>
        <w:tc>
          <w:tcPr>
            <w:tcW w:w="2141" w:type="dxa"/>
            <w:tcBorders>
              <w:top w:val="single" w:sz="4" w:space="0" w:color="auto"/>
              <w:left w:val="single" w:sz="4" w:space="0" w:color="auto"/>
              <w:right w:val="single" w:sz="4" w:space="0" w:color="auto"/>
            </w:tcBorders>
            <w:shd w:val="clear" w:color="auto" w:fill="FFFFFF"/>
            <w:vAlign w:val="center"/>
          </w:tcPr>
          <w:p w14:paraId="6CFA6EEA" w14:textId="77777777" w:rsidR="00FC3A32" w:rsidRDefault="003351C8">
            <w:pPr>
              <w:pStyle w:val="Jin0"/>
              <w:shd w:val="clear" w:color="auto" w:fill="auto"/>
              <w:spacing w:after="0"/>
              <w:jc w:val="right"/>
              <w:rPr>
                <w:sz w:val="16"/>
                <w:szCs w:val="16"/>
              </w:rPr>
            </w:pPr>
            <w:r>
              <w:rPr>
                <w:sz w:val="16"/>
                <w:szCs w:val="16"/>
              </w:rPr>
              <w:t>-10 653,05</w:t>
            </w:r>
          </w:p>
        </w:tc>
      </w:tr>
      <w:tr w:rsidR="00FC3A32" w14:paraId="38C1FA86" w14:textId="77777777">
        <w:trPr>
          <w:trHeight w:hRule="exact" w:val="245"/>
          <w:jc w:val="center"/>
        </w:trPr>
        <w:tc>
          <w:tcPr>
            <w:tcW w:w="691" w:type="dxa"/>
            <w:tcBorders>
              <w:left w:val="single" w:sz="4" w:space="0" w:color="auto"/>
            </w:tcBorders>
            <w:shd w:val="clear" w:color="auto" w:fill="FFFFFF"/>
          </w:tcPr>
          <w:p w14:paraId="1F108C08" w14:textId="77777777" w:rsidR="00FC3A32" w:rsidRDefault="00FC3A32">
            <w:pPr>
              <w:rPr>
                <w:sz w:val="10"/>
                <w:szCs w:val="10"/>
              </w:rPr>
            </w:pPr>
          </w:p>
        </w:tc>
        <w:tc>
          <w:tcPr>
            <w:tcW w:w="1891" w:type="dxa"/>
            <w:tcBorders>
              <w:left w:val="single" w:sz="4" w:space="0" w:color="auto"/>
            </w:tcBorders>
            <w:shd w:val="clear" w:color="auto" w:fill="FFFFFF"/>
          </w:tcPr>
          <w:p w14:paraId="58D8CD65" w14:textId="77777777" w:rsidR="00FC3A32" w:rsidRDefault="00FC3A32">
            <w:pPr>
              <w:rPr>
                <w:sz w:val="10"/>
                <w:szCs w:val="10"/>
              </w:rPr>
            </w:pPr>
          </w:p>
        </w:tc>
        <w:tc>
          <w:tcPr>
            <w:tcW w:w="6005" w:type="dxa"/>
            <w:tcBorders>
              <w:left w:val="single" w:sz="4" w:space="0" w:color="auto"/>
            </w:tcBorders>
            <w:shd w:val="clear" w:color="auto" w:fill="FFFFFF"/>
            <w:vAlign w:val="bottom"/>
          </w:tcPr>
          <w:p w14:paraId="104C8844" w14:textId="77777777" w:rsidR="00FC3A32" w:rsidRDefault="003351C8">
            <w:pPr>
              <w:pStyle w:val="Jin0"/>
              <w:shd w:val="clear" w:color="auto" w:fill="auto"/>
              <w:spacing w:after="0"/>
              <w:rPr>
                <w:sz w:val="16"/>
                <w:szCs w:val="16"/>
              </w:rPr>
            </w:pPr>
            <w:r>
              <w:rPr>
                <w:sz w:val="16"/>
                <w:szCs w:val="16"/>
              </w:rPr>
              <w:t>neprováděné práce -20,75 = - 20,750 [A]</w:t>
            </w:r>
          </w:p>
        </w:tc>
        <w:tc>
          <w:tcPr>
            <w:tcW w:w="792" w:type="dxa"/>
            <w:tcBorders>
              <w:left w:val="single" w:sz="4" w:space="0" w:color="auto"/>
            </w:tcBorders>
            <w:shd w:val="clear" w:color="auto" w:fill="FFFFFF"/>
          </w:tcPr>
          <w:p w14:paraId="631453BF" w14:textId="77777777" w:rsidR="00FC3A32" w:rsidRDefault="00FC3A32">
            <w:pPr>
              <w:rPr>
                <w:sz w:val="10"/>
                <w:szCs w:val="10"/>
              </w:rPr>
            </w:pPr>
          </w:p>
        </w:tc>
        <w:tc>
          <w:tcPr>
            <w:tcW w:w="1834" w:type="dxa"/>
            <w:tcBorders>
              <w:left w:val="single" w:sz="4" w:space="0" w:color="auto"/>
            </w:tcBorders>
            <w:shd w:val="clear" w:color="auto" w:fill="FFFFFF"/>
          </w:tcPr>
          <w:p w14:paraId="1DDDA553" w14:textId="77777777" w:rsidR="00FC3A32" w:rsidRDefault="00FC3A32">
            <w:pPr>
              <w:rPr>
                <w:sz w:val="10"/>
                <w:szCs w:val="10"/>
              </w:rPr>
            </w:pPr>
          </w:p>
        </w:tc>
        <w:tc>
          <w:tcPr>
            <w:tcW w:w="2290" w:type="dxa"/>
            <w:tcBorders>
              <w:left w:val="single" w:sz="4" w:space="0" w:color="auto"/>
            </w:tcBorders>
            <w:shd w:val="clear" w:color="auto" w:fill="FFFFFF"/>
          </w:tcPr>
          <w:p w14:paraId="5B1C19F2" w14:textId="77777777" w:rsidR="00FC3A32" w:rsidRDefault="00FC3A32">
            <w:pPr>
              <w:rPr>
                <w:sz w:val="10"/>
                <w:szCs w:val="10"/>
              </w:rPr>
            </w:pPr>
          </w:p>
        </w:tc>
        <w:tc>
          <w:tcPr>
            <w:tcW w:w="2141" w:type="dxa"/>
            <w:tcBorders>
              <w:left w:val="single" w:sz="4" w:space="0" w:color="auto"/>
              <w:right w:val="single" w:sz="4" w:space="0" w:color="auto"/>
            </w:tcBorders>
            <w:shd w:val="clear" w:color="auto" w:fill="FFFFFF"/>
          </w:tcPr>
          <w:p w14:paraId="601C4CFA" w14:textId="77777777" w:rsidR="00FC3A32" w:rsidRDefault="00FC3A32">
            <w:pPr>
              <w:rPr>
                <w:sz w:val="10"/>
                <w:szCs w:val="10"/>
              </w:rPr>
            </w:pPr>
          </w:p>
        </w:tc>
      </w:tr>
      <w:tr w:rsidR="00FC3A32" w14:paraId="1892434F" w14:textId="77777777">
        <w:trPr>
          <w:trHeight w:hRule="exact" w:val="494"/>
          <w:jc w:val="center"/>
        </w:trPr>
        <w:tc>
          <w:tcPr>
            <w:tcW w:w="691" w:type="dxa"/>
            <w:tcBorders>
              <w:left w:val="single" w:sz="4" w:space="0" w:color="auto"/>
              <w:bottom w:val="single" w:sz="4" w:space="0" w:color="auto"/>
            </w:tcBorders>
            <w:shd w:val="clear" w:color="auto" w:fill="FFFFFF"/>
          </w:tcPr>
          <w:p w14:paraId="04B4A925" w14:textId="77777777" w:rsidR="00FC3A32" w:rsidRDefault="003351C8">
            <w:pPr>
              <w:pStyle w:val="Jin0"/>
              <w:shd w:val="clear" w:color="auto" w:fill="auto"/>
              <w:spacing w:after="0"/>
              <w:rPr>
                <w:sz w:val="16"/>
                <w:szCs w:val="16"/>
              </w:rPr>
            </w:pPr>
            <w:r>
              <w:rPr>
                <w:sz w:val="16"/>
                <w:szCs w:val="16"/>
              </w:rPr>
              <w:t>13</w:t>
            </w:r>
          </w:p>
        </w:tc>
        <w:tc>
          <w:tcPr>
            <w:tcW w:w="1891" w:type="dxa"/>
            <w:tcBorders>
              <w:left w:val="single" w:sz="4" w:space="0" w:color="auto"/>
              <w:bottom w:val="single" w:sz="4" w:space="0" w:color="auto"/>
            </w:tcBorders>
            <w:shd w:val="clear" w:color="auto" w:fill="FFFFFF"/>
          </w:tcPr>
          <w:p w14:paraId="21C9A857" w14:textId="77777777" w:rsidR="00FC3A32" w:rsidRDefault="003351C8">
            <w:pPr>
              <w:pStyle w:val="Jin0"/>
              <w:shd w:val="clear" w:color="auto" w:fill="auto"/>
              <w:spacing w:after="0"/>
              <w:rPr>
                <w:sz w:val="16"/>
                <w:szCs w:val="16"/>
              </w:rPr>
            </w:pPr>
            <w:r>
              <w:rPr>
                <w:sz w:val="16"/>
                <w:szCs w:val="16"/>
              </w:rPr>
              <w:t>915112</w:t>
            </w:r>
          </w:p>
        </w:tc>
        <w:tc>
          <w:tcPr>
            <w:tcW w:w="6005" w:type="dxa"/>
            <w:tcBorders>
              <w:left w:val="single" w:sz="4" w:space="0" w:color="auto"/>
              <w:bottom w:val="single" w:sz="4" w:space="0" w:color="auto"/>
            </w:tcBorders>
            <w:shd w:val="clear" w:color="auto" w:fill="FFFFFF"/>
          </w:tcPr>
          <w:p w14:paraId="504BD869" w14:textId="77777777" w:rsidR="00FC3A32" w:rsidRDefault="003351C8">
            <w:pPr>
              <w:pStyle w:val="Jin0"/>
              <w:shd w:val="clear" w:color="auto" w:fill="auto"/>
              <w:spacing w:after="0" w:line="300" w:lineRule="auto"/>
              <w:rPr>
                <w:sz w:val="16"/>
                <w:szCs w:val="16"/>
              </w:rPr>
            </w:pPr>
            <w:r>
              <w:rPr>
                <w:sz w:val="16"/>
                <w:szCs w:val="16"/>
              </w:rPr>
              <w:t>VODOROVNÉ DOPRAVNÍ ZNAČENÍ BARVOU HLADKÉ - ODSTRANĚNÍ neprováděné práce -20,75 = - 20,750 [A]</w:t>
            </w:r>
          </w:p>
        </w:tc>
        <w:tc>
          <w:tcPr>
            <w:tcW w:w="792" w:type="dxa"/>
            <w:tcBorders>
              <w:left w:val="single" w:sz="4" w:space="0" w:color="auto"/>
              <w:bottom w:val="single" w:sz="4" w:space="0" w:color="auto"/>
            </w:tcBorders>
            <w:shd w:val="clear" w:color="auto" w:fill="FFFFFF"/>
          </w:tcPr>
          <w:p w14:paraId="08BA26F0" w14:textId="77777777" w:rsidR="00FC3A32" w:rsidRDefault="003351C8">
            <w:pPr>
              <w:pStyle w:val="Jin0"/>
              <w:shd w:val="clear" w:color="auto" w:fill="auto"/>
              <w:spacing w:after="0"/>
              <w:jc w:val="center"/>
              <w:rPr>
                <w:sz w:val="16"/>
                <w:szCs w:val="16"/>
              </w:rPr>
            </w:pPr>
            <w:r>
              <w:rPr>
                <w:sz w:val="16"/>
                <w:szCs w:val="16"/>
              </w:rPr>
              <w:t>M2</w:t>
            </w:r>
          </w:p>
        </w:tc>
        <w:tc>
          <w:tcPr>
            <w:tcW w:w="1834" w:type="dxa"/>
            <w:tcBorders>
              <w:left w:val="single" w:sz="4" w:space="0" w:color="auto"/>
              <w:bottom w:val="single" w:sz="4" w:space="0" w:color="auto"/>
            </w:tcBorders>
            <w:shd w:val="clear" w:color="auto" w:fill="FFFFFF"/>
          </w:tcPr>
          <w:p w14:paraId="68748327" w14:textId="4AC6EA4B" w:rsidR="00FC3A32" w:rsidRDefault="00FC3A32">
            <w:pPr>
              <w:pStyle w:val="Jin0"/>
              <w:shd w:val="clear" w:color="auto" w:fill="auto"/>
              <w:spacing w:after="0"/>
              <w:jc w:val="right"/>
              <w:rPr>
                <w:sz w:val="16"/>
                <w:szCs w:val="16"/>
              </w:rPr>
            </w:pPr>
          </w:p>
        </w:tc>
        <w:tc>
          <w:tcPr>
            <w:tcW w:w="2290" w:type="dxa"/>
            <w:tcBorders>
              <w:left w:val="single" w:sz="4" w:space="0" w:color="auto"/>
              <w:bottom w:val="single" w:sz="4" w:space="0" w:color="auto"/>
            </w:tcBorders>
            <w:shd w:val="clear" w:color="auto" w:fill="FFFFFF"/>
          </w:tcPr>
          <w:p w14:paraId="58D85153" w14:textId="09598819" w:rsidR="00FC3A32" w:rsidRDefault="00FC3A32">
            <w:pPr>
              <w:pStyle w:val="Jin0"/>
              <w:shd w:val="clear" w:color="auto" w:fill="auto"/>
              <w:spacing w:after="0"/>
              <w:jc w:val="right"/>
              <w:rPr>
                <w:sz w:val="16"/>
                <w:szCs w:val="16"/>
              </w:rPr>
            </w:pPr>
          </w:p>
        </w:tc>
        <w:tc>
          <w:tcPr>
            <w:tcW w:w="2141" w:type="dxa"/>
            <w:tcBorders>
              <w:left w:val="single" w:sz="4" w:space="0" w:color="auto"/>
              <w:bottom w:val="single" w:sz="4" w:space="0" w:color="auto"/>
              <w:right w:val="single" w:sz="4" w:space="0" w:color="auto"/>
            </w:tcBorders>
            <w:shd w:val="clear" w:color="auto" w:fill="FFFFFF"/>
          </w:tcPr>
          <w:p w14:paraId="7DB4B50A" w14:textId="77777777" w:rsidR="00FC3A32" w:rsidRDefault="003351C8">
            <w:pPr>
              <w:pStyle w:val="Jin0"/>
              <w:shd w:val="clear" w:color="auto" w:fill="auto"/>
              <w:spacing w:after="0"/>
              <w:jc w:val="right"/>
              <w:rPr>
                <w:sz w:val="16"/>
                <w:szCs w:val="16"/>
              </w:rPr>
            </w:pPr>
            <w:r>
              <w:rPr>
                <w:sz w:val="16"/>
                <w:szCs w:val="16"/>
              </w:rPr>
              <w:t>-10 653,05</w:t>
            </w:r>
          </w:p>
        </w:tc>
      </w:tr>
    </w:tbl>
    <w:p w14:paraId="3E2CFF26" w14:textId="77777777" w:rsidR="00FC3A32" w:rsidRDefault="00FC3A32">
      <w:pPr>
        <w:sectPr w:rsidR="00FC3A32">
          <w:headerReference w:type="default" r:id="rId9"/>
          <w:footerReference w:type="default" r:id="rId10"/>
          <w:pgSz w:w="16840" w:h="11900" w:orient="landscape"/>
          <w:pgMar w:top="905" w:right="697" w:bottom="733" w:left="500" w:header="0" w:footer="305" w:gutter="0"/>
          <w:pgNumType w:start="1"/>
          <w:cols w:space="720"/>
          <w:noEndnote/>
          <w:docGrid w:linePitch="360"/>
        </w:sectPr>
      </w:pPr>
    </w:p>
    <w:p w14:paraId="5F45194A" w14:textId="77777777" w:rsidR="00FC3A32" w:rsidRDefault="003351C8">
      <w:pPr>
        <w:pStyle w:val="Zkladntext20"/>
        <w:numPr>
          <w:ilvl w:val="0"/>
          <w:numId w:val="4"/>
        </w:numPr>
        <w:shd w:val="clear" w:color="auto" w:fill="auto"/>
        <w:tabs>
          <w:tab w:val="left" w:pos="707"/>
        </w:tabs>
        <w:spacing w:after="520" w:line="240" w:lineRule="auto"/>
        <w:ind w:firstLine="320"/>
      </w:pPr>
      <w:r>
        <w:lastRenderedPageBreak/>
        <w:t>(23.3.20.0)</w:t>
      </w:r>
    </w:p>
    <w:p w14:paraId="78E80678" w14:textId="77777777" w:rsidR="00FC3A32" w:rsidRDefault="003351C8">
      <w:pPr>
        <w:pStyle w:val="Zkladntext1"/>
        <w:shd w:val="clear" w:color="auto" w:fill="auto"/>
        <w:spacing w:after="340"/>
        <w:jc w:val="center"/>
        <w:rPr>
          <w:sz w:val="22"/>
          <w:szCs w:val="22"/>
        </w:rPr>
      </w:pPr>
      <w:r>
        <w:rPr>
          <w:b/>
          <w:bCs/>
          <w:sz w:val="22"/>
          <w:szCs w:val="22"/>
        </w:rPr>
        <w:t>Změna stavby č. 3 MÉNĚPRÁCE - neprováděné práce</w:t>
      </w:r>
    </w:p>
    <w:p w14:paraId="784D1A95" w14:textId="77777777" w:rsidR="00FC3A32" w:rsidRDefault="003351C8">
      <w:pPr>
        <w:pStyle w:val="Nadpis10"/>
        <w:keepNext/>
        <w:keepLines/>
        <w:shd w:val="clear" w:color="auto" w:fill="auto"/>
        <w:spacing w:after="420"/>
        <w:ind w:left="2460"/>
      </w:pPr>
      <w:bookmarkStart w:id="10" w:name="bookmark10"/>
      <w:bookmarkStart w:id="11" w:name="bookmark11"/>
      <w:r>
        <w:rPr>
          <w:b w:val="0"/>
          <w:bCs w:val="0"/>
        </w:rPr>
        <w:t xml:space="preserve">Stavba: </w:t>
      </w:r>
      <w:r>
        <w:t xml:space="preserve">19131 - III/12920 Leskovice - most </w:t>
      </w:r>
      <w:proofErr w:type="spellStart"/>
      <w:r>
        <w:t>ev.č</w:t>
      </w:r>
      <w:proofErr w:type="spellEnd"/>
      <w:r>
        <w:t>. 12920-1</w:t>
      </w:r>
      <w:bookmarkEnd w:id="10"/>
      <w:bookmarkEnd w:id="11"/>
    </w:p>
    <w:p w14:paraId="4101C309" w14:textId="77777777" w:rsidR="00FC3A32" w:rsidRDefault="003351C8">
      <w:pPr>
        <w:pStyle w:val="Nadpis10"/>
        <w:keepNext/>
        <w:keepLines/>
        <w:shd w:val="clear" w:color="auto" w:fill="auto"/>
        <w:spacing w:after="380"/>
        <w:ind w:left="2460"/>
      </w:pPr>
      <w:bookmarkStart w:id="12" w:name="bookmark12"/>
      <w:bookmarkStart w:id="13" w:name="bookmark13"/>
      <w:r>
        <w:rPr>
          <w:b w:val="0"/>
          <w:bCs w:val="0"/>
        </w:rPr>
        <w:t xml:space="preserve">Objekt: </w:t>
      </w:r>
      <w:r>
        <w:t xml:space="preserve">SO 201 - Most </w:t>
      </w:r>
      <w:proofErr w:type="spellStart"/>
      <w:r>
        <w:t>ev.č</w:t>
      </w:r>
      <w:proofErr w:type="spellEnd"/>
      <w:r>
        <w:t>. 12920-1</w:t>
      </w:r>
      <w:bookmarkEnd w:id="12"/>
      <w:bookmarkEnd w:id="13"/>
    </w:p>
    <w:p w14:paraId="7BA40250" w14:textId="77777777" w:rsidR="00FC3A32" w:rsidRDefault="003351C8">
      <w:pPr>
        <w:pStyle w:val="Nadpis10"/>
        <w:keepNext/>
        <w:keepLines/>
        <w:pBdr>
          <w:bottom w:val="single" w:sz="4" w:space="0" w:color="auto"/>
        </w:pBdr>
        <w:shd w:val="clear" w:color="auto" w:fill="auto"/>
        <w:spacing w:after="340"/>
        <w:ind w:left="2180"/>
      </w:pPr>
      <w:bookmarkStart w:id="14" w:name="bookmark14"/>
      <w:bookmarkStart w:id="15" w:name="bookmark15"/>
      <w:r>
        <w:rPr>
          <w:b w:val="0"/>
          <w:bCs w:val="0"/>
        </w:rPr>
        <w:t xml:space="preserve">Rozpočet: </w:t>
      </w:r>
      <w:r>
        <w:t xml:space="preserve">[SO 201] - Most </w:t>
      </w:r>
      <w:proofErr w:type="spellStart"/>
      <w:r>
        <w:t>ev.č</w:t>
      </w:r>
      <w:proofErr w:type="spellEnd"/>
      <w:r>
        <w:t>. 12920-1</w:t>
      </w:r>
      <w:bookmarkEnd w:id="14"/>
      <w:bookmarkEnd w:id="15"/>
    </w:p>
    <w:p w14:paraId="5DF9B34B" w14:textId="77777777" w:rsidR="00FC3A32" w:rsidRDefault="003351C8">
      <w:pPr>
        <w:pStyle w:val="Zkladntext1"/>
        <w:shd w:val="clear" w:color="auto" w:fill="auto"/>
        <w:spacing w:after="140"/>
        <w:ind w:left="2180"/>
      </w:pPr>
      <w:r>
        <w:t xml:space="preserve">Objednatel: </w:t>
      </w:r>
      <w:r>
        <w:rPr>
          <w:b/>
          <w:bCs/>
        </w:rPr>
        <w:t>Krajská správa a údržba silnic Vysočiny, příspěvková organizace</w:t>
      </w:r>
    </w:p>
    <w:p w14:paraId="4F602461" w14:textId="77777777" w:rsidR="00FC3A32" w:rsidRDefault="003351C8">
      <w:pPr>
        <w:pStyle w:val="Zkladntext1"/>
        <w:shd w:val="clear" w:color="auto" w:fill="auto"/>
        <w:spacing w:after="140"/>
        <w:ind w:left="1060"/>
      </w:pPr>
      <w:r>
        <w:t>Zhotovitel dokumentace:</w:t>
      </w:r>
    </w:p>
    <w:p w14:paraId="366078CD" w14:textId="77777777" w:rsidR="00FC3A32" w:rsidRDefault="003351C8">
      <w:pPr>
        <w:pStyle w:val="Zkladntext1"/>
        <w:pBdr>
          <w:bottom w:val="single" w:sz="4" w:space="0" w:color="auto"/>
        </w:pBdr>
        <w:shd w:val="clear" w:color="auto" w:fill="auto"/>
        <w:spacing w:after="940"/>
        <w:ind w:left="2340"/>
      </w:pPr>
      <w:r>
        <w:t xml:space="preserve">Zhotovitel: </w:t>
      </w:r>
      <w:r>
        <w:rPr>
          <w:b/>
          <w:bCs/>
        </w:rPr>
        <w:t>SWIETELSKY stavební s.r.o.</w:t>
      </w:r>
    </w:p>
    <w:p w14:paraId="2E0728F7" w14:textId="77777777" w:rsidR="00FC3A32" w:rsidRDefault="003351C8">
      <w:pPr>
        <w:pStyle w:val="Titulektabulky0"/>
        <w:shd w:val="clear" w:color="auto" w:fill="auto"/>
        <w:spacing w:line="240" w:lineRule="auto"/>
        <w:ind w:left="1704"/>
        <w:rPr>
          <w:sz w:val="22"/>
          <w:szCs w:val="22"/>
        </w:rPr>
      </w:pPr>
      <w:r>
        <w:rPr>
          <w:b/>
          <w:bCs/>
          <w:sz w:val="22"/>
          <w:szCs w:val="22"/>
          <w:u w:val="single"/>
        </w:rPr>
        <w:t>Změna stavby celkem:</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69"/>
        <w:gridCol w:w="3629"/>
      </w:tblGrid>
      <w:tr w:rsidR="00FC3A32" w14:paraId="39F1EB83" w14:textId="77777777">
        <w:trPr>
          <w:trHeight w:hRule="exact" w:val="830"/>
          <w:jc w:val="center"/>
        </w:trPr>
        <w:tc>
          <w:tcPr>
            <w:tcW w:w="5069" w:type="dxa"/>
            <w:tcBorders>
              <w:top w:val="single" w:sz="4" w:space="0" w:color="auto"/>
              <w:left w:val="single" w:sz="4" w:space="0" w:color="auto"/>
            </w:tcBorders>
            <w:shd w:val="clear" w:color="auto" w:fill="FFFFFF"/>
            <w:vAlign w:val="center"/>
          </w:tcPr>
          <w:p w14:paraId="63BB530F" w14:textId="77777777" w:rsidR="00FC3A32" w:rsidRDefault="003351C8">
            <w:pPr>
              <w:pStyle w:val="Jin0"/>
              <w:shd w:val="clear" w:color="auto" w:fill="auto"/>
              <w:spacing w:after="0"/>
              <w:ind w:left="2640"/>
            </w:pPr>
            <w:r>
              <w:rPr>
                <w:b/>
                <w:bCs/>
              </w:rPr>
              <w:t>Celková cena:</w:t>
            </w:r>
          </w:p>
        </w:tc>
        <w:tc>
          <w:tcPr>
            <w:tcW w:w="3629" w:type="dxa"/>
            <w:tcBorders>
              <w:top w:val="single" w:sz="4" w:space="0" w:color="auto"/>
              <w:right w:val="single" w:sz="4" w:space="0" w:color="auto"/>
            </w:tcBorders>
            <w:shd w:val="clear" w:color="auto" w:fill="FFFFFF"/>
            <w:vAlign w:val="center"/>
          </w:tcPr>
          <w:p w14:paraId="246E63A8" w14:textId="600A31BE" w:rsidR="00FC3A32" w:rsidRDefault="003351C8">
            <w:pPr>
              <w:pStyle w:val="Jin0"/>
              <w:shd w:val="clear" w:color="auto" w:fill="auto"/>
              <w:spacing w:after="0"/>
              <w:ind w:firstLine="1000"/>
              <w:rPr>
                <w:sz w:val="28"/>
                <w:szCs w:val="28"/>
              </w:rPr>
            </w:pPr>
            <w:r>
              <w:rPr>
                <w:sz w:val="28"/>
                <w:szCs w:val="28"/>
              </w:rPr>
              <w:t>Kč</w:t>
            </w:r>
          </w:p>
        </w:tc>
      </w:tr>
      <w:tr w:rsidR="00FC3A32" w14:paraId="1101A748" w14:textId="77777777">
        <w:trPr>
          <w:trHeight w:hRule="exact" w:val="782"/>
          <w:jc w:val="center"/>
        </w:trPr>
        <w:tc>
          <w:tcPr>
            <w:tcW w:w="5069" w:type="dxa"/>
            <w:tcBorders>
              <w:left w:val="single" w:sz="4" w:space="0" w:color="auto"/>
            </w:tcBorders>
            <w:shd w:val="clear" w:color="auto" w:fill="FFFFFF"/>
            <w:vAlign w:val="center"/>
          </w:tcPr>
          <w:p w14:paraId="10E4E55F" w14:textId="77777777" w:rsidR="00FC3A32" w:rsidRDefault="003351C8">
            <w:pPr>
              <w:pStyle w:val="Jin0"/>
              <w:shd w:val="clear" w:color="auto" w:fill="auto"/>
              <w:spacing w:after="0"/>
              <w:ind w:left="3540"/>
            </w:pPr>
            <w:r>
              <w:rPr>
                <w:b/>
                <w:bCs/>
              </w:rPr>
              <w:t>DPH:</w:t>
            </w:r>
          </w:p>
        </w:tc>
        <w:tc>
          <w:tcPr>
            <w:tcW w:w="3629" w:type="dxa"/>
            <w:tcBorders>
              <w:right w:val="single" w:sz="4" w:space="0" w:color="auto"/>
            </w:tcBorders>
            <w:shd w:val="clear" w:color="auto" w:fill="FFFFFF"/>
            <w:vAlign w:val="center"/>
          </w:tcPr>
          <w:p w14:paraId="38402CC1" w14:textId="7D4F03AC" w:rsidR="00FC3A32" w:rsidRDefault="003959FB" w:rsidP="003959FB">
            <w:pPr>
              <w:pStyle w:val="Jin0"/>
              <w:shd w:val="clear" w:color="auto" w:fill="auto"/>
              <w:spacing w:after="0"/>
              <w:rPr>
                <w:sz w:val="28"/>
                <w:szCs w:val="28"/>
              </w:rPr>
            </w:pPr>
            <w:r>
              <w:rPr>
                <w:sz w:val="28"/>
                <w:szCs w:val="28"/>
              </w:rPr>
              <w:t xml:space="preserve">             </w:t>
            </w:r>
            <w:r w:rsidR="003351C8">
              <w:rPr>
                <w:sz w:val="28"/>
                <w:szCs w:val="28"/>
              </w:rPr>
              <w:t>Kč</w:t>
            </w:r>
          </w:p>
        </w:tc>
      </w:tr>
      <w:tr w:rsidR="00FC3A32" w14:paraId="40B91D2E" w14:textId="77777777">
        <w:trPr>
          <w:trHeight w:hRule="exact" w:val="758"/>
          <w:jc w:val="center"/>
        </w:trPr>
        <w:tc>
          <w:tcPr>
            <w:tcW w:w="5069" w:type="dxa"/>
            <w:tcBorders>
              <w:left w:val="single" w:sz="4" w:space="0" w:color="auto"/>
              <w:bottom w:val="single" w:sz="4" w:space="0" w:color="auto"/>
            </w:tcBorders>
            <w:shd w:val="clear" w:color="auto" w:fill="FFFFFF"/>
            <w:vAlign w:val="center"/>
          </w:tcPr>
          <w:p w14:paraId="077B2D5B" w14:textId="77777777" w:rsidR="00FC3A32" w:rsidRDefault="003351C8">
            <w:pPr>
              <w:pStyle w:val="Jin0"/>
              <w:shd w:val="clear" w:color="auto" w:fill="auto"/>
              <w:spacing w:after="0"/>
              <w:ind w:left="2780"/>
            </w:pPr>
            <w:r>
              <w:rPr>
                <w:b/>
                <w:bCs/>
              </w:rPr>
              <w:t>Cena s DPH:</w:t>
            </w:r>
          </w:p>
        </w:tc>
        <w:tc>
          <w:tcPr>
            <w:tcW w:w="3629" w:type="dxa"/>
            <w:tcBorders>
              <w:bottom w:val="single" w:sz="4" w:space="0" w:color="auto"/>
              <w:right w:val="single" w:sz="4" w:space="0" w:color="auto"/>
            </w:tcBorders>
            <w:shd w:val="clear" w:color="auto" w:fill="FFFFFF"/>
            <w:vAlign w:val="center"/>
          </w:tcPr>
          <w:p w14:paraId="1B87B861" w14:textId="1B0E15FE" w:rsidR="00FC3A32" w:rsidRDefault="003351C8">
            <w:pPr>
              <w:pStyle w:val="Jin0"/>
              <w:shd w:val="clear" w:color="auto" w:fill="auto"/>
              <w:spacing w:after="0"/>
              <w:ind w:firstLine="1000"/>
              <w:rPr>
                <w:sz w:val="28"/>
                <w:szCs w:val="28"/>
              </w:rPr>
            </w:pPr>
            <w:r>
              <w:rPr>
                <w:sz w:val="28"/>
                <w:szCs w:val="28"/>
              </w:rPr>
              <w:t>Kč</w:t>
            </w:r>
          </w:p>
        </w:tc>
      </w:tr>
    </w:tbl>
    <w:p w14:paraId="18A1538B" w14:textId="77777777" w:rsidR="00FC3A32" w:rsidRDefault="00FC3A32">
      <w:pPr>
        <w:spacing w:after="1439" w:line="1" w:lineRule="exact"/>
      </w:pPr>
    </w:p>
    <w:p w14:paraId="000EA935" w14:textId="77777777" w:rsidR="00FC3A32" w:rsidRDefault="003351C8">
      <w:pPr>
        <w:pStyle w:val="Zkladntext1"/>
        <w:pBdr>
          <w:top w:val="single" w:sz="4" w:space="0" w:color="auto"/>
        </w:pBdr>
        <w:shd w:val="clear" w:color="auto" w:fill="auto"/>
        <w:tabs>
          <w:tab w:val="left" w:pos="9959"/>
        </w:tabs>
        <w:spacing w:after="240"/>
        <w:ind w:left="1420"/>
      </w:pPr>
      <w:r>
        <w:rPr>
          <w:b/>
          <w:bCs/>
        </w:rPr>
        <w:t>Vypracoval zadání:</w:t>
      </w:r>
      <w:r>
        <w:rPr>
          <w:b/>
          <w:bCs/>
        </w:rPr>
        <w:tab/>
        <w:t>Vypracoval nabídku:</w:t>
      </w:r>
    </w:p>
    <w:p w14:paraId="4D7E0216" w14:textId="77777777" w:rsidR="00FC3A32" w:rsidRDefault="003351C8">
      <w:pPr>
        <w:pStyle w:val="Zkladntext1"/>
        <w:shd w:val="clear" w:color="auto" w:fill="auto"/>
        <w:spacing w:after="360"/>
        <w:ind w:left="5700"/>
      </w:pPr>
      <w:r>
        <w:rPr>
          <w:noProof/>
        </w:rPr>
        <mc:AlternateContent>
          <mc:Choice Requires="wps">
            <w:drawing>
              <wp:anchor distT="0" distB="0" distL="114300" distR="114300" simplePos="0" relativeHeight="125829394" behindDoc="0" locked="0" layoutInCell="1" allowOverlap="1" wp14:anchorId="71331DAC" wp14:editId="51064D70">
                <wp:simplePos x="0" y="0"/>
                <wp:positionH relativeFrom="page">
                  <wp:posOffset>1504950</wp:posOffset>
                </wp:positionH>
                <wp:positionV relativeFrom="paragraph">
                  <wp:posOffset>12700</wp:posOffset>
                </wp:positionV>
                <wp:extent cx="920750" cy="170815"/>
                <wp:effectExtent l="0" t="0" r="0" b="0"/>
                <wp:wrapSquare wrapText="right"/>
                <wp:docPr id="33" name="Shape 33"/>
                <wp:cNvGraphicFramePr/>
                <a:graphic xmlns:a="http://schemas.openxmlformats.org/drawingml/2006/main">
                  <a:graphicData uri="http://schemas.microsoft.com/office/word/2010/wordprocessingShape">
                    <wps:wsp>
                      <wps:cNvSpPr txBox="1"/>
                      <wps:spPr>
                        <a:xfrm>
                          <a:off x="0" y="0"/>
                          <a:ext cx="920750" cy="170815"/>
                        </a:xfrm>
                        <a:prstGeom prst="rect">
                          <a:avLst/>
                        </a:prstGeom>
                        <a:noFill/>
                      </wps:spPr>
                      <wps:txbx>
                        <w:txbxContent>
                          <w:p w14:paraId="532D90A6" w14:textId="77777777" w:rsidR="00FC3A32" w:rsidRDefault="003351C8">
                            <w:pPr>
                              <w:pStyle w:val="Zkladntext1"/>
                              <w:shd w:val="clear" w:color="auto" w:fill="auto"/>
                              <w:spacing w:after="0"/>
                            </w:pPr>
                            <w:r>
                              <w:rPr>
                                <w:b/>
                                <w:bCs/>
                              </w:rPr>
                              <w:t>Datum zadání:</w:t>
                            </w:r>
                          </w:p>
                        </w:txbxContent>
                      </wps:txbx>
                      <wps:bodyPr wrap="none" lIns="0" tIns="0" rIns="0" bIns="0"/>
                    </wps:wsp>
                  </a:graphicData>
                </a:graphic>
              </wp:anchor>
            </w:drawing>
          </mc:Choice>
          <mc:Fallback>
            <w:pict>
              <v:shape id="_x0000_s1059" type="#_x0000_t202" style="position:absolute;margin-left:118.5pt;margin-top:1.pt;width:72.5pt;height:13.449999999999999pt;z-index:-12582935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Datum zadání:</w:t>
                      </w:r>
                    </w:p>
                  </w:txbxContent>
                </v:textbox>
                <w10:wrap type="square" side="right" anchorx="page"/>
              </v:shape>
            </w:pict>
          </mc:Fallback>
        </mc:AlternateContent>
      </w:r>
      <w:r>
        <w:rPr>
          <w:b/>
          <w:bCs/>
        </w:rPr>
        <w:t>Datum vypracování nabídky:</w:t>
      </w:r>
      <w:r>
        <w:br w:type="page"/>
      </w:r>
    </w:p>
    <w:p w14:paraId="7622E9CC" w14:textId="77777777" w:rsidR="00FC3A32" w:rsidRDefault="003351C8">
      <w:pPr>
        <w:pStyle w:val="Zkladntext20"/>
        <w:numPr>
          <w:ilvl w:val="0"/>
          <w:numId w:val="5"/>
        </w:numPr>
        <w:shd w:val="clear" w:color="auto" w:fill="auto"/>
        <w:tabs>
          <w:tab w:val="left" w:pos="746"/>
        </w:tabs>
        <w:spacing w:after="320" w:line="240" w:lineRule="auto"/>
        <w:ind w:firstLine="320"/>
      </w:pPr>
      <w:r>
        <w:lastRenderedPageBreak/>
        <w:t>(23.3.20.0)</w:t>
      </w:r>
    </w:p>
    <w:p w14:paraId="34701C7D" w14:textId="77777777" w:rsidR="00FC3A32" w:rsidRDefault="003351C8">
      <w:pPr>
        <w:pStyle w:val="Nadpis10"/>
        <w:keepNext/>
        <w:keepLines/>
        <w:shd w:val="clear" w:color="auto" w:fill="auto"/>
        <w:spacing w:after="240"/>
        <w:ind w:left="0"/>
        <w:jc w:val="center"/>
      </w:pPr>
      <w:bookmarkStart w:id="16" w:name="bookmark16"/>
      <w:bookmarkStart w:id="17" w:name="bookmark17"/>
      <w:r>
        <w:t>Položky změny stavby č. 3</w:t>
      </w:r>
      <w:bookmarkEnd w:id="16"/>
      <w:bookmarkEnd w:id="17"/>
    </w:p>
    <w:p w14:paraId="4C01B81C" w14:textId="77777777" w:rsidR="00FC3A32" w:rsidRDefault="003351C8">
      <w:pPr>
        <w:pStyle w:val="Zkladntext1"/>
        <w:shd w:val="clear" w:color="auto" w:fill="auto"/>
        <w:spacing w:after="240"/>
        <w:rPr>
          <w:sz w:val="19"/>
          <w:szCs w:val="19"/>
        </w:rPr>
      </w:pPr>
      <w:r>
        <w:rPr>
          <w:b/>
          <w:bCs/>
          <w:sz w:val="19"/>
          <w:szCs w:val="19"/>
        </w:rPr>
        <w:t xml:space="preserve">Rozpočet: [SO 201] - Most </w:t>
      </w:r>
      <w:proofErr w:type="spellStart"/>
      <w:r>
        <w:rPr>
          <w:b/>
          <w:bCs/>
          <w:sz w:val="19"/>
          <w:szCs w:val="19"/>
        </w:rPr>
        <w:t>ev.č</w:t>
      </w:r>
      <w:proofErr w:type="spellEnd"/>
      <w:r>
        <w:rPr>
          <w:b/>
          <w:bCs/>
          <w:sz w:val="19"/>
          <w:szCs w:val="19"/>
        </w:rPr>
        <w:t>. 12920-1</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672"/>
        <w:gridCol w:w="1219"/>
        <w:gridCol w:w="6005"/>
        <w:gridCol w:w="792"/>
        <w:gridCol w:w="1834"/>
        <w:gridCol w:w="2290"/>
        <w:gridCol w:w="2150"/>
      </w:tblGrid>
      <w:tr w:rsidR="00FC3A32" w14:paraId="55062988" w14:textId="77777777">
        <w:trPr>
          <w:trHeight w:hRule="exact" w:val="355"/>
          <w:jc w:val="center"/>
        </w:trPr>
        <w:tc>
          <w:tcPr>
            <w:tcW w:w="691" w:type="dxa"/>
            <w:tcBorders>
              <w:top w:val="single" w:sz="4" w:space="0" w:color="auto"/>
              <w:left w:val="single" w:sz="4" w:space="0" w:color="auto"/>
            </w:tcBorders>
            <w:shd w:val="clear" w:color="auto" w:fill="FFFFFF"/>
            <w:vAlign w:val="bottom"/>
          </w:tcPr>
          <w:p w14:paraId="7900D5B2" w14:textId="77777777" w:rsidR="00FC3A32" w:rsidRDefault="003351C8">
            <w:pPr>
              <w:pStyle w:val="Jin0"/>
              <w:shd w:val="clear" w:color="auto" w:fill="auto"/>
              <w:spacing w:after="0"/>
              <w:jc w:val="center"/>
              <w:rPr>
                <w:sz w:val="19"/>
                <w:szCs w:val="19"/>
              </w:rPr>
            </w:pPr>
            <w:r>
              <w:rPr>
                <w:b/>
                <w:bCs/>
                <w:sz w:val="19"/>
                <w:szCs w:val="19"/>
              </w:rPr>
              <w:t>PČ</w:t>
            </w:r>
          </w:p>
        </w:tc>
        <w:tc>
          <w:tcPr>
            <w:tcW w:w="1891" w:type="dxa"/>
            <w:gridSpan w:val="2"/>
            <w:tcBorders>
              <w:top w:val="single" w:sz="4" w:space="0" w:color="auto"/>
              <w:left w:val="single" w:sz="4" w:space="0" w:color="auto"/>
            </w:tcBorders>
            <w:shd w:val="clear" w:color="auto" w:fill="FFFFFF"/>
            <w:vAlign w:val="bottom"/>
          </w:tcPr>
          <w:p w14:paraId="30131177" w14:textId="77777777" w:rsidR="00FC3A32" w:rsidRDefault="003351C8">
            <w:pPr>
              <w:pStyle w:val="Jin0"/>
              <w:shd w:val="clear" w:color="auto" w:fill="auto"/>
              <w:spacing w:after="0"/>
              <w:jc w:val="center"/>
              <w:rPr>
                <w:sz w:val="19"/>
                <w:szCs w:val="19"/>
              </w:rPr>
            </w:pPr>
            <w:r>
              <w:rPr>
                <w:b/>
                <w:bCs/>
                <w:sz w:val="19"/>
                <w:szCs w:val="19"/>
              </w:rPr>
              <w:t>Kód</w:t>
            </w:r>
          </w:p>
        </w:tc>
        <w:tc>
          <w:tcPr>
            <w:tcW w:w="6005" w:type="dxa"/>
            <w:tcBorders>
              <w:top w:val="single" w:sz="4" w:space="0" w:color="auto"/>
              <w:left w:val="single" w:sz="4" w:space="0" w:color="auto"/>
            </w:tcBorders>
            <w:shd w:val="clear" w:color="auto" w:fill="FFFFFF"/>
            <w:vAlign w:val="bottom"/>
          </w:tcPr>
          <w:p w14:paraId="6691C92F" w14:textId="77777777" w:rsidR="00FC3A32" w:rsidRDefault="003351C8">
            <w:pPr>
              <w:pStyle w:val="Jin0"/>
              <w:shd w:val="clear" w:color="auto" w:fill="auto"/>
              <w:spacing w:after="0"/>
              <w:jc w:val="center"/>
              <w:rPr>
                <w:sz w:val="19"/>
                <w:szCs w:val="19"/>
              </w:rPr>
            </w:pPr>
            <w:r>
              <w:rPr>
                <w:b/>
                <w:bCs/>
                <w:sz w:val="19"/>
                <w:szCs w:val="19"/>
              </w:rPr>
              <w:t>Název</w:t>
            </w:r>
          </w:p>
        </w:tc>
        <w:tc>
          <w:tcPr>
            <w:tcW w:w="792" w:type="dxa"/>
            <w:tcBorders>
              <w:top w:val="single" w:sz="4" w:space="0" w:color="auto"/>
              <w:left w:val="single" w:sz="4" w:space="0" w:color="auto"/>
            </w:tcBorders>
            <w:shd w:val="clear" w:color="auto" w:fill="FFFFFF"/>
            <w:vAlign w:val="bottom"/>
          </w:tcPr>
          <w:p w14:paraId="01E010CE" w14:textId="77777777" w:rsidR="00FC3A32" w:rsidRDefault="003351C8">
            <w:pPr>
              <w:pStyle w:val="Jin0"/>
              <w:shd w:val="clear" w:color="auto" w:fill="auto"/>
              <w:spacing w:after="0"/>
              <w:jc w:val="center"/>
              <w:rPr>
                <w:sz w:val="19"/>
                <w:szCs w:val="19"/>
              </w:rPr>
            </w:pPr>
            <w:r>
              <w:rPr>
                <w:b/>
                <w:bCs/>
                <w:sz w:val="19"/>
                <w:szCs w:val="19"/>
              </w:rPr>
              <w:t>MJ</w:t>
            </w:r>
          </w:p>
        </w:tc>
        <w:tc>
          <w:tcPr>
            <w:tcW w:w="1834" w:type="dxa"/>
            <w:tcBorders>
              <w:top w:val="single" w:sz="4" w:space="0" w:color="auto"/>
              <w:left w:val="single" w:sz="4" w:space="0" w:color="auto"/>
            </w:tcBorders>
            <w:shd w:val="clear" w:color="auto" w:fill="FFFFFF"/>
            <w:vAlign w:val="bottom"/>
          </w:tcPr>
          <w:p w14:paraId="0BF16490" w14:textId="77777777" w:rsidR="00FC3A32" w:rsidRDefault="003351C8">
            <w:pPr>
              <w:pStyle w:val="Jin0"/>
              <w:shd w:val="clear" w:color="auto" w:fill="auto"/>
              <w:spacing w:after="0"/>
              <w:jc w:val="center"/>
              <w:rPr>
                <w:sz w:val="19"/>
                <w:szCs w:val="19"/>
              </w:rPr>
            </w:pPr>
            <w:r>
              <w:rPr>
                <w:b/>
                <w:bCs/>
                <w:sz w:val="19"/>
                <w:szCs w:val="19"/>
              </w:rPr>
              <w:t>Množství</w:t>
            </w:r>
          </w:p>
        </w:tc>
        <w:tc>
          <w:tcPr>
            <w:tcW w:w="2290" w:type="dxa"/>
            <w:tcBorders>
              <w:top w:val="single" w:sz="4" w:space="0" w:color="auto"/>
              <w:left w:val="single" w:sz="4" w:space="0" w:color="auto"/>
            </w:tcBorders>
            <w:shd w:val="clear" w:color="auto" w:fill="FFFFFF"/>
            <w:vAlign w:val="bottom"/>
          </w:tcPr>
          <w:p w14:paraId="46ABA4DB" w14:textId="77777777" w:rsidR="00FC3A32" w:rsidRDefault="003351C8">
            <w:pPr>
              <w:pStyle w:val="Jin0"/>
              <w:shd w:val="clear" w:color="auto" w:fill="auto"/>
              <w:spacing w:after="0"/>
              <w:jc w:val="center"/>
              <w:rPr>
                <w:sz w:val="19"/>
                <w:szCs w:val="19"/>
              </w:rPr>
            </w:pPr>
            <w:r>
              <w:rPr>
                <w:b/>
                <w:bCs/>
                <w:sz w:val="19"/>
                <w:szCs w:val="19"/>
              </w:rPr>
              <w:t>JOC</w:t>
            </w:r>
          </w:p>
        </w:tc>
        <w:tc>
          <w:tcPr>
            <w:tcW w:w="2150" w:type="dxa"/>
            <w:tcBorders>
              <w:top w:val="single" w:sz="4" w:space="0" w:color="auto"/>
              <w:left w:val="single" w:sz="4" w:space="0" w:color="auto"/>
              <w:right w:val="single" w:sz="4" w:space="0" w:color="auto"/>
            </w:tcBorders>
            <w:shd w:val="clear" w:color="auto" w:fill="FFFFFF"/>
            <w:vAlign w:val="bottom"/>
          </w:tcPr>
          <w:p w14:paraId="41E04D66" w14:textId="77777777" w:rsidR="00FC3A32" w:rsidRDefault="003351C8">
            <w:pPr>
              <w:pStyle w:val="Jin0"/>
              <w:shd w:val="clear" w:color="auto" w:fill="auto"/>
              <w:spacing w:after="0"/>
              <w:jc w:val="center"/>
              <w:rPr>
                <w:sz w:val="19"/>
                <w:szCs w:val="19"/>
              </w:rPr>
            </w:pPr>
            <w:r>
              <w:rPr>
                <w:b/>
                <w:bCs/>
                <w:sz w:val="19"/>
                <w:szCs w:val="19"/>
              </w:rPr>
              <w:t>Celkem</w:t>
            </w:r>
          </w:p>
        </w:tc>
      </w:tr>
      <w:tr w:rsidR="00FC3A32" w14:paraId="4E13E6CC" w14:textId="77777777">
        <w:trPr>
          <w:trHeight w:hRule="exact" w:val="302"/>
          <w:jc w:val="center"/>
        </w:trPr>
        <w:tc>
          <w:tcPr>
            <w:tcW w:w="691" w:type="dxa"/>
            <w:tcBorders>
              <w:top w:val="single" w:sz="4" w:space="0" w:color="auto"/>
              <w:left w:val="single" w:sz="4" w:space="0" w:color="auto"/>
            </w:tcBorders>
            <w:shd w:val="clear" w:color="auto" w:fill="FFFFFF"/>
          </w:tcPr>
          <w:p w14:paraId="68741A53" w14:textId="77777777" w:rsidR="00FC3A32" w:rsidRDefault="00FC3A32">
            <w:pPr>
              <w:rPr>
                <w:sz w:val="10"/>
                <w:szCs w:val="10"/>
              </w:rPr>
            </w:pPr>
          </w:p>
        </w:tc>
        <w:tc>
          <w:tcPr>
            <w:tcW w:w="672" w:type="dxa"/>
            <w:tcBorders>
              <w:top w:val="single" w:sz="4" w:space="0" w:color="auto"/>
            </w:tcBorders>
            <w:shd w:val="clear" w:color="auto" w:fill="FFFFFF"/>
          </w:tcPr>
          <w:p w14:paraId="4922CCC6" w14:textId="77777777" w:rsidR="00FC3A32" w:rsidRDefault="00FC3A32">
            <w:pPr>
              <w:rPr>
                <w:sz w:val="10"/>
                <w:szCs w:val="10"/>
              </w:rPr>
            </w:pPr>
          </w:p>
        </w:tc>
        <w:tc>
          <w:tcPr>
            <w:tcW w:w="7224" w:type="dxa"/>
            <w:gridSpan w:val="2"/>
            <w:tcBorders>
              <w:top w:val="single" w:sz="4" w:space="0" w:color="auto"/>
            </w:tcBorders>
            <w:shd w:val="clear" w:color="auto" w:fill="FFFFFF"/>
            <w:vAlign w:val="bottom"/>
          </w:tcPr>
          <w:p w14:paraId="5716B3FA" w14:textId="77777777" w:rsidR="00FC3A32" w:rsidRDefault="003351C8">
            <w:pPr>
              <w:pStyle w:val="Jin0"/>
              <w:shd w:val="clear" w:color="auto" w:fill="auto"/>
              <w:spacing w:after="0"/>
              <w:ind w:firstLine="520"/>
              <w:rPr>
                <w:sz w:val="19"/>
                <w:szCs w:val="19"/>
              </w:rPr>
            </w:pPr>
            <w:r>
              <w:rPr>
                <w:b/>
                <w:bCs/>
                <w:sz w:val="19"/>
                <w:szCs w:val="19"/>
              </w:rPr>
              <w:t xml:space="preserve">SO 201 Most </w:t>
            </w:r>
            <w:proofErr w:type="spellStart"/>
            <w:r>
              <w:rPr>
                <w:b/>
                <w:bCs/>
                <w:sz w:val="19"/>
                <w:szCs w:val="19"/>
              </w:rPr>
              <w:t>ev.č</w:t>
            </w:r>
            <w:proofErr w:type="spellEnd"/>
            <w:r>
              <w:rPr>
                <w:b/>
                <w:bCs/>
                <w:sz w:val="19"/>
                <w:szCs w:val="19"/>
              </w:rPr>
              <w:t>. 12920-1</w:t>
            </w:r>
          </w:p>
        </w:tc>
        <w:tc>
          <w:tcPr>
            <w:tcW w:w="792" w:type="dxa"/>
            <w:tcBorders>
              <w:top w:val="single" w:sz="4" w:space="0" w:color="auto"/>
            </w:tcBorders>
            <w:shd w:val="clear" w:color="auto" w:fill="FFFFFF"/>
          </w:tcPr>
          <w:p w14:paraId="1D0354D1" w14:textId="77777777" w:rsidR="00FC3A32" w:rsidRDefault="00FC3A32">
            <w:pPr>
              <w:rPr>
                <w:sz w:val="10"/>
                <w:szCs w:val="10"/>
              </w:rPr>
            </w:pPr>
          </w:p>
        </w:tc>
        <w:tc>
          <w:tcPr>
            <w:tcW w:w="1834" w:type="dxa"/>
            <w:tcBorders>
              <w:top w:val="single" w:sz="4" w:space="0" w:color="auto"/>
            </w:tcBorders>
            <w:shd w:val="clear" w:color="auto" w:fill="FFFFFF"/>
          </w:tcPr>
          <w:p w14:paraId="23D984FC" w14:textId="77777777" w:rsidR="00FC3A32" w:rsidRDefault="00FC3A32">
            <w:pPr>
              <w:rPr>
                <w:sz w:val="10"/>
                <w:szCs w:val="10"/>
              </w:rPr>
            </w:pPr>
          </w:p>
        </w:tc>
        <w:tc>
          <w:tcPr>
            <w:tcW w:w="2290" w:type="dxa"/>
            <w:tcBorders>
              <w:top w:val="single" w:sz="4" w:space="0" w:color="auto"/>
            </w:tcBorders>
            <w:shd w:val="clear" w:color="auto" w:fill="FFFFFF"/>
          </w:tcPr>
          <w:p w14:paraId="6ACF6DB8" w14:textId="77777777" w:rsidR="00FC3A32" w:rsidRDefault="00FC3A32">
            <w:pPr>
              <w:rPr>
                <w:sz w:val="10"/>
                <w:szCs w:val="10"/>
              </w:rPr>
            </w:pPr>
          </w:p>
        </w:tc>
        <w:tc>
          <w:tcPr>
            <w:tcW w:w="2150" w:type="dxa"/>
            <w:tcBorders>
              <w:top w:val="single" w:sz="4" w:space="0" w:color="auto"/>
              <w:right w:val="single" w:sz="4" w:space="0" w:color="auto"/>
            </w:tcBorders>
            <w:shd w:val="clear" w:color="auto" w:fill="FFFFFF"/>
            <w:vAlign w:val="bottom"/>
          </w:tcPr>
          <w:p w14:paraId="32B11232" w14:textId="77777777" w:rsidR="00FC3A32" w:rsidRDefault="003351C8">
            <w:pPr>
              <w:pStyle w:val="Jin0"/>
              <w:shd w:val="clear" w:color="auto" w:fill="auto"/>
              <w:spacing w:after="0"/>
              <w:jc w:val="right"/>
              <w:rPr>
                <w:sz w:val="19"/>
                <w:szCs w:val="19"/>
              </w:rPr>
            </w:pPr>
            <w:r>
              <w:rPr>
                <w:b/>
                <w:bCs/>
                <w:sz w:val="19"/>
                <w:szCs w:val="19"/>
              </w:rPr>
              <w:t>-31 497,47</w:t>
            </w:r>
          </w:p>
        </w:tc>
      </w:tr>
      <w:tr w:rsidR="00FC3A32" w14:paraId="60357518" w14:textId="77777777">
        <w:trPr>
          <w:trHeight w:hRule="exact" w:val="274"/>
          <w:jc w:val="center"/>
        </w:trPr>
        <w:tc>
          <w:tcPr>
            <w:tcW w:w="691" w:type="dxa"/>
            <w:tcBorders>
              <w:top w:val="single" w:sz="4" w:space="0" w:color="auto"/>
              <w:left w:val="single" w:sz="4" w:space="0" w:color="auto"/>
            </w:tcBorders>
            <w:shd w:val="clear" w:color="auto" w:fill="FFFFFF"/>
          </w:tcPr>
          <w:p w14:paraId="6C8A09C2" w14:textId="77777777" w:rsidR="00FC3A32" w:rsidRDefault="00FC3A32">
            <w:pPr>
              <w:rPr>
                <w:sz w:val="10"/>
                <w:szCs w:val="10"/>
              </w:rPr>
            </w:pPr>
          </w:p>
        </w:tc>
        <w:tc>
          <w:tcPr>
            <w:tcW w:w="672" w:type="dxa"/>
            <w:tcBorders>
              <w:top w:val="single" w:sz="4" w:space="0" w:color="auto"/>
            </w:tcBorders>
            <w:shd w:val="clear" w:color="auto" w:fill="FFFFFF"/>
          </w:tcPr>
          <w:p w14:paraId="06A535AA" w14:textId="77777777" w:rsidR="00FC3A32" w:rsidRDefault="00FC3A32">
            <w:pPr>
              <w:rPr>
                <w:sz w:val="10"/>
                <w:szCs w:val="10"/>
              </w:rPr>
            </w:pPr>
          </w:p>
        </w:tc>
        <w:tc>
          <w:tcPr>
            <w:tcW w:w="7224" w:type="dxa"/>
            <w:gridSpan w:val="2"/>
            <w:tcBorders>
              <w:top w:val="single" w:sz="4" w:space="0" w:color="auto"/>
            </w:tcBorders>
            <w:shd w:val="clear" w:color="auto" w:fill="FFFFFF"/>
            <w:vAlign w:val="bottom"/>
          </w:tcPr>
          <w:p w14:paraId="0B087AAD" w14:textId="77777777" w:rsidR="00FC3A32" w:rsidRDefault="003351C8">
            <w:pPr>
              <w:pStyle w:val="Jin0"/>
              <w:shd w:val="clear" w:color="auto" w:fill="auto"/>
              <w:spacing w:after="0"/>
              <w:ind w:left="1060"/>
              <w:rPr>
                <w:sz w:val="19"/>
                <w:szCs w:val="19"/>
              </w:rPr>
            </w:pPr>
            <w:r>
              <w:rPr>
                <w:b/>
                <w:bCs/>
                <w:sz w:val="19"/>
                <w:szCs w:val="19"/>
              </w:rPr>
              <w:t>0 Všeobecné konstrukce a práce</w:t>
            </w:r>
          </w:p>
        </w:tc>
        <w:tc>
          <w:tcPr>
            <w:tcW w:w="792" w:type="dxa"/>
            <w:tcBorders>
              <w:top w:val="single" w:sz="4" w:space="0" w:color="auto"/>
            </w:tcBorders>
            <w:shd w:val="clear" w:color="auto" w:fill="FFFFFF"/>
          </w:tcPr>
          <w:p w14:paraId="5F56F000" w14:textId="77777777" w:rsidR="00FC3A32" w:rsidRDefault="00FC3A32">
            <w:pPr>
              <w:rPr>
                <w:sz w:val="10"/>
                <w:szCs w:val="10"/>
              </w:rPr>
            </w:pPr>
          </w:p>
        </w:tc>
        <w:tc>
          <w:tcPr>
            <w:tcW w:w="1834" w:type="dxa"/>
            <w:tcBorders>
              <w:top w:val="single" w:sz="4" w:space="0" w:color="auto"/>
            </w:tcBorders>
            <w:shd w:val="clear" w:color="auto" w:fill="FFFFFF"/>
          </w:tcPr>
          <w:p w14:paraId="25420FD6" w14:textId="77777777" w:rsidR="00FC3A32" w:rsidRDefault="00FC3A32">
            <w:pPr>
              <w:rPr>
                <w:sz w:val="10"/>
                <w:szCs w:val="10"/>
              </w:rPr>
            </w:pPr>
          </w:p>
        </w:tc>
        <w:tc>
          <w:tcPr>
            <w:tcW w:w="2290" w:type="dxa"/>
            <w:tcBorders>
              <w:top w:val="single" w:sz="4" w:space="0" w:color="auto"/>
            </w:tcBorders>
            <w:shd w:val="clear" w:color="auto" w:fill="FFFFFF"/>
          </w:tcPr>
          <w:p w14:paraId="7266446E" w14:textId="77777777" w:rsidR="00FC3A32" w:rsidRDefault="00FC3A32">
            <w:pPr>
              <w:rPr>
                <w:sz w:val="10"/>
                <w:szCs w:val="10"/>
              </w:rPr>
            </w:pPr>
          </w:p>
        </w:tc>
        <w:tc>
          <w:tcPr>
            <w:tcW w:w="2150" w:type="dxa"/>
            <w:tcBorders>
              <w:top w:val="single" w:sz="4" w:space="0" w:color="auto"/>
              <w:right w:val="single" w:sz="4" w:space="0" w:color="auto"/>
            </w:tcBorders>
            <w:shd w:val="clear" w:color="auto" w:fill="FFFFFF"/>
            <w:vAlign w:val="bottom"/>
          </w:tcPr>
          <w:p w14:paraId="585C18EF" w14:textId="77777777" w:rsidR="00FC3A32" w:rsidRDefault="003351C8">
            <w:pPr>
              <w:pStyle w:val="Jin0"/>
              <w:shd w:val="clear" w:color="auto" w:fill="auto"/>
              <w:spacing w:after="0"/>
              <w:jc w:val="right"/>
              <w:rPr>
                <w:sz w:val="19"/>
                <w:szCs w:val="19"/>
              </w:rPr>
            </w:pPr>
            <w:r>
              <w:rPr>
                <w:b/>
                <w:bCs/>
                <w:sz w:val="19"/>
                <w:szCs w:val="19"/>
              </w:rPr>
              <w:t>-446,86</w:t>
            </w:r>
          </w:p>
        </w:tc>
      </w:tr>
      <w:tr w:rsidR="00FC3A32" w14:paraId="0FA25697" w14:textId="77777777">
        <w:trPr>
          <w:trHeight w:hRule="exact" w:val="475"/>
          <w:jc w:val="center"/>
        </w:trPr>
        <w:tc>
          <w:tcPr>
            <w:tcW w:w="691" w:type="dxa"/>
            <w:tcBorders>
              <w:top w:val="single" w:sz="4" w:space="0" w:color="auto"/>
              <w:left w:val="single" w:sz="4" w:space="0" w:color="auto"/>
            </w:tcBorders>
            <w:shd w:val="clear" w:color="auto" w:fill="FFFFFF"/>
          </w:tcPr>
          <w:p w14:paraId="7DDA059D" w14:textId="77777777" w:rsidR="00FC3A32" w:rsidRDefault="003351C8">
            <w:pPr>
              <w:pStyle w:val="Jin0"/>
              <w:shd w:val="clear" w:color="auto" w:fill="auto"/>
              <w:spacing w:after="0"/>
              <w:rPr>
                <w:sz w:val="16"/>
                <w:szCs w:val="16"/>
              </w:rPr>
            </w:pPr>
            <w:r>
              <w:rPr>
                <w:sz w:val="16"/>
                <w:szCs w:val="16"/>
              </w:rPr>
              <w:t>4</w:t>
            </w:r>
          </w:p>
        </w:tc>
        <w:tc>
          <w:tcPr>
            <w:tcW w:w="1891" w:type="dxa"/>
            <w:gridSpan w:val="2"/>
            <w:tcBorders>
              <w:top w:val="single" w:sz="4" w:space="0" w:color="auto"/>
              <w:left w:val="single" w:sz="4" w:space="0" w:color="auto"/>
            </w:tcBorders>
            <w:shd w:val="clear" w:color="auto" w:fill="FFFFFF"/>
          </w:tcPr>
          <w:p w14:paraId="30164774" w14:textId="77777777" w:rsidR="00FC3A32" w:rsidRDefault="003351C8">
            <w:pPr>
              <w:pStyle w:val="Jin0"/>
              <w:shd w:val="clear" w:color="auto" w:fill="auto"/>
              <w:spacing w:after="0"/>
              <w:rPr>
                <w:sz w:val="16"/>
                <w:szCs w:val="16"/>
              </w:rPr>
            </w:pPr>
            <w:r>
              <w:rPr>
                <w:sz w:val="16"/>
                <w:szCs w:val="16"/>
              </w:rPr>
              <w:t>014112</w:t>
            </w:r>
          </w:p>
        </w:tc>
        <w:tc>
          <w:tcPr>
            <w:tcW w:w="6005" w:type="dxa"/>
            <w:tcBorders>
              <w:top w:val="single" w:sz="4" w:space="0" w:color="auto"/>
              <w:left w:val="single" w:sz="4" w:space="0" w:color="auto"/>
            </w:tcBorders>
            <w:shd w:val="clear" w:color="auto" w:fill="FFFFFF"/>
            <w:vAlign w:val="bottom"/>
          </w:tcPr>
          <w:p w14:paraId="61C00AE0" w14:textId="77777777" w:rsidR="00FC3A32" w:rsidRDefault="003351C8">
            <w:pPr>
              <w:pStyle w:val="Jin0"/>
              <w:shd w:val="clear" w:color="auto" w:fill="auto"/>
              <w:tabs>
                <w:tab w:val="left" w:pos="2419"/>
              </w:tabs>
              <w:spacing w:after="0" w:line="300" w:lineRule="auto"/>
              <w:rPr>
                <w:sz w:val="16"/>
                <w:szCs w:val="16"/>
              </w:rPr>
            </w:pPr>
            <w:r>
              <w:rPr>
                <w:sz w:val="16"/>
                <w:szCs w:val="16"/>
              </w:rPr>
              <w:t>POPLATKY ZA SKLÁDKU TYP S-IO (INERTNÍ ODPAD) neprováděné práce -1,632 = -</w:t>
            </w:r>
            <w:r>
              <w:rPr>
                <w:sz w:val="16"/>
                <w:szCs w:val="16"/>
              </w:rPr>
              <w:tab/>
              <w:t>1,632 [A]</w:t>
            </w:r>
          </w:p>
        </w:tc>
        <w:tc>
          <w:tcPr>
            <w:tcW w:w="792" w:type="dxa"/>
            <w:tcBorders>
              <w:top w:val="single" w:sz="4" w:space="0" w:color="auto"/>
              <w:left w:val="single" w:sz="4" w:space="0" w:color="auto"/>
            </w:tcBorders>
            <w:shd w:val="clear" w:color="auto" w:fill="FFFFFF"/>
          </w:tcPr>
          <w:p w14:paraId="1F6E1622" w14:textId="77777777" w:rsidR="00FC3A32" w:rsidRDefault="003351C8">
            <w:pPr>
              <w:pStyle w:val="Jin0"/>
              <w:shd w:val="clear" w:color="auto" w:fill="auto"/>
              <w:spacing w:after="0"/>
              <w:jc w:val="center"/>
              <w:rPr>
                <w:sz w:val="16"/>
                <w:szCs w:val="16"/>
              </w:rPr>
            </w:pPr>
            <w:r>
              <w:rPr>
                <w:sz w:val="16"/>
                <w:szCs w:val="16"/>
              </w:rPr>
              <w:t>T</w:t>
            </w:r>
          </w:p>
        </w:tc>
        <w:tc>
          <w:tcPr>
            <w:tcW w:w="1834" w:type="dxa"/>
            <w:tcBorders>
              <w:top w:val="single" w:sz="4" w:space="0" w:color="auto"/>
              <w:left w:val="single" w:sz="4" w:space="0" w:color="auto"/>
            </w:tcBorders>
            <w:shd w:val="clear" w:color="auto" w:fill="FFFFFF"/>
          </w:tcPr>
          <w:p w14:paraId="5D53D943" w14:textId="2ED31B68" w:rsidR="00FC3A32" w:rsidRDefault="00FC3A32">
            <w:pPr>
              <w:pStyle w:val="Jin0"/>
              <w:shd w:val="clear" w:color="auto" w:fill="auto"/>
              <w:spacing w:after="0"/>
              <w:jc w:val="right"/>
              <w:rPr>
                <w:sz w:val="16"/>
                <w:szCs w:val="16"/>
              </w:rPr>
            </w:pPr>
          </w:p>
        </w:tc>
        <w:tc>
          <w:tcPr>
            <w:tcW w:w="2290" w:type="dxa"/>
            <w:tcBorders>
              <w:top w:val="single" w:sz="4" w:space="0" w:color="auto"/>
              <w:left w:val="single" w:sz="4" w:space="0" w:color="auto"/>
            </w:tcBorders>
            <w:shd w:val="clear" w:color="auto" w:fill="FFFFFF"/>
          </w:tcPr>
          <w:p w14:paraId="74C2C10B" w14:textId="5B4CDD50" w:rsidR="00FC3A32" w:rsidRDefault="00FC3A32">
            <w:pPr>
              <w:pStyle w:val="Jin0"/>
              <w:shd w:val="clear" w:color="auto" w:fill="auto"/>
              <w:spacing w:after="0"/>
              <w:jc w:val="right"/>
              <w:rPr>
                <w:sz w:val="16"/>
                <w:szCs w:val="16"/>
              </w:rPr>
            </w:pPr>
          </w:p>
        </w:tc>
        <w:tc>
          <w:tcPr>
            <w:tcW w:w="2150" w:type="dxa"/>
            <w:tcBorders>
              <w:top w:val="single" w:sz="4" w:space="0" w:color="auto"/>
              <w:left w:val="single" w:sz="4" w:space="0" w:color="auto"/>
              <w:right w:val="single" w:sz="4" w:space="0" w:color="auto"/>
            </w:tcBorders>
            <w:shd w:val="clear" w:color="auto" w:fill="FFFFFF"/>
          </w:tcPr>
          <w:p w14:paraId="6E74BDCD" w14:textId="77777777" w:rsidR="00FC3A32" w:rsidRDefault="003351C8">
            <w:pPr>
              <w:pStyle w:val="Jin0"/>
              <w:shd w:val="clear" w:color="auto" w:fill="auto"/>
              <w:spacing w:after="0"/>
              <w:jc w:val="right"/>
              <w:rPr>
                <w:sz w:val="16"/>
                <w:szCs w:val="16"/>
              </w:rPr>
            </w:pPr>
            <w:r>
              <w:rPr>
                <w:sz w:val="16"/>
                <w:szCs w:val="16"/>
              </w:rPr>
              <w:t>-446,86</w:t>
            </w:r>
          </w:p>
        </w:tc>
      </w:tr>
      <w:tr w:rsidR="00FC3A32" w14:paraId="69B4D470" w14:textId="77777777">
        <w:trPr>
          <w:trHeight w:hRule="exact" w:val="274"/>
          <w:jc w:val="center"/>
        </w:trPr>
        <w:tc>
          <w:tcPr>
            <w:tcW w:w="691" w:type="dxa"/>
            <w:tcBorders>
              <w:top w:val="single" w:sz="4" w:space="0" w:color="auto"/>
              <w:left w:val="single" w:sz="4" w:space="0" w:color="auto"/>
            </w:tcBorders>
            <w:shd w:val="clear" w:color="auto" w:fill="FFFFFF"/>
          </w:tcPr>
          <w:p w14:paraId="61E08EBC" w14:textId="77777777" w:rsidR="00FC3A32" w:rsidRDefault="00FC3A32">
            <w:pPr>
              <w:rPr>
                <w:sz w:val="10"/>
                <w:szCs w:val="10"/>
              </w:rPr>
            </w:pPr>
          </w:p>
        </w:tc>
        <w:tc>
          <w:tcPr>
            <w:tcW w:w="672" w:type="dxa"/>
            <w:tcBorders>
              <w:top w:val="single" w:sz="4" w:space="0" w:color="auto"/>
            </w:tcBorders>
            <w:shd w:val="clear" w:color="auto" w:fill="FFFFFF"/>
          </w:tcPr>
          <w:p w14:paraId="7ED09EC1" w14:textId="77777777" w:rsidR="00FC3A32" w:rsidRDefault="00FC3A32">
            <w:pPr>
              <w:rPr>
                <w:sz w:val="10"/>
                <w:szCs w:val="10"/>
              </w:rPr>
            </w:pPr>
          </w:p>
        </w:tc>
        <w:tc>
          <w:tcPr>
            <w:tcW w:w="7224" w:type="dxa"/>
            <w:gridSpan w:val="2"/>
            <w:tcBorders>
              <w:top w:val="single" w:sz="4" w:space="0" w:color="auto"/>
            </w:tcBorders>
            <w:shd w:val="clear" w:color="auto" w:fill="FFFFFF"/>
            <w:vAlign w:val="bottom"/>
          </w:tcPr>
          <w:p w14:paraId="246757DD" w14:textId="77777777" w:rsidR="00FC3A32" w:rsidRDefault="003351C8">
            <w:pPr>
              <w:pStyle w:val="Jin0"/>
              <w:shd w:val="clear" w:color="auto" w:fill="auto"/>
              <w:spacing w:after="0"/>
              <w:ind w:left="1060"/>
              <w:rPr>
                <w:sz w:val="19"/>
                <w:szCs w:val="19"/>
              </w:rPr>
            </w:pPr>
            <w:r>
              <w:rPr>
                <w:b/>
                <w:bCs/>
                <w:sz w:val="19"/>
                <w:szCs w:val="19"/>
              </w:rPr>
              <w:t>5 Komunikace</w:t>
            </w:r>
          </w:p>
        </w:tc>
        <w:tc>
          <w:tcPr>
            <w:tcW w:w="792" w:type="dxa"/>
            <w:tcBorders>
              <w:top w:val="single" w:sz="4" w:space="0" w:color="auto"/>
            </w:tcBorders>
            <w:shd w:val="clear" w:color="auto" w:fill="FFFFFF"/>
          </w:tcPr>
          <w:p w14:paraId="2BA2759B" w14:textId="77777777" w:rsidR="00FC3A32" w:rsidRDefault="00FC3A32">
            <w:pPr>
              <w:rPr>
                <w:sz w:val="10"/>
                <w:szCs w:val="10"/>
              </w:rPr>
            </w:pPr>
          </w:p>
        </w:tc>
        <w:tc>
          <w:tcPr>
            <w:tcW w:w="1834" w:type="dxa"/>
            <w:tcBorders>
              <w:top w:val="single" w:sz="4" w:space="0" w:color="auto"/>
            </w:tcBorders>
            <w:shd w:val="clear" w:color="auto" w:fill="FFFFFF"/>
          </w:tcPr>
          <w:p w14:paraId="12867741" w14:textId="77777777" w:rsidR="00FC3A32" w:rsidRDefault="00FC3A32">
            <w:pPr>
              <w:rPr>
                <w:sz w:val="10"/>
                <w:szCs w:val="10"/>
              </w:rPr>
            </w:pPr>
          </w:p>
        </w:tc>
        <w:tc>
          <w:tcPr>
            <w:tcW w:w="2290" w:type="dxa"/>
            <w:tcBorders>
              <w:top w:val="single" w:sz="4" w:space="0" w:color="auto"/>
            </w:tcBorders>
            <w:shd w:val="clear" w:color="auto" w:fill="FFFFFF"/>
          </w:tcPr>
          <w:p w14:paraId="4B99B814" w14:textId="77777777" w:rsidR="00FC3A32" w:rsidRDefault="00FC3A32">
            <w:pPr>
              <w:rPr>
                <w:sz w:val="10"/>
                <w:szCs w:val="10"/>
              </w:rPr>
            </w:pPr>
          </w:p>
        </w:tc>
        <w:tc>
          <w:tcPr>
            <w:tcW w:w="2150" w:type="dxa"/>
            <w:tcBorders>
              <w:top w:val="single" w:sz="4" w:space="0" w:color="auto"/>
              <w:right w:val="single" w:sz="4" w:space="0" w:color="auto"/>
            </w:tcBorders>
            <w:shd w:val="clear" w:color="auto" w:fill="FFFFFF"/>
            <w:vAlign w:val="bottom"/>
          </w:tcPr>
          <w:p w14:paraId="6337AB55" w14:textId="77777777" w:rsidR="00FC3A32" w:rsidRDefault="003351C8">
            <w:pPr>
              <w:pStyle w:val="Jin0"/>
              <w:shd w:val="clear" w:color="auto" w:fill="auto"/>
              <w:spacing w:after="0"/>
              <w:jc w:val="right"/>
              <w:rPr>
                <w:sz w:val="19"/>
                <w:szCs w:val="19"/>
              </w:rPr>
            </w:pPr>
            <w:r>
              <w:rPr>
                <w:b/>
                <w:bCs/>
                <w:sz w:val="19"/>
                <w:szCs w:val="19"/>
              </w:rPr>
              <w:t>-18 401,50</w:t>
            </w:r>
          </w:p>
        </w:tc>
      </w:tr>
      <w:tr w:rsidR="00FC3A32" w14:paraId="5BC45667" w14:textId="77777777">
        <w:trPr>
          <w:trHeight w:hRule="exact" w:val="475"/>
          <w:jc w:val="center"/>
        </w:trPr>
        <w:tc>
          <w:tcPr>
            <w:tcW w:w="691" w:type="dxa"/>
            <w:tcBorders>
              <w:top w:val="single" w:sz="4" w:space="0" w:color="auto"/>
              <w:left w:val="single" w:sz="4" w:space="0" w:color="auto"/>
            </w:tcBorders>
            <w:shd w:val="clear" w:color="auto" w:fill="FFFFFF"/>
            <w:vAlign w:val="center"/>
          </w:tcPr>
          <w:p w14:paraId="5946B07E" w14:textId="77777777" w:rsidR="00FC3A32" w:rsidRDefault="003351C8">
            <w:pPr>
              <w:pStyle w:val="Jin0"/>
              <w:shd w:val="clear" w:color="auto" w:fill="auto"/>
              <w:spacing w:after="0"/>
              <w:rPr>
                <w:sz w:val="16"/>
                <w:szCs w:val="16"/>
              </w:rPr>
            </w:pPr>
            <w:r>
              <w:rPr>
                <w:sz w:val="16"/>
                <w:szCs w:val="16"/>
              </w:rPr>
              <w:t>201</w:t>
            </w:r>
          </w:p>
        </w:tc>
        <w:tc>
          <w:tcPr>
            <w:tcW w:w="1891" w:type="dxa"/>
            <w:gridSpan w:val="2"/>
            <w:tcBorders>
              <w:top w:val="single" w:sz="4" w:space="0" w:color="auto"/>
              <w:left w:val="single" w:sz="4" w:space="0" w:color="auto"/>
            </w:tcBorders>
            <w:shd w:val="clear" w:color="auto" w:fill="FFFFFF"/>
          </w:tcPr>
          <w:p w14:paraId="07EDA985" w14:textId="77777777" w:rsidR="00FC3A32" w:rsidRDefault="003351C8">
            <w:pPr>
              <w:pStyle w:val="Jin0"/>
              <w:shd w:val="clear" w:color="auto" w:fill="auto"/>
              <w:spacing w:after="0"/>
              <w:rPr>
                <w:sz w:val="16"/>
                <w:szCs w:val="16"/>
              </w:rPr>
            </w:pPr>
            <w:r>
              <w:rPr>
                <w:sz w:val="16"/>
                <w:szCs w:val="16"/>
              </w:rPr>
              <w:t>57475</w:t>
            </w:r>
          </w:p>
        </w:tc>
        <w:tc>
          <w:tcPr>
            <w:tcW w:w="6005" w:type="dxa"/>
            <w:tcBorders>
              <w:top w:val="single" w:sz="4" w:space="0" w:color="auto"/>
              <w:left w:val="single" w:sz="4" w:space="0" w:color="auto"/>
            </w:tcBorders>
            <w:shd w:val="clear" w:color="auto" w:fill="FFFFFF"/>
            <w:vAlign w:val="bottom"/>
          </w:tcPr>
          <w:p w14:paraId="438CFB54" w14:textId="77777777" w:rsidR="00FC3A32" w:rsidRDefault="003351C8">
            <w:pPr>
              <w:pStyle w:val="Jin0"/>
              <w:shd w:val="clear" w:color="auto" w:fill="auto"/>
              <w:tabs>
                <w:tab w:val="left" w:pos="2429"/>
              </w:tabs>
              <w:spacing w:after="0" w:line="300" w:lineRule="auto"/>
              <w:rPr>
                <w:sz w:val="16"/>
                <w:szCs w:val="16"/>
              </w:rPr>
            </w:pPr>
            <w:r>
              <w:rPr>
                <w:sz w:val="16"/>
                <w:szCs w:val="16"/>
              </w:rPr>
              <w:t>VOZOVKOVÉ VÝZTUŽNÉ VRSTVY Z GEOMŘÍŽOVINY neprováděné práce -123,5 = -</w:t>
            </w:r>
            <w:r>
              <w:rPr>
                <w:sz w:val="16"/>
                <w:szCs w:val="16"/>
              </w:rPr>
              <w:tab/>
              <w:t>123,500 [A]</w:t>
            </w:r>
          </w:p>
        </w:tc>
        <w:tc>
          <w:tcPr>
            <w:tcW w:w="792" w:type="dxa"/>
            <w:tcBorders>
              <w:top w:val="single" w:sz="4" w:space="0" w:color="auto"/>
              <w:left w:val="single" w:sz="4" w:space="0" w:color="auto"/>
            </w:tcBorders>
            <w:shd w:val="clear" w:color="auto" w:fill="FFFFFF"/>
          </w:tcPr>
          <w:p w14:paraId="12929F35" w14:textId="77777777" w:rsidR="00FC3A32" w:rsidRDefault="003351C8">
            <w:pPr>
              <w:pStyle w:val="Jin0"/>
              <w:shd w:val="clear" w:color="auto" w:fill="auto"/>
              <w:spacing w:after="0"/>
              <w:jc w:val="center"/>
              <w:rPr>
                <w:sz w:val="16"/>
                <w:szCs w:val="16"/>
              </w:rPr>
            </w:pPr>
            <w:r>
              <w:rPr>
                <w:sz w:val="16"/>
                <w:szCs w:val="16"/>
              </w:rPr>
              <w:t>M2</w:t>
            </w:r>
          </w:p>
        </w:tc>
        <w:tc>
          <w:tcPr>
            <w:tcW w:w="1834" w:type="dxa"/>
            <w:tcBorders>
              <w:top w:val="single" w:sz="4" w:space="0" w:color="auto"/>
              <w:left w:val="single" w:sz="4" w:space="0" w:color="auto"/>
            </w:tcBorders>
            <w:shd w:val="clear" w:color="auto" w:fill="FFFFFF"/>
          </w:tcPr>
          <w:p w14:paraId="1DF277FE" w14:textId="6FFE52CD" w:rsidR="00FC3A32" w:rsidRDefault="00FC3A32">
            <w:pPr>
              <w:pStyle w:val="Jin0"/>
              <w:shd w:val="clear" w:color="auto" w:fill="auto"/>
              <w:spacing w:after="0"/>
              <w:jc w:val="right"/>
              <w:rPr>
                <w:sz w:val="16"/>
                <w:szCs w:val="16"/>
              </w:rPr>
            </w:pPr>
          </w:p>
        </w:tc>
        <w:tc>
          <w:tcPr>
            <w:tcW w:w="2290" w:type="dxa"/>
            <w:tcBorders>
              <w:top w:val="single" w:sz="4" w:space="0" w:color="auto"/>
              <w:left w:val="single" w:sz="4" w:space="0" w:color="auto"/>
            </w:tcBorders>
            <w:shd w:val="clear" w:color="auto" w:fill="FFFFFF"/>
          </w:tcPr>
          <w:p w14:paraId="79F2068A" w14:textId="73CF3A59" w:rsidR="00FC3A32" w:rsidRDefault="00FC3A32">
            <w:pPr>
              <w:pStyle w:val="Jin0"/>
              <w:shd w:val="clear" w:color="auto" w:fill="auto"/>
              <w:spacing w:after="0"/>
              <w:jc w:val="right"/>
              <w:rPr>
                <w:sz w:val="16"/>
                <w:szCs w:val="16"/>
              </w:rPr>
            </w:pPr>
          </w:p>
        </w:tc>
        <w:tc>
          <w:tcPr>
            <w:tcW w:w="2150" w:type="dxa"/>
            <w:tcBorders>
              <w:top w:val="single" w:sz="4" w:space="0" w:color="auto"/>
              <w:left w:val="single" w:sz="4" w:space="0" w:color="auto"/>
              <w:right w:val="single" w:sz="4" w:space="0" w:color="auto"/>
            </w:tcBorders>
            <w:shd w:val="clear" w:color="auto" w:fill="FFFFFF"/>
          </w:tcPr>
          <w:p w14:paraId="54F1CFF9" w14:textId="77777777" w:rsidR="00FC3A32" w:rsidRDefault="003351C8">
            <w:pPr>
              <w:pStyle w:val="Jin0"/>
              <w:shd w:val="clear" w:color="auto" w:fill="auto"/>
              <w:spacing w:after="0"/>
              <w:jc w:val="right"/>
              <w:rPr>
                <w:sz w:val="16"/>
                <w:szCs w:val="16"/>
              </w:rPr>
            </w:pPr>
            <w:r>
              <w:rPr>
                <w:sz w:val="16"/>
                <w:szCs w:val="16"/>
              </w:rPr>
              <w:t>-18 401,50</w:t>
            </w:r>
          </w:p>
        </w:tc>
      </w:tr>
      <w:tr w:rsidR="00FC3A32" w14:paraId="354AFBD2" w14:textId="77777777">
        <w:trPr>
          <w:trHeight w:hRule="exact" w:val="274"/>
          <w:jc w:val="center"/>
        </w:trPr>
        <w:tc>
          <w:tcPr>
            <w:tcW w:w="691" w:type="dxa"/>
            <w:tcBorders>
              <w:top w:val="single" w:sz="4" w:space="0" w:color="auto"/>
              <w:left w:val="single" w:sz="4" w:space="0" w:color="auto"/>
            </w:tcBorders>
            <w:shd w:val="clear" w:color="auto" w:fill="FFFFFF"/>
          </w:tcPr>
          <w:p w14:paraId="16338A2F" w14:textId="77777777" w:rsidR="00FC3A32" w:rsidRDefault="00FC3A32">
            <w:pPr>
              <w:rPr>
                <w:sz w:val="10"/>
                <w:szCs w:val="10"/>
              </w:rPr>
            </w:pPr>
          </w:p>
        </w:tc>
        <w:tc>
          <w:tcPr>
            <w:tcW w:w="672" w:type="dxa"/>
            <w:tcBorders>
              <w:top w:val="single" w:sz="4" w:space="0" w:color="auto"/>
            </w:tcBorders>
            <w:shd w:val="clear" w:color="auto" w:fill="FFFFFF"/>
          </w:tcPr>
          <w:p w14:paraId="5248DB9B" w14:textId="77777777" w:rsidR="00FC3A32" w:rsidRDefault="00FC3A32">
            <w:pPr>
              <w:rPr>
                <w:sz w:val="10"/>
                <w:szCs w:val="10"/>
              </w:rPr>
            </w:pPr>
          </w:p>
        </w:tc>
        <w:tc>
          <w:tcPr>
            <w:tcW w:w="7224" w:type="dxa"/>
            <w:gridSpan w:val="2"/>
            <w:tcBorders>
              <w:top w:val="single" w:sz="4" w:space="0" w:color="auto"/>
            </w:tcBorders>
            <w:shd w:val="clear" w:color="auto" w:fill="FFFFFF"/>
            <w:vAlign w:val="bottom"/>
          </w:tcPr>
          <w:p w14:paraId="501D9B6E" w14:textId="77777777" w:rsidR="00FC3A32" w:rsidRDefault="003351C8">
            <w:pPr>
              <w:pStyle w:val="Jin0"/>
              <w:shd w:val="clear" w:color="auto" w:fill="auto"/>
              <w:spacing w:after="0"/>
              <w:ind w:left="1060"/>
              <w:rPr>
                <w:sz w:val="19"/>
                <w:szCs w:val="19"/>
              </w:rPr>
            </w:pPr>
            <w:r>
              <w:rPr>
                <w:b/>
                <w:bCs/>
                <w:sz w:val="19"/>
                <w:szCs w:val="19"/>
              </w:rPr>
              <w:t>9 Ostatní konstrukce a práce</w:t>
            </w:r>
          </w:p>
        </w:tc>
        <w:tc>
          <w:tcPr>
            <w:tcW w:w="792" w:type="dxa"/>
            <w:tcBorders>
              <w:top w:val="single" w:sz="4" w:space="0" w:color="auto"/>
            </w:tcBorders>
            <w:shd w:val="clear" w:color="auto" w:fill="FFFFFF"/>
          </w:tcPr>
          <w:p w14:paraId="1AE0A7CD" w14:textId="77777777" w:rsidR="00FC3A32" w:rsidRDefault="00FC3A32">
            <w:pPr>
              <w:rPr>
                <w:sz w:val="10"/>
                <w:szCs w:val="10"/>
              </w:rPr>
            </w:pPr>
          </w:p>
        </w:tc>
        <w:tc>
          <w:tcPr>
            <w:tcW w:w="1834" w:type="dxa"/>
            <w:tcBorders>
              <w:top w:val="single" w:sz="4" w:space="0" w:color="auto"/>
            </w:tcBorders>
            <w:shd w:val="clear" w:color="auto" w:fill="FFFFFF"/>
          </w:tcPr>
          <w:p w14:paraId="379218F9" w14:textId="77777777" w:rsidR="00FC3A32" w:rsidRDefault="00FC3A32">
            <w:pPr>
              <w:rPr>
                <w:sz w:val="10"/>
                <w:szCs w:val="10"/>
              </w:rPr>
            </w:pPr>
          </w:p>
        </w:tc>
        <w:tc>
          <w:tcPr>
            <w:tcW w:w="2290" w:type="dxa"/>
            <w:tcBorders>
              <w:top w:val="single" w:sz="4" w:space="0" w:color="auto"/>
            </w:tcBorders>
            <w:shd w:val="clear" w:color="auto" w:fill="FFFFFF"/>
          </w:tcPr>
          <w:p w14:paraId="7AD4D674" w14:textId="77777777" w:rsidR="00FC3A32" w:rsidRDefault="00FC3A32">
            <w:pPr>
              <w:rPr>
                <w:sz w:val="10"/>
                <w:szCs w:val="10"/>
              </w:rPr>
            </w:pPr>
          </w:p>
        </w:tc>
        <w:tc>
          <w:tcPr>
            <w:tcW w:w="2150" w:type="dxa"/>
            <w:tcBorders>
              <w:top w:val="single" w:sz="4" w:space="0" w:color="auto"/>
              <w:right w:val="single" w:sz="4" w:space="0" w:color="auto"/>
            </w:tcBorders>
            <w:shd w:val="clear" w:color="auto" w:fill="FFFFFF"/>
            <w:vAlign w:val="bottom"/>
          </w:tcPr>
          <w:p w14:paraId="523423B7" w14:textId="77777777" w:rsidR="00FC3A32" w:rsidRDefault="003351C8">
            <w:pPr>
              <w:pStyle w:val="Jin0"/>
              <w:shd w:val="clear" w:color="auto" w:fill="auto"/>
              <w:spacing w:after="0"/>
              <w:jc w:val="right"/>
              <w:rPr>
                <w:sz w:val="19"/>
                <w:szCs w:val="19"/>
              </w:rPr>
            </w:pPr>
            <w:r>
              <w:rPr>
                <w:b/>
                <w:bCs/>
                <w:sz w:val="19"/>
                <w:szCs w:val="19"/>
              </w:rPr>
              <w:t>-12 649,11</w:t>
            </w:r>
          </w:p>
        </w:tc>
      </w:tr>
      <w:tr w:rsidR="00FC3A32" w14:paraId="0EFEBC36" w14:textId="77777777">
        <w:trPr>
          <w:trHeight w:hRule="exact" w:val="480"/>
          <w:jc w:val="center"/>
        </w:trPr>
        <w:tc>
          <w:tcPr>
            <w:tcW w:w="691" w:type="dxa"/>
            <w:tcBorders>
              <w:top w:val="single" w:sz="4" w:space="0" w:color="auto"/>
              <w:left w:val="single" w:sz="4" w:space="0" w:color="auto"/>
            </w:tcBorders>
            <w:shd w:val="clear" w:color="auto" w:fill="FFFFFF"/>
            <w:vAlign w:val="center"/>
          </w:tcPr>
          <w:p w14:paraId="18AB870D" w14:textId="77777777" w:rsidR="00FC3A32" w:rsidRDefault="003351C8">
            <w:pPr>
              <w:pStyle w:val="Jin0"/>
              <w:shd w:val="clear" w:color="auto" w:fill="auto"/>
              <w:spacing w:after="0"/>
              <w:rPr>
                <w:sz w:val="16"/>
                <w:szCs w:val="16"/>
              </w:rPr>
            </w:pPr>
            <w:r>
              <w:rPr>
                <w:sz w:val="16"/>
                <w:szCs w:val="16"/>
              </w:rPr>
              <w:t>82</w:t>
            </w:r>
          </w:p>
        </w:tc>
        <w:tc>
          <w:tcPr>
            <w:tcW w:w="672" w:type="dxa"/>
            <w:tcBorders>
              <w:top w:val="single" w:sz="4" w:space="0" w:color="auto"/>
              <w:left w:val="single" w:sz="4" w:space="0" w:color="auto"/>
            </w:tcBorders>
            <w:shd w:val="clear" w:color="auto" w:fill="FFFFFF"/>
          </w:tcPr>
          <w:p w14:paraId="0768B672" w14:textId="77777777" w:rsidR="00FC3A32" w:rsidRDefault="003351C8">
            <w:pPr>
              <w:pStyle w:val="Jin0"/>
              <w:shd w:val="clear" w:color="auto" w:fill="auto"/>
              <w:spacing w:after="0"/>
              <w:rPr>
                <w:sz w:val="16"/>
                <w:szCs w:val="16"/>
              </w:rPr>
            </w:pPr>
            <w:r>
              <w:rPr>
                <w:sz w:val="16"/>
                <w:szCs w:val="16"/>
              </w:rPr>
              <w:t>915231</w:t>
            </w:r>
          </w:p>
        </w:tc>
        <w:tc>
          <w:tcPr>
            <w:tcW w:w="1219" w:type="dxa"/>
            <w:tcBorders>
              <w:top w:val="single" w:sz="4" w:space="0" w:color="auto"/>
            </w:tcBorders>
            <w:shd w:val="clear" w:color="auto" w:fill="FFFFFF"/>
          </w:tcPr>
          <w:p w14:paraId="572BFA25" w14:textId="77777777" w:rsidR="00FC3A32" w:rsidRDefault="00FC3A32">
            <w:pPr>
              <w:rPr>
                <w:sz w:val="10"/>
                <w:szCs w:val="10"/>
              </w:rPr>
            </w:pPr>
          </w:p>
        </w:tc>
        <w:tc>
          <w:tcPr>
            <w:tcW w:w="6005" w:type="dxa"/>
            <w:tcBorders>
              <w:top w:val="single" w:sz="4" w:space="0" w:color="auto"/>
              <w:left w:val="single" w:sz="4" w:space="0" w:color="auto"/>
            </w:tcBorders>
            <w:shd w:val="clear" w:color="auto" w:fill="FFFFFF"/>
            <w:vAlign w:val="bottom"/>
          </w:tcPr>
          <w:p w14:paraId="4D284943" w14:textId="77777777" w:rsidR="00FC3A32" w:rsidRDefault="003351C8">
            <w:pPr>
              <w:pStyle w:val="Jin0"/>
              <w:shd w:val="clear" w:color="auto" w:fill="auto"/>
              <w:spacing w:after="0" w:line="300" w:lineRule="auto"/>
              <w:rPr>
                <w:sz w:val="16"/>
                <w:szCs w:val="16"/>
              </w:rPr>
            </w:pPr>
            <w:r>
              <w:rPr>
                <w:sz w:val="16"/>
                <w:szCs w:val="16"/>
              </w:rPr>
              <w:t>VODOR DOPRAV ZNAČ PLASTEM PROFIL ZVUČÍCÍ - DOD A POKLÁDKA neprováděné práce -31,25 = - 31,250 [A]</w:t>
            </w:r>
          </w:p>
        </w:tc>
        <w:tc>
          <w:tcPr>
            <w:tcW w:w="792" w:type="dxa"/>
            <w:tcBorders>
              <w:top w:val="single" w:sz="4" w:space="0" w:color="auto"/>
              <w:left w:val="single" w:sz="4" w:space="0" w:color="auto"/>
            </w:tcBorders>
            <w:shd w:val="clear" w:color="auto" w:fill="FFFFFF"/>
          </w:tcPr>
          <w:p w14:paraId="1D8F77CB" w14:textId="77777777" w:rsidR="00FC3A32" w:rsidRDefault="003351C8">
            <w:pPr>
              <w:pStyle w:val="Jin0"/>
              <w:shd w:val="clear" w:color="auto" w:fill="auto"/>
              <w:spacing w:after="0"/>
              <w:jc w:val="center"/>
              <w:rPr>
                <w:sz w:val="16"/>
                <w:szCs w:val="16"/>
              </w:rPr>
            </w:pPr>
            <w:r>
              <w:rPr>
                <w:sz w:val="16"/>
                <w:szCs w:val="16"/>
              </w:rPr>
              <w:t>M2</w:t>
            </w:r>
          </w:p>
        </w:tc>
        <w:tc>
          <w:tcPr>
            <w:tcW w:w="1834" w:type="dxa"/>
            <w:tcBorders>
              <w:top w:val="single" w:sz="4" w:space="0" w:color="auto"/>
              <w:left w:val="single" w:sz="4" w:space="0" w:color="auto"/>
            </w:tcBorders>
            <w:shd w:val="clear" w:color="auto" w:fill="FFFFFF"/>
          </w:tcPr>
          <w:p w14:paraId="23F3622B" w14:textId="5737B118" w:rsidR="00FC3A32" w:rsidRDefault="00FC3A32">
            <w:pPr>
              <w:pStyle w:val="Jin0"/>
              <w:shd w:val="clear" w:color="auto" w:fill="auto"/>
              <w:spacing w:after="0"/>
              <w:jc w:val="right"/>
              <w:rPr>
                <w:sz w:val="16"/>
                <w:szCs w:val="16"/>
              </w:rPr>
            </w:pPr>
          </w:p>
        </w:tc>
        <w:tc>
          <w:tcPr>
            <w:tcW w:w="2290" w:type="dxa"/>
            <w:tcBorders>
              <w:top w:val="single" w:sz="4" w:space="0" w:color="auto"/>
              <w:left w:val="single" w:sz="4" w:space="0" w:color="auto"/>
            </w:tcBorders>
            <w:shd w:val="clear" w:color="auto" w:fill="FFFFFF"/>
          </w:tcPr>
          <w:p w14:paraId="4B09C0AC" w14:textId="0ABB8706" w:rsidR="00FC3A32" w:rsidRDefault="00FC3A32">
            <w:pPr>
              <w:pStyle w:val="Jin0"/>
              <w:shd w:val="clear" w:color="auto" w:fill="auto"/>
              <w:spacing w:after="0"/>
              <w:jc w:val="right"/>
              <w:rPr>
                <w:sz w:val="16"/>
                <w:szCs w:val="16"/>
              </w:rPr>
            </w:pPr>
          </w:p>
        </w:tc>
        <w:tc>
          <w:tcPr>
            <w:tcW w:w="2150" w:type="dxa"/>
            <w:tcBorders>
              <w:top w:val="single" w:sz="4" w:space="0" w:color="auto"/>
              <w:left w:val="single" w:sz="4" w:space="0" w:color="auto"/>
              <w:right w:val="single" w:sz="4" w:space="0" w:color="auto"/>
            </w:tcBorders>
            <w:shd w:val="clear" w:color="auto" w:fill="FFFFFF"/>
          </w:tcPr>
          <w:p w14:paraId="5031510A" w14:textId="77777777" w:rsidR="00FC3A32" w:rsidRDefault="003351C8">
            <w:pPr>
              <w:pStyle w:val="Jin0"/>
              <w:shd w:val="clear" w:color="auto" w:fill="auto"/>
              <w:spacing w:after="0"/>
              <w:jc w:val="right"/>
              <w:rPr>
                <w:sz w:val="16"/>
                <w:szCs w:val="16"/>
              </w:rPr>
            </w:pPr>
            <w:r>
              <w:rPr>
                <w:sz w:val="16"/>
                <w:szCs w:val="16"/>
              </w:rPr>
              <w:t>-11 698,44</w:t>
            </w:r>
          </w:p>
        </w:tc>
      </w:tr>
      <w:tr w:rsidR="00FC3A32" w14:paraId="68AFA8A0" w14:textId="77777777">
        <w:trPr>
          <w:trHeight w:hRule="exact" w:val="461"/>
          <w:jc w:val="center"/>
        </w:trPr>
        <w:tc>
          <w:tcPr>
            <w:tcW w:w="691" w:type="dxa"/>
            <w:tcBorders>
              <w:left w:val="single" w:sz="4" w:space="0" w:color="auto"/>
            </w:tcBorders>
            <w:shd w:val="clear" w:color="auto" w:fill="FFFFFF"/>
            <w:vAlign w:val="center"/>
          </w:tcPr>
          <w:p w14:paraId="5D871358" w14:textId="77777777" w:rsidR="00FC3A32" w:rsidRDefault="003351C8">
            <w:pPr>
              <w:pStyle w:val="Jin0"/>
              <w:shd w:val="clear" w:color="auto" w:fill="auto"/>
              <w:spacing w:after="0"/>
              <w:rPr>
                <w:sz w:val="16"/>
                <w:szCs w:val="16"/>
              </w:rPr>
            </w:pPr>
            <w:r>
              <w:rPr>
                <w:sz w:val="16"/>
                <w:szCs w:val="16"/>
              </w:rPr>
              <w:t>88</w:t>
            </w:r>
          </w:p>
        </w:tc>
        <w:tc>
          <w:tcPr>
            <w:tcW w:w="672" w:type="dxa"/>
            <w:tcBorders>
              <w:left w:val="single" w:sz="4" w:space="0" w:color="auto"/>
            </w:tcBorders>
            <w:shd w:val="clear" w:color="auto" w:fill="FFFFFF"/>
          </w:tcPr>
          <w:p w14:paraId="21FE0BDC" w14:textId="77777777" w:rsidR="00FC3A32" w:rsidRDefault="003351C8">
            <w:pPr>
              <w:pStyle w:val="Jin0"/>
              <w:shd w:val="clear" w:color="auto" w:fill="auto"/>
              <w:spacing w:after="0"/>
              <w:rPr>
                <w:sz w:val="16"/>
                <w:szCs w:val="16"/>
              </w:rPr>
            </w:pPr>
            <w:r>
              <w:rPr>
                <w:sz w:val="16"/>
                <w:szCs w:val="16"/>
              </w:rPr>
              <w:t>931182</w:t>
            </w:r>
          </w:p>
        </w:tc>
        <w:tc>
          <w:tcPr>
            <w:tcW w:w="1219" w:type="dxa"/>
            <w:shd w:val="clear" w:color="auto" w:fill="FFFFFF"/>
          </w:tcPr>
          <w:p w14:paraId="2A19B830" w14:textId="77777777" w:rsidR="00FC3A32" w:rsidRDefault="00FC3A32">
            <w:pPr>
              <w:rPr>
                <w:sz w:val="10"/>
                <w:szCs w:val="10"/>
              </w:rPr>
            </w:pPr>
          </w:p>
        </w:tc>
        <w:tc>
          <w:tcPr>
            <w:tcW w:w="6005" w:type="dxa"/>
            <w:tcBorders>
              <w:left w:val="single" w:sz="4" w:space="0" w:color="auto"/>
            </w:tcBorders>
            <w:shd w:val="clear" w:color="auto" w:fill="FFFFFF"/>
          </w:tcPr>
          <w:p w14:paraId="37BBC4EE" w14:textId="77777777" w:rsidR="00FC3A32" w:rsidRDefault="003351C8">
            <w:pPr>
              <w:pStyle w:val="Jin0"/>
              <w:shd w:val="clear" w:color="auto" w:fill="auto"/>
              <w:spacing w:after="0" w:line="300" w:lineRule="auto"/>
              <w:rPr>
                <w:sz w:val="16"/>
                <w:szCs w:val="16"/>
              </w:rPr>
            </w:pPr>
            <w:r>
              <w:rPr>
                <w:sz w:val="16"/>
                <w:szCs w:val="16"/>
              </w:rPr>
              <w:t>VÝPLŇ DILATAČNÍCH SPAR Z POLYSTYRENU TL 20MM neprováděné práce -4,4 = - 4,400 [A]</w:t>
            </w:r>
          </w:p>
        </w:tc>
        <w:tc>
          <w:tcPr>
            <w:tcW w:w="792" w:type="dxa"/>
            <w:tcBorders>
              <w:left w:val="single" w:sz="4" w:space="0" w:color="auto"/>
            </w:tcBorders>
            <w:shd w:val="clear" w:color="auto" w:fill="FFFFFF"/>
          </w:tcPr>
          <w:p w14:paraId="397EC0D8" w14:textId="77777777" w:rsidR="00FC3A32" w:rsidRDefault="003351C8">
            <w:pPr>
              <w:pStyle w:val="Jin0"/>
              <w:shd w:val="clear" w:color="auto" w:fill="auto"/>
              <w:spacing w:after="0"/>
              <w:jc w:val="center"/>
              <w:rPr>
                <w:sz w:val="16"/>
                <w:szCs w:val="16"/>
              </w:rPr>
            </w:pPr>
            <w:r>
              <w:rPr>
                <w:sz w:val="16"/>
                <w:szCs w:val="16"/>
              </w:rPr>
              <w:t>M2</w:t>
            </w:r>
          </w:p>
        </w:tc>
        <w:tc>
          <w:tcPr>
            <w:tcW w:w="1834" w:type="dxa"/>
            <w:tcBorders>
              <w:left w:val="single" w:sz="4" w:space="0" w:color="auto"/>
            </w:tcBorders>
            <w:shd w:val="clear" w:color="auto" w:fill="FFFFFF"/>
          </w:tcPr>
          <w:p w14:paraId="4EB8E4E7" w14:textId="081586A2" w:rsidR="00FC3A32" w:rsidRDefault="00FC3A32">
            <w:pPr>
              <w:pStyle w:val="Jin0"/>
              <w:shd w:val="clear" w:color="auto" w:fill="auto"/>
              <w:spacing w:after="0"/>
              <w:jc w:val="right"/>
              <w:rPr>
                <w:sz w:val="16"/>
                <w:szCs w:val="16"/>
              </w:rPr>
            </w:pPr>
          </w:p>
        </w:tc>
        <w:tc>
          <w:tcPr>
            <w:tcW w:w="2290" w:type="dxa"/>
            <w:tcBorders>
              <w:left w:val="single" w:sz="4" w:space="0" w:color="auto"/>
            </w:tcBorders>
            <w:shd w:val="clear" w:color="auto" w:fill="FFFFFF"/>
          </w:tcPr>
          <w:p w14:paraId="263241DE" w14:textId="0E91BD3D" w:rsidR="00FC3A32" w:rsidRDefault="00FC3A32">
            <w:pPr>
              <w:pStyle w:val="Jin0"/>
              <w:shd w:val="clear" w:color="auto" w:fill="auto"/>
              <w:spacing w:after="0"/>
              <w:jc w:val="right"/>
              <w:rPr>
                <w:sz w:val="16"/>
                <w:szCs w:val="16"/>
              </w:rPr>
            </w:pPr>
          </w:p>
        </w:tc>
        <w:tc>
          <w:tcPr>
            <w:tcW w:w="2150" w:type="dxa"/>
            <w:tcBorders>
              <w:left w:val="single" w:sz="4" w:space="0" w:color="auto"/>
              <w:right w:val="single" w:sz="4" w:space="0" w:color="auto"/>
            </w:tcBorders>
            <w:shd w:val="clear" w:color="auto" w:fill="FFFFFF"/>
          </w:tcPr>
          <w:p w14:paraId="7115B437" w14:textId="77777777" w:rsidR="00FC3A32" w:rsidRDefault="003351C8">
            <w:pPr>
              <w:pStyle w:val="Jin0"/>
              <w:shd w:val="clear" w:color="auto" w:fill="auto"/>
              <w:spacing w:after="0"/>
              <w:jc w:val="right"/>
              <w:rPr>
                <w:sz w:val="16"/>
                <w:szCs w:val="16"/>
              </w:rPr>
            </w:pPr>
            <w:r>
              <w:rPr>
                <w:sz w:val="16"/>
                <w:szCs w:val="16"/>
              </w:rPr>
              <w:t>-870,63</w:t>
            </w:r>
          </w:p>
        </w:tc>
      </w:tr>
      <w:tr w:rsidR="00FC3A32" w14:paraId="3F2EF260" w14:textId="77777777">
        <w:trPr>
          <w:trHeight w:hRule="exact" w:val="494"/>
          <w:jc w:val="center"/>
        </w:trPr>
        <w:tc>
          <w:tcPr>
            <w:tcW w:w="691" w:type="dxa"/>
            <w:tcBorders>
              <w:left w:val="single" w:sz="4" w:space="0" w:color="auto"/>
              <w:bottom w:val="single" w:sz="4" w:space="0" w:color="auto"/>
            </w:tcBorders>
            <w:shd w:val="clear" w:color="auto" w:fill="FFFFFF"/>
          </w:tcPr>
          <w:p w14:paraId="35E4EBB3" w14:textId="77777777" w:rsidR="00FC3A32" w:rsidRDefault="003351C8">
            <w:pPr>
              <w:pStyle w:val="Jin0"/>
              <w:shd w:val="clear" w:color="auto" w:fill="auto"/>
              <w:spacing w:after="0"/>
              <w:rPr>
                <w:sz w:val="16"/>
                <w:szCs w:val="16"/>
              </w:rPr>
            </w:pPr>
            <w:r>
              <w:rPr>
                <w:sz w:val="16"/>
                <w:szCs w:val="16"/>
              </w:rPr>
              <w:t>89</w:t>
            </w:r>
          </w:p>
        </w:tc>
        <w:tc>
          <w:tcPr>
            <w:tcW w:w="672" w:type="dxa"/>
            <w:tcBorders>
              <w:left w:val="single" w:sz="4" w:space="0" w:color="auto"/>
              <w:bottom w:val="single" w:sz="4" w:space="0" w:color="auto"/>
            </w:tcBorders>
            <w:shd w:val="clear" w:color="auto" w:fill="FFFFFF"/>
          </w:tcPr>
          <w:p w14:paraId="2A33093F" w14:textId="77777777" w:rsidR="00FC3A32" w:rsidRDefault="003351C8">
            <w:pPr>
              <w:pStyle w:val="Jin0"/>
              <w:shd w:val="clear" w:color="auto" w:fill="auto"/>
              <w:spacing w:after="0"/>
              <w:rPr>
                <w:sz w:val="16"/>
                <w:szCs w:val="16"/>
              </w:rPr>
            </w:pPr>
            <w:r>
              <w:rPr>
                <w:sz w:val="16"/>
                <w:szCs w:val="16"/>
              </w:rPr>
              <w:t>931326</w:t>
            </w:r>
          </w:p>
        </w:tc>
        <w:tc>
          <w:tcPr>
            <w:tcW w:w="1219" w:type="dxa"/>
            <w:tcBorders>
              <w:bottom w:val="single" w:sz="4" w:space="0" w:color="auto"/>
            </w:tcBorders>
            <w:shd w:val="clear" w:color="auto" w:fill="FFFFFF"/>
          </w:tcPr>
          <w:p w14:paraId="02F679DA" w14:textId="77777777" w:rsidR="00FC3A32" w:rsidRDefault="00FC3A32">
            <w:pPr>
              <w:rPr>
                <w:sz w:val="10"/>
                <w:szCs w:val="10"/>
              </w:rPr>
            </w:pPr>
          </w:p>
        </w:tc>
        <w:tc>
          <w:tcPr>
            <w:tcW w:w="6005" w:type="dxa"/>
            <w:tcBorders>
              <w:left w:val="single" w:sz="4" w:space="0" w:color="auto"/>
              <w:bottom w:val="single" w:sz="4" w:space="0" w:color="auto"/>
            </w:tcBorders>
            <w:shd w:val="clear" w:color="auto" w:fill="FFFFFF"/>
          </w:tcPr>
          <w:p w14:paraId="44AD4A01" w14:textId="77777777" w:rsidR="00FC3A32" w:rsidRDefault="003351C8">
            <w:pPr>
              <w:pStyle w:val="Jin0"/>
              <w:shd w:val="clear" w:color="auto" w:fill="auto"/>
              <w:spacing w:after="0" w:line="300" w:lineRule="auto"/>
              <w:rPr>
                <w:sz w:val="16"/>
                <w:szCs w:val="16"/>
              </w:rPr>
            </w:pPr>
            <w:r>
              <w:rPr>
                <w:sz w:val="16"/>
                <w:szCs w:val="16"/>
              </w:rPr>
              <w:t>TĚSNĚNÍ DILATAČ SPAR ASF ZÁLIVKOU MODIFIK PRŮŘ DO 800MM2 neprováděné práce -0,6 = - 0,600 [A]</w:t>
            </w:r>
          </w:p>
        </w:tc>
        <w:tc>
          <w:tcPr>
            <w:tcW w:w="792" w:type="dxa"/>
            <w:tcBorders>
              <w:left w:val="single" w:sz="4" w:space="0" w:color="auto"/>
              <w:bottom w:val="single" w:sz="4" w:space="0" w:color="auto"/>
            </w:tcBorders>
            <w:shd w:val="clear" w:color="auto" w:fill="FFFFFF"/>
          </w:tcPr>
          <w:p w14:paraId="46FCEFD7" w14:textId="77777777" w:rsidR="00FC3A32" w:rsidRDefault="003351C8">
            <w:pPr>
              <w:pStyle w:val="Jin0"/>
              <w:shd w:val="clear" w:color="auto" w:fill="auto"/>
              <w:spacing w:after="0"/>
              <w:jc w:val="center"/>
              <w:rPr>
                <w:sz w:val="16"/>
                <w:szCs w:val="16"/>
              </w:rPr>
            </w:pPr>
            <w:r>
              <w:rPr>
                <w:sz w:val="16"/>
                <w:szCs w:val="16"/>
              </w:rPr>
              <w:t>M</w:t>
            </w:r>
          </w:p>
        </w:tc>
        <w:tc>
          <w:tcPr>
            <w:tcW w:w="1834" w:type="dxa"/>
            <w:tcBorders>
              <w:left w:val="single" w:sz="4" w:space="0" w:color="auto"/>
              <w:bottom w:val="single" w:sz="4" w:space="0" w:color="auto"/>
            </w:tcBorders>
            <w:shd w:val="clear" w:color="auto" w:fill="FFFFFF"/>
          </w:tcPr>
          <w:p w14:paraId="7089F607" w14:textId="2D4CFB1C" w:rsidR="00FC3A32" w:rsidRDefault="00FC3A32">
            <w:pPr>
              <w:pStyle w:val="Jin0"/>
              <w:shd w:val="clear" w:color="auto" w:fill="auto"/>
              <w:spacing w:after="0"/>
              <w:jc w:val="right"/>
              <w:rPr>
                <w:sz w:val="16"/>
                <w:szCs w:val="16"/>
              </w:rPr>
            </w:pPr>
          </w:p>
        </w:tc>
        <w:tc>
          <w:tcPr>
            <w:tcW w:w="2290" w:type="dxa"/>
            <w:tcBorders>
              <w:left w:val="single" w:sz="4" w:space="0" w:color="auto"/>
              <w:bottom w:val="single" w:sz="4" w:space="0" w:color="auto"/>
            </w:tcBorders>
            <w:shd w:val="clear" w:color="auto" w:fill="FFFFFF"/>
          </w:tcPr>
          <w:p w14:paraId="77B04C19" w14:textId="3CDAB48B" w:rsidR="00FC3A32" w:rsidRDefault="00FC3A32">
            <w:pPr>
              <w:pStyle w:val="Jin0"/>
              <w:shd w:val="clear" w:color="auto" w:fill="auto"/>
              <w:spacing w:after="0"/>
              <w:jc w:val="right"/>
              <w:rPr>
                <w:sz w:val="16"/>
                <w:szCs w:val="16"/>
              </w:rPr>
            </w:pPr>
          </w:p>
        </w:tc>
        <w:tc>
          <w:tcPr>
            <w:tcW w:w="2150" w:type="dxa"/>
            <w:tcBorders>
              <w:left w:val="single" w:sz="4" w:space="0" w:color="auto"/>
              <w:bottom w:val="single" w:sz="4" w:space="0" w:color="auto"/>
              <w:right w:val="single" w:sz="4" w:space="0" w:color="auto"/>
            </w:tcBorders>
            <w:shd w:val="clear" w:color="auto" w:fill="FFFFFF"/>
          </w:tcPr>
          <w:p w14:paraId="4164481A" w14:textId="77777777" w:rsidR="00FC3A32" w:rsidRDefault="003351C8">
            <w:pPr>
              <w:pStyle w:val="Jin0"/>
              <w:shd w:val="clear" w:color="auto" w:fill="auto"/>
              <w:spacing w:after="0"/>
              <w:jc w:val="right"/>
              <w:rPr>
                <w:sz w:val="16"/>
                <w:szCs w:val="16"/>
              </w:rPr>
            </w:pPr>
            <w:r>
              <w:rPr>
                <w:sz w:val="16"/>
                <w:szCs w:val="16"/>
              </w:rPr>
              <w:t>-80,04</w:t>
            </w:r>
          </w:p>
        </w:tc>
      </w:tr>
    </w:tbl>
    <w:p w14:paraId="07151A0E" w14:textId="77777777" w:rsidR="003351C8" w:rsidRDefault="003351C8"/>
    <w:sectPr w:rsidR="003351C8">
      <w:headerReference w:type="default" r:id="rId11"/>
      <w:footerReference w:type="default" r:id="rId12"/>
      <w:pgSz w:w="16840" w:h="11900" w:orient="landscape"/>
      <w:pgMar w:top="888" w:right="690" w:bottom="716" w:left="498" w:header="0" w:footer="28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78EB5" w14:textId="77777777" w:rsidR="003351C8" w:rsidRDefault="003351C8">
      <w:r>
        <w:separator/>
      </w:r>
    </w:p>
  </w:endnote>
  <w:endnote w:type="continuationSeparator" w:id="0">
    <w:p w14:paraId="2A9C211A" w14:textId="77777777" w:rsidR="003351C8" w:rsidRDefault="0033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812" w14:textId="77777777" w:rsidR="00FC3A32" w:rsidRDefault="003351C8">
    <w:pPr>
      <w:spacing w:line="1" w:lineRule="exact"/>
    </w:pPr>
    <w:r>
      <w:rPr>
        <w:noProof/>
      </w:rPr>
      <mc:AlternateContent>
        <mc:Choice Requires="wps">
          <w:drawing>
            <wp:anchor distT="0" distB="0" distL="0" distR="0" simplePos="0" relativeHeight="251660288" behindDoc="1" locked="0" layoutInCell="1" allowOverlap="1" wp14:anchorId="396EBBAF" wp14:editId="68230B67">
              <wp:simplePos x="0" y="0"/>
              <wp:positionH relativeFrom="page">
                <wp:posOffset>3648075</wp:posOffset>
              </wp:positionH>
              <wp:positionV relativeFrom="page">
                <wp:posOffset>8848090</wp:posOffset>
              </wp:positionV>
              <wp:extent cx="600710" cy="91440"/>
              <wp:effectExtent l="0" t="0" r="0" b="0"/>
              <wp:wrapNone/>
              <wp:docPr id="25" name="Shape 25"/>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6E14C8D3" w14:textId="77777777" w:rsidR="00FC3A32" w:rsidRDefault="003351C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3</w:t>
                          </w:r>
                        </w:p>
                      </w:txbxContent>
                    </wps:txbx>
                    <wps:bodyPr wrap="none" lIns="0" tIns="0" rIns="0" bIns="0">
                      <a:spAutoFit/>
                    </wps:bodyPr>
                  </wps:wsp>
                </a:graphicData>
              </a:graphic>
            </wp:anchor>
          </w:drawing>
        </mc:Choice>
        <mc:Fallback>
          <w:pict>
            <v:shape id="_x0000_s1051" type="#_x0000_t202" style="position:absolute;margin-left:287.25pt;margin-top:696.70000000000005pt;width:47.299999999999997pt;height:7.2000000000000002pt;z-index:-18874405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3</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23795EAA" wp14:editId="023156FC">
              <wp:simplePos x="0" y="0"/>
              <wp:positionH relativeFrom="page">
                <wp:posOffset>749300</wp:posOffset>
              </wp:positionH>
              <wp:positionV relativeFrom="page">
                <wp:posOffset>8809990</wp:posOffset>
              </wp:positionV>
              <wp:extent cx="6397625" cy="0"/>
              <wp:effectExtent l="0" t="0" r="0" b="0"/>
              <wp:wrapNone/>
              <wp:docPr id="27" name="Shape 27"/>
              <wp:cNvGraphicFramePr/>
              <a:graphic xmlns:a="http://schemas.openxmlformats.org/drawingml/2006/main">
                <a:graphicData uri="http://schemas.microsoft.com/office/word/2010/wordprocessingShape">
                  <wps:wsp>
                    <wps:cNvCnPr/>
                    <wps:spPr>
                      <a:xfrm>
                        <a:off x="0" y="0"/>
                        <a:ext cx="6397625" cy="0"/>
                      </a:xfrm>
                      <a:prstGeom prst="straightConnector1">
                        <a:avLst/>
                      </a:prstGeom>
                      <a:ln w="12700">
                        <a:solidFill/>
                      </a:ln>
                    </wps:spPr>
                    <wps:bodyPr/>
                  </wps:wsp>
                </a:graphicData>
              </a:graphic>
            </wp:anchor>
          </w:drawing>
        </mc:Choice>
        <mc:Fallback>
          <w:pict>
            <v:shape o:spt="32" o:oned="true" path="m,l21600,21600e" style="position:absolute;margin-left:59.pt;margin-top:693.70000000000005pt;width:503.7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B3ED" w14:textId="77777777" w:rsidR="00FC3A32" w:rsidRDefault="00FC3A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3AD0" w14:textId="77777777" w:rsidR="00FC3A32" w:rsidRDefault="00FC3A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8537" w14:textId="77777777" w:rsidR="00FC3A32" w:rsidRDefault="00FC3A32"/>
  </w:footnote>
  <w:footnote w:type="continuationSeparator" w:id="0">
    <w:p w14:paraId="5AFE4084" w14:textId="77777777" w:rsidR="00FC3A32" w:rsidRDefault="00FC3A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6851" w14:textId="77777777" w:rsidR="00FC3A32" w:rsidRDefault="003351C8">
    <w:pPr>
      <w:spacing w:line="1" w:lineRule="exact"/>
    </w:pPr>
    <w:r>
      <w:rPr>
        <w:noProof/>
      </w:rPr>
      <mc:AlternateContent>
        <mc:Choice Requires="wps">
          <w:drawing>
            <wp:anchor distT="0" distB="0" distL="0" distR="0" simplePos="0" relativeHeight="251656192" behindDoc="1" locked="0" layoutInCell="1" allowOverlap="1" wp14:anchorId="64D68107" wp14:editId="1420DC7C">
              <wp:simplePos x="0" y="0"/>
              <wp:positionH relativeFrom="page">
                <wp:posOffset>3465195</wp:posOffset>
              </wp:positionH>
              <wp:positionV relativeFrom="page">
                <wp:posOffset>167640</wp:posOffset>
              </wp:positionV>
              <wp:extent cx="966470" cy="545465"/>
              <wp:effectExtent l="0" t="0" r="0" b="0"/>
              <wp:wrapNone/>
              <wp:docPr id="15" name="Shape 15"/>
              <wp:cNvGraphicFramePr/>
              <a:graphic xmlns:a="http://schemas.openxmlformats.org/drawingml/2006/main">
                <a:graphicData uri="http://schemas.microsoft.com/office/word/2010/wordprocessingShape">
                  <wps:wsp>
                    <wps:cNvSpPr txBox="1"/>
                    <wps:spPr>
                      <a:xfrm>
                        <a:off x="0" y="0"/>
                        <a:ext cx="966470" cy="545465"/>
                      </a:xfrm>
                      <a:prstGeom prst="rect">
                        <a:avLst/>
                      </a:prstGeom>
                      <a:noFill/>
                    </wps:spPr>
                    <wps:txbx>
                      <w:txbxContent>
                        <w:p w14:paraId="03DFD4EE" w14:textId="77777777" w:rsidR="00FC3A32" w:rsidRDefault="003351C8">
                          <w:pPr>
                            <w:rPr>
                              <w:sz w:val="2"/>
                              <w:szCs w:val="2"/>
                            </w:rPr>
                          </w:pPr>
                          <w:r>
                            <w:rPr>
                              <w:noProof/>
                            </w:rPr>
                            <w:drawing>
                              <wp:inline distT="0" distB="0" distL="0" distR="0" wp14:anchorId="329BABCB" wp14:editId="191A49EA">
                                <wp:extent cx="969010" cy="548640"/>
                                <wp:effectExtent l="0" t="0" r="0" b="0"/>
                                <wp:docPr id="16" name="Picut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pic:blipFill>
                                      <pic:spPr>
                                        <a:xfrm>
                                          <a:off x="0" y="0"/>
                                          <a:ext cx="969010" cy="548640"/>
                                        </a:xfrm>
                                        <a:prstGeom prst="rect">
                                          <a:avLst/>
                                        </a:prstGeom>
                                      </pic:spPr>
                                    </pic:pic>
                                  </a:graphicData>
                                </a:graphic>
                              </wp:inline>
                            </w:drawing>
                          </w:r>
                        </w:p>
                      </w:txbxContent>
                    </wps:txbx>
                    <wps:bodyPr lIns="0" tIns="0" rIns="0" bIns="0"/>
                  </wps:wsp>
                </a:graphicData>
              </a:graphic>
            </wp:anchor>
          </w:drawing>
        </mc:Choice>
        <mc:Fallback>
          <w:pict>
            <v:shape id="_x0000_s1042" type="#_x0000_t202" style="position:absolute;margin-left:272.85000000000002pt;margin-top:13.199999999999999pt;width:76.099999999999994pt;height:42.950000000000003pt;z-index:-188744063;mso-wrap-distance-left:0;mso-wrap-distance-right:0;mso-position-horizontal-relative:page;mso-position-vertical-relative:page" wrapcoords="0 0" filled="f" stroked="f">
              <v:textbox inset="0,0,0,0">
                <w:txbxContent>
                  <w:p>
                    <w:pPr>
                      <w:widowControl w:val="0"/>
                      <w:rPr>
                        <w:sz w:val="2"/>
                        <w:szCs w:val="2"/>
                      </w:rPr>
                    </w:pPr>
                    <w:r>
                      <w:drawing>
                        <wp:inline>
                          <wp:extent cx="969010" cy="548640"/>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stretch/>
                                </pic:blipFill>
                                <pic:spPr>
                                  <a:xfrm>
                                    <a:ext cx="969010" cy="548640"/>
                                  </a:xfrm>
                                  <a:prstGeom prst="rect"/>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7216" behindDoc="1" locked="0" layoutInCell="1" allowOverlap="1" wp14:anchorId="4BB74CF3" wp14:editId="520FE031">
              <wp:simplePos x="0" y="0"/>
              <wp:positionH relativeFrom="page">
                <wp:posOffset>791845</wp:posOffset>
              </wp:positionH>
              <wp:positionV relativeFrom="page">
                <wp:posOffset>255905</wp:posOffset>
              </wp:positionV>
              <wp:extent cx="2270760" cy="481330"/>
              <wp:effectExtent l="0" t="0" r="0" b="0"/>
              <wp:wrapNone/>
              <wp:docPr id="19" name="Shape 19"/>
              <wp:cNvGraphicFramePr/>
              <a:graphic xmlns:a="http://schemas.openxmlformats.org/drawingml/2006/main">
                <a:graphicData uri="http://schemas.microsoft.com/office/word/2010/wordprocessingShape">
                  <wps:wsp>
                    <wps:cNvSpPr txBox="1"/>
                    <wps:spPr>
                      <a:xfrm>
                        <a:off x="0" y="0"/>
                        <a:ext cx="2270760" cy="481330"/>
                      </a:xfrm>
                      <a:prstGeom prst="rect">
                        <a:avLst/>
                      </a:prstGeom>
                      <a:noFill/>
                    </wps:spPr>
                    <wps:txbx>
                      <w:txbxContent>
                        <w:p w14:paraId="1E1759C7" w14:textId="77777777" w:rsidR="00FC3A32" w:rsidRDefault="003351C8">
                          <w:pPr>
                            <w:pStyle w:val="Zhlavnebozpat20"/>
                            <w:shd w:val="clear" w:color="auto" w:fill="auto"/>
                            <w:rPr>
                              <w:sz w:val="30"/>
                              <w:szCs w:val="30"/>
                            </w:rPr>
                          </w:pPr>
                          <w:r>
                            <w:rPr>
                              <w:rFonts w:ascii="Arial" w:eastAsia="Arial" w:hAnsi="Arial" w:cs="Arial"/>
                              <w:b/>
                              <w:bCs/>
                              <w:i/>
                              <w:iCs/>
                              <w:color w:val="3B3F56"/>
                              <w:sz w:val="30"/>
                              <w:szCs w:val="30"/>
                            </w:rPr>
                            <w:t>Krajská správa</w:t>
                          </w:r>
                        </w:p>
                        <w:p w14:paraId="00DBEF27" w14:textId="29A368EC" w:rsidR="00FC3A32" w:rsidRDefault="003351C8">
                          <w:pPr>
                            <w:pStyle w:val="Zhlavnebozpat20"/>
                            <w:shd w:val="clear" w:color="auto" w:fill="auto"/>
                            <w:rPr>
                              <w:sz w:val="30"/>
                              <w:szCs w:val="30"/>
                            </w:rPr>
                          </w:pPr>
                          <w:r>
                            <w:rPr>
                              <w:rFonts w:ascii="Arial" w:eastAsia="Arial" w:hAnsi="Arial" w:cs="Arial"/>
                              <w:b/>
                              <w:bCs/>
                              <w:color w:val="3B3F56"/>
                              <w:sz w:val="30"/>
                              <w:szCs w:val="30"/>
                            </w:rPr>
                            <w:t xml:space="preserve">a </w:t>
                          </w:r>
                          <w:r>
                            <w:rPr>
                              <w:rFonts w:ascii="Arial" w:eastAsia="Arial" w:hAnsi="Arial" w:cs="Arial"/>
                              <w:b/>
                              <w:bCs/>
                              <w:i/>
                              <w:iCs/>
                              <w:color w:val="3B3F56"/>
                              <w:sz w:val="30"/>
                              <w:szCs w:val="30"/>
                            </w:rPr>
                            <w:t>údržba silnic Vysočiny</w:t>
                          </w:r>
                        </w:p>
                      </w:txbxContent>
                    </wps:txbx>
                    <wps:bodyPr wrap="none" lIns="0" tIns="0" rIns="0" bIns="0">
                      <a:spAutoFit/>
                    </wps:bodyPr>
                  </wps:wsp>
                </a:graphicData>
              </a:graphic>
            </wp:anchor>
          </w:drawing>
        </mc:Choice>
        <mc:Fallback>
          <w:pict>
            <v:shapetype w14:anchorId="4BB74CF3" id="_x0000_t202" coordsize="21600,21600" o:spt="202" path="m,l,21600r21600,l21600,xe">
              <v:stroke joinstyle="miter"/>
              <v:path gradientshapeok="t" o:connecttype="rect"/>
            </v:shapetype>
            <v:shape id="Shape 19" o:spid="_x0000_s1036" type="#_x0000_t202" style="position:absolute;margin-left:62.35pt;margin-top:20.15pt;width:178.8pt;height:37.9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" filled="f" stroked="f">
              <v:textbox style="mso-fit-shape-to-text:t" inset="0,0,0,0">
                <w:txbxContent>
                  <w:p w14:paraId="1E1759C7" w14:textId="77777777" w:rsidR="00FC3A32" w:rsidRDefault="003351C8">
                    <w:pPr>
                      <w:pStyle w:val="Zhlavnebozpat20"/>
                      <w:shd w:val="clear" w:color="auto" w:fill="auto"/>
                      <w:rPr>
                        <w:sz w:val="30"/>
                        <w:szCs w:val="30"/>
                      </w:rPr>
                    </w:pPr>
                    <w:r>
                      <w:rPr>
                        <w:rFonts w:ascii="Arial" w:eastAsia="Arial" w:hAnsi="Arial" w:cs="Arial"/>
                        <w:b/>
                        <w:bCs/>
                        <w:i/>
                        <w:iCs/>
                        <w:color w:val="3B3F56"/>
                        <w:sz w:val="30"/>
                        <w:szCs w:val="30"/>
                      </w:rPr>
                      <w:t>Krajská správa</w:t>
                    </w:r>
                  </w:p>
                  <w:p w14:paraId="00DBEF27" w14:textId="29A368EC" w:rsidR="00FC3A32" w:rsidRDefault="003351C8">
                    <w:pPr>
                      <w:pStyle w:val="Zhlavnebozpat20"/>
                      <w:shd w:val="clear" w:color="auto" w:fill="auto"/>
                      <w:rPr>
                        <w:sz w:val="30"/>
                        <w:szCs w:val="30"/>
                      </w:rPr>
                    </w:pPr>
                    <w:r>
                      <w:rPr>
                        <w:rFonts w:ascii="Arial" w:eastAsia="Arial" w:hAnsi="Arial" w:cs="Arial"/>
                        <w:b/>
                        <w:bCs/>
                        <w:color w:val="3B3F56"/>
                        <w:sz w:val="30"/>
                        <w:szCs w:val="30"/>
                      </w:rPr>
                      <w:t xml:space="preserve">a </w:t>
                    </w:r>
                    <w:r>
                      <w:rPr>
                        <w:rFonts w:ascii="Arial" w:eastAsia="Arial" w:hAnsi="Arial" w:cs="Arial"/>
                        <w:b/>
                        <w:bCs/>
                        <w:i/>
                        <w:iCs/>
                        <w:color w:val="3B3F56"/>
                        <w:sz w:val="30"/>
                        <w:szCs w:val="30"/>
                      </w:rPr>
                      <w:t>údržba silnic</w:t>
                    </w:r>
                    <w:r>
                      <w:rPr>
                        <w:rFonts w:ascii="Arial" w:eastAsia="Arial" w:hAnsi="Arial" w:cs="Arial"/>
                        <w:b/>
                        <w:bCs/>
                        <w:i/>
                        <w:iCs/>
                        <w:color w:val="3B3F56"/>
                        <w:sz w:val="30"/>
                        <w:szCs w:val="30"/>
                      </w:rPr>
                      <w:t xml:space="preserve"> Vysočiny</w:t>
                    </w:r>
                  </w:p>
                </w:txbxContent>
              </v:textbox>
              <w10:wrap anchorx="page" anchory="page"/>
            </v:shape>
          </w:pict>
        </mc:Fallback>
      </mc:AlternateContent>
    </w:r>
    <w:r>
      <w:rPr>
        <w:noProof/>
      </w:rPr>
      <mc:AlternateContent>
        <mc:Choice Requires="wps">
          <w:drawing>
            <wp:anchor distT="0" distB="0" distL="0" distR="0" simplePos="0" relativeHeight="251658240" behindDoc="1" locked="0" layoutInCell="1" allowOverlap="1" wp14:anchorId="46189071" wp14:editId="376A1452">
              <wp:simplePos x="0" y="0"/>
              <wp:positionH relativeFrom="page">
                <wp:posOffset>4708525</wp:posOffset>
              </wp:positionH>
              <wp:positionV relativeFrom="page">
                <wp:posOffset>880745</wp:posOffset>
              </wp:positionV>
              <wp:extent cx="1874520" cy="247015"/>
              <wp:effectExtent l="0" t="0" r="0" b="0"/>
              <wp:wrapNone/>
              <wp:docPr id="21" name="Shape 21"/>
              <wp:cNvGraphicFramePr/>
              <a:graphic xmlns:a="http://schemas.openxmlformats.org/drawingml/2006/main">
                <a:graphicData uri="http://schemas.microsoft.com/office/word/2010/wordprocessingShape">
                  <wps:wsp>
                    <wps:cNvSpPr txBox="1"/>
                    <wps:spPr>
                      <a:xfrm>
                        <a:off x="0" y="0"/>
                        <a:ext cx="1874520" cy="247015"/>
                      </a:xfrm>
                      <a:prstGeom prst="rect">
                        <a:avLst/>
                      </a:prstGeom>
                      <a:noFill/>
                    </wps:spPr>
                    <wps:txbx>
                      <w:txbxContent>
                        <w:p w14:paraId="0FC244D0" w14:textId="77777777" w:rsidR="00FC3A32" w:rsidRDefault="003351C8">
                          <w:pPr>
                            <w:pStyle w:val="Zhlavnebozpat20"/>
                            <w:shd w:val="clear" w:color="auto" w:fill="auto"/>
                            <w:rPr>
                              <w:sz w:val="16"/>
                              <w:szCs w:val="16"/>
                            </w:rPr>
                          </w:pPr>
                          <w:r>
                            <w:rPr>
                              <w:rFonts w:ascii="Arial" w:eastAsia="Arial" w:hAnsi="Arial" w:cs="Arial"/>
                              <w:sz w:val="16"/>
                              <w:szCs w:val="16"/>
                            </w:rPr>
                            <w:t xml:space="preserve">Číslo smlouvy objednatele: </w:t>
                          </w:r>
                          <w:r>
                            <w:rPr>
                              <w:rFonts w:ascii="Arial" w:eastAsia="Arial" w:hAnsi="Arial" w:cs="Arial"/>
                              <w:b/>
                              <w:bCs/>
                              <w:sz w:val="16"/>
                              <w:szCs w:val="16"/>
                            </w:rPr>
                            <w:t>P-ST-27-2022</w:t>
                          </w:r>
                        </w:p>
                        <w:p w14:paraId="2AD6AC1A" w14:textId="77777777" w:rsidR="00FC3A32" w:rsidRDefault="003351C8">
                          <w:pPr>
                            <w:pStyle w:val="Zhlavnebozpat20"/>
                            <w:shd w:val="clear" w:color="auto" w:fill="auto"/>
                            <w:rPr>
                              <w:sz w:val="16"/>
                              <w:szCs w:val="16"/>
                            </w:rPr>
                          </w:pPr>
                          <w:r>
                            <w:rPr>
                              <w:rFonts w:ascii="Arial" w:eastAsia="Arial" w:hAnsi="Arial" w:cs="Arial"/>
                              <w:sz w:val="16"/>
                              <w:szCs w:val="16"/>
                            </w:rPr>
                            <w:t xml:space="preserve">Číslo smlouvy zhotovitele: </w:t>
                          </w:r>
                          <w:r>
                            <w:rPr>
                              <w:rFonts w:ascii="Arial" w:eastAsia="Arial" w:hAnsi="Arial" w:cs="Arial"/>
                              <w:b/>
                              <w:bCs/>
                              <w:sz w:val="16"/>
                              <w:szCs w:val="16"/>
                            </w:rPr>
                            <w:t>S24-073-0001</w:t>
                          </w:r>
                        </w:p>
                      </w:txbxContent>
                    </wps:txbx>
                    <wps:bodyPr wrap="none" lIns="0" tIns="0" rIns="0" bIns="0">
                      <a:spAutoFit/>
                    </wps:bodyPr>
                  </wps:wsp>
                </a:graphicData>
              </a:graphic>
            </wp:anchor>
          </w:drawing>
        </mc:Choice>
        <mc:Fallback>
          <w:pict>
            <v:shape id="_x0000_s1047" type="#_x0000_t202" style="position:absolute;margin-left:370.75pt;margin-top:69.349999999999994pt;width:147.59999999999999pt;height:19.449999999999999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Číslo smlouvy objednatele: </w:t>
                    </w:r>
                    <w:r>
                      <w:rPr>
                        <w:rFonts w:ascii="Arial" w:eastAsia="Arial" w:hAnsi="Arial" w:cs="Arial"/>
                        <w:b/>
                        <w:bCs/>
                        <w:color w:val="000000"/>
                        <w:spacing w:val="0"/>
                        <w:w w:val="100"/>
                        <w:position w:val="0"/>
                        <w:sz w:val="16"/>
                        <w:szCs w:val="16"/>
                        <w:shd w:val="clear" w:color="auto" w:fill="auto"/>
                        <w:lang w:val="cs-CZ" w:eastAsia="cs-CZ" w:bidi="cs-CZ"/>
                      </w:rPr>
                      <w:t>P-ST-27-2022</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Číslo smlouvy zhotovitele: </w:t>
                    </w:r>
                    <w:r>
                      <w:rPr>
                        <w:rFonts w:ascii="Arial" w:eastAsia="Arial" w:hAnsi="Arial" w:cs="Arial"/>
                        <w:b/>
                        <w:bCs/>
                        <w:color w:val="000000"/>
                        <w:spacing w:val="0"/>
                        <w:w w:val="100"/>
                        <w:position w:val="0"/>
                        <w:sz w:val="16"/>
                        <w:szCs w:val="16"/>
                        <w:shd w:val="clear" w:color="auto" w:fill="auto"/>
                        <w:lang w:val="cs-CZ" w:eastAsia="cs-CZ" w:bidi="cs-CZ"/>
                      </w:rPr>
                      <w:t>S24-073-0001</w:t>
                    </w:r>
                  </w:p>
                </w:txbxContent>
              </v:textbox>
              <w10:wrap anchorx="page" anchory="page"/>
            </v:shape>
          </w:pict>
        </mc:Fallback>
      </mc:AlternateContent>
    </w:r>
    <w:r>
      <w:rPr>
        <w:noProof/>
      </w:rPr>
      <mc:AlternateContent>
        <mc:Choice Requires="wps">
          <w:drawing>
            <wp:anchor distT="0" distB="0" distL="0" distR="0" simplePos="0" relativeHeight="251659264" behindDoc="1" locked="0" layoutInCell="1" allowOverlap="1" wp14:anchorId="7B9A5C63" wp14:editId="6BD7308F">
              <wp:simplePos x="0" y="0"/>
              <wp:positionH relativeFrom="page">
                <wp:posOffset>847090</wp:posOffset>
              </wp:positionH>
              <wp:positionV relativeFrom="page">
                <wp:posOffset>1027430</wp:posOffset>
              </wp:positionV>
              <wp:extent cx="1929130" cy="79375"/>
              <wp:effectExtent l="0" t="0" r="0" b="0"/>
              <wp:wrapNone/>
              <wp:docPr id="23" name="Shape 23"/>
              <wp:cNvGraphicFramePr/>
              <a:graphic xmlns:a="http://schemas.openxmlformats.org/drawingml/2006/main">
                <a:graphicData uri="http://schemas.microsoft.com/office/word/2010/wordprocessingShape">
                  <wps:wsp>
                    <wps:cNvSpPr txBox="1"/>
                    <wps:spPr>
                      <a:xfrm>
                        <a:off x="0" y="0"/>
                        <a:ext cx="1929130" cy="79375"/>
                      </a:xfrm>
                      <a:prstGeom prst="rect">
                        <a:avLst/>
                      </a:prstGeom>
                      <a:noFill/>
                    </wps:spPr>
                    <wps:txbx>
                      <w:txbxContent>
                        <w:p w14:paraId="6053BE27" w14:textId="77777777" w:rsidR="00FC3A32" w:rsidRDefault="003351C8">
                          <w:pPr>
                            <w:pStyle w:val="Zhlavnebozpat20"/>
                            <w:shd w:val="clear" w:color="auto" w:fill="auto"/>
                            <w:rPr>
                              <w:sz w:val="16"/>
                              <w:szCs w:val="16"/>
                            </w:rPr>
                          </w:pPr>
                          <w:r>
                            <w:rPr>
                              <w:rFonts w:ascii="Arial" w:eastAsia="Arial" w:hAnsi="Arial" w:cs="Arial"/>
                              <w:b/>
                              <w:bCs/>
                              <w:sz w:val="16"/>
                              <w:szCs w:val="16"/>
                            </w:rPr>
                            <w:t>III/12920 Leskovice - most ev. č. 12920-1</w:t>
                          </w:r>
                        </w:p>
                      </w:txbxContent>
                    </wps:txbx>
                    <wps:bodyPr wrap="none" lIns="0" tIns="0" rIns="0" bIns="0">
                      <a:spAutoFit/>
                    </wps:bodyPr>
                  </wps:wsp>
                </a:graphicData>
              </a:graphic>
            </wp:anchor>
          </w:drawing>
        </mc:Choice>
        <mc:Fallback>
          <w:pict>
            <v:shape id="_x0000_s1049" type="#_x0000_t202" style="position:absolute;margin-left:66.700000000000003pt;margin-top:80.900000000000006pt;width:151.90000000000001pt;height:6.25pt;z-index:-18874405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III/12920 Leskovice - most ev. č. 12920-1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157C" w14:textId="77777777" w:rsidR="00FC3A32" w:rsidRDefault="003351C8">
    <w:pPr>
      <w:spacing w:line="1" w:lineRule="exact"/>
    </w:pPr>
    <w:r>
      <w:rPr>
        <w:noProof/>
      </w:rPr>
      <mc:AlternateContent>
        <mc:Choice Requires="wps">
          <w:drawing>
            <wp:anchor distT="0" distB="0" distL="0" distR="0" simplePos="0" relativeHeight="251661312" behindDoc="1" locked="0" layoutInCell="1" allowOverlap="1" wp14:anchorId="39E2B001" wp14:editId="4886E185">
              <wp:simplePos x="0" y="0"/>
              <wp:positionH relativeFrom="page">
                <wp:posOffset>356870</wp:posOffset>
              </wp:positionH>
              <wp:positionV relativeFrom="page">
                <wp:posOffset>328295</wp:posOffset>
              </wp:positionV>
              <wp:extent cx="9872345" cy="182880"/>
              <wp:effectExtent l="0" t="0" r="0" b="0"/>
              <wp:wrapNone/>
              <wp:docPr id="30" name="Shape 30"/>
              <wp:cNvGraphicFramePr/>
              <a:graphic xmlns:a="http://schemas.openxmlformats.org/drawingml/2006/main">
                <a:graphicData uri="http://schemas.microsoft.com/office/word/2010/wordprocessingShape">
                  <wps:wsp>
                    <wps:cNvSpPr txBox="1"/>
                    <wps:spPr>
                      <a:xfrm>
                        <a:off x="0" y="0"/>
                        <a:ext cx="9872345" cy="182880"/>
                      </a:xfrm>
                      <a:prstGeom prst="rect">
                        <a:avLst/>
                      </a:prstGeom>
                      <a:noFill/>
                    </wps:spPr>
                    <wps:txbx>
                      <w:txbxContent>
                        <w:p w14:paraId="1831CCE9" w14:textId="77777777" w:rsidR="00FC3A32" w:rsidRDefault="003351C8">
                          <w:pPr>
                            <w:pStyle w:val="Zhlavnebozpat20"/>
                            <w:shd w:val="clear" w:color="auto" w:fill="auto"/>
                            <w:tabs>
                              <w:tab w:val="right" w:pos="4771"/>
                              <w:tab w:val="right" w:pos="15547"/>
                            </w:tabs>
                            <w:rPr>
                              <w:sz w:val="16"/>
                              <w:szCs w:val="16"/>
                            </w:rPr>
                          </w:pPr>
                          <w:r>
                            <w:rPr>
                              <w:rFonts w:ascii="Arial" w:eastAsia="Arial" w:hAnsi="Arial" w:cs="Arial"/>
                              <w:b/>
                              <w:bCs/>
                              <w:color w:val="192541"/>
                              <w:sz w:val="16"/>
                              <w:szCs w:val="16"/>
                            </w:rPr>
                            <w:t xml:space="preserve">T </w:t>
                          </w:r>
                          <w:proofErr w:type="spellStart"/>
                          <w:r>
                            <w:rPr>
                              <w:rFonts w:ascii="Arial" w:eastAsia="Arial" w:hAnsi="Arial" w:cs="Arial"/>
                              <w:b/>
                              <w:bCs/>
                              <w:sz w:val="16"/>
                              <w:szCs w:val="16"/>
                            </w:rPr>
                            <w:t>Asp</w:t>
                          </w:r>
                          <w:r>
                            <w:rPr>
                              <w:rFonts w:ascii="Arial" w:eastAsia="Arial" w:hAnsi="Arial" w:cs="Arial"/>
                              <w:b/>
                              <w:bCs/>
                              <w:sz w:val="16"/>
                              <w:szCs w:val="16"/>
                              <w:vertAlign w:val="subscript"/>
                            </w:rPr>
                            <w:t>e</w:t>
                          </w:r>
                          <w:r>
                            <w:rPr>
                              <w:rFonts w:ascii="Arial" w:eastAsia="Arial" w:hAnsi="Arial" w:cs="Arial"/>
                              <w:b/>
                              <w:bCs/>
                              <w:sz w:val="16"/>
                              <w:szCs w:val="16"/>
                            </w:rPr>
                            <w:t>Es</w:t>
                          </w:r>
                          <w:r>
                            <w:rPr>
                              <w:rFonts w:ascii="Arial" w:eastAsia="Arial" w:hAnsi="Arial" w:cs="Arial"/>
                              <w:b/>
                              <w:bCs/>
                              <w:sz w:val="16"/>
                              <w:szCs w:val="16"/>
                              <w:vertAlign w:val="subscript"/>
                            </w:rPr>
                            <w:t>t</w:t>
                          </w:r>
                          <w:r>
                            <w:rPr>
                              <w:rFonts w:ascii="Arial" w:eastAsia="Arial" w:hAnsi="Arial" w:cs="Arial"/>
                              <w:b/>
                              <w:bCs/>
                              <w:sz w:val="16"/>
                              <w:szCs w:val="16"/>
                            </w:rPr>
                            <w:t>i</w:t>
                          </w:r>
                          <w:r>
                            <w:rPr>
                              <w:rFonts w:ascii="Arial" w:eastAsia="Arial" w:hAnsi="Arial" w:cs="Arial"/>
                              <w:b/>
                              <w:bCs/>
                              <w:sz w:val="16"/>
                              <w:szCs w:val="16"/>
                              <w:vertAlign w:val="subscript"/>
                            </w:rPr>
                            <w:t>Con</w:t>
                          </w:r>
                          <w:proofErr w:type="spellEnd"/>
                          <w:r>
                            <w:rPr>
                              <w:rFonts w:ascii="Arial" w:eastAsia="Arial" w:hAnsi="Arial" w:cs="Arial"/>
                              <w:b/>
                              <w:bCs/>
                              <w:sz w:val="16"/>
                              <w:szCs w:val="16"/>
                            </w:rPr>
                            <w:tab/>
                          </w:r>
                          <w:r>
                            <w:rPr>
                              <w:rFonts w:ascii="Arial" w:eastAsia="Arial" w:hAnsi="Arial" w:cs="Arial"/>
                              <w:sz w:val="19"/>
                              <w:szCs w:val="19"/>
                            </w:rPr>
                            <w:t>Firma: SWIETELSKY stavební s.r.o.</w:t>
                          </w:r>
                          <w:r>
                            <w:rPr>
                              <w:rFonts w:ascii="Arial" w:eastAsia="Arial" w:hAnsi="Arial" w:cs="Arial"/>
                              <w:sz w:val="19"/>
                              <w:szCs w:val="19"/>
                            </w:rPr>
                            <w:tab/>
                          </w:r>
                          <w:r>
                            <w:rPr>
                              <w:rFonts w:ascii="Arial" w:eastAsia="Arial" w:hAnsi="Arial" w:cs="Arial"/>
                              <w:b/>
                              <w:bCs/>
                              <w:sz w:val="16"/>
                              <w:szCs w:val="16"/>
                            </w:rPr>
                            <w:t xml:space="preserve">Strana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z 2</w:t>
                          </w:r>
                        </w:p>
                      </w:txbxContent>
                    </wps:txbx>
                    <wps:bodyPr lIns="0" tIns="0" rIns="0" bIns="0">
                      <a:spAutoFit/>
                    </wps:bodyPr>
                  </wps:wsp>
                </a:graphicData>
              </a:graphic>
            </wp:anchor>
          </w:drawing>
        </mc:Choice>
        <mc:Fallback>
          <w:pict>
            <v:shape id="_x0000_s1056" type="#_x0000_t202" style="position:absolute;margin-left:28.100000000000001pt;margin-top:25.850000000000001pt;width:777.35000000000002pt;height:14.4pt;z-index:-18874405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4771" w:val="right"/>
                        <w:tab w:pos="15547" w:val="right"/>
                      </w:tabs>
                      <w:bidi w:val="0"/>
                      <w:spacing w:before="0" w:after="0" w:line="240" w:lineRule="auto"/>
                      <w:ind w:left="0" w:right="0" w:firstLine="0"/>
                      <w:jc w:val="left"/>
                      <w:rPr>
                        <w:sz w:val="16"/>
                        <w:szCs w:val="16"/>
                      </w:rPr>
                    </w:pPr>
                    <w:r>
                      <w:rPr>
                        <w:rFonts w:ascii="Arial" w:eastAsia="Arial" w:hAnsi="Arial" w:cs="Arial"/>
                        <w:b/>
                        <w:bCs/>
                        <w:color w:val="192541"/>
                        <w:spacing w:val="0"/>
                        <w:w w:val="100"/>
                        <w:position w:val="0"/>
                        <w:sz w:val="16"/>
                        <w:szCs w:val="16"/>
                        <w:shd w:val="clear" w:color="auto" w:fill="auto"/>
                        <w:lang w:val="cs-CZ" w:eastAsia="cs-CZ" w:bidi="cs-CZ"/>
                      </w:rPr>
                      <w:t xml:space="preserve">T </w:t>
                    </w:r>
                    <w:r>
                      <w:rPr>
                        <w:rFonts w:ascii="Arial" w:eastAsia="Arial" w:hAnsi="Arial" w:cs="Arial"/>
                        <w:b/>
                        <w:bCs/>
                        <w:color w:val="000000"/>
                        <w:spacing w:val="0"/>
                        <w:w w:val="100"/>
                        <w:position w:val="0"/>
                        <w:sz w:val="16"/>
                        <w:szCs w:val="16"/>
                        <w:shd w:val="clear" w:color="auto" w:fill="auto"/>
                        <w:lang w:val="cs-CZ" w:eastAsia="cs-CZ" w:bidi="cs-CZ"/>
                      </w:rPr>
                      <w:t>Asp</w:t>
                    </w:r>
                    <w:r>
                      <w:rPr>
                        <w:rFonts w:ascii="Arial" w:eastAsia="Arial" w:hAnsi="Arial" w:cs="Arial"/>
                        <w:b/>
                        <w:bCs/>
                        <w:color w:val="000000"/>
                        <w:spacing w:val="0"/>
                        <w:w w:val="100"/>
                        <w:position w:val="0"/>
                        <w:sz w:val="16"/>
                        <w:szCs w:val="16"/>
                        <w:shd w:val="clear" w:color="auto" w:fill="auto"/>
                        <w:vertAlign w:val="subscript"/>
                        <w:lang w:val="cs-CZ" w:eastAsia="cs-CZ" w:bidi="cs-CZ"/>
                      </w:rPr>
                      <w:t>e</w:t>
                    </w:r>
                    <w:r>
                      <w:rPr>
                        <w:rFonts w:ascii="Arial" w:eastAsia="Arial" w:hAnsi="Arial" w:cs="Arial"/>
                        <w:b/>
                        <w:bCs/>
                        <w:color w:val="000000"/>
                        <w:spacing w:val="0"/>
                        <w:w w:val="100"/>
                        <w:position w:val="0"/>
                        <w:sz w:val="16"/>
                        <w:szCs w:val="16"/>
                        <w:shd w:val="clear" w:color="auto" w:fill="auto"/>
                        <w:lang w:val="cs-CZ" w:eastAsia="cs-CZ" w:bidi="cs-CZ"/>
                      </w:rPr>
                      <w:t>Es</w:t>
                    </w:r>
                    <w:r>
                      <w:rPr>
                        <w:rFonts w:ascii="Arial" w:eastAsia="Arial" w:hAnsi="Arial" w:cs="Arial"/>
                        <w:b/>
                        <w:bCs/>
                        <w:color w:val="000000"/>
                        <w:spacing w:val="0"/>
                        <w:w w:val="100"/>
                        <w:position w:val="0"/>
                        <w:sz w:val="16"/>
                        <w:szCs w:val="16"/>
                        <w:shd w:val="clear" w:color="auto" w:fill="auto"/>
                        <w:vertAlign w:val="subscript"/>
                        <w:lang w:val="cs-CZ" w:eastAsia="cs-CZ" w:bidi="cs-CZ"/>
                      </w:rPr>
                      <w:t>t</w:t>
                    </w:r>
                    <w:r>
                      <w:rPr>
                        <w:rFonts w:ascii="Arial" w:eastAsia="Arial" w:hAnsi="Arial" w:cs="Arial"/>
                        <w:b/>
                        <w:bCs/>
                        <w:color w:val="000000"/>
                        <w:spacing w:val="0"/>
                        <w:w w:val="100"/>
                        <w:position w:val="0"/>
                        <w:sz w:val="16"/>
                        <w:szCs w:val="16"/>
                        <w:shd w:val="clear" w:color="auto" w:fill="auto"/>
                        <w:lang w:val="cs-CZ" w:eastAsia="cs-CZ" w:bidi="cs-CZ"/>
                      </w:rPr>
                      <w:t>i</w:t>
                    </w:r>
                    <w:r>
                      <w:rPr>
                        <w:rFonts w:ascii="Arial" w:eastAsia="Arial" w:hAnsi="Arial" w:cs="Arial"/>
                        <w:b/>
                        <w:bCs/>
                        <w:color w:val="000000"/>
                        <w:spacing w:val="0"/>
                        <w:w w:val="100"/>
                        <w:position w:val="0"/>
                        <w:sz w:val="16"/>
                        <w:szCs w:val="16"/>
                        <w:shd w:val="clear" w:color="auto" w:fill="auto"/>
                        <w:vertAlign w:val="subscript"/>
                        <w:lang w:val="cs-CZ" w:eastAsia="cs-CZ" w:bidi="cs-CZ"/>
                      </w:rPr>
                      <w:t>Con</w:t>
                    </w:r>
                    <w:r>
                      <w:rPr>
                        <w:rFonts w:ascii="Arial" w:eastAsia="Arial" w:hAnsi="Arial" w:cs="Arial"/>
                        <w:b/>
                        <w:bCs/>
                        <w:color w:val="000000"/>
                        <w:spacing w:val="0"/>
                        <w:w w:val="100"/>
                        <w:position w:val="0"/>
                        <w:sz w:val="16"/>
                        <w:szCs w:val="16"/>
                        <w:shd w:val="clear" w:color="auto" w:fill="auto"/>
                        <w:lang w:val="cs-CZ" w:eastAsia="cs-CZ" w:bidi="cs-CZ"/>
                      </w:rPr>
                      <w:tab/>
                    </w:r>
                    <w:r>
                      <w:rPr>
                        <w:rFonts w:ascii="Arial" w:eastAsia="Arial" w:hAnsi="Arial" w:cs="Arial"/>
                        <w:color w:val="000000"/>
                        <w:spacing w:val="0"/>
                        <w:w w:val="100"/>
                        <w:position w:val="0"/>
                        <w:sz w:val="19"/>
                        <w:szCs w:val="19"/>
                        <w:shd w:val="clear" w:color="auto" w:fill="auto"/>
                        <w:lang w:val="cs-CZ" w:eastAsia="cs-CZ" w:bidi="cs-CZ"/>
                      </w:rPr>
                      <w:t>Firma: SWIETELSKY stavební s.r.o.</w:t>
                      <w:tab/>
                    </w:r>
                    <w:r>
                      <w:rPr>
                        <w:rFonts w:ascii="Arial" w:eastAsia="Arial" w:hAnsi="Arial" w:cs="Arial"/>
                        <w:b/>
                        <w:bCs/>
                        <w:color w:val="000000"/>
                        <w:spacing w:val="0"/>
                        <w:w w:val="100"/>
                        <w:position w:val="0"/>
                        <w:sz w:val="16"/>
                        <w:szCs w:val="16"/>
                        <w:shd w:val="clear" w:color="auto" w:fill="auto"/>
                        <w:lang w:val="cs-CZ" w:eastAsia="cs-CZ" w:bidi="cs-CZ"/>
                      </w:rPr>
                      <w:t xml:space="preserve">Strana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z 2</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79867CE9" wp14:editId="3772EF6E">
              <wp:simplePos x="0" y="0"/>
              <wp:positionH relativeFrom="page">
                <wp:posOffset>302260</wp:posOffset>
              </wp:positionH>
              <wp:positionV relativeFrom="page">
                <wp:posOffset>548640</wp:posOffset>
              </wp:positionV>
              <wp:extent cx="9948545" cy="0"/>
              <wp:effectExtent l="0" t="0" r="0" b="0"/>
              <wp:wrapNone/>
              <wp:docPr id="32" name="Shape 32"/>
              <wp:cNvGraphicFramePr/>
              <a:graphic xmlns:a="http://schemas.openxmlformats.org/drawingml/2006/main">
                <a:graphicData uri="http://schemas.microsoft.com/office/word/2010/wordprocessingShape">
                  <wps:wsp>
                    <wps:cNvCnPr/>
                    <wps:spPr>
                      <a:xfrm>
                        <a:off x="0" y="0"/>
                        <a:ext cx="9948545" cy="0"/>
                      </a:xfrm>
                      <a:prstGeom prst="straightConnector1">
                        <a:avLst/>
                      </a:prstGeom>
                      <a:ln w="12700">
                        <a:solidFill/>
                      </a:ln>
                    </wps:spPr>
                    <wps:bodyPr/>
                  </wps:wsp>
                </a:graphicData>
              </a:graphic>
            </wp:anchor>
          </w:drawing>
        </mc:Choice>
        <mc:Fallback>
          <w:pict>
            <v:shape o:spt="32" o:oned="true" path="m,l21600,21600e" style="position:absolute;margin-left:23.800000000000001pt;margin-top:43.200000000000003pt;width:783.35000000000002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444A" w14:textId="77777777" w:rsidR="00FC3A32" w:rsidRDefault="003351C8">
    <w:pPr>
      <w:spacing w:line="1" w:lineRule="exact"/>
    </w:pPr>
    <w:r>
      <w:rPr>
        <w:noProof/>
      </w:rPr>
      <mc:AlternateContent>
        <mc:Choice Requires="wps">
          <w:drawing>
            <wp:anchor distT="0" distB="0" distL="0" distR="0" simplePos="0" relativeHeight="251662336" behindDoc="1" locked="0" layoutInCell="1" allowOverlap="1" wp14:anchorId="4F58214E" wp14:editId="03029F15">
              <wp:simplePos x="0" y="0"/>
              <wp:positionH relativeFrom="page">
                <wp:posOffset>358775</wp:posOffset>
              </wp:positionH>
              <wp:positionV relativeFrom="page">
                <wp:posOffset>317500</wp:posOffset>
              </wp:positionV>
              <wp:extent cx="9872345" cy="182880"/>
              <wp:effectExtent l="0" t="0" r="0" b="0"/>
              <wp:wrapNone/>
              <wp:docPr id="35" name="Shape 35"/>
              <wp:cNvGraphicFramePr/>
              <a:graphic xmlns:a="http://schemas.openxmlformats.org/drawingml/2006/main">
                <a:graphicData uri="http://schemas.microsoft.com/office/word/2010/wordprocessingShape">
                  <wps:wsp>
                    <wps:cNvSpPr txBox="1"/>
                    <wps:spPr>
                      <a:xfrm>
                        <a:off x="0" y="0"/>
                        <a:ext cx="9872345" cy="182880"/>
                      </a:xfrm>
                      <a:prstGeom prst="rect">
                        <a:avLst/>
                      </a:prstGeom>
                      <a:noFill/>
                    </wps:spPr>
                    <wps:txbx>
                      <w:txbxContent>
                        <w:p w14:paraId="0680C6AB" w14:textId="77777777" w:rsidR="00FC3A32" w:rsidRDefault="003351C8">
                          <w:pPr>
                            <w:pStyle w:val="Zhlavnebozpat20"/>
                            <w:shd w:val="clear" w:color="auto" w:fill="auto"/>
                            <w:tabs>
                              <w:tab w:val="right" w:pos="4771"/>
                              <w:tab w:val="right" w:pos="15547"/>
                            </w:tabs>
                            <w:rPr>
                              <w:sz w:val="16"/>
                              <w:szCs w:val="16"/>
                            </w:rPr>
                          </w:pPr>
                          <w:r>
                            <w:rPr>
                              <w:rFonts w:ascii="Arial" w:eastAsia="Arial" w:hAnsi="Arial" w:cs="Arial"/>
                              <w:b/>
                              <w:bCs/>
                              <w:color w:val="192541"/>
                              <w:sz w:val="16"/>
                              <w:szCs w:val="16"/>
                            </w:rPr>
                            <w:t xml:space="preserve">T </w:t>
                          </w:r>
                          <w:proofErr w:type="spellStart"/>
                          <w:r>
                            <w:rPr>
                              <w:rFonts w:ascii="Arial" w:eastAsia="Arial" w:hAnsi="Arial" w:cs="Arial"/>
                              <w:b/>
                              <w:bCs/>
                              <w:sz w:val="16"/>
                              <w:szCs w:val="16"/>
                            </w:rPr>
                            <w:t>Asp</w:t>
                          </w:r>
                          <w:r>
                            <w:rPr>
                              <w:rFonts w:ascii="Arial" w:eastAsia="Arial" w:hAnsi="Arial" w:cs="Arial"/>
                              <w:b/>
                              <w:bCs/>
                              <w:sz w:val="16"/>
                              <w:szCs w:val="16"/>
                              <w:vertAlign w:val="subscript"/>
                            </w:rPr>
                            <w:t>e</w:t>
                          </w:r>
                          <w:r>
                            <w:rPr>
                              <w:rFonts w:ascii="Arial" w:eastAsia="Arial" w:hAnsi="Arial" w:cs="Arial"/>
                              <w:b/>
                              <w:bCs/>
                              <w:sz w:val="16"/>
                              <w:szCs w:val="16"/>
                            </w:rPr>
                            <w:t>Es</w:t>
                          </w:r>
                          <w:r>
                            <w:rPr>
                              <w:rFonts w:ascii="Arial" w:eastAsia="Arial" w:hAnsi="Arial" w:cs="Arial"/>
                              <w:b/>
                              <w:bCs/>
                              <w:sz w:val="16"/>
                              <w:szCs w:val="16"/>
                              <w:vertAlign w:val="subscript"/>
                            </w:rPr>
                            <w:t>t</w:t>
                          </w:r>
                          <w:r>
                            <w:rPr>
                              <w:rFonts w:ascii="Arial" w:eastAsia="Arial" w:hAnsi="Arial" w:cs="Arial"/>
                              <w:b/>
                              <w:bCs/>
                              <w:sz w:val="16"/>
                              <w:szCs w:val="16"/>
                            </w:rPr>
                            <w:t>i</w:t>
                          </w:r>
                          <w:r>
                            <w:rPr>
                              <w:rFonts w:ascii="Arial" w:eastAsia="Arial" w:hAnsi="Arial" w:cs="Arial"/>
                              <w:b/>
                              <w:bCs/>
                              <w:sz w:val="16"/>
                              <w:szCs w:val="16"/>
                              <w:vertAlign w:val="subscript"/>
                            </w:rPr>
                            <w:t>Con</w:t>
                          </w:r>
                          <w:proofErr w:type="spellEnd"/>
                          <w:r>
                            <w:rPr>
                              <w:rFonts w:ascii="Arial" w:eastAsia="Arial" w:hAnsi="Arial" w:cs="Arial"/>
                              <w:b/>
                              <w:bCs/>
                              <w:sz w:val="16"/>
                              <w:szCs w:val="16"/>
                            </w:rPr>
                            <w:tab/>
                          </w:r>
                          <w:r>
                            <w:rPr>
                              <w:rFonts w:ascii="Arial" w:eastAsia="Arial" w:hAnsi="Arial" w:cs="Arial"/>
                              <w:sz w:val="19"/>
                              <w:szCs w:val="19"/>
                            </w:rPr>
                            <w:t>Firma: SWIETELSKY stavební s.r.o.</w:t>
                          </w:r>
                          <w:r>
                            <w:rPr>
                              <w:rFonts w:ascii="Arial" w:eastAsia="Arial" w:hAnsi="Arial" w:cs="Arial"/>
                              <w:sz w:val="19"/>
                              <w:szCs w:val="19"/>
                            </w:rPr>
                            <w:tab/>
                          </w:r>
                          <w:r>
                            <w:rPr>
                              <w:rFonts w:ascii="Arial" w:eastAsia="Arial" w:hAnsi="Arial" w:cs="Arial"/>
                              <w:b/>
                              <w:bCs/>
                              <w:sz w:val="16"/>
                              <w:szCs w:val="16"/>
                            </w:rPr>
                            <w:t xml:space="preserve">Strana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z 2</w:t>
                          </w:r>
                        </w:p>
                      </w:txbxContent>
                    </wps:txbx>
                    <wps:bodyPr lIns="0" tIns="0" rIns="0" bIns="0">
                      <a:spAutoFit/>
                    </wps:bodyPr>
                  </wps:wsp>
                </a:graphicData>
              </a:graphic>
            </wp:anchor>
          </w:drawing>
        </mc:Choice>
        <mc:Fallback>
          <w:pict>
            <v:shape id="_x0000_s1061" type="#_x0000_t202" style="position:absolute;margin-left:28.25pt;margin-top:25.pt;width:777.35000000000002pt;height:14.4pt;z-index:-18874405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4771" w:val="right"/>
                        <w:tab w:pos="15547" w:val="right"/>
                      </w:tabs>
                      <w:bidi w:val="0"/>
                      <w:spacing w:before="0" w:after="0" w:line="240" w:lineRule="auto"/>
                      <w:ind w:left="0" w:right="0" w:firstLine="0"/>
                      <w:jc w:val="left"/>
                      <w:rPr>
                        <w:sz w:val="16"/>
                        <w:szCs w:val="16"/>
                      </w:rPr>
                    </w:pPr>
                    <w:r>
                      <w:rPr>
                        <w:rFonts w:ascii="Arial" w:eastAsia="Arial" w:hAnsi="Arial" w:cs="Arial"/>
                        <w:b/>
                        <w:bCs/>
                        <w:color w:val="192541"/>
                        <w:spacing w:val="0"/>
                        <w:w w:val="100"/>
                        <w:position w:val="0"/>
                        <w:sz w:val="16"/>
                        <w:szCs w:val="16"/>
                        <w:shd w:val="clear" w:color="auto" w:fill="auto"/>
                        <w:lang w:val="cs-CZ" w:eastAsia="cs-CZ" w:bidi="cs-CZ"/>
                      </w:rPr>
                      <w:t xml:space="preserve">T </w:t>
                    </w:r>
                    <w:r>
                      <w:rPr>
                        <w:rFonts w:ascii="Arial" w:eastAsia="Arial" w:hAnsi="Arial" w:cs="Arial"/>
                        <w:b/>
                        <w:bCs/>
                        <w:color w:val="000000"/>
                        <w:spacing w:val="0"/>
                        <w:w w:val="100"/>
                        <w:position w:val="0"/>
                        <w:sz w:val="16"/>
                        <w:szCs w:val="16"/>
                        <w:shd w:val="clear" w:color="auto" w:fill="auto"/>
                        <w:lang w:val="cs-CZ" w:eastAsia="cs-CZ" w:bidi="cs-CZ"/>
                      </w:rPr>
                      <w:t>Asp</w:t>
                    </w:r>
                    <w:r>
                      <w:rPr>
                        <w:rFonts w:ascii="Arial" w:eastAsia="Arial" w:hAnsi="Arial" w:cs="Arial"/>
                        <w:b/>
                        <w:bCs/>
                        <w:color w:val="000000"/>
                        <w:spacing w:val="0"/>
                        <w:w w:val="100"/>
                        <w:position w:val="0"/>
                        <w:sz w:val="16"/>
                        <w:szCs w:val="16"/>
                        <w:shd w:val="clear" w:color="auto" w:fill="auto"/>
                        <w:vertAlign w:val="subscript"/>
                        <w:lang w:val="cs-CZ" w:eastAsia="cs-CZ" w:bidi="cs-CZ"/>
                      </w:rPr>
                      <w:t>e</w:t>
                    </w:r>
                    <w:r>
                      <w:rPr>
                        <w:rFonts w:ascii="Arial" w:eastAsia="Arial" w:hAnsi="Arial" w:cs="Arial"/>
                        <w:b/>
                        <w:bCs/>
                        <w:color w:val="000000"/>
                        <w:spacing w:val="0"/>
                        <w:w w:val="100"/>
                        <w:position w:val="0"/>
                        <w:sz w:val="16"/>
                        <w:szCs w:val="16"/>
                        <w:shd w:val="clear" w:color="auto" w:fill="auto"/>
                        <w:lang w:val="cs-CZ" w:eastAsia="cs-CZ" w:bidi="cs-CZ"/>
                      </w:rPr>
                      <w:t>Es</w:t>
                    </w:r>
                    <w:r>
                      <w:rPr>
                        <w:rFonts w:ascii="Arial" w:eastAsia="Arial" w:hAnsi="Arial" w:cs="Arial"/>
                        <w:b/>
                        <w:bCs/>
                        <w:color w:val="000000"/>
                        <w:spacing w:val="0"/>
                        <w:w w:val="100"/>
                        <w:position w:val="0"/>
                        <w:sz w:val="16"/>
                        <w:szCs w:val="16"/>
                        <w:shd w:val="clear" w:color="auto" w:fill="auto"/>
                        <w:vertAlign w:val="subscript"/>
                        <w:lang w:val="cs-CZ" w:eastAsia="cs-CZ" w:bidi="cs-CZ"/>
                      </w:rPr>
                      <w:t>t</w:t>
                    </w:r>
                    <w:r>
                      <w:rPr>
                        <w:rFonts w:ascii="Arial" w:eastAsia="Arial" w:hAnsi="Arial" w:cs="Arial"/>
                        <w:b/>
                        <w:bCs/>
                        <w:color w:val="000000"/>
                        <w:spacing w:val="0"/>
                        <w:w w:val="100"/>
                        <w:position w:val="0"/>
                        <w:sz w:val="16"/>
                        <w:szCs w:val="16"/>
                        <w:shd w:val="clear" w:color="auto" w:fill="auto"/>
                        <w:lang w:val="cs-CZ" w:eastAsia="cs-CZ" w:bidi="cs-CZ"/>
                      </w:rPr>
                      <w:t>i</w:t>
                    </w:r>
                    <w:r>
                      <w:rPr>
                        <w:rFonts w:ascii="Arial" w:eastAsia="Arial" w:hAnsi="Arial" w:cs="Arial"/>
                        <w:b/>
                        <w:bCs/>
                        <w:color w:val="000000"/>
                        <w:spacing w:val="0"/>
                        <w:w w:val="100"/>
                        <w:position w:val="0"/>
                        <w:sz w:val="16"/>
                        <w:szCs w:val="16"/>
                        <w:shd w:val="clear" w:color="auto" w:fill="auto"/>
                        <w:vertAlign w:val="subscript"/>
                        <w:lang w:val="cs-CZ" w:eastAsia="cs-CZ" w:bidi="cs-CZ"/>
                      </w:rPr>
                      <w:t>Con</w:t>
                    </w:r>
                    <w:r>
                      <w:rPr>
                        <w:rFonts w:ascii="Arial" w:eastAsia="Arial" w:hAnsi="Arial" w:cs="Arial"/>
                        <w:b/>
                        <w:bCs/>
                        <w:color w:val="000000"/>
                        <w:spacing w:val="0"/>
                        <w:w w:val="100"/>
                        <w:position w:val="0"/>
                        <w:sz w:val="16"/>
                        <w:szCs w:val="16"/>
                        <w:shd w:val="clear" w:color="auto" w:fill="auto"/>
                        <w:lang w:val="cs-CZ" w:eastAsia="cs-CZ" w:bidi="cs-CZ"/>
                      </w:rPr>
                      <w:tab/>
                    </w:r>
                    <w:r>
                      <w:rPr>
                        <w:rFonts w:ascii="Arial" w:eastAsia="Arial" w:hAnsi="Arial" w:cs="Arial"/>
                        <w:color w:val="000000"/>
                        <w:spacing w:val="0"/>
                        <w:w w:val="100"/>
                        <w:position w:val="0"/>
                        <w:sz w:val="19"/>
                        <w:szCs w:val="19"/>
                        <w:shd w:val="clear" w:color="auto" w:fill="auto"/>
                        <w:lang w:val="cs-CZ" w:eastAsia="cs-CZ" w:bidi="cs-CZ"/>
                      </w:rPr>
                      <w:t>Firma: SWIETELSKY stavební s.r.o.</w:t>
                      <w:tab/>
                    </w:r>
                    <w:r>
                      <w:rPr>
                        <w:rFonts w:ascii="Arial" w:eastAsia="Arial" w:hAnsi="Arial" w:cs="Arial"/>
                        <w:b/>
                        <w:bCs/>
                        <w:color w:val="000000"/>
                        <w:spacing w:val="0"/>
                        <w:w w:val="100"/>
                        <w:position w:val="0"/>
                        <w:sz w:val="16"/>
                        <w:szCs w:val="16"/>
                        <w:shd w:val="clear" w:color="auto" w:fill="auto"/>
                        <w:lang w:val="cs-CZ" w:eastAsia="cs-CZ" w:bidi="cs-CZ"/>
                      </w:rPr>
                      <w:t xml:space="preserve">Strana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z 2</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169D91C4" wp14:editId="35EDDB55">
              <wp:simplePos x="0" y="0"/>
              <wp:positionH relativeFrom="page">
                <wp:posOffset>303530</wp:posOffset>
              </wp:positionH>
              <wp:positionV relativeFrom="page">
                <wp:posOffset>559435</wp:posOffset>
              </wp:positionV>
              <wp:extent cx="9948545" cy="0"/>
              <wp:effectExtent l="0" t="0" r="0" b="0"/>
              <wp:wrapNone/>
              <wp:docPr id="37" name="Shape 37"/>
              <wp:cNvGraphicFramePr/>
              <a:graphic xmlns:a="http://schemas.openxmlformats.org/drawingml/2006/main">
                <a:graphicData uri="http://schemas.microsoft.com/office/word/2010/wordprocessingShape">
                  <wps:wsp>
                    <wps:cNvCnPr/>
                    <wps:spPr>
                      <a:xfrm>
                        <a:off x="0" y="0"/>
                        <a:ext cx="9948545" cy="0"/>
                      </a:xfrm>
                      <a:prstGeom prst="straightConnector1">
                        <a:avLst/>
                      </a:prstGeom>
                      <a:ln w="12700">
                        <a:solidFill/>
                      </a:ln>
                    </wps:spPr>
                    <wps:bodyPr/>
                  </wps:wsp>
                </a:graphicData>
              </a:graphic>
            </wp:anchor>
          </w:drawing>
        </mc:Choice>
        <mc:Fallback>
          <w:pict>
            <v:shape o:spt="32" o:oned="true" path="m,l21600,21600e" style="position:absolute;margin-left:23.899999999999999pt;margin-top:44.049999999999997pt;width:783.35000000000002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D43"/>
    <w:multiLevelType w:val="multilevel"/>
    <w:tmpl w:val="4CC46A48"/>
    <w:lvl w:ilvl="0">
      <w:start w:val="1"/>
      <w:numFmt w:val="decimal"/>
      <w:lvlText w:val="5.%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BD0FC5"/>
    <w:multiLevelType w:val="multilevel"/>
    <w:tmpl w:val="4BAA16D0"/>
    <w:lvl w:ilvl="0">
      <w:start w:val="1"/>
      <w:numFmt w:val="decimal"/>
      <w:lvlText w:val="5.%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4D5A61"/>
    <w:multiLevelType w:val="multilevel"/>
    <w:tmpl w:val="24E4A8EA"/>
    <w:lvl w:ilvl="0">
      <w:start w:val="1"/>
      <w:numFmt w:val="decimal"/>
      <w:lvlText w:val="5.%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DA56DF"/>
    <w:multiLevelType w:val="multilevel"/>
    <w:tmpl w:val="F67A5D28"/>
    <w:lvl w:ilvl="0">
      <w:start w:val="1"/>
      <w:numFmt w:val="decimal"/>
      <w:lvlText w:val="5.%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612918"/>
    <w:multiLevelType w:val="multilevel"/>
    <w:tmpl w:val="70EA27CE"/>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73861636">
    <w:abstractNumId w:val="4"/>
  </w:num>
  <w:num w:numId="2" w16cid:durableId="1555198657">
    <w:abstractNumId w:val="3"/>
  </w:num>
  <w:num w:numId="3" w16cid:durableId="1933969742">
    <w:abstractNumId w:val="1"/>
  </w:num>
  <w:num w:numId="4" w16cid:durableId="210847237">
    <w:abstractNumId w:val="2"/>
  </w:num>
  <w:num w:numId="5" w16cid:durableId="1092508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A32"/>
    <w:rsid w:val="003351C8"/>
    <w:rsid w:val="003959FB"/>
    <w:rsid w:val="00FC3A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F0393"/>
  <w15:docId w15:val="{32BA837D-4D39-4EA2-891E-AC20398F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220"/>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line="276" w:lineRule="auto"/>
    </w:pPr>
    <w:rPr>
      <w:rFonts w:ascii="Arial" w:eastAsia="Arial" w:hAnsi="Arial" w:cs="Arial"/>
      <w:sz w:val="16"/>
      <w:szCs w:val="16"/>
    </w:rPr>
  </w:style>
  <w:style w:type="paragraph" w:customStyle="1" w:styleId="Nadpis10">
    <w:name w:val="Nadpis #1"/>
    <w:basedOn w:val="Normln"/>
    <w:link w:val="Nadpis1"/>
    <w:pPr>
      <w:shd w:val="clear" w:color="auto" w:fill="FFFFFF"/>
      <w:spacing w:after="360"/>
      <w:ind w:left="2320"/>
      <w:outlineLvl w:val="0"/>
    </w:pPr>
    <w:rPr>
      <w:rFonts w:ascii="Arial" w:eastAsia="Arial" w:hAnsi="Arial" w:cs="Arial"/>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220"/>
    </w:pPr>
    <w:rPr>
      <w:rFonts w:ascii="Arial" w:eastAsia="Arial" w:hAnsi="Arial" w:cs="Arial"/>
      <w:sz w:val="20"/>
      <w:szCs w:val="20"/>
    </w:rPr>
  </w:style>
  <w:style w:type="paragraph" w:customStyle="1" w:styleId="Titulektabulky0">
    <w:name w:val="Titulek tabulky"/>
    <w:basedOn w:val="Normln"/>
    <w:link w:val="Titulektabulky"/>
    <w:pPr>
      <w:shd w:val="clear" w:color="auto" w:fill="FFFFFF"/>
      <w:spacing w:line="360" w:lineRule="auto"/>
    </w:pPr>
    <w:rPr>
      <w:rFonts w:ascii="Arial" w:eastAsia="Arial" w:hAnsi="Arial" w:cs="Arial"/>
      <w:sz w:val="20"/>
      <w:szCs w:val="20"/>
    </w:rPr>
  </w:style>
  <w:style w:type="paragraph" w:styleId="Zhlav">
    <w:name w:val="header"/>
    <w:basedOn w:val="Normln"/>
    <w:link w:val="ZhlavChar"/>
    <w:uiPriority w:val="99"/>
    <w:unhideWhenUsed/>
    <w:rsid w:val="003351C8"/>
    <w:pPr>
      <w:tabs>
        <w:tab w:val="center" w:pos="4536"/>
        <w:tab w:val="right" w:pos="9072"/>
      </w:tabs>
    </w:pPr>
  </w:style>
  <w:style w:type="character" w:customStyle="1" w:styleId="ZhlavChar">
    <w:name w:val="Záhlaví Char"/>
    <w:basedOn w:val="Standardnpsmoodstavce"/>
    <w:link w:val="Zhlav"/>
    <w:uiPriority w:val="99"/>
    <w:rsid w:val="003351C8"/>
    <w:rPr>
      <w:color w:val="000000"/>
    </w:rPr>
  </w:style>
  <w:style w:type="paragraph" w:styleId="Zpat">
    <w:name w:val="footer"/>
    <w:basedOn w:val="Normln"/>
    <w:link w:val="ZpatChar"/>
    <w:uiPriority w:val="99"/>
    <w:unhideWhenUsed/>
    <w:rsid w:val="003351C8"/>
    <w:pPr>
      <w:tabs>
        <w:tab w:val="center" w:pos="4536"/>
        <w:tab w:val="right" w:pos="9072"/>
      </w:tabs>
    </w:pPr>
  </w:style>
  <w:style w:type="character" w:customStyle="1" w:styleId="ZpatChar">
    <w:name w:val="Zápatí Char"/>
    <w:basedOn w:val="Standardnpsmoodstavce"/>
    <w:link w:val="Zpat"/>
    <w:uiPriority w:val="99"/>
    <w:rsid w:val="003351C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927</Words>
  <Characters>5471</Characters>
  <Application>Microsoft Office Word</Application>
  <DocSecurity>0</DocSecurity>
  <Lines>45</Lines>
  <Paragraphs>12</Paragraphs>
  <ScaleCrop>false</ScaleCrop>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ZmenovyListPoPolozkach51</dc:title>
  <dc:subject/>
  <dc:creator>s.korinkova</dc:creator>
  <cp:keywords/>
  <cp:lastModifiedBy>Marešová Marie</cp:lastModifiedBy>
  <cp:revision>3</cp:revision>
  <dcterms:created xsi:type="dcterms:W3CDTF">2023-12-11T10:34:00Z</dcterms:created>
  <dcterms:modified xsi:type="dcterms:W3CDTF">2023-12-11T10:41:00Z</dcterms:modified>
</cp:coreProperties>
</file>