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20"/>
        <w:gridCol w:w="662"/>
        <w:gridCol w:w="155"/>
        <w:gridCol w:w="295"/>
        <w:gridCol w:w="291"/>
        <w:gridCol w:w="271"/>
        <w:gridCol w:w="308"/>
        <w:gridCol w:w="126"/>
        <w:gridCol w:w="1247"/>
        <w:gridCol w:w="630"/>
        <w:gridCol w:w="210"/>
        <w:gridCol w:w="463"/>
        <w:gridCol w:w="377"/>
        <w:gridCol w:w="224"/>
        <w:gridCol w:w="214"/>
        <w:gridCol w:w="481"/>
        <w:gridCol w:w="114"/>
        <w:gridCol w:w="493"/>
        <w:gridCol w:w="320"/>
        <w:gridCol w:w="501"/>
        <w:gridCol w:w="723"/>
        <w:gridCol w:w="269"/>
        <w:gridCol w:w="1267"/>
      </w:tblGrid>
      <w:tr w:rsidR="00415451" w:rsidRPr="00D746EC" w14:paraId="5A396C61" w14:textId="7385CD26" w:rsidTr="00FE3379">
        <w:trPr>
          <w:trHeight w:val="454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F75A11">
        <w:trPr>
          <w:trHeight w:val="283"/>
        </w:trPr>
        <w:tc>
          <w:tcPr>
            <w:tcW w:w="957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934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147D1" w14:textId="0DA5B054" w:rsidR="00895977" w:rsidRPr="00D746EC" w:rsidRDefault="00895977" w:rsidP="00396C28">
            <w:pPr>
              <w:ind w:left="72" w:right="207"/>
              <w:contextualSpacing/>
              <w:rPr>
                <w:rFonts w:ascii="Arial" w:hAnsi="Arial"/>
                <w:sz w:val="16"/>
                <w:szCs w:val="16"/>
              </w:rPr>
            </w:pPr>
            <w:r w:rsidRPr="003427AB">
              <w:rPr>
                <w:rFonts w:ascii="Arial" w:hAnsi="Arial" w:cs="Arial"/>
                <w:b/>
                <w:sz w:val="18"/>
                <w:szCs w:val="18"/>
              </w:rPr>
              <w:t xml:space="preserve">ZVÝŠENÍ PONORŮ NA VLTAVSKÉ VODNÍ CESTĚ, </w:t>
            </w:r>
          </w:p>
        </w:tc>
        <w:tc>
          <w:tcPr>
            <w:tcW w:w="48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288F0A" w14:textId="4E247FFC" w:rsidR="00895977" w:rsidRPr="007757FB" w:rsidRDefault="00895977" w:rsidP="0010726C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7757FB">
              <w:rPr>
                <w:rFonts w:ascii="Arial" w:hAnsi="Arial"/>
                <w:b/>
                <w:bCs/>
                <w:sz w:val="30"/>
                <w:szCs w:val="30"/>
              </w:rPr>
              <w:t>0</w:t>
            </w:r>
            <w:r w:rsidR="009326C4" w:rsidRPr="007757FB">
              <w:rPr>
                <w:rFonts w:ascii="Arial" w:hAnsi="Arial"/>
                <w:b/>
                <w:bCs/>
                <w:sz w:val="30"/>
                <w:szCs w:val="30"/>
              </w:rPr>
              <w:t>2</w:t>
            </w:r>
          </w:p>
        </w:tc>
      </w:tr>
      <w:tr w:rsidR="000C751B" w:rsidRPr="00D746EC" w14:paraId="42BF566C" w14:textId="77777777" w:rsidTr="00F75A11">
        <w:trPr>
          <w:trHeight w:val="283"/>
        </w:trPr>
        <w:tc>
          <w:tcPr>
            <w:tcW w:w="957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FEF4" w14:textId="77777777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34" w:type="pct"/>
            <w:gridSpan w:val="15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0B02D" w14:textId="286A4DED" w:rsidR="00895977" w:rsidRPr="003427AB" w:rsidRDefault="00895977" w:rsidP="00396C28">
            <w:pPr>
              <w:ind w:left="72" w:right="207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3427AB">
              <w:rPr>
                <w:rFonts w:ascii="Arial" w:hAnsi="Arial" w:cs="Arial"/>
                <w:b/>
                <w:sz w:val="18"/>
                <w:szCs w:val="18"/>
              </w:rPr>
              <w:t>VRAŇANSKO – HOŘÍNSKÝ KANÁL – SPRÁVCE STAVBY</w:t>
            </w:r>
          </w:p>
        </w:tc>
        <w:tc>
          <w:tcPr>
            <w:tcW w:w="487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B0DF" w14:textId="77777777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644EF" w14:textId="77777777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C751B" w:rsidRPr="00D746EC" w14:paraId="27B51CA1" w14:textId="2801DD58" w:rsidTr="00F75A11">
        <w:trPr>
          <w:trHeight w:val="397"/>
        </w:trPr>
        <w:tc>
          <w:tcPr>
            <w:tcW w:w="95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3FF2" w14:textId="6633A497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č. projektu Příprava:</w:t>
            </w:r>
          </w:p>
        </w:tc>
        <w:tc>
          <w:tcPr>
            <w:tcW w:w="293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BE3A" w14:textId="6184FB3D" w:rsidR="00895977" w:rsidRDefault="00895977" w:rsidP="003427AB">
            <w:pPr>
              <w:ind w:left="72" w:right="207"/>
              <w:rPr>
                <w:rFonts w:ascii="Arial" w:hAnsi="Arial"/>
                <w:sz w:val="16"/>
                <w:szCs w:val="16"/>
              </w:rPr>
            </w:pPr>
            <w:r w:rsidRPr="00122E1D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122E1D">
              <w:rPr>
                <w:rFonts w:ascii="Arial" w:hAnsi="Arial" w:cs="Arial"/>
                <w:b/>
                <w:sz w:val="16"/>
                <w:szCs w:val="16"/>
              </w:rPr>
              <w:t xml:space="preserve"> 55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122E1D">
              <w:rPr>
                <w:rFonts w:ascii="Arial" w:hAnsi="Arial" w:cs="Arial"/>
                <w:b/>
                <w:sz w:val="16"/>
                <w:szCs w:val="16"/>
              </w:rPr>
              <w:t xml:space="preserve"> 0004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B0C" w14:textId="5F6A82CC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Verze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9551D5" w14:textId="3E8A0CC4" w:rsidR="00895977" w:rsidRPr="007757FB" w:rsidRDefault="00895977" w:rsidP="0010726C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7757FB">
              <w:rPr>
                <w:rFonts w:ascii="Arial" w:hAnsi="Arial"/>
                <w:b/>
                <w:bCs/>
                <w:sz w:val="30"/>
                <w:szCs w:val="30"/>
              </w:rPr>
              <w:t>1</w:t>
            </w:r>
          </w:p>
        </w:tc>
      </w:tr>
      <w:tr w:rsidR="000C751B" w:rsidRPr="00D746EC" w14:paraId="1AE88950" w14:textId="77777777" w:rsidTr="00F75A11">
        <w:trPr>
          <w:trHeight w:val="397"/>
        </w:trPr>
        <w:tc>
          <w:tcPr>
            <w:tcW w:w="957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053D" w14:textId="7EC8DFEE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Ev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č. projektu Realizace:</w:t>
            </w:r>
          </w:p>
        </w:tc>
        <w:tc>
          <w:tcPr>
            <w:tcW w:w="2934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F2F39" w14:textId="078BC10E" w:rsidR="00895977" w:rsidRDefault="00895977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100101">
              <w:rPr>
                <w:rFonts w:ascii="Arial" w:hAnsi="Arial" w:cs="Arial"/>
                <w:b/>
                <w:sz w:val="16"/>
                <w:szCs w:val="16"/>
              </w:rPr>
              <w:t>521 551 0014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B74B2" w14:textId="46F8F047" w:rsidR="00895977" w:rsidRPr="00EC3AB0" w:rsidRDefault="000276BA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02</w:t>
            </w:r>
            <w:r w:rsidR="001C7220" w:rsidRPr="00EC3AB0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  <w:r w:rsidR="001C7220" w:rsidRPr="00EC3AB0">
              <w:rPr>
                <w:rFonts w:ascii="Arial" w:hAnsi="Arial"/>
                <w:b/>
                <w:bCs/>
                <w:sz w:val="20"/>
                <w:szCs w:val="20"/>
              </w:rPr>
              <w:t>.2023</w:t>
            </w:r>
          </w:p>
        </w:tc>
      </w:tr>
      <w:tr w:rsidR="00895977" w:rsidRPr="00D746EC" w14:paraId="2B3D2B2F" w14:textId="77777777" w:rsidTr="006107FD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A95DED">
        <w:trPr>
          <w:trHeight w:val="340"/>
        </w:trPr>
        <w:tc>
          <w:tcPr>
            <w:tcW w:w="5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222D" w14:textId="1DF3AA3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b/>
                <w:bCs/>
                <w:sz w:val="18"/>
                <w:szCs w:val="18"/>
              </w:rPr>
              <w:t>S/ŘVC/015/R/PřS/2021</w:t>
            </w:r>
            <w:r w:rsidRPr="009326C4">
              <w:rPr>
                <w:rFonts w:ascii="Arial" w:hAnsi="Arial"/>
                <w:sz w:val="16"/>
                <w:szCs w:val="16"/>
              </w:rPr>
              <w:t xml:space="preserve"> při realizaci Projektu uzavřené dne 08.07.2021</w:t>
            </w:r>
            <w:r w:rsidR="009326C4">
              <w:rPr>
                <w:rFonts w:ascii="Arial" w:hAnsi="Arial"/>
                <w:sz w:val="16"/>
                <w:szCs w:val="16"/>
              </w:rPr>
              <w:t xml:space="preserve"> ve znění Dodatku č.1</w:t>
            </w:r>
            <w:r w:rsidRPr="009326C4">
              <w:rPr>
                <w:rFonts w:ascii="Arial" w:hAnsi="Arial"/>
                <w:sz w:val="16"/>
                <w:szCs w:val="16"/>
              </w:rPr>
              <w:t xml:space="preserve"> (dále jen Smlouva):</w:t>
            </w:r>
          </w:p>
        </w:tc>
      </w:tr>
      <w:tr w:rsidR="008969FF" w:rsidRPr="00D746EC" w14:paraId="7FAD42BE" w14:textId="77777777" w:rsidTr="001C7220">
        <w:trPr>
          <w:trHeight w:val="340"/>
        </w:trPr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1C7220">
        <w:trPr>
          <w:trHeight w:val="340"/>
        </w:trPr>
        <w:tc>
          <w:tcPr>
            <w:tcW w:w="593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7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1C7220">
        <w:trPr>
          <w:trHeight w:val="340"/>
        </w:trPr>
        <w:tc>
          <w:tcPr>
            <w:tcW w:w="59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F05" w14:textId="7E15C3F8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Konzultant</w:t>
            </w: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07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93BF2" w14:textId="6925E7DB" w:rsidR="00895977" w:rsidRPr="00D746EC" w:rsidRDefault="00895977" w:rsidP="0089597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Koncept CB spol. s r.o.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42DF3E86" w14:textId="77777777" w:rsidTr="001C7220">
        <w:trPr>
          <w:trHeight w:val="340"/>
        </w:trPr>
        <w:tc>
          <w:tcPr>
            <w:tcW w:w="593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2CE3" w14:textId="77777777" w:rsidR="00895977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07" w:type="pct"/>
            <w:gridSpan w:val="2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B03D7" w14:textId="05BE5501" w:rsidR="00895977" w:rsidRPr="00895977" w:rsidRDefault="00895977" w:rsidP="00895977">
            <w:pPr>
              <w:spacing w:line="276" w:lineRule="auto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25151258, sídlo: nám. Švabinského 961/10, České Budějovice 6, 370 08 České Budějovice</w:t>
            </w:r>
          </w:p>
        </w:tc>
      </w:tr>
      <w:tr w:rsidR="00F75B82" w:rsidRPr="00D746EC" w14:paraId="0657DBA4" w14:textId="77777777" w:rsidTr="00805F93">
        <w:trPr>
          <w:trHeight w:val="283"/>
        </w:trPr>
        <w:tc>
          <w:tcPr>
            <w:tcW w:w="2849" w:type="pct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A576" w14:textId="5BE20BC6" w:rsidR="008C24B5" w:rsidRPr="00D746EC" w:rsidRDefault="008C24B5" w:rsidP="00A07FD7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1E032BEE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Paré č.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27824" w14:textId="60C6C277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</w:p>
        </w:tc>
      </w:tr>
      <w:tr w:rsidR="008969FF" w:rsidRPr="00D746EC" w14:paraId="20EDF451" w14:textId="77777777" w:rsidTr="00A6400E">
        <w:trPr>
          <w:trHeight w:val="283"/>
        </w:trPr>
        <w:tc>
          <w:tcPr>
            <w:tcW w:w="160" w:type="pct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F383EED" w14:textId="562F9258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689" w:type="pct"/>
            <w:gridSpan w:val="14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38D4811" w14:textId="18DEC8E1" w:rsidR="008969FF" w:rsidRPr="008969FF" w:rsidRDefault="00DB642B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Výzva Objednatele</w:t>
            </w:r>
            <w:r w:rsidR="00A6400E">
              <w:rPr>
                <w:rFonts w:ascii="Arial" w:hAnsi="Arial"/>
                <w:sz w:val="16"/>
                <w:szCs w:val="16"/>
              </w:rPr>
              <w:t xml:space="preserve"> ze dne </w:t>
            </w:r>
            <w:r w:rsidR="00B864D3">
              <w:rPr>
                <w:rFonts w:ascii="Arial" w:hAnsi="Arial"/>
                <w:sz w:val="16"/>
                <w:szCs w:val="16"/>
              </w:rPr>
              <w:t>25</w:t>
            </w:r>
            <w:r w:rsidR="00A6400E">
              <w:rPr>
                <w:rFonts w:ascii="Arial" w:hAnsi="Arial"/>
                <w:sz w:val="16"/>
                <w:szCs w:val="16"/>
              </w:rPr>
              <w:t>.</w:t>
            </w:r>
            <w:r w:rsidR="00C97906">
              <w:rPr>
                <w:rFonts w:ascii="Arial" w:hAnsi="Arial"/>
                <w:sz w:val="16"/>
                <w:szCs w:val="16"/>
              </w:rPr>
              <w:t>09</w:t>
            </w:r>
            <w:r w:rsidR="00A6400E">
              <w:rPr>
                <w:rFonts w:ascii="Arial" w:hAnsi="Arial"/>
                <w:sz w:val="16"/>
                <w:szCs w:val="16"/>
              </w:rPr>
              <w:t>.2023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EE0DD0F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809" w:type="pct"/>
            <w:gridSpan w:val="7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E674E" w14:textId="7AC505B7" w:rsidR="008969FF" w:rsidRPr="008C24B5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</w:tr>
      <w:tr w:rsidR="008969FF" w:rsidRPr="00D746EC" w14:paraId="362D37CB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0A17BC" w14:textId="09263D5C" w:rsidR="008969FF" w:rsidRPr="008969FF" w:rsidRDefault="008969FF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910B6A" w14:textId="7CF36CD9" w:rsidR="008969FF" w:rsidRPr="008969FF" w:rsidRDefault="00075FFB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Kvantifikace úpravy rozsahu služeb Konzultanta (Činnosti A, C, </w:t>
            </w:r>
            <w:r w:rsidR="00317586">
              <w:rPr>
                <w:rFonts w:ascii="Arial" w:hAnsi="Arial"/>
                <w:sz w:val="16"/>
                <w:szCs w:val="16"/>
              </w:rPr>
              <w:t xml:space="preserve">D, E, </w:t>
            </w:r>
            <w:r>
              <w:rPr>
                <w:rFonts w:ascii="Arial" w:hAnsi="Arial"/>
                <w:sz w:val="16"/>
                <w:szCs w:val="16"/>
              </w:rPr>
              <w:t>F, G)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5A9E" w14:textId="17EAD243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809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EBABDE" w14:textId="0E159894" w:rsidR="008969FF" w:rsidRPr="00D746EC" w:rsidRDefault="008969FF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Konzultant</w:t>
            </w:r>
          </w:p>
        </w:tc>
      </w:tr>
      <w:tr w:rsidR="00C839BB" w:rsidRPr="00D746EC" w14:paraId="045C1017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0A1D165" w14:textId="4F11C9DE" w:rsidR="00C839BB" w:rsidRDefault="00C839BB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EADF7E" w14:textId="41D3AE1F" w:rsidR="00C839BB" w:rsidRDefault="00060C50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Návrh na a</w:t>
            </w:r>
            <w:r w:rsidR="00C839BB">
              <w:rPr>
                <w:rFonts w:ascii="Arial" w:hAnsi="Arial"/>
                <w:sz w:val="16"/>
                <w:szCs w:val="16"/>
              </w:rPr>
              <w:t>ktualiz</w:t>
            </w:r>
            <w:r>
              <w:rPr>
                <w:rFonts w:ascii="Arial" w:hAnsi="Arial"/>
                <w:sz w:val="16"/>
                <w:szCs w:val="16"/>
              </w:rPr>
              <w:t>aci</w:t>
            </w:r>
            <w:r w:rsidR="00C839BB">
              <w:rPr>
                <w:rFonts w:ascii="Arial" w:hAnsi="Arial"/>
                <w:sz w:val="16"/>
                <w:szCs w:val="16"/>
              </w:rPr>
              <w:t xml:space="preserve"> </w:t>
            </w:r>
            <w:r w:rsidR="007757FB">
              <w:rPr>
                <w:rFonts w:ascii="Arial" w:hAnsi="Arial"/>
                <w:sz w:val="16"/>
                <w:szCs w:val="16"/>
              </w:rPr>
              <w:t>harmonogramu (</w:t>
            </w:r>
            <w:r w:rsidR="00C839BB">
              <w:rPr>
                <w:rFonts w:ascii="Arial" w:hAnsi="Arial"/>
                <w:sz w:val="16"/>
                <w:szCs w:val="16"/>
              </w:rPr>
              <w:t>HMG</w:t>
            </w:r>
            <w:r w:rsidR="007757FB">
              <w:rPr>
                <w:rFonts w:ascii="Arial" w:hAnsi="Arial"/>
                <w:sz w:val="16"/>
                <w:szCs w:val="16"/>
              </w:rPr>
              <w:t>)</w:t>
            </w:r>
            <w:r w:rsidR="00C839BB">
              <w:rPr>
                <w:rFonts w:ascii="Arial" w:hAnsi="Arial"/>
                <w:sz w:val="16"/>
                <w:szCs w:val="16"/>
              </w:rPr>
              <w:t xml:space="preserve"> služeb Konzultanta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CA968" w14:textId="77777777" w:rsidR="00C839BB" w:rsidRPr="00D746EC" w:rsidRDefault="00C839BB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9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4BE34F" w14:textId="77777777" w:rsidR="00C839BB" w:rsidRDefault="00C839BB" w:rsidP="008969F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5DFD7D01" w14:textId="77777777" w:rsidTr="00805F93">
        <w:trPr>
          <w:trHeight w:val="283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370AD56" w14:textId="293F0273" w:rsidR="008969FF" w:rsidRPr="008969FF" w:rsidRDefault="00C839BB" w:rsidP="008969F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075FFB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689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FA311" w14:textId="23225E9A" w:rsidR="008969FF" w:rsidRPr="005D78F3" w:rsidRDefault="00075FFB" w:rsidP="008969FF">
            <w:pPr>
              <w:rPr>
                <w:rFonts w:ascii="Arial" w:hAnsi="Arial"/>
                <w:sz w:val="16"/>
                <w:szCs w:val="16"/>
              </w:rPr>
            </w:pPr>
            <w:r w:rsidRPr="005D78F3">
              <w:rPr>
                <w:rFonts w:ascii="Arial" w:hAnsi="Arial"/>
                <w:sz w:val="16"/>
                <w:szCs w:val="16"/>
              </w:rPr>
              <w:t>Návrh Dodatku č.2 ke Smlouvě o poskytování služeb</w:t>
            </w:r>
          </w:p>
        </w:tc>
        <w:tc>
          <w:tcPr>
            <w:tcW w:w="3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94D6CD" w14:textId="07983901" w:rsidR="008969FF" w:rsidRPr="00D746EC" w:rsidRDefault="008969FF" w:rsidP="008969F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01D36" w14:textId="77777777" w:rsidR="008969FF" w:rsidRPr="00D746EC" w:rsidRDefault="008969FF" w:rsidP="008969F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969FF" w:rsidRPr="00D746EC" w14:paraId="3B06F5C4" w14:textId="77777777" w:rsidTr="00F75A11">
        <w:trPr>
          <w:trHeight w:val="340"/>
        </w:trPr>
        <w:tc>
          <w:tcPr>
            <w:tcW w:w="95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B4E" w14:textId="123BC578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4043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DAEC8" w14:textId="5F63D8A7" w:rsidR="008969FF" w:rsidRPr="008C24B5" w:rsidRDefault="00A038CB" w:rsidP="008969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Objednatel</w:t>
            </w:r>
            <w:r w:rsidR="006E1A71">
              <w:rPr>
                <w:rFonts w:ascii="Arial" w:hAnsi="Arial"/>
                <w:sz w:val="18"/>
                <w:szCs w:val="18"/>
              </w:rPr>
              <w:t xml:space="preserve"> (1)</w:t>
            </w:r>
            <w:r>
              <w:rPr>
                <w:rFonts w:ascii="Arial" w:hAnsi="Arial"/>
                <w:sz w:val="18"/>
                <w:szCs w:val="18"/>
              </w:rPr>
              <w:t xml:space="preserve"> / </w:t>
            </w:r>
            <w:r w:rsidR="000B372E">
              <w:rPr>
                <w:rFonts w:ascii="Arial" w:hAnsi="Arial"/>
                <w:sz w:val="18"/>
                <w:szCs w:val="18"/>
              </w:rPr>
              <w:t>Konzultant</w:t>
            </w:r>
            <w:r w:rsidR="006E1A71">
              <w:rPr>
                <w:rFonts w:ascii="Arial" w:hAnsi="Arial"/>
                <w:sz w:val="18"/>
                <w:szCs w:val="18"/>
              </w:rPr>
              <w:t xml:space="preserve"> (2, 3)</w:t>
            </w:r>
          </w:p>
        </w:tc>
      </w:tr>
      <w:tr w:rsidR="00390D58" w:rsidRPr="00D746EC" w14:paraId="413E00A8" w14:textId="77777777" w:rsidTr="00F75A11">
        <w:trPr>
          <w:trHeight w:val="340"/>
        </w:trPr>
        <w:tc>
          <w:tcPr>
            <w:tcW w:w="957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DD7" w14:textId="2F644FAE" w:rsidR="00390D58" w:rsidRPr="00B70E1C" w:rsidRDefault="00390D58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58221" w14:textId="28234D7C" w:rsidR="00390D58" w:rsidRPr="009935A9" w:rsidRDefault="00905474" w:rsidP="00905474">
            <w:pPr>
              <w:rPr>
                <w:rFonts w:ascii="Arial" w:hAnsi="Arial"/>
                <w:sz w:val="18"/>
                <w:szCs w:val="18"/>
              </w:rPr>
            </w:pPr>
            <w:r w:rsidRPr="009935A9">
              <w:rPr>
                <w:rFonts w:ascii="Arial" w:hAnsi="Arial"/>
                <w:sz w:val="18"/>
                <w:szCs w:val="18"/>
              </w:rPr>
              <w:t xml:space="preserve">1) </w:t>
            </w:r>
            <w:r w:rsidR="00DB642B" w:rsidRPr="009935A9">
              <w:rPr>
                <w:rFonts w:ascii="Arial" w:hAnsi="Arial"/>
                <w:sz w:val="18"/>
                <w:szCs w:val="18"/>
              </w:rPr>
              <w:t>Úprava rozsahu služeb Přípravné etapy (Činnosti A, C)</w:t>
            </w:r>
          </w:p>
        </w:tc>
      </w:tr>
      <w:tr w:rsidR="00905474" w:rsidRPr="00D746EC" w14:paraId="3B0A5DDF" w14:textId="77777777" w:rsidTr="00F75A11">
        <w:trPr>
          <w:trHeight w:val="340"/>
        </w:trPr>
        <w:tc>
          <w:tcPr>
            <w:tcW w:w="957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2BF3" w14:textId="77777777" w:rsidR="00905474" w:rsidRPr="00B70E1C" w:rsidRDefault="00905474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043" w:type="pct"/>
            <w:gridSpan w:val="1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1E8BC" w14:textId="2222D0D0" w:rsidR="00905474" w:rsidRPr="009935A9" w:rsidRDefault="00905474" w:rsidP="008969FF">
            <w:pPr>
              <w:rPr>
                <w:rFonts w:ascii="Arial" w:hAnsi="Arial"/>
                <w:sz w:val="18"/>
                <w:szCs w:val="18"/>
              </w:rPr>
            </w:pPr>
            <w:r w:rsidRPr="009935A9">
              <w:rPr>
                <w:rFonts w:ascii="Arial" w:hAnsi="Arial"/>
                <w:sz w:val="18"/>
                <w:szCs w:val="18"/>
              </w:rPr>
              <w:t xml:space="preserve">2) </w:t>
            </w:r>
            <w:r w:rsidR="00DB642B" w:rsidRPr="009935A9">
              <w:rPr>
                <w:rFonts w:ascii="Arial" w:hAnsi="Arial"/>
                <w:sz w:val="18"/>
                <w:szCs w:val="18"/>
              </w:rPr>
              <w:t xml:space="preserve">Úprava rozsahu služeb Etapy zadávacího řízení na Zhotovitele Díla (Činnosti </w:t>
            </w:r>
            <w:r w:rsidR="00421141">
              <w:rPr>
                <w:rFonts w:ascii="Arial" w:hAnsi="Arial"/>
                <w:sz w:val="18"/>
                <w:szCs w:val="18"/>
              </w:rPr>
              <w:t xml:space="preserve">D, E, </w:t>
            </w:r>
            <w:r w:rsidR="00DB642B" w:rsidRPr="009935A9">
              <w:rPr>
                <w:rFonts w:ascii="Arial" w:hAnsi="Arial"/>
                <w:sz w:val="18"/>
                <w:szCs w:val="18"/>
              </w:rPr>
              <w:t>F, G)</w:t>
            </w:r>
          </w:p>
        </w:tc>
      </w:tr>
      <w:tr w:rsidR="00BC632F" w:rsidRPr="00D746EC" w14:paraId="20E4C861" w14:textId="77777777" w:rsidTr="00F75A11">
        <w:trPr>
          <w:trHeight w:val="340"/>
        </w:trPr>
        <w:tc>
          <w:tcPr>
            <w:tcW w:w="957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1B84" w14:textId="77777777" w:rsidR="00BC632F" w:rsidRPr="00B70E1C" w:rsidRDefault="00BC632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043" w:type="pct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B98E0" w14:textId="53B85FF6" w:rsidR="00BC632F" w:rsidRPr="009935A9" w:rsidRDefault="00BC632F" w:rsidP="008969FF">
            <w:pPr>
              <w:rPr>
                <w:rFonts w:ascii="Arial" w:hAnsi="Arial"/>
                <w:sz w:val="18"/>
                <w:szCs w:val="18"/>
              </w:rPr>
            </w:pPr>
            <w:r w:rsidRPr="009935A9">
              <w:rPr>
                <w:rFonts w:ascii="Arial" w:hAnsi="Arial"/>
                <w:sz w:val="18"/>
                <w:szCs w:val="18"/>
              </w:rPr>
              <w:t xml:space="preserve">3) </w:t>
            </w:r>
            <w:r w:rsidR="00DB642B" w:rsidRPr="009935A9">
              <w:rPr>
                <w:rFonts w:ascii="Arial" w:hAnsi="Arial"/>
                <w:sz w:val="18"/>
                <w:szCs w:val="18"/>
              </w:rPr>
              <w:t xml:space="preserve">Úprava Doby pro dokončení Díla včetně úpravy dílčích termínů harmonogramu služeb </w:t>
            </w:r>
            <w:r w:rsidR="00F75A11">
              <w:rPr>
                <w:rFonts w:ascii="Arial" w:hAnsi="Arial"/>
                <w:sz w:val="18"/>
                <w:szCs w:val="18"/>
              </w:rPr>
              <w:t>konzultanta</w:t>
            </w:r>
          </w:p>
        </w:tc>
      </w:tr>
      <w:tr w:rsidR="008969FF" w:rsidRPr="00D746EC" w14:paraId="525A5FB7" w14:textId="77777777" w:rsidTr="00F75A11">
        <w:trPr>
          <w:trHeight w:val="340"/>
        </w:trPr>
        <w:tc>
          <w:tcPr>
            <w:tcW w:w="957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DCF4" w14:textId="512F9AD1" w:rsidR="008969FF" w:rsidRPr="00B70E1C" w:rsidRDefault="008969FF" w:rsidP="008969F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4043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47C1F" w14:textId="08F6FF4A" w:rsidR="008969FF" w:rsidRPr="00A5331F" w:rsidRDefault="001B15E8" w:rsidP="008969F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.0</w:t>
            </w:r>
            <w:r w:rsidR="00075FFB">
              <w:rPr>
                <w:rFonts w:ascii="Arial" w:hAnsi="Arial"/>
                <w:sz w:val="18"/>
                <w:szCs w:val="18"/>
              </w:rPr>
              <w:t>9</w:t>
            </w:r>
            <w:r w:rsidR="008969FF" w:rsidRPr="00A5331F">
              <w:rPr>
                <w:rFonts w:ascii="Arial" w:hAnsi="Arial"/>
                <w:sz w:val="18"/>
                <w:szCs w:val="18"/>
              </w:rPr>
              <w:t>.202</w:t>
            </w:r>
            <w:r w:rsidR="00075FFB"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8969FF" w:rsidRPr="00D746EC" w14:paraId="1D45C6D1" w14:textId="77777777" w:rsidTr="00A8071A">
        <w:trPr>
          <w:trHeight w:val="28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3430" w14:textId="7ECF3896" w:rsidR="008969FF" w:rsidRPr="008C24B5" w:rsidRDefault="008969FF" w:rsidP="008969F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8969FF" w:rsidRPr="00D746EC" w14:paraId="34E89919" w14:textId="77777777" w:rsidTr="00FE3379">
        <w:trPr>
          <w:trHeight w:val="1928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7AAA6B" w14:textId="0E9F96FF" w:rsidR="00596967" w:rsidRPr="00A95DED" w:rsidRDefault="00DB642B" w:rsidP="00A30B62">
            <w:pPr>
              <w:pStyle w:val="Odstavecseseznamem"/>
              <w:numPr>
                <w:ilvl w:val="0"/>
                <w:numId w:val="35"/>
              </w:numPr>
              <w:spacing w:line="276" w:lineRule="auto"/>
              <w:ind w:right="62"/>
              <w:jc w:val="both"/>
              <w:rPr>
                <w:rFonts w:ascii="Arial" w:hAnsi="Arial"/>
                <w:sz w:val="18"/>
                <w:szCs w:val="18"/>
              </w:rPr>
            </w:pPr>
            <w:r w:rsidRPr="00305421">
              <w:rPr>
                <w:rFonts w:ascii="Arial" w:hAnsi="Arial"/>
                <w:sz w:val="18"/>
                <w:szCs w:val="18"/>
              </w:rPr>
              <w:t xml:space="preserve">Na základě </w:t>
            </w:r>
            <w:r w:rsidR="00305421" w:rsidRPr="00305421">
              <w:rPr>
                <w:rFonts w:ascii="Arial" w:hAnsi="Arial"/>
                <w:sz w:val="18"/>
                <w:szCs w:val="18"/>
              </w:rPr>
              <w:t xml:space="preserve">výzvy Objednatele ze dne </w:t>
            </w:r>
            <w:r w:rsidR="00FA3D73">
              <w:rPr>
                <w:rFonts w:ascii="Arial" w:hAnsi="Arial"/>
                <w:sz w:val="18"/>
                <w:szCs w:val="18"/>
              </w:rPr>
              <w:t>25.09</w:t>
            </w:r>
            <w:r w:rsidR="00305421" w:rsidRPr="00D053E7">
              <w:rPr>
                <w:rFonts w:ascii="Arial" w:hAnsi="Arial"/>
                <w:sz w:val="18"/>
                <w:szCs w:val="18"/>
              </w:rPr>
              <w:t>.2023</w:t>
            </w:r>
            <w:r w:rsidR="00305421" w:rsidRPr="00305421">
              <w:rPr>
                <w:rFonts w:ascii="Arial" w:hAnsi="Arial"/>
                <w:sz w:val="18"/>
                <w:szCs w:val="18"/>
              </w:rPr>
              <w:t xml:space="preserve"> (Příloha č.1 ZL) je </w:t>
            </w:r>
            <w:r w:rsidR="00305421">
              <w:rPr>
                <w:rFonts w:ascii="Arial" w:hAnsi="Arial"/>
                <w:sz w:val="18"/>
                <w:szCs w:val="18"/>
              </w:rPr>
              <w:t xml:space="preserve">nutná opětovná </w:t>
            </w:r>
            <w:r w:rsidR="00A16F40">
              <w:rPr>
                <w:rFonts w:ascii="Arial" w:hAnsi="Arial"/>
                <w:sz w:val="18"/>
                <w:szCs w:val="18"/>
              </w:rPr>
              <w:t>kontrola (</w:t>
            </w:r>
            <w:r w:rsidR="00305421">
              <w:rPr>
                <w:rFonts w:ascii="Arial" w:hAnsi="Arial"/>
                <w:sz w:val="18"/>
                <w:szCs w:val="18"/>
              </w:rPr>
              <w:t>revize</w:t>
            </w:r>
            <w:r w:rsidR="00A16F40">
              <w:rPr>
                <w:rFonts w:ascii="Arial" w:hAnsi="Arial"/>
                <w:sz w:val="18"/>
                <w:szCs w:val="18"/>
              </w:rPr>
              <w:t>)</w:t>
            </w:r>
            <w:r w:rsidR="00305421">
              <w:rPr>
                <w:rFonts w:ascii="Arial" w:hAnsi="Arial"/>
                <w:sz w:val="18"/>
                <w:szCs w:val="18"/>
              </w:rPr>
              <w:t xml:space="preserve"> dokumentace ve</w:t>
            </w:r>
            <w:r w:rsidR="00A16F40">
              <w:rPr>
                <w:rFonts w:ascii="Arial" w:hAnsi="Arial"/>
                <w:sz w:val="18"/>
                <w:szCs w:val="18"/>
              </w:rPr>
              <w:t> </w:t>
            </w:r>
            <w:r w:rsidR="00305421">
              <w:rPr>
                <w:rFonts w:ascii="Arial" w:hAnsi="Arial"/>
                <w:sz w:val="18"/>
                <w:szCs w:val="18"/>
              </w:rPr>
              <w:t>stupni DSP (Činnost A</w:t>
            </w:r>
            <w:r w:rsidR="002647CB">
              <w:rPr>
                <w:rFonts w:ascii="Arial" w:hAnsi="Arial"/>
                <w:sz w:val="18"/>
                <w:szCs w:val="18"/>
              </w:rPr>
              <w:t xml:space="preserve"> – Běžné a dodatečné služby</w:t>
            </w:r>
            <w:r w:rsidR="00305421">
              <w:rPr>
                <w:rFonts w:ascii="Arial" w:hAnsi="Arial"/>
                <w:sz w:val="18"/>
                <w:szCs w:val="18"/>
              </w:rPr>
              <w:t>) včetně revize kompletní dokumentace a dokladů pro realizaci stavby (Činnost C</w:t>
            </w:r>
            <w:r w:rsidR="002647CB">
              <w:rPr>
                <w:rFonts w:ascii="Arial" w:hAnsi="Arial"/>
                <w:sz w:val="18"/>
                <w:szCs w:val="18"/>
              </w:rPr>
              <w:t xml:space="preserve"> – Běžné a dodatečné služby</w:t>
            </w:r>
            <w:r w:rsidR="00305421">
              <w:rPr>
                <w:rFonts w:ascii="Arial" w:hAnsi="Arial"/>
                <w:sz w:val="18"/>
                <w:szCs w:val="18"/>
              </w:rPr>
              <w:t>). D</w:t>
            </w:r>
            <w:r w:rsidR="00305421" w:rsidRPr="00305421">
              <w:rPr>
                <w:rFonts w:ascii="Arial" w:hAnsi="Arial"/>
                <w:sz w:val="18"/>
                <w:szCs w:val="18"/>
              </w:rPr>
              <w:t>ůvod</w:t>
            </w:r>
            <w:r w:rsidR="00305421">
              <w:rPr>
                <w:rFonts w:ascii="Arial" w:hAnsi="Arial"/>
                <w:sz w:val="18"/>
                <w:szCs w:val="18"/>
              </w:rPr>
              <w:t xml:space="preserve">em pro tuto </w:t>
            </w:r>
            <w:r w:rsidR="007C0386">
              <w:rPr>
                <w:rFonts w:ascii="Arial" w:hAnsi="Arial"/>
                <w:sz w:val="18"/>
                <w:szCs w:val="18"/>
              </w:rPr>
              <w:t xml:space="preserve">opětovnou činnost </w:t>
            </w:r>
            <w:r w:rsidR="00B833A3">
              <w:rPr>
                <w:rFonts w:ascii="Arial" w:hAnsi="Arial"/>
                <w:sz w:val="18"/>
                <w:szCs w:val="18"/>
              </w:rPr>
              <w:t xml:space="preserve">je </w:t>
            </w:r>
            <w:r w:rsidR="00A16F40">
              <w:rPr>
                <w:rFonts w:ascii="Arial" w:hAnsi="Arial"/>
                <w:sz w:val="18"/>
                <w:szCs w:val="18"/>
              </w:rPr>
              <w:t xml:space="preserve">nepředvídatelně </w:t>
            </w:r>
            <w:r w:rsidR="007C0386">
              <w:rPr>
                <w:rFonts w:ascii="Arial" w:hAnsi="Arial"/>
                <w:sz w:val="18"/>
                <w:szCs w:val="18"/>
              </w:rPr>
              <w:t>komplikovan</w:t>
            </w:r>
            <w:r w:rsidR="00B833A3">
              <w:rPr>
                <w:rFonts w:ascii="Arial" w:hAnsi="Arial"/>
                <w:sz w:val="18"/>
                <w:szCs w:val="18"/>
              </w:rPr>
              <w:t>ý</w:t>
            </w:r>
            <w:r w:rsidR="007C0386">
              <w:rPr>
                <w:rFonts w:ascii="Arial" w:hAnsi="Arial"/>
                <w:sz w:val="18"/>
                <w:szCs w:val="18"/>
              </w:rPr>
              <w:t xml:space="preserve"> průběh </w:t>
            </w:r>
            <w:r w:rsidR="00FB60CB">
              <w:rPr>
                <w:rFonts w:ascii="Arial" w:hAnsi="Arial"/>
                <w:sz w:val="18"/>
                <w:szCs w:val="18"/>
              </w:rPr>
              <w:t>řízení</w:t>
            </w:r>
            <w:r w:rsidR="00A30B62">
              <w:rPr>
                <w:rFonts w:ascii="Arial" w:hAnsi="Arial"/>
                <w:sz w:val="18"/>
                <w:szCs w:val="18"/>
              </w:rPr>
              <w:t xml:space="preserve"> o vydání stavebního povolení</w:t>
            </w:r>
            <w:r w:rsidR="00FB60CB">
              <w:rPr>
                <w:rFonts w:ascii="Arial" w:hAnsi="Arial"/>
                <w:sz w:val="18"/>
                <w:szCs w:val="18"/>
              </w:rPr>
              <w:t>,</w:t>
            </w:r>
            <w:r w:rsidR="007C0386">
              <w:rPr>
                <w:rFonts w:ascii="Arial" w:hAnsi="Arial"/>
                <w:sz w:val="18"/>
                <w:szCs w:val="18"/>
              </w:rPr>
              <w:t xml:space="preserve"> během něhož vyvstal </w:t>
            </w:r>
            <w:r w:rsidR="00FB60CB">
              <w:rPr>
                <w:rFonts w:ascii="Arial" w:hAnsi="Arial"/>
                <w:sz w:val="18"/>
                <w:szCs w:val="18"/>
              </w:rPr>
              <w:t>požadavek na</w:t>
            </w:r>
            <w:r w:rsidR="00A16F40">
              <w:rPr>
                <w:rFonts w:ascii="Arial" w:hAnsi="Arial"/>
                <w:sz w:val="18"/>
                <w:szCs w:val="18"/>
              </w:rPr>
              <w:t> </w:t>
            </w:r>
            <w:r w:rsidR="00FB60CB">
              <w:rPr>
                <w:rFonts w:ascii="Arial" w:hAnsi="Arial"/>
                <w:sz w:val="18"/>
                <w:szCs w:val="18"/>
              </w:rPr>
              <w:t xml:space="preserve">zakomponování </w:t>
            </w:r>
            <w:r w:rsidR="007C0386">
              <w:rPr>
                <w:rFonts w:ascii="Arial" w:hAnsi="Arial"/>
                <w:sz w:val="18"/>
                <w:szCs w:val="18"/>
              </w:rPr>
              <w:t xml:space="preserve">značného množství </w:t>
            </w:r>
            <w:r w:rsidR="00A16F40">
              <w:rPr>
                <w:rFonts w:ascii="Arial" w:hAnsi="Arial"/>
                <w:sz w:val="18"/>
                <w:szCs w:val="18"/>
              </w:rPr>
              <w:t>připomínek</w:t>
            </w:r>
            <w:r w:rsidR="00FA3D73">
              <w:rPr>
                <w:rFonts w:ascii="Arial" w:hAnsi="Arial"/>
                <w:sz w:val="18"/>
                <w:szCs w:val="18"/>
              </w:rPr>
              <w:t xml:space="preserve"> </w:t>
            </w:r>
            <w:r w:rsidR="00B833A3">
              <w:rPr>
                <w:rFonts w:ascii="Arial" w:hAnsi="Arial"/>
                <w:sz w:val="18"/>
                <w:szCs w:val="18"/>
              </w:rPr>
              <w:t xml:space="preserve">ze strany vodoprávního úřadu </w:t>
            </w:r>
            <w:r w:rsidR="004D09BB">
              <w:rPr>
                <w:rFonts w:ascii="Arial" w:hAnsi="Arial"/>
                <w:sz w:val="18"/>
                <w:szCs w:val="18"/>
              </w:rPr>
              <w:t xml:space="preserve">do DSP z období 10/2020 </w:t>
            </w:r>
            <w:r w:rsidR="007C0386">
              <w:rPr>
                <w:rFonts w:ascii="Arial" w:hAnsi="Arial"/>
                <w:sz w:val="18"/>
                <w:szCs w:val="18"/>
              </w:rPr>
              <w:t xml:space="preserve">včetně </w:t>
            </w:r>
            <w:r w:rsidR="005A652B">
              <w:rPr>
                <w:rFonts w:ascii="Arial" w:hAnsi="Arial"/>
                <w:sz w:val="18"/>
                <w:szCs w:val="18"/>
              </w:rPr>
              <w:t>vyvolané dodatečné stavební úpravy Vraňansko – Hořínského kanálu</w:t>
            </w:r>
            <w:r w:rsidR="00FB60CB">
              <w:rPr>
                <w:rFonts w:ascii="Arial" w:hAnsi="Arial"/>
                <w:sz w:val="18"/>
                <w:szCs w:val="18"/>
              </w:rPr>
              <w:t xml:space="preserve"> v rámci zabezpečení kanálu při povodních. Z tohoto důvodu Objednatel požaduje </w:t>
            </w:r>
            <w:r w:rsidR="002647CB">
              <w:rPr>
                <w:rFonts w:ascii="Arial" w:hAnsi="Arial"/>
                <w:sz w:val="18"/>
                <w:szCs w:val="18"/>
              </w:rPr>
              <w:t xml:space="preserve">opětovné </w:t>
            </w:r>
            <w:r w:rsidR="00FB60CB">
              <w:rPr>
                <w:rFonts w:ascii="Arial" w:hAnsi="Arial"/>
                <w:sz w:val="18"/>
                <w:szCs w:val="18"/>
              </w:rPr>
              <w:t>provedení Činnost</w:t>
            </w:r>
            <w:r w:rsidR="002647CB">
              <w:rPr>
                <w:rFonts w:ascii="Arial" w:hAnsi="Arial"/>
                <w:sz w:val="18"/>
                <w:szCs w:val="18"/>
              </w:rPr>
              <w:t>i</w:t>
            </w:r>
            <w:r w:rsidR="00FB60CB">
              <w:rPr>
                <w:rFonts w:ascii="Arial" w:hAnsi="Arial"/>
                <w:sz w:val="18"/>
                <w:szCs w:val="18"/>
              </w:rPr>
              <w:t xml:space="preserve"> A a C</w:t>
            </w:r>
            <w:r w:rsidR="00A16F40">
              <w:rPr>
                <w:rFonts w:ascii="Arial" w:hAnsi="Arial"/>
                <w:sz w:val="18"/>
                <w:szCs w:val="18"/>
              </w:rPr>
              <w:t xml:space="preserve"> v rámci aktualizované DSP z období 06/2023 v </w:t>
            </w:r>
            <w:r w:rsidR="00FB60CB">
              <w:rPr>
                <w:rFonts w:ascii="Arial" w:hAnsi="Arial"/>
                <w:sz w:val="18"/>
                <w:szCs w:val="18"/>
              </w:rPr>
              <w:t xml:space="preserve">rozsahu definovaném dle </w:t>
            </w:r>
            <w:r w:rsidR="00FB60CB" w:rsidRPr="00FB60CB">
              <w:rPr>
                <w:rFonts w:ascii="Arial" w:hAnsi="Arial"/>
                <w:sz w:val="18"/>
                <w:szCs w:val="18"/>
              </w:rPr>
              <w:t>Smlouvy o</w:t>
            </w:r>
            <w:r w:rsidR="00FA3D73">
              <w:rPr>
                <w:rFonts w:ascii="Arial" w:hAnsi="Arial"/>
                <w:sz w:val="18"/>
                <w:szCs w:val="18"/>
              </w:rPr>
              <w:t> </w:t>
            </w:r>
            <w:r w:rsidR="00FB60CB" w:rsidRPr="00FB60CB">
              <w:rPr>
                <w:rFonts w:ascii="Arial" w:hAnsi="Arial"/>
                <w:sz w:val="18"/>
                <w:szCs w:val="18"/>
              </w:rPr>
              <w:t>poskytování služeb</w:t>
            </w:r>
            <w:r w:rsidR="00FB60CB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B642B" w:rsidRPr="00D746EC" w14:paraId="4E86E01C" w14:textId="77777777" w:rsidTr="00FE3379">
        <w:trPr>
          <w:trHeight w:val="1984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E823A" w14:textId="71DBA3CF" w:rsidR="00596967" w:rsidRPr="00A95DED" w:rsidRDefault="00451A04" w:rsidP="00A442C4">
            <w:pPr>
              <w:pStyle w:val="Odstavecseseznamem"/>
              <w:numPr>
                <w:ilvl w:val="0"/>
                <w:numId w:val="35"/>
              </w:numPr>
              <w:spacing w:line="276" w:lineRule="auto"/>
              <w:ind w:right="62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Vzhledem </w:t>
            </w:r>
            <w:r w:rsidR="00B129D8">
              <w:rPr>
                <w:rFonts w:ascii="Arial" w:hAnsi="Arial"/>
                <w:sz w:val="18"/>
                <w:szCs w:val="18"/>
              </w:rPr>
              <w:t>k</w:t>
            </w:r>
            <w:r w:rsidR="00837CD2">
              <w:rPr>
                <w:rFonts w:ascii="Arial" w:hAnsi="Arial"/>
                <w:sz w:val="18"/>
                <w:szCs w:val="18"/>
              </w:rPr>
              <w:t> </w:t>
            </w:r>
            <w:r w:rsidR="00F240DB">
              <w:rPr>
                <w:rFonts w:ascii="Arial" w:hAnsi="Arial"/>
                <w:sz w:val="18"/>
                <w:szCs w:val="18"/>
              </w:rPr>
              <w:t>nepředvídateln</w:t>
            </w:r>
            <w:r w:rsidR="00837CD2">
              <w:rPr>
                <w:rFonts w:ascii="Arial" w:hAnsi="Arial"/>
                <w:sz w:val="18"/>
                <w:szCs w:val="18"/>
              </w:rPr>
              <w:t>ě komplikovanému</w:t>
            </w:r>
            <w:r w:rsidR="00F240DB">
              <w:rPr>
                <w:rFonts w:ascii="Arial" w:hAnsi="Arial"/>
                <w:sz w:val="18"/>
                <w:szCs w:val="18"/>
              </w:rPr>
              <w:t xml:space="preserve"> průběhu </w:t>
            </w:r>
            <w:r w:rsidR="00B833A3">
              <w:rPr>
                <w:rFonts w:ascii="Arial" w:hAnsi="Arial"/>
                <w:sz w:val="18"/>
                <w:szCs w:val="18"/>
              </w:rPr>
              <w:t xml:space="preserve">zadávacího </w:t>
            </w:r>
            <w:r w:rsidR="00F240DB">
              <w:rPr>
                <w:rFonts w:ascii="Arial" w:hAnsi="Arial"/>
                <w:sz w:val="18"/>
                <w:szCs w:val="18"/>
              </w:rPr>
              <w:t>řízení na Zhotovitele stavby</w:t>
            </w:r>
            <w:r w:rsidR="00B129D8">
              <w:rPr>
                <w:rFonts w:ascii="Arial" w:hAnsi="Arial"/>
                <w:sz w:val="18"/>
                <w:szCs w:val="18"/>
              </w:rPr>
              <w:t xml:space="preserve"> </w:t>
            </w:r>
            <w:r w:rsidR="00F240DB">
              <w:rPr>
                <w:rFonts w:ascii="Arial" w:hAnsi="Arial"/>
                <w:sz w:val="18"/>
                <w:szCs w:val="18"/>
              </w:rPr>
              <w:t xml:space="preserve">je nutné navýšení rozsahu služeb </w:t>
            </w:r>
            <w:r w:rsidR="00F240DB" w:rsidRPr="009935A9">
              <w:rPr>
                <w:rFonts w:ascii="Arial" w:hAnsi="Arial"/>
                <w:sz w:val="18"/>
                <w:szCs w:val="18"/>
              </w:rPr>
              <w:t xml:space="preserve">(Činnosti </w:t>
            </w:r>
            <w:r w:rsidR="00421141">
              <w:rPr>
                <w:rFonts w:ascii="Arial" w:hAnsi="Arial"/>
                <w:sz w:val="18"/>
                <w:szCs w:val="18"/>
              </w:rPr>
              <w:t xml:space="preserve">D, E, </w:t>
            </w:r>
            <w:r w:rsidR="00F240DB" w:rsidRPr="009935A9">
              <w:rPr>
                <w:rFonts w:ascii="Arial" w:hAnsi="Arial"/>
                <w:sz w:val="18"/>
                <w:szCs w:val="18"/>
              </w:rPr>
              <w:t>F,</w:t>
            </w:r>
            <w:r w:rsidR="002647CB">
              <w:rPr>
                <w:rFonts w:ascii="Arial" w:hAnsi="Arial"/>
                <w:sz w:val="18"/>
                <w:szCs w:val="18"/>
              </w:rPr>
              <w:t xml:space="preserve"> </w:t>
            </w:r>
            <w:r w:rsidR="00F240DB" w:rsidRPr="009935A9">
              <w:rPr>
                <w:rFonts w:ascii="Arial" w:hAnsi="Arial"/>
                <w:sz w:val="18"/>
                <w:szCs w:val="18"/>
              </w:rPr>
              <w:t>G</w:t>
            </w:r>
            <w:r w:rsidR="002647CB">
              <w:rPr>
                <w:rFonts w:ascii="Arial" w:hAnsi="Arial"/>
                <w:sz w:val="18"/>
                <w:szCs w:val="18"/>
              </w:rPr>
              <w:t xml:space="preserve"> – Běžné </w:t>
            </w:r>
            <w:r w:rsidR="00837CD2">
              <w:rPr>
                <w:rFonts w:ascii="Arial" w:hAnsi="Arial"/>
                <w:sz w:val="18"/>
                <w:szCs w:val="18"/>
              </w:rPr>
              <w:t>a</w:t>
            </w:r>
            <w:r w:rsidR="002647CB">
              <w:rPr>
                <w:rFonts w:ascii="Arial" w:hAnsi="Arial"/>
                <w:sz w:val="18"/>
                <w:szCs w:val="18"/>
              </w:rPr>
              <w:t xml:space="preserve"> </w:t>
            </w:r>
            <w:r w:rsidR="00837CD2">
              <w:rPr>
                <w:rFonts w:ascii="Arial" w:hAnsi="Arial"/>
                <w:sz w:val="18"/>
                <w:szCs w:val="18"/>
              </w:rPr>
              <w:t>dodatečné</w:t>
            </w:r>
            <w:r w:rsidR="002647CB">
              <w:rPr>
                <w:rFonts w:ascii="Arial" w:hAnsi="Arial"/>
                <w:sz w:val="18"/>
                <w:szCs w:val="18"/>
              </w:rPr>
              <w:t xml:space="preserve"> služ</w:t>
            </w:r>
            <w:r w:rsidR="00837CD2">
              <w:rPr>
                <w:rFonts w:ascii="Arial" w:hAnsi="Arial"/>
                <w:sz w:val="18"/>
                <w:szCs w:val="18"/>
              </w:rPr>
              <w:t>by</w:t>
            </w:r>
            <w:r w:rsidR="00F240DB" w:rsidRPr="009935A9">
              <w:rPr>
                <w:rFonts w:ascii="Arial" w:hAnsi="Arial"/>
                <w:sz w:val="18"/>
                <w:szCs w:val="18"/>
              </w:rPr>
              <w:t>)</w:t>
            </w:r>
            <w:r w:rsidR="00F240DB">
              <w:rPr>
                <w:rFonts w:ascii="Arial" w:hAnsi="Arial"/>
                <w:sz w:val="18"/>
                <w:szCs w:val="18"/>
              </w:rPr>
              <w:t>. Během průběhu</w:t>
            </w:r>
            <w:r w:rsidR="00B129D8">
              <w:rPr>
                <w:rFonts w:ascii="Arial" w:hAnsi="Arial"/>
                <w:sz w:val="18"/>
                <w:szCs w:val="18"/>
              </w:rPr>
              <w:t xml:space="preserve"> </w:t>
            </w:r>
            <w:r w:rsidR="00B833A3">
              <w:rPr>
                <w:rFonts w:ascii="Arial" w:hAnsi="Arial"/>
                <w:sz w:val="18"/>
                <w:szCs w:val="18"/>
              </w:rPr>
              <w:t xml:space="preserve">zadávacího </w:t>
            </w:r>
            <w:r w:rsidR="00B129D8">
              <w:rPr>
                <w:rFonts w:ascii="Arial" w:hAnsi="Arial"/>
                <w:sz w:val="18"/>
                <w:szCs w:val="18"/>
              </w:rPr>
              <w:t xml:space="preserve">řízení na Zhotovitele </w:t>
            </w:r>
            <w:r w:rsidR="00F240DB">
              <w:rPr>
                <w:rFonts w:ascii="Arial" w:hAnsi="Arial"/>
                <w:sz w:val="18"/>
                <w:szCs w:val="18"/>
              </w:rPr>
              <w:t xml:space="preserve">stavby </w:t>
            </w:r>
            <w:r w:rsidR="00B129D8">
              <w:rPr>
                <w:rFonts w:ascii="Arial" w:hAnsi="Arial"/>
                <w:sz w:val="18"/>
                <w:szCs w:val="18"/>
              </w:rPr>
              <w:t>vyvstalo značné množství komplikací</w:t>
            </w:r>
            <w:r w:rsidR="00F240DB">
              <w:rPr>
                <w:rFonts w:ascii="Arial" w:hAnsi="Arial"/>
                <w:sz w:val="18"/>
                <w:szCs w:val="18"/>
              </w:rPr>
              <w:t xml:space="preserve"> </w:t>
            </w:r>
            <w:bookmarkStart w:id="0" w:name="_Hlk146489670"/>
            <w:r w:rsidR="00F240DB">
              <w:rPr>
                <w:rFonts w:ascii="Arial" w:hAnsi="Arial"/>
                <w:sz w:val="18"/>
                <w:szCs w:val="18"/>
              </w:rPr>
              <w:t>eskalujících napadnutím zadávacích podmínek jedním z </w:t>
            </w:r>
            <w:r w:rsidR="00B833A3">
              <w:rPr>
                <w:rFonts w:ascii="Arial" w:hAnsi="Arial"/>
                <w:sz w:val="18"/>
                <w:szCs w:val="18"/>
              </w:rPr>
              <w:t xml:space="preserve">dodavatelů </w:t>
            </w:r>
            <w:r w:rsidR="00F240DB">
              <w:rPr>
                <w:rFonts w:ascii="Arial" w:hAnsi="Arial"/>
                <w:sz w:val="18"/>
                <w:szCs w:val="18"/>
              </w:rPr>
              <w:t>u ÚOHS</w:t>
            </w:r>
            <w:bookmarkEnd w:id="0"/>
            <w:r w:rsidR="00B833A3">
              <w:rPr>
                <w:rFonts w:ascii="Arial" w:hAnsi="Arial"/>
                <w:sz w:val="18"/>
                <w:szCs w:val="18"/>
              </w:rPr>
              <w:t>, přičemž byla napadána mj. technická stránka zadávacích podmínek, zatímco se k těmto námitkám Konzultant v průběhu zmiňovaného správního řízení musel vyjadřovat</w:t>
            </w:r>
            <w:r w:rsidR="00F240DB">
              <w:rPr>
                <w:rFonts w:ascii="Arial" w:hAnsi="Arial"/>
                <w:sz w:val="18"/>
                <w:szCs w:val="18"/>
              </w:rPr>
              <w:t xml:space="preserve">. </w:t>
            </w:r>
            <w:r w:rsidR="00B833A3">
              <w:rPr>
                <w:rFonts w:ascii="Arial" w:hAnsi="Arial"/>
                <w:sz w:val="18"/>
                <w:szCs w:val="18"/>
              </w:rPr>
              <w:t xml:space="preserve">Zároveň z důvodu prodloužení vodoprávního řízení Objednatel nemohl doposud zahájit druhou fázi zadávacího řízení na Zhotovitele stavby, neboť nemá v současné době k dispozici pravomocné stavební povolení. </w:t>
            </w:r>
            <w:r w:rsidR="00F240DB">
              <w:rPr>
                <w:rFonts w:ascii="Arial" w:hAnsi="Arial"/>
                <w:sz w:val="18"/>
                <w:szCs w:val="18"/>
              </w:rPr>
              <w:t>Tento fakt byl příčinou značného prodloužení doby poskytování služeb v této etapě</w:t>
            </w:r>
            <w:r w:rsidR="007E5713">
              <w:rPr>
                <w:rFonts w:ascii="Arial" w:hAnsi="Arial"/>
                <w:sz w:val="18"/>
                <w:szCs w:val="18"/>
              </w:rPr>
              <w:t>, při které</w:t>
            </w:r>
            <w:r w:rsidR="00B129D8">
              <w:rPr>
                <w:rFonts w:ascii="Arial" w:hAnsi="Arial"/>
                <w:sz w:val="18"/>
                <w:szCs w:val="18"/>
              </w:rPr>
              <w:t xml:space="preserve"> </w:t>
            </w:r>
            <w:r w:rsidR="007E5713">
              <w:rPr>
                <w:rFonts w:ascii="Arial" w:hAnsi="Arial"/>
                <w:sz w:val="18"/>
                <w:szCs w:val="18"/>
              </w:rPr>
              <w:t xml:space="preserve">byly Konzultantem plněny další </w:t>
            </w:r>
            <w:r w:rsidR="00B129D8">
              <w:rPr>
                <w:rFonts w:ascii="Arial" w:hAnsi="Arial"/>
                <w:sz w:val="18"/>
                <w:szCs w:val="18"/>
              </w:rPr>
              <w:t>dodatečn</w:t>
            </w:r>
            <w:r w:rsidR="007E5713">
              <w:rPr>
                <w:rFonts w:ascii="Arial" w:hAnsi="Arial"/>
                <w:sz w:val="18"/>
                <w:szCs w:val="18"/>
              </w:rPr>
              <w:t>é</w:t>
            </w:r>
            <w:r w:rsidR="00B129D8">
              <w:rPr>
                <w:rFonts w:ascii="Arial" w:hAnsi="Arial"/>
                <w:sz w:val="18"/>
                <w:szCs w:val="18"/>
              </w:rPr>
              <w:t xml:space="preserve"> požadavk</w:t>
            </w:r>
            <w:r w:rsidR="007E5713">
              <w:rPr>
                <w:rFonts w:ascii="Arial" w:hAnsi="Arial"/>
                <w:sz w:val="18"/>
                <w:szCs w:val="18"/>
              </w:rPr>
              <w:t>y</w:t>
            </w:r>
            <w:r w:rsidR="00B129D8">
              <w:rPr>
                <w:rFonts w:ascii="Arial" w:hAnsi="Arial"/>
                <w:sz w:val="18"/>
                <w:szCs w:val="18"/>
              </w:rPr>
              <w:t xml:space="preserve"> Objednatele</w:t>
            </w:r>
            <w:r w:rsidR="007E5713">
              <w:rPr>
                <w:rFonts w:ascii="Arial" w:hAnsi="Arial"/>
                <w:sz w:val="18"/>
                <w:szCs w:val="18"/>
              </w:rPr>
              <w:t xml:space="preserve"> vyvstávající z řešených náležitostí nutných pro úspěšn</w:t>
            </w:r>
            <w:r w:rsidR="0020617D">
              <w:rPr>
                <w:rFonts w:ascii="Arial" w:hAnsi="Arial"/>
                <w:sz w:val="18"/>
                <w:szCs w:val="18"/>
              </w:rPr>
              <w:t>ý</w:t>
            </w:r>
            <w:r w:rsidR="007E5713">
              <w:rPr>
                <w:rFonts w:ascii="Arial" w:hAnsi="Arial"/>
                <w:sz w:val="18"/>
                <w:szCs w:val="18"/>
              </w:rPr>
              <w:t xml:space="preserve"> </w:t>
            </w:r>
            <w:r w:rsidR="0020617D">
              <w:rPr>
                <w:rFonts w:ascii="Arial" w:hAnsi="Arial"/>
                <w:sz w:val="18"/>
                <w:szCs w:val="18"/>
              </w:rPr>
              <w:t>průběh</w:t>
            </w:r>
            <w:r w:rsidR="007E5713">
              <w:rPr>
                <w:rFonts w:ascii="Arial" w:hAnsi="Arial"/>
                <w:sz w:val="18"/>
                <w:szCs w:val="18"/>
              </w:rPr>
              <w:t xml:space="preserve"> etapy</w:t>
            </w:r>
            <w:r w:rsidR="00BD5C89">
              <w:rPr>
                <w:rFonts w:ascii="Arial" w:hAnsi="Arial"/>
                <w:sz w:val="18"/>
                <w:szCs w:val="18"/>
              </w:rPr>
              <w:t>.</w:t>
            </w:r>
            <w:r w:rsidR="00B917AA">
              <w:rPr>
                <w:rFonts w:ascii="Arial" w:hAnsi="Arial"/>
                <w:sz w:val="18"/>
                <w:szCs w:val="18"/>
              </w:rPr>
              <w:t xml:space="preserve"> </w:t>
            </w:r>
            <w:r w:rsidR="00BD5C89">
              <w:rPr>
                <w:rFonts w:ascii="Arial" w:hAnsi="Arial"/>
                <w:sz w:val="18"/>
                <w:szCs w:val="18"/>
              </w:rPr>
              <w:t xml:space="preserve">Z tohoto důvodu je </w:t>
            </w:r>
            <w:r w:rsidR="003A60AA">
              <w:rPr>
                <w:rFonts w:ascii="Arial" w:hAnsi="Arial"/>
                <w:sz w:val="18"/>
                <w:szCs w:val="18"/>
              </w:rPr>
              <w:t xml:space="preserve">Konzultantem </w:t>
            </w:r>
            <w:r w:rsidR="00BD5C89">
              <w:rPr>
                <w:rFonts w:ascii="Arial" w:hAnsi="Arial"/>
                <w:sz w:val="18"/>
                <w:szCs w:val="18"/>
              </w:rPr>
              <w:t xml:space="preserve">navrhováno adekvátní navýšení rozsahu služeb </w:t>
            </w:r>
            <w:r w:rsidR="00BD5C89" w:rsidRPr="009935A9">
              <w:rPr>
                <w:rFonts w:ascii="Arial" w:hAnsi="Arial"/>
                <w:sz w:val="18"/>
                <w:szCs w:val="18"/>
              </w:rPr>
              <w:t xml:space="preserve">(Činnosti </w:t>
            </w:r>
            <w:r w:rsidR="00421141">
              <w:rPr>
                <w:rFonts w:ascii="Arial" w:hAnsi="Arial"/>
                <w:sz w:val="18"/>
                <w:szCs w:val="18"/>
              </w:rPr>
              <w:t xml:space="preserve">D, E, </w:t>
            </w:r>
            <w:r w:rsidR="00BD5C89" w:rsidRPr="009935A9">
              <w:rPr>
                <w:rFonts w:ascii="Arial" w:hAnsi="Arial"/>
                <w:sz w:val="18"/>
                <w:szCs w:val="18"/>
              </w:rPr>
              <w:t>F, G)</w:t>
            </w:r>
            <w:r w:rsidR="007E5713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DB642B" w:rsidRPr="00D746EC" w14:paraId="6A72A989" w14:textId="77777777" w:rsidTr="00FE3379">
        <w:trPr>
          <w:trHeight w:val="1928"/>
        </w:trPr>
        <w:tc>
          <w:tcPr>
            <w:tcW w:w="5000" w:type="pct"/>
            <w:gridSpan w:val="2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BA12DE" w14:textId="5931CCB3" w:rsidR="00C529E6" w:rsidRPr="00C529E6" w:rsidRDefault="00451A04" w:rsidP="00C529E6">
            <w:pPr>
              <w:pStyle w:val="Odstavecseseznamem"/>
              <w:numPr>
                <w:ilvl w:val="0"/>
                <w:numId w:val="35"/>
              </w:numPr>
              <w:spacing w:line="276" w:lineRule="auto"/>
              <w:ind w:right="62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Vzhledem k výše pop</w:t>
            </w:r>
            <w:r w:rsidR="00F35ACD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>aným skutečnostem</w:t>
            </w:r>
            <w:r w:rsidR="00BD5C89">
              <w:rPr>
                <w:rFonts w:ascii="Arial" w:hAnsi="Arial"/>
                <w:sz w:val="18"/>
                <w:szCs w:val="18"/>
              </w:rPr>
              <w:t xml:space="preserve"> v bodě </w:t>
            </w:r>
            <w:r w:rsidR="00BD5C89" w:rsidRPr="00941B45">
              <w:rPr>
                <w:rFonts w:ascii="Arial" w:hAnsi="Arial"/>
                <w:i/>
                <w:iCs/>
                <w:sz w:val="18"/>
                <w:szCs w:val="18"/>
              </w:rPr>
              <w:t xml:space="preserve">1) </w:t>
            </w:r>
            <w:r w:rsidR="004A44BB" w:rsidRPr="00941B45">
              <w:rPr>
                <w:rFonts w:ascii="Arial" w:hAnsi="Arial"/>
                <w:i/>
                <w:iCs/>
                <w:sz w:val="18"/>
                <w:szCs w:val="18"/>
              </w:rPr>
              <w:t>K</w:t>
            </w:r>
            <w:r w:rsidRPr="00941B45">
              <w:rPr>
                <w:rFonts w:ascii="Arial" w:hAnsi="Arial"/>
                <w:i/>
                <w:iCs/>
                <w:sz w:val="18"/>
                <w:szCs w:val="18"/>
              </w:rPr>
              <w:t>omplikovan</w:t>
            </w:r>
            <w:r w:rsidR="004A44BB" w:rsidRPr="00941B45">
              <w:rPr>
                <w:rFonts w:ascii="Arial" w:hAnsi="Arial"/>
                <w:i/>
                <w:iCs/>
                <w:sz w:val="18"/>
                <w:szCs w:val="18"/>
              </w:rPr>
              <w:t>ý</w:t>
            </w:r>
            <w:r w:rsidRPr="00941B45">
              <w:rPr>
                <w:rFonts w:ascii="Arial" w:hAnsi="Arial"/>
                <w:i/>
                <w:iCs/>
                <w:sz w:val="18"/>
                <w:szCs w:val="18"/>
              </w:rPr>
              <w:t xml:space="preserve"> průběh</w:t>
            </w:r>
            <w:r w:rsidR="004A44BB" w:rsidRPr="00941B45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Pr="00941B45">
              <w:rPr>
                <w:rFonts w:ascii="Arial" w:hAnsi="Arial"/>
                <w:i/>
                <w:iCs/>
                <w:sz w:val="18"/>
                <w:szCs w:val="18"/>
              </w:rPr>
              <w:t>vodoprávního řízení</w:t>
            </w:r>
            <w:r>
              <w:rPr>
                <w:rFonts w:ascii="Arial" w:hAnsi="Arial"/>
                <w:sz w:val="18"/>
                <w:szCs w:val="18"/>
              </w:rPr>
              <w:t xml:space="preserve"> a </w:t>
            </w:r>
            <w:r w:rsidR="004A44BB">
              <w:rPr>
                <w:rFonts w:ascii="Arial" w:hAnsi="Arial"/>
                <w:sz w:val="18"/>
                <w:szCs w:val="18"/>
              </w:rPr>
              <w:t xml:space="preserve">bodě </w:t>
            </w:r>
            <w:r w:rsidR="004A44BB" w:rsidRPr="00941B45">
              <w:rPr>
                <w:rFonts w:ascii="Arial" w:hAnsi="Arial"/>
                <w:i/>
                <w:iCs/>
                <w:sz w:val="18"/>
                <w:szCs w:val="18"/>
              </w:rPr>
              <w:t xml:space="preserve">2) Komplikovaný průběh </w:t>
            </w:r>
            <w:r w:rsidR="00F35ACD" w:rsidRPr="00941B45">
              <w:rPr>
                <w:rFonts w:ascii="Arial" w:hAnsi="Arial"/>
                <w:i/>
                <w:iCs/>
                <w:sz w:val="18"/>
                <w:szCs w:val="18"/>
              </w:rPr>
              <w:t>výběrového řízení na Zhotovitele Díla</w:t>
            </w:r>
            <w:r w:rsidR="004656C1">
              <w:rPr>
                <w:rFonts w:ascii="Arial" w:hAnsi="Arial"/>
                <w:sz w:val="18"/>
                <w:szCs w:val="18"/>
              </w:rPr>
              <w:t xml:space="preserve"> </w:t>
            </w:r>
            <w:r w:rsidR="004A44BB">
              <w:rPr>
                <w:rFonts w:ascii="Arial" w:hAnsi="Arial"/>
                <w:sz w:val="18"/>
                <w:szCs w:val="18"/>
              </w:rPr>
              <w:t>dochází ke značnému zpoždění v</w:t>
            </w:r>
            <w:r w:rsidR="007757FB">
              <w:rPr>
                <w:rFonts w:ascii="Arial" w:hAnsi="Arial"/>
                <w:sz w:val="18"/>
                <w:szCs w:val="18"/>
              </w:rPr>
              <w:t> HMG s</w:t>
            </w:r>
            <w:r w:rsidR="004A44BB">
              <w:rPr>
                <w:rFonts w:ascii="Arial" w:hAnsi="Arial"/>
                <w:sz w:val="18"/>
                <w:szCs w:val="18"/>
              </w:rPr>
              <w:t xml:space="preserve">lužeb </w:t>
            </w:r>
            <w:r w:rsidR="007757FB">
              <w:rPr>
                <w:rFonts w:ascii="Arial" w:hAnsi="Arial"/>
                <w:sz w:val="18"/>
                <w:szCs w:val="18"/>
              </w:rPr>
              <w:t xml:space="preserve">Konzultanta </w:t>
            </w:r>
            <w:r w:rsidR="004A44BB">
              <w:rPr>
                <w:rFonts w:ascii="Arial" w:hAnsi="Arial"/>
                <w:sz w:val="18"/>
                <w:szCs w:val="18"/>
              </w:rPr>
              <w:t>oproti předpokladu Objednatele</w:t>
            </w:r>
            <w:r w:rsidR="0014252C">
              <w:rPr>
                <w:rFonts w:ascii="Arial" w:hAnsi="Arial"/>
                <w:sz w:val="18"/>
                <w:szCs w:val="18"/>
              </w:rPr>
              <w:t xml:space="preserve"> (</w:t>
            </w:r>
            <w:r w:rsidR="007757FB">
              <w:rPr>
                <w:rFonts w:ascii="Arial" w:hAnsi="Arial"/>
                <w:sz w:val="18"/>
                <w:szCs w:val="18"/>
              </w:rPr>
              <w:t xml:space="preserve">v současnosti </w:t>
            </w:r>
            <w:r w:rsidR="0014252C">
              <w:rPr>
                <w:rFonts w:ascii="Arial" w:hAnsi="Arial"/>
                <w:sz w:val="18"/>
                <w:szCs w:val="18"/>
              </w:rPr>
              <w:t xml:space="preserve">zejména služeb v </w:t>
            </w:r>
            <w:r w:rsidR="0014252C" w:rsidRPr="0014252C">
              <w:rPr>
                <w:rFonts w:ascii="Arial" w:hAnsi="Arial"/>
                <w:sz w:val="18"/>
                <w:szCs w:val="18"/>
              </w:rPr>
              <w:t>Přípravné etap</w:t>
            </w:r>
            <w:r w:rsidR="0014252C">
              <w:rPr>
                <w:rFonts w:ascii="Arial" w:hAnsi="Arial"/>
                <w:sz w:val="18"/>
                <w:szCs w:val="18"/>
              </w:rPr>
              <w:t xml:space="preserve">ě a </w:t>
            </w:r>
            <w:r w:rsidR="0014252C" w:rsidRPr="0014252C">
              <w:rPr>
                <w:rFonts w:ascii="Arial" w:hAnsi="Arial"/>
                <w:sz w:val="18"/>
                <w:szCs w:val="18"/>
              </w:rPr>
              <w:t>Etap</w:t>
            </w:r>
            <w:r w:rsidR="0014252C">
              <w:rPr>
                <w:rFonts w:ascii="Arial" w:hAnsi="Arial"/>
                <w:sz w:val="18"/>
                <w:szCs w:val="18"/>
              </w:rPr>
              <w:t>ě</w:t>
            </w:r>
            <w:r w:rsidR="0014252C" w:rsidRPr="0014252C">
              <w:rPr>
                <w:rFonts w:ascii="Arial" w:hAnsi="Arial"/>
                <w:sz w:val="18"/>
                <w:szCs w:val="18"/>
              </w:rPr>
              <w:t xml:space="preserve"> zadávacího řízení na Zhotovitele Díla</w:t>
            </w:r>
            <w:r w:rsidR="007757FB">
              <w:rPr>
                <w:rFonts w:ascii="Arial" w:hAnsi="Arial"/>
                <w:sz w:val="18"/>
                <w:szCs w:val="18"/>
              </w:rPr>
              <w:t xml:space="preserve"> avšak i dalších navazujících etap</w:t>
            </w:r>
            <w:r w:rsidR="0014252C">
              <w:rPr>
                <w:rFonts w:ascii="Arial" w:hAnsi="Arial"/>
                <w:sz w:val="18"/>
                <w:szCs w:val="18"/>
              </w:rPr>
              <w:t>)</w:t>
            </w:r>
            <w:r w:rsidR="004A44BB">
              <w:rPr>
                <w:rFonts w:ascii="Arial" w:hAnsi="Arial"/>
                <w:sz w:val="18"/>
                <w:szCs w:val="18"/>
              </w:rPr>
              <w:t>. Z tohoto důvodu je nutná aktualizace termínů HMG zobrazující skutečný postup poskytování služeb</w:t>
            </w:r>
            <w:r w:rsidR="0014252C">
              <w:rPr>
                <w:rFonts w:ascii="Arial" w:hAnsi="Arial"/>
                <w:sz w:val="18"/>
                <w:szCs w:val="18"/>
              </w:rPr>
              <w:t xml:space="preserve"> v souladu s Pod-článkem 4.10.3 Smluvních podmínek</w:t>
            </w:r>
            <w:r w:rsidR="004A44BB">
              <w:rPr>
                <w:rFonts w:ascii="Arial" w:hAnsi="Arial"/>
                <w:sz w:val="18"/>
                <w:szCs w:val="18"/>
              </w:rPr>
              <w:t xml:space="preserve">. </w:t>
            </w:r>
            <w:r w:rsidR="0014252C">
              <w:rPr>
                <w:rFonts w:ascii="Arial" w:hAnsi="Arial"/>
                <w:sz w:val="18"/>
                <w:szCs w:val="18"/>
              </w:rPr>
              <w:t xml:space="preserve">Po aktualizaci těchto dílčích termínu byl však zjištěn i značný vliv na termín pro dokončení Díla. Jelikož se jedná v rámci bodů 1) a 2) o zpoždění </w:t>
            </w:r>
            <w:r w:rsidR="00C839BB">
              <w:rPr>
                <w:rFonts w:ascii="Arial" w:hAnsi="Arial"/>
                <w:sz w:val="18"/>
                <w:szCs w:val="18"/>
              </w:rPr>
              <w:t xml:space="preserve">na straně Objednatele dle Pod-článku 4.4.1 bod b), navrhuje dále Konzultant rovněž i </w:t>
            </w:r>
            <w:r w:rsidR="000D676D">
              <w:rPr>
                <w:rFonts w:ascii="Arial" w:hAnsi="Arial"/>
                <w:sz w:val="18"/>
                <w:szCs w:val="18"/>
              </w:rPr>
              <w:t>prodloužení</w:t>
            </w:r>
            <w:r w:rsidR="000B1974">
              <w:rPr>
                <w:rFonts w:ascii="Arial" w:hAnsi="Arial"/>
                <w:sz w:val="18"/>
                <w:szCs w:val="18"/>
              </w:rPr>
              <w:t xml:space="preserve"> (posun)</w:t>
            </w:r>
            <w:r w:rsidR="00C839BB">
              <w:rPr>
                <w:rFonts w:ascii="Arial" w:hAnsi="Arial"/>
                <w:sz w:val="18"/>
                <w:szCs w:val="18"/>
              </w:rPr>
              <w:t xml:space="preserve"> termínu </w:t>
            </w:r>
            <w:r w:rsidR="00C529E6">
              <w:rPr>
                <w:rFonts w:ascii="Arial" w:hAnsi="Arial"/>
                <w:sz w:val="18"/>
                <w:szCs w:val="18"/>
              </w:rPr>
              <w:t>zahájení a ukončení Doby pro</w:t>
            </w:r>
            <w:r w:rsidR="00C839BB">
              <w:rPr>
                <w:rFonts w:ascii="Arial" w:hAnsi="Arial"/>
                <w:sz w:val="18"/>
                <w:szCs w:val="18"/>
              </w:rPr>
              <w:t xml:space="preserve"> dokončení Díla reflektující skutečnou situaci plnění služeb Konzultantem.</w:t>
            </w:r>
            <w:r w:rsidR="00C529E6">
              <w:rPr>
                <w:rFonts w:ascii="Arial" w:hAnsi="Arial"/>
                <w:sz w:val="18"/>
                <w:szCs w:val="18"/>
              </w:rPr>
              <w:t xml:space="preserve"> </w:t>
            </w:r>
            <w:r w:rsidR="00C529E6" w:rsidRPr="00C529E6">
              <w:rPr>
                <w:rFonts w:ascii="Arial" w:hAnsi="Arial"/>
                <w:sz w:val="18"/>
                <w:szCs w:val="18"/>
              </w:rPr>
              <w:t xml:space="preserve">Vlastní délka Doby pro dokončení Díla zůstává </w:t>
            </w:r>
            <w:r w:rsidR="00C529E6">
              <w:rPr>
                <w:rFonts w:ascii="Arial" w:hAnsi="Arial"/>
                <w:sz w:val="18"/>
                <w:szCs w:val="18"/>
              </w:rPr>
              <w:t>beze změny</w:t>
            </w:r>
            <w:r w:rsidR="007757FB">
              <w:rPr>
                <w:rFonts w:ascii="Arial" w:hAnsi="Arial"/>
                <w:sz w:val="18"/>
                <w:szCs w:val="18"/>
              </w:rPr>
              <w:t>, změna spočívá v posunu termínu dokončení.</w:t>
            </w:r>
          </w:p>
        </w:tc>
      </w:tr>
      <w:tr w:rsidR="008969FF" w:rsidRPr="00D746EC" w14:paraId="11982551" w14:textId="77777777" w:rsidTr="00460A70">
        <w:trPr>
          <w:trHeight w:val="454"/>
        </w:trPr>
        <w:tc>
          <w:tcPr>
            <w:tcW w:w="1090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64CD" w14:textId="77777777" w:rsidR="008969FF" w:rsidRDefault="008969FF" w:rsidP="008969F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8969FF" w:rsidRPr="00DF72F3" w:rsidRDefault="008969FF" w:rsidP="008969F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3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9E799" w14:textId="77777777" w:rsidR="00A95DED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</w:t>
            </w:r>
          </w:p>
          <w:p w14:paraId="5AB497E4" w14:textId="2BCFDCE4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Změn záporných</w:t>
            </w:r>
          </w:p>
        </w:tc>
        <w:tc>
          <w:tcPr>
            <w:tcW w:w="1161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2949F" w14:textId="7AA5FDAE" w:rsidR="008969FF" w:rsidRPr="00D746EC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512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543B" w14:textId="38787319" w:rsidR="008969FF" w:rsidRPr="00407281" w:rsidRDefault="008969FF" w:rsidP="008969F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0C751B" w:rsidRPr="00D746EC" w14:paraId="4D8D3C97" w14:textId="77777777" w:rsidTr="00460A70">
        <w:trPr>
          <w:trHeight w:val="397"/>
        </w:trPr>
        <w:tc>
          <w:tcPr>
            <w:tcW w:w="1090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2C698" w14:textId="470D11E4" w:rsidR="008969FF" w:rsidRPr="002E0A5F" w:rsidRDefault="008969FF" w:rsidP="008969F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8A95" w14:textId="5B74406D" w:rsidR="008969FF" w:rsidRPr="00D746EC" w:rsidRDefault="008969FF" w:rsidP="007757F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C6FE3" w14:textId="6686D9B9" w:rsidR="003A18A4" w:rsidRPr="00D746EC" w:rsidRDefault="00AD5D55" w:rsidP="007757F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  <w:r w:rsidR="00967802">
              <w:rPr>
                <w:rFonts w:ascii="Arial" w:hAnsi="Arial"/>
                <w:b/>
                <w:bCs/>
                <w:sz w:val="20"/>
                <w:szCs w:val="20"/>
              </w:rPr>
              <w:t>82</w:t>
            </w:r>
            <w:r w:rsidR="00790943">
              <w:rPr>
                <w:rFonts w:ascii="Arial" w:hAnsi="Arial"/>
                <w:b/>
                <w:bCs/>
                <w:sz w:val="20"/>
                <w:szCs w:val="20"/>
              </w:rPr>
              <w:t>.000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1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D4E9A" w14:textId="573C8AC1" w:rsidR="008969FF" w:rsidRPr="00407281" w:rsidRDefault="00497932" w:rsidP="007757F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  <w:r w:rsidR="00967802">
              <w:rPr>
                <w:rFonts w:ascii="Arial" w:hAnsi="Arial"/>
                <w:b/>
                <w:bCs/>
                <w:sz w:val="20"/>
                <w:szCs w:val="20"/>
              </w:rPr>
              <w:t>82</w:t>
            </w:r>
            <w:r w:rsidR="00790943">
              <w:rPr>
                <w:rFonts w:ascii="Arial" w:hAnsi="Arial"/>
                <w:b/>
                <w:bCs/>
                <w:sz w:val="20"/>
                <w:szCs w:val="20"/>
              </w:rPr>
              <w:t>.000</w:t>
            </w:r>
            <w:r w:rsidR="008969F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</w:tr>
      <w:tr w:rsidR="008969FF" w:rsidRPr="00D746EC" w14:paraId="70E992DB" w14:textId="77777777" w:rsidTr="009539E3">
        <w:trPr>
          <w:trHeight w:val="624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D8331" w14:textId="2402BD78" w:rsidR="008969FF" w:rsidRPr="00B23DCC" w:rsidRDefault="008969FF" w:rsidP="008969F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/>
                <w:sz w:val="18"/>
                <w:szCs w:val="22"/>
              </w:rPr>
              <w:t xml:space="preserve"> Díla</w:t>
            </w:r>
            <w:r w:rsidRPr="00B23DCC">
              <w:rPr>
                <w:rFonts w:ascii="Arial" w:hAnsi="Arial"/>
                <w:b/>
                <w:sz w:val="18"/>
                <w:szCs w:val="22"/>
              </w:rPr>
              <w:t>:</w:t>
            </w:r>
          </w:p>
        </w:tc>
        <w:tc>
          <w:tcPr>
            <w:tcW w:w="391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F90F9" w14:textId="35EDC2BC" w:rsidR="0069322D" w:rsidRDefault="00390D58" w:rsidP="0069322D">
            <w:pPr>
              <w:spacing w:line="269" w:lineRule="auto"/>
              <w:ind w:left="108"/>
              <w:rPr>
                <w:rFonts w:ascii="Arial" w:hAnsi="Arial"/>
                <w:b/>
                <w:bCs/>
                <w:sz w:val="20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24 kalendářních měsíců</w:t>
            </w:r>
            <w:r w:rsidR="00DB642B">
              <w:rPr>
                <w:rFonts w:ascii="Arial" w:hAnsi="Arial"/>
                <w:b/>
                <w:bCs/>
                <w:sz w:val="20"/>
                <w:szCs w:val="22"/>
              </w:rPr>
              <w:t xml:space="preserve"> </w:t>
            </w:r>
            <w:r w:rsidR="003D5BEF">
              <w:rPr>
                <w:rFonts w:ascii="Arial" w:hAnsi="Arial"/>
                <w:b/>
                <w:bCs/>
                <w:sz w:val="20"/>
                <w:szCs w:val="22"/>
              </w:rPr>
              <w:t xml:space="preserve">– posun </w:t>
            </w:r>
            <w:r w:rsidR="0043451C">
              <w:rPr>
                <w:rFonts w:ascii="Arial" w:hAnsi="Arial"/>
                <w:b/>
                <w:bCs/>
                <w:sz w:val="20"/>
                <w:szCs w:val="22"/>
              </w:rPr>
              <w:t>počátečního a</w:t>
            </w:r>
            <w:r w:rsidR="003D5BEF">
              <w:rPr>
                <w:rFonts w:ascii="Arial" w:hAnsi="Arial"/>
                <w:b/>
                <w:bCs/>
                <w:sz w:val="20"/>
                <w:szCs w:val="22"/>
              </w:rPr>
              <w:t xml:space="preserve"> </w:t>
            </w:r>
            <w:r w:rsidR="005B21BD">
              <w:rPr>
                <w:rFonts w:ascii="Arial" w:hAnsi="Arial"/>
                <w:b/>
                <w:bCs/>
                <w:sz w:val="20"/>
                <w:szCs w:val="22"/>
              </w:rPr>
              <w:t xml:space="preserve">konečného </w:t>
            </w:r>
            <w:r w:rsidR="003D5BEF">
              <w:rPr>
                <w:rFonts w:ascii="Arial" w:hAnsi="Arial"/>
                <w:b/>
                <w:bCs/>
                <w:sz w:val="20"/>
                <w:szCs w:val="22"/>
              </w:rPr>
              <w:t>termínu</w:t>
            </w:r>
          </w:p>
          <w:p w14:paraId="60BDEAE7" w14:textId="540C7A5A" w:rsidR="008969FF" w:rsidRPr="00D746EC" w:rsidRDefault="00DB642B" w:rsidP="0069322D">
            <w:pPr>
              <w:spacing w:line="269" w:lineRule="auto"/>
              <w:ind w:left="108"/>
              <w:rPr>
                <w:rFonts w:ascii="Arial" w:hAnsi="Arial"/>
              </w:rPr>
            </w:pPr>
            <w:r w:rsidRPr="0069322D">
              <w:rPr>
                <w:rFonts w:ascii="Arial" w:hAnsi="Arial"/>
                <w:sz w:val="18"/>
                <w:szCs w:val="20"/>
              </w:rPr>
              <w:t xml:space="preserve">(délka </w:t>
            </w:r>
            <w:r w:rsidR="00A00E0C" w:rsidRPr="0069322D">
              <w:rPr>
                <w:rFonts w:ascii="Arial" w:hAnsi="Arial"/>
                <w:sz w:val="18"/>
                <w:szCs w:val="20"/>
              </w:rPr>
              <w:t>D</w:t>
            </w:r>
            <w:r w:rsidRPr="0069322D">
              <w:rPr>
                <w:rFonts w:ascii="Arial" w:hAnsi="Arial"/>
                <w:sz w:val="18"/>
                <w:szCs w:val="20"/>
              </w:rPr>
              <w:t>oby pro dokončení Díla zůstává neměnná)</w:t>
            </w:r>
          </w:p>
        </w:tc>
      </w:tr>
      <w:tr w:rsidR="008969FF" w:rsidRPr="00D746EC" w14:paraId="59B9F31E" w14:textId="42C5A83E" w:rsidTr="00D8712D">
        <w:trPr>
          <w:trHeight w:val="907"/>
        </w:trPr>
        <w:tc>
          <w:tcPr>
            <w:tcW w:w="10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5A32E" w14:textId="0DD2E53D" w:rsidR="008969FF" w:rsidRPr="00D71E7D" w:rsidRDefault="008969FF" w:rsidP="008969F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8969FF" w:rsidRPr="00D746EC" w:rsidRDefault="008969FF" w:rsidP="008969F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1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8C0EAA" w:rsidRPr="00FE4E98" w14:paraId="2EB7A38C" w14:textId="77777777" w:rsidTr="009F70FB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FAA91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F5D42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596967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98BFC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right w:val="single" w:sz="18" w:space="0" w:color="FF0000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14:paraId="30FC28AD" w14:textId="77777777" w:rsidR="008969FF" w:rsidRPr="004E5AB2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596967">
                    <w:rPr>
                      <w:rFonts w:ascii="Calibri" w:hAnsi="Calibri" w:cs="Calibri"/>
                      <w:b/>
                      <w:bCs/>
                      <w:color w:val="FF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13E80" w14:textId="77777777" w:rsidR="008969FF" w:rsidRPr="00FA6570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8C0EAA" w:rsidRPr="00FE4E98" w14:paraId="368A0A74" w14:textId="77777777" w:rsidTr="009F70FB">
              <w:trPr>
                <w:trHeight w:val="342"/>
              </w:trPr>
              <w:tc>
                <w:tcPr>
                  <w:tcW w:w="1361" w:type="dxa"/>
                  <w:vMerge/>
                  <w:tcBorders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609ECA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9993D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18" w:space="0" w:color="FF0000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8A4AF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bottom w:val="single" w:sz="18" w:space="0" w:color="FF0000"/>
                    <w:right w:val="single" w:sz="18" w:space="0" w:color="FF0000"/>
                    <w:tl2br w:val="nil"/>
                    <w:tr2bl w:val="nil"/>
                  </w:tcBorders>
                  <w:shd w:val="clear" w:color="auto" w:fill="FBE4D5" w:themeFill="accent2" w:themeFillTint="33"/>
                  <w:vAlign w:val="center"/>
                  <w:hideMark/>
                </w:tcPr>
                <w:p w14:paraId="10A29A27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18" w:space="0" w:color="FF0000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8969FF" w:rsidRPr="00FE4E98" w:rsidRDefault="008969FF" w:rsidP="008969F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8969FF" w:rsidRPr="00D746EC" w:rsidRDefault="008969FF" w:rsidP="008969FF">
            <w:pPr>
              <w:rPr>
                <w:rFonts w:ascii="Arial" w:hAnsi="Arial"/>
              </w:rPr>
            </w:pPr>
          </w:p>
        </w:tc>
      </w:tr>
      <w:tr w:rsidR="008969FF" w:rsidRPr="00D746EC" w14:paraId="1F44CADB" w14:textId="14EFA67B" w:rsidTr="00473AC0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79AD" w14:textId="5BD87999" w:rsidR="008969FF" w:rsidRPr="00B625E1" w:rsidRDefault="008969FF" w:rsidP="008969F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Viz. popis </w:t>
            </w:r>
            <w:r w:rsidR="004D4E41">
              <w:rPr>
                <w:rFonts w:ascii="Arial" w:hAnsi="Arial" w:cs="Arial"/>
                <w:iCs/>
                <w:sz w:val="18"/>
              </w:rPr>
              <w:t xml:space="preserve">a zdůvodnění </w:t>
            </w:r>
            <w:r w:rsidRPr="00FF59EA">
              <w:rPr>
                <w:rFonts w:ascii="Arial" w:hAnsi="Arial" w:cs="Arial"/>
                <w:iCs/>
                <w:sz w:val="18"/>
              </w:rPr>
              <w:t>změny a Příloha ZL č.</w:t>
            </w:r>
            <w:r w:rsidR="00111F7F">
              <w:rPr>
                <w:rFonts w:ascii="Arial" w:hAnsi="Arial" w:cs="Arial"/>
                <w:iCs/>
                <w:sz w:val="18"/>
              </w:rPr>
              <w:t>4</w:t>
            </w:r>
            <w:r w:rsidRPr="00FF59EA">
              <w:rPr>
                <w:rFonts w:ascii="Arial" w:hAnsi="Arial" w:cs="Arial"/>
                <w:iCs/>
                <w:sz w:val="18"/>
              </w:rPr>
              <w:t>.</w:t>
            </w:r>
          </w:p>
        </w:tc>
      </w:tr>
      <w:tr w:rsidR="008969FF" w:rsidRPr="00D746EC" w14:paraId="1900C908" w14:textId="42A3506D" w:rsidTr="001E67D4">
        <w:trPr>
          <w:trHeight w:val="85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8546DC" w14:textId="77777777" w:rsidR="008969FF" w:rsidRPr="0013527C" w:rsidRDefault="008969FF" w:rsidP="008969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8969FF" w:rsidRPr="008416BF" w:rsidRDefault="008969FF" w:rsidP="008969F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13527C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8969FF" w:rsidRPr="00D746EC" w14:paraId="66D9988A" w14:textId="2E01B862" w:rsidTr="001E67D4">
        <w:trPr>
          <w:trHeight w:val="742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0B5382" w14:textId="598CBB0F" w:rsidR="008969FF" w:rsidRPr="006F16C5" w:rsidRDefault="008969FF" w:rsidP="009A0A61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Při postupu podle bodu C a D nesmí celkový cenový nárůst související se změnami při odečtení stavebních prací, služeb nebo dodávek, které nebyly s ohledem na tyto změny realizovány, přesáhnout 30 % původní hodnoty závazku.</w:t>
            </w:r>
          </w:p>
        </w:tc>
      </w:tr>
      <w:tr w:rsidR="008969FF" w:rsidRPr="00D746EC" w14:paraId="2DF667F0" w14:textId="2BFB49C3" w:rsidTr="006F16C5">
        <w:trPr>
          <w:trHeight w:val="34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4E0B01" w14:textId="28525120" w:rsidR="008969FF" w:rsidRPr="006F16C5" w:rsidRDefault="008969FF" w:rsidP="008969F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A.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49937B" w14:textId="175F591B" w:rsidR="008969FF" w:rsidRPr="006F16C5" w:rsidRDefault="008969FF" w:rsidP="008969FF">
            <w:pPr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Nejde o podstatnou změnu závazku, neboť změna:</w:t>
            </w:r>
          </w:p>
        </w:tc>
      </w:tr>
      <w:tr w:rsidR="008969FF" w:rsidRPr="00D746EC" w14:paraId="34FC5524" w14:textId="77777777" w:rsidTr="001C7220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bottom"/>
          </w:tcPr>
          <w:p w14:paraId="5DC9D842" w14:textId="3B2536C6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02B591" w14:textId="251A7D32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</w:p>
        </w:tc>
      </w:tr>
      <w:tr w:rsidR="008969FF" w:rsidRPr="00D746EC" w14:paraId="3FB719D8" w14:textId="77777777" w:rsidTr="001C7220">
        <w:trPr>
          <w:trHeight w:val="283"/>
        </w:trPr>
        <w:tc>
          <w:tcPr>
            <w:tcW w:w="268" w:type="pct"/>
            <w:gridSpan w:val="2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14:paraId="7ADA3D8F" w14:textId="03FBCD33" w:rsidR="008969FF" w:rsidRPr="009C58E8" w:rsidRDefault="008969FF" w:rsidP="008969F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7DF1EF" w14:textId="00D7D8D6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</w:p>
        </w:tc>
      </w:tr>
      <w:tr w:rsidR="008969FF" w:rsidRPr="00D746EC" w14:paraId="67A39019" w14:textId="77777777" w:rsidTr="001C7220">
        <w:trPr>
          <w:trHeight w:val="276"/>
        </w:trPr>
        <w:tc>
          <w:tcPr>
            <w:tcW w:w="268" w:type="pct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312BC42" w14:textId="047E1EE6" w:rsidR="008969FF" w:rsidRPr="009C58E8" w:rsidRDefault="008969FF" w:rsidP="008969F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2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A0748A" w14:textId="443BDEF5" w:rsidR="008969FF" w:rsidRPr="0088439F" w:rsidRDefault="008969FF" w:rsidP="008969F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</w:p>
        </w:tc>
      </w:tr>
      <w:tr w:rsidR="008969FF" w:rsidRPr="00D746EC" w14:paraId="2413DE0E" w14:textId="38B2EA0E" w:rsidTr="006F16C5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1C524" w14:textId="6DF4A62E" w:rsidR="008969FF" w:rsidRPr="006F16C5" w:rsidRDefault="008969FF" w:rsidP="008969F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B.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A9F" w14:textId="3D61C48B" w:rsidR="008969FF" w:rsidRPr="006F16C5" w:rsidRDefault="008969FF" w:rsidP="008969F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8969FF" w:rsidRPr="00D746EC" w14:paraId="223A5A57" w14:textId="26A39D4E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EE0F" w14:textId="5D981AEF" w:rsidR="008969FF" w:rsidRPr="006F16C5" w:rsidRDefault="008969FF" w:rsidP="008969F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C.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D68F20" w14:textId="30753924" w:rsidR="008969FF" w:rsidRPr="006F16C5" w:rsidRDefault="008969FF" w:rsidP="008969F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dodatečné stavební práce /</w:t>
            </w:r>
            <w:r w:rsidR="000A3245" w:rsidRPr="006F16C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služby od dodavatele původní veřejné zakázky jsou nezbytné a změna v osobě dodavatele:</w:t>
            </w:r>
          </w:p>
        </w:tc>
      </w:tr>
      <w:tr w:rsidR="008969FF" w:rsidRPr="00D746EC" w14:paraId="1DEB4C48" w14:textId="511B24B7" w:rsidTr="006F16C5">
        <w:trPr>
          <w:trHeight w:val="283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E1A0416" w14:textId="03BFCDD4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95C6F4D" w14:textId="3E5BDA55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8969FF" w:rsidRPr="00D746EC" w14:paraId="7165BC8E" w14:textId="0C198631" w:rsidTr="006F16C5">
        <w:trPr>
          <w:trHeight w:val="283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8A02B0C" w14:textId="12F1FF53" w:rsidR="008969FF" w:rsidRPr="00437824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A3DC81D" w14:textId="25B41BC0" w:rsidR="008969FF" w:rsidRPr="0088439F" w:rsidRDefault="008969FF" w:rsidP="008969F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8969FF" w:rsidRPr="00D746EC" w14:paraId="6C20E0EE" w14:textId="051969CD" w:rsidTr="007578A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DB170" w14:textId="548024F2" w:rsidR="008969FF" w:rsidRPr="006F16C5" w:rsidRDefault="008969FF" w:rsidP="008969FF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D.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CA33B" w14:textId="7209D3AE" w:rsidR="008969FF" w:rsidRPr="006F16C5" w:rsidRDefault="008969FF" w:rsidP="008969FF">
            <w:pPr>
              <w:rPr>
                <w:rFonts w:ascii="Arial" w:hAnsi="Arial"/>
                <w:color w:val="FF0000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Nejde o podstatnou změnu závazku, neboť</w:t>
            </w:r>
            <w:r w:rsidR="007578A0">
              <w:t xml:space="preserve"> </w:t>
            </w:r>
            <w:r w:rsidR="007578A0" w:rsidRPr="007578A0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potřeba změny vznikla v důsledku okolností, které zadavatel jednající s náležitou péčí nemohl předvídat</w:t>
            </w:r>
            <w:r w:rsidR="007578A0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 xml:space="preserve"> a </w:t>
            </w:r>
            <w:r w:rsidR="007578A0" w:rsidRPr="007578A0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nemění celkovou povahu zakázky</w:t>
            </w:r>
            <w:r w:rsidR="007578A0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.</w:t>
            </w:r>
          </w:p>
        </w:tc>
      </w:tr>
      <w:tr w:rsidR="008969FF" w:rsidRPr="00D746EC" w14:paraId="3CBEE7FA" w14:textId="214DC556" w:rsidTr="001C7220">
        <w:trPr>
          <w:trHeight w:val="567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C57FBB" w14:textId="2ED96A4F" w:rsidR="008969FF" w:rsidRPr="006F16C5" w:rsidRDefault="008969FF" w:rsidP="008969F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E.</w:t>
            </w: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982938" w14:textId="00E295BF" w:rsidR="008969FF" w:rsidRPr="006F16C5" w:rsidRDefault="008969FF" w:rsidP="008969F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Za podstatnou změnu závazku se nepovažuje záměna jedné nebo více položek soupisu stavebních prací za předpokladu, že:</w:t>
            </w:r>
          </w:p>
        </w:tc>
      </w:tr>
      <w:tr w:rsidR="008969FF" w:rsidRPr="00D746EC" w14:paraId="21F7C331" w14:textId="5971147A" w:rsidTr="001C7220">
        <w:trPr>
          <w:trHeight w:val="510"/>
        </w:trPr>
        <w:tc>
          <w:tcPr>
            <w:tcW w:w="268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01911BDB" w14:textId="62F43C06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22B6C4D" w14:textId="18B49498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8969FF" w:rsidRPr="00D746EC" w14:paraId="22A94921" w14:textId="282F134B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4C119546" w14:textId="3DF634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103DEEB" w14:textId="4ADDC1F5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8969FF" w:rsidRPr="00D746EC" w14:paraId="224A5BF7" w14:textId="3DB40830" w:rsidTr="001C7220">
        <w:trPr>
          <w:trHeight w:val="51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14:paraId="7FAF7E76" w14:textId="02FB7C70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EAADF59" w14:textId="26202F84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8969FF" w:rsidRPr="00D746EC" w14:paraId="42FB5908" w14:textId="1347CCA0" w:rsidTr="001C7220">
        <w:trPr>
          <w:trHeight w:val="680"/>
        </w:trPr>
        <w:tc>
          <w:tcPr>
            <w:tcW w:w="268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66CF240" w14:textId="0198B5D3" w:rsidR="008969FF" w:rsidRPr="009C58E8" w:rsidRDefault="008969FF" w:rsidP="008969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2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81D118" w14:textId="1B2F4796" w:rsidR="008969FF" w:rsidRPr="00F96DB8" w:rsidRDefault="008969FF" w:rsidP="008969F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 w:rsidR="003C7E1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8969FF" w:rsidRPr="00D746EC" w14:paraId="63140F0F" w14:textId="77777777" w:rsidTr="00C0627B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FA17" w14:textId="77777777" w:rsidR="008969FF" w:rsidRPr="007E6AA4" w:rsidRDefault="008969FF" w:rsidP="008969F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8969FF" w:rsidRPr="00D746EC" w14:paraId="018D98AC" w14:textId="77777777" w:rsidTr="0030054E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64A60" w14:textId="5F5B5A51" w:rsidR="008969FF" w:rsidRPr="00062A57" w:rsidRDefault="008969FF" w:rsidP="008969F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720A3B75" w:rsidR="008969FF" w:rsidRPr="007E6AA4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 w:rsidR="0072330A"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1"/>
          </w:p>
        </w:tc>
      </w:tr>
      <w:tr w:rsidR="008969FF" w:rsidRPr="0042266D" w14:paraId="1803E3F5" w14:textId="77777777" w:rsidTr="001C7220">
        <w:trPr>
          <w:trHeight w:val="39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75BD1024" w:rsidR="008969FF" w:rsidRPr="0042266D" w:rsidRDefault="00AB65EB" w:rsidP="008969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="008969FF"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6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0D152E14" w:rsidR="008969FF" w:rsidRPr="009C5E02" w:rsidRDefault="008969FF" w:rsidP="008969FF">
            <w:pPr>
              <w:ind w:left="16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3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S/ŘVC/015/R/PřS/2021</w:t>
            </w:r>
          </w:p>
        </w:tc>
        <w:tc>
          <w:tcPr>
            <w:tcW w:w="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8969FF" w:rsidRPr="0042266D" w:rsidRDefault="008969FF" w:rsidP="008969F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00FBF1B4" w:rsidR="008969FF" w:rsidRPr="00247813" w:rsidRDefault="008969FF" w:rsidP="008969F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6348">
              <w:rPr>
                <w:rFonts w:ascii="Arial" w:hAnsi="Arial" w:cs="Arial"/>
                <w:b/>
                <w:bCs/>
                <w:sz w:val="20"/>
                <w:szCs w:val="20"/>
              </w:rPr>
              <w:t>08.07.2021</w:t>
            </w:r>
          </w:p>
        </w:tc>
      </w:tr>
      <w:tr w:rsidR="008969FF" w:rsidRPr="00A17FF4" w14:paraId="1FAC8087" w14:textId="77777777" w:rsidTr="00CA0D60">
        <w:trPr>
          <w:trHeight w:val="56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69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5249B8EF" w:rsidR="008969FF" w:rsidRPr="00055D0C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055D0C">
              <w:rPr>
                <w:rFonts w:ascii="Arial" w:hAnsi="Arial" w:cs="Arial"/>
                <w:b/>
                <w:sz w:val="20"/>
                <w:szCs w:val="18"/>
              </w:rPr>
              <w:t>19.073.000,00 Kč</w:t>
            </w:r>
          </w:p>
        </w:tc>
      </w:tr>
      <w:tr w:rsidR="008969FF" w:rsidRPr="00D746EC" w14:paraId="5B46C318" w14:textId="77777777" w:rsidTr="000C751B">
        <w:trPr>
          <w:trHeight w:val="56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2A122654" w:rsidR="008969FF" w:rsidRPr="00236348" w:rsidRDefault="008969FF" w:rsidP="008969F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</w:t>
            </w:r>
            <w:r w:rsidR="006A32B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02</w:t>
            </w:r>
          </w:p>
          <w:p w14:paraId="50A85045" w14:textId="7E3A8BBB" w:rsidR="008969FF" w:rsidRPr="00FF3C0B" w:rsidRDefault="008969FF" w:rsidP="008969F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69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0AED3623" w:rsidR="008969FF" w:rsidRPr="00055D0C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1E6225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</w:t>
            </w:r>
            <w:r w:rsidR="001E6225" w:rsidRPr="001E6225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</w:t>
            </w:r>
            <w:r w:rsidRPr="001E6225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.</w:t>
            </w:r>
            <w:r w:rsidR="00377817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310</w:t>
            </w:r>
            <w:r w:rsidRPr="001E6225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.000,00 Kč</w:t>
            </w:r>
          </w:p>
        </w:tc>
      </w:tr>
      <w:tr w:rsidR="008969FF" w:rsidRPr="00D746EC" w14:paraId="4B7E51FE" w14:textId="77777777" w:rsidTr="00460A70">
        <w:trPr>
          <w:trHeight w:val="56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19B2" w14:textId="76C837F1" w:rsidR="008969FF" w:rsidRPr="00236348" w:rsidRDefault="008969FF" w:rsidP="008969F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8969FF" w:rsidRPr="00A17FF4" w:rsidRDefault="008969FF" w:rsidP="008969F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573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AA3F99" w14:textId="0B1EAE7F" w:rsidR="008969FF" w:rsidRPr="00603B6A" w:rsidRDefault="00F9327C" w:rsidP="008969F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3778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</w:t>
            </w:r>
            <w:r w:rsidR="008969FF" w:rsidRPr="00055D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7FB7" w14:textId="1ADC3A82" w:rsidR="008969FF" w:rsidRPr="00A17FF4" w:rsidRDefault="008969FF" w:rsidP="00896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366539A9" w:rsidR="008969FF" w:rsidRPr="00603B6A" w:rsidRDefault="00301E2C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8969F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377817">
              <w:rPr>
                <w:rFonts w:ascii="Arial" w:hAnsi="Arial" w:cs="Arial"/>
                <w:b/>
                <w:sz w:val="20"/>
                <w:szCs w:val="20"/>
              </w:rPr>
              <w:t>73</w:t>
            </w:r>
          </w:p>
        </w:tc>
      </w:tr>
      <w:tr w:rsidR="008969FF" w:rsidRPr="00D746EC" w14:paraId="63659A46" w14:textId="77777777" w:rsidTr="00460A70">
        <w:trPr>
          <w:trHeight w:val="397"/>
        </w:trPr>
        <w:tc>
          <w:tcPr>
            <w:tcW w:w="66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3E4A9D5A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3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5C2" w14:textId="312C8ED5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24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8969FF" w:rsidRPr="00C75A1A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A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49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8969FF" w:rsidRPr="003C0218" w:rsidRDefault="008969FF" w:rsidP="008969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021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969FF" w:rsidRPr="00D746EC" w14:paraId="1B4ECBFF" w14:textId="77777777" w:rsidTr="00460A70">
        <w:trPr>
          <w:trHeight w:val="397"/>
        </w:trPr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2D1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660" w14:textId="1B0EE517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FBD8" w14:textId="3E9C3FC3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7BFD" w14:textId="7C2409EF" w:rsidR="008969FF" w:rsidRPr="00813C98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C98">
              <w:rPr>
                <w:rFonts w:ascii="Arial" w:hAnsi="Arial" w:cs="Arial"/>
                <w:color w:val="000000"/>
                <w:sz w:val="20"/>
                <w:szCs w:val="20"/>
              </w:rPr>
              <w:t>1.355.000,00</w:t>
            </w:r>
          </w:p>
        </w:tc>
        <w:tc>
          <w:tcPr>
            <w:tcW w:w="7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6FAE" w14:textId="79610DD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6B8" w14:textId="2B016521" w:rsidR="008969FF" w:rsidRPr="00603B6A" w:rsidRDefault="00C75A1A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377817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  <w:r w:rsidR="008969FF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F1D2C" w14:textId="381856BA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969FF" w:rsidRPr="00D746EC" w14:paraId="5EBA847D" w14:textId="77777777" w:rsidTr="00460A70">
        <w:trPr>
          <w:trHeight w:val="397"/>
        </w:trPr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8969FF" w:rsidRPr="00A17FF4" w:rsidRDefault="008969FF" w:rsidP="008969F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25776811" w:rsidR="008969FF" w:rsidRPr="00A17FF4" w:rsidRDefault="008969FF" w:rsidP="008969F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3F3B" w14:textId="30D1EA80" w:rsidR="008969FF" w:rsidRPr="00A17FF4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24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8092" w14:textId="7A44E9FD" w:rsidR="008969FF" w:rsidRPr="00813C98" w:rsidRDefault="008969FF" w:rsidP="00896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C98">
              <w:rPr>
                <w:rFonts w:ascii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749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151E" w14:textId="26D0AC8A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3B5D08AE" w:rsidR="008969FF" w:rsidRPr="0001746D" w:rsidRDefault="00C75A1A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969F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377817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5195" w14:textId="379A7DD2" w:rsidR="008969FF" w:rsidRPr="0001746D" w:rsidRDefault="008969FF" w:rsidP="008969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460A70" w:rsidRPr="00ED5CEA" w14:paraId="13A3BA20" w14:textId="77777777" w:rsidTr="00C0627B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01A7FC1" w14:textId="77777777" w:rsidR="00460A70" w:rsidRPr="00062A57" w:rsidRDefault="00460A70" w:rsidP="008969F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8969FF" w:rsidRPr="00ED5CEA" w14:paraId="6ECC8AD5" w14:textId="77777777" w:rsidTr="00991125">
        <w:trPr>
          <w:trHeight w:val="340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12DF2" w14:textId="2426F384" w:rsidR="008969FF" w:rsidRPr="00796B0E" w:rsidRDefault="008969FF" w:rsidP="008969F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8969FF" w:rsidRPr="00ED5CEA" w14:paraId="1D3646D2" w14:textId="77777777" w:rsidTr="00D02DA3">
        <w:trPr>
          <w:trHeight w:val="283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BCDE3" w14:textId="46A9535E" w:rsidR="008969FF" w:rsidRPr="006C48F7" w:rsidRDefault="008969FF" w:rsidP="008969F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>/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</w:t>
            </w:r>
            <w:r w:rsidR="00134BCF" w:rsidRPr="00394F46">
              <w:rPr>
                <w:rFonts w:ascii="Arial" w:hAnsi="Arial" w:cs="Arial"/>
                <w:i/>
                <w:sz w:val="16"/>
                <w:szCs w:val="20"/>
              </w:rPr>
              <w:t>1</w:t>
            </w:r>
            <w:r w:rsidR="00134BCF"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="00134BCF" w:rsidRPr="00394F46">
              <w:rPr>
                <w:rFonts w:ascii="Arial" w:hAnsi="Arial" w:cs="Arial"/>
                <w:i/>
                <w:sz w:val="16"/>
                <w:szCs w:val="20"/>
              </w:rPr>
              <w:t xml:space="preserve"> 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/  </w:t>
            </w:r>
            <w:r w:rsidR="00584854">
              <w:rPr>
                <w:rFonts w:ascii="Arial" w:hAnsi="Arial" w:cs="Arial"/>
                <w:i/>
                <w:sz w:val="16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</w:t>
            </w:r>
            <w:r w:rsidR="00B84985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+ D: </w:t>
            </w:r>
            <w:r w:rsidR="00B84985" w:rsidRPr="00B84985">
              <w:rPr>
                <w:rFonts w:ascii="Arial" w:hAnsi="Arial" w:cs="Arial"/>
                <w:i/>
                <w:sz w:val="16"/>
                <w:szCs w:val="20"/>
              </w:rPr>
              <w:t>Po odečtení nerealizovaných služeb</w:t>
            </w:r>
            <w:r w:rsidR="00B84985">
              <w:rPr>
                <w:rFonts w:ascii="Arial" w:hAnsi="Arial" w:cs="Arial"/>
                <w:i/>
                <w:sz w:val="16"/>
                <w:szCs w:val="20"/>
              </w:rPr>
              <w:t xml:space="preserve"> součet změn max 30</w:t>
            </w:r>
            <w:r w:rsidR="00134BC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B84985">
              <w:rPr>
                <w:rFonts w:ascii="Arial" w:hAnsi="Arial" w:cs="Arial"/>
                <w:i/>
                <w:sz w:val="16"/>
                <w:szCs w:val="20"/>
              </w:rPr>
              <w:t>%</w:t>
            </w:r>
          </w:p>
        </w:tc>
      </w:tr>
      <w:tr w:rsidR="008969FF" w:rsidRPr="00ED5CEA" w14:paraId="3A500F5C" w14:textId="77777777" w:rsidTr="00CA0D60">
        <w:trPr>
          <w:trHeight w:val="397"/>
        </w:trPr>
        <w:tc>
          <w:tcPr>
            <w:tcW w:w="1303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433C08BA" w:rsidR="008969FF" w:rsidRPr="00ED5CEA" w:rsidRDefault="008969FF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01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646437A4" w:rsidR="008969FF" w:rsidRPr="00ED5CEA" w:rsidRDefault="008969FF" w:rsidP="008969FF">
            <w:pPr>
              <w:ind w:right="14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2B8C67AF" w:rsidR="008969FF" w:rsidRPr="00ED5CEA" w:rsidRDefault="008969FF" w:rsidP="008969FF">
            <w:pPr>
              <w:ind w:right="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670">
              <w:rPr>
                <w:rFonts w:ascii="Arial" w:hAnsi="Arial" w:cs="Arial"/>
                <w:color w:val="000000"/>
                <w:sz w:val="18"/>
                <w:szCs w:val="18"/>
              </w:rPr>
              <w:t>1.355.000,00</w:t>
            </w:r>
          </w:p>
        </w:tc>
        <w:tc>
          <w:tcPr>
            <w:tcW w:w="74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28D68C25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2C3F3103" w:rsidR="008969FF" w:rsidRPr="00603B6A" w:rsidRDefault="008969FF" w:rsidP="008969F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573DC900" w:rsidR="008969FF" w:rsidRPr="00ED5CEA" w:rsidRDefault="008969FF" w:rsidP="008969F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9FF" w:rsidRPr="00ED5CEA" w14:paraId="495D2495" w14:textId="77777777" w:rsidTr="00CA0D60">
        <w:trPr>
          <w:trHeight w:val="397"/>
        </w:trPr>
        <w:tc>
          <w:tcPr>
            <w:tcW w:w="130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24EA" w14:textId="35959480" w:rsidR="008969FF" w:rsidRPr="00E63378" w:rsidRDefault="0067774A" w:rsidP="008969F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E6337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 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CCA4" w14:textId="77777777" w:rsidR="008969FF" w:rsidRDefault="008969FF" w:rsidP="008969FF">
            <w:pPr>
              <w:ind w:right="147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4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B327" w14:textId="77777777" w:rsidR="008969FF" w:rsidRPr="00031670" w:rsidRDefault="008969FF" w:rsidP="008969FF">
            <w:pPr>
              <w:ind w:right="10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782" w14:textId="77777777" w:rsidR="008969FF" w:rsidRPr="00ED5CEA" w:rsidRDefault="008969FF" w:rsidP="008969FF">
            <w:pPr>
              <w:ind w:right="59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D5FC" w14:textId="7312514B" w:rsidR="008969FF" w:rsidRPr="00C75A1A" w:rsidRDefault="00C75A1A" w:rsidP="008969FF">
            <w:pPr>
              <w:ind w:right="15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5A1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37781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Pr="00C75A1A">
              <w:rPr>
                <w:rFonts w:ascii="Arial" w:hAnsi="Arial" w:cs="Arial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03A1" w14:textId="77777777" w:rsidR="008969FF" w:rsidRDefault="008969FF" w:rsidP="008969FF">
            <w:pPr>
              <w:ind w:right="114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69FF" w:rsidRPr="00D746EC" w14:paraId="5F8A3BF5" w14:textId="77777777" w:rsidTr="004F1224">
        <w:trPr>
          <w:trHeight w:val="1191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D92C" w14:textId="4E8EA35C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lastRenderedPageBreak/>
              <w:t xml:space="preserve">Objednatel a Konzultant se dohodli, že u výše uvedené </w:t>
            </w:r>
            <w:r w:rsidR="00BE0F38" w:rsidRPr="00A5331F">
              <w:rPr>
                <w:rFonts w:ascii="Arial" w:hAnsi="Arial"/>
                <w:sz w:val="16"/>
                <w:szCs w:val="16"/>
              </w:rPr>
              <w:t>služby/činnosti</w:t>
            </w:r>
            <w:r w:rsidRPr="00A5331F">
              <w:rPr>
                <w:rFonts w:ascii="Arial" w:hAnsi="Arial"/>
                <w:sz w:val="16"/>
                <w:szCs w:val="16"/>
              </w:rPr>
              <w:t>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8969FF" w:rsidRPr="00D746EC" w14:paraId="3B73CD16" w14:textId="77777777" w:rsidTr="008202D1">
        <w:trPr>
          <w:trHeight w:val="567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79674" w14:textId="7A80DFBD" w:rsidR="008969FF" w:rsidRPr="00A5331F" w:rsidRDefault="008969FF" w:rsidP="008969F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 xml:space="preserve">Změnový list schválený všemi účastníky změnového řízení se stává součástí obsahu závazku mezi Objednatelem a Konzultantem a bude součástí Dodatku k uzavřené Smlouvě. Datem schválení je souhlasné vyjádření ředitele </w:t>
            </w:r>
            <w:r w:rsidR="00AD11A7" w:rsidRPr="00A5331F">
              <w:rPr>
                <w:rFonts w:ascii="Arial" w:hAnsi="Arial"/>
                <w:sz w:val="16"/>
                <w:szCs w:val="16"/>
              </w:rPr>
              <w:t>O</w:t>
            </w:r>
            <w:r w:rsidRPr="00A5331F">
              <w:rPr>
                <w:rFonts w:ascii="Arial" w:hAnsi="Arial"/>
                <w:sz w:val="16"/>
                <w:szCs w:val="16"/>
              </w:rPr>
              <w:t>bjednatele.</w:t>
            </w:r>
          </w:p>
        </w:tc>
      </w:tr>
      <w:tr w:rsidR="00FC4B57" w:rsidRPr="00CC3A08" w14:paraId="6FD781D5" w14:textId="77777777" w:rsidTr="00CB7DC6">
        <w:trPr>
          <w:trHeight w:val="158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32A" w14:textId="77777777" w:rsidR="00117BA9" w:rsidRPr="00CC3A08" w:rsidRDefault="00117BA9" w:rsidP="00EE447A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Konzultant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664B" w14:textId="0354EA59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263" w14:textId="0EAF7F16" w:rsidR="00117BA9" w:rsidRPr="0043399F" w:rsidRDefault="00747F95" w:rsidP="00EE447A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r w:rsidR="00117BA9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1352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0515" w14:textId="272E034E" w:rsidR="00117BA9" w:rsidRPr="0043399F" w:rsidRDefault="00117BA9" w:rsidP="00EE447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DDBB" w14:textId="77777777" w:rsidR="00117BA9" w:rsidRPr="00CC3A08" w:rsidRDefault="00117BA9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2660" w14:textId="77777777" w:rsidR="00117BA9" w:rsidRPr="00CC3A08" w:rsidRDefault="00117BA9" w:rsidP="00EE4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77777777" w:rsidR="00117BA9" w:rsidRPr="00CC3A08" w:rsidRDefault="00117BA9" w:rsidP="00EE447A">
            <w:pPr>
              <w:jc w:val="center"/>
              <w:rPr>
                <w:rFonts w:ascii="Arial" w:hAnsi="Arial" w:cs="Arial"/>
              </w:rPr>
            </w:pPr>
          </w:p>
        </w:tc>
      </w:tr>
      <w:tr w:rsidR="00AD0151" w:rsidRPr="00CC3A08" w14:paraId="32D9DEA4" w14:textId="77777777" w:rsidTr="003701C3">
        <w:trPr>
          <w:trHeight w:val="1146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B0FB" w14:textId="2E9F7B83" w:rsidR="00AD0151" w:rsidRDefault="00AD0151" w:rsidP="00EE447A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Vyjádřen</w:t>
            </w:r>
            <w:r w:rsidR="0078633E">
              <w:rPr>
                <w:rFonts w:ascii="Arial" w:hAnsi="Arial" w:cs="Arial"/>
                <w:i/>
                <w:iCs/>
                <w:sz w:val="14"/>
                <w:szCs w:val="14"/>
              </w:rPr>
              <w:t>í</w:t>
            </w:r>
            <w:r w:rsidR="0026106C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6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8ABF4E" w14:textId="00F98821" w:rsidR="00AD0151" w:rsidRPr="00CC3A08" w:rsidRDefault="002F0084" w:rsidP="00B82823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Navrhované změny</w:t>
            </w:r>
            <w:r w:rsidR="00B82823">
              <w:rPr>
                <w:rFonts w:ascii="Arial" w:hAnsi="Arial" w:cs="Arial"/>
                <w:sz w:val="16"/>
                <w:szCs w:val="16"/>
              </w:rPr>
              <w:t xml:space="preserve"> byly zpracovány v souladu s požadavkem Objednatele a dále v návaznosti na skutečný vývoj </w:t>
            </w:r>
            <w:r w:rsidR="00B35E18">
              <w:rPr>
                <w:rFonts w:ascii="Arial" w:hAnsi="Arial" w:cs="Arial"/>
                <w:sz w:val="16"/>
                <w:szCs w:val="16"/>
              </w:rPr>
              <w:t xml:space="preserve">veřejné zakázky. Změny reflektují komplikovaný a nepředvídatelný průběh </w:t>
            </w:r>
            <w:r w:rsidR="00B35E18" w:rsidRPr="00B35E18">
              <w:rPr>
                <w:rFonts w:ascii="Arial" w:hAnsi="Arial" w:cs="Arial"/>
                <w:sz w:val="16"/>
                <w:szCs w:val="16"/>
              </w:rPr>
              <w:t xml:space="preserve">vodoprávního řízení </w:t>
            </w:r>
            <w:r w:rsidR="00B35E18">
              <w:rPr>
                <w:rFonts w:ascii="Arial" w:hAnsi="Arial" w:cs="Arial"/>
                <w:sz w:val="16"/>
                <w:szCs w:val="16"/>
              </w:rPr>
              <w:t xml:space="preserve">pro získaní stavebního povolení </w:t>
            </w:r>
            <w:r w:rsidR="00B35E18" w:rsidRPr="00B35E18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B35E18">
              <w:rPr>
                <w:rFonts w:ascii="Arial" w:hAnsi="Arial" w:cs="Arial"/>
                <w:sz w:val="16"/>
                <w:szCs w:val="16"/>
              </w:rPr>
              <w:t xml:space="preserve">současně i komplikovaný a nepředvídatelný vývoj </w:t>
            </w:r>
            <w:r w:rsidR="00B35E18" w:rsidRPr="00B35E18">
              <w:rPr>
                <w:rFonts w:ascii="Arial" w:hAnsi="Arial" w:cs="Arial"/>
                <w:sz w:val="16"/>
                <w:szCs w:val="16"/>
              </w:rPr>
              <w:t>výběrového řízení na Zhotovitele Díla</w:t>
            </w:r>
            <w:r w:rsidR="00B35E18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A5331F">
              <w:rPr>
                <w:rFonts w:ascii="Arial" w:hAnsi="Arial" w:cs="Arial"/>
                <w:sz w:val="16"/>
                <w:szCs w:val="16"/>
              </w:rPr>
              <w:t>ozsah</w:t>
            </w:r>
            <w:r w:rsidR="003701C3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navrhovaných změn je podrobně popsán v odst. </w:t>
            </w:r>
            <w:r w:rsidRPr="00B35E18">
              <w:rPr>
                <w:rFonts w:ascii="Arial" w:hAnsi="Arial" w:cs="Arial"/>
                <w:i/>
                <w:iCs/>
                <w:sz w:val="16"/>
                <w:szCs w:val="16"/>
              </w:rPr>
              <w:t>Popis a zdůvodnění změn</w:t>
            </w:r>
            <w:r>
              <w:rPr>
                <w:rFonts w:ascii="Arial" w:hAnsi="Arial" w:cs="Arial"/>
                <w:sz w:val="16"/>
                <w:szCs w:val="16"/>
              </w:rPr>
              <w:t xml:space="preserve"> a dále </w:t>
            </w:r>
            <w:r w:rsidR="00A5331F">
              <w:rPr>
                <w:rFonts w:ascii="Arial" w:hAnsi="Arial" w:cs="Arial"/>
                <w:sz w:val="16"/>
                <w:szCs w:val="16"/>
              </w:rPr>
              <w:t>v</w:t>
            </w:r>
            <w:r w:rsidR="008500C3">
              <w:rPr>
                <w:rFonts w:ascii="Arial" w:hAnsi="Arial" w:cs="Arial"/>
                <w:sz w:val="16"/>
                <w:szCs w:val="16"/>
              </w:rPr>
              <w:t> Příloze č.</w:t>
            </w:r>
            <w:r w:rsidR="00B35E18">
              <w:rPr>
                <w:rFonts w:ascii="Arial" w:hAnsi="Arial" w:cs="Arial"/>
                <w:sz w:val="16"/>
                <w:szCs w:val="16"/>
              </w:rPr>
              <w:t>4</w:t>
            </w:r>
            <w:r w:rsidR="008500C3">
              <w:rPr>
                <w:rFonts w:ascii="Arial" w:hAnsi="Arial" w:cs="Arial"/>
                <w:sz w:val="16"/>
                <w:szCs w:val="16"/>
              </w:rPr>
              <w:t xml:space="preserve"> tohoto Změnového listu, tedy v </w:t>
            </w:r>
            <w:r w:rsidR="00A5331F">
              <w:rPr>
                <w:rFonts w:ascii="Arial" w:hAnsi="Arial" w:cs="Arial"/>
                <w:sz w:val="16"/>
                <w:szCs w:val="16"/>
              </w:rPr>
              <w:t>návrh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Dodatku č.</w:t>
            </w:r>
            <w:r w:rsidR="002647CB">
              <w:rPr>
                <w:rFonts w:ascii="Arial" w:hAnsi="Arial" w:cs="Arial"/>
                <w:sz w:val="16"/>
                <w:szCs w:val="16"/>
              </w:rPr>
              <w:t>2</w:t>
            </w:r>
            <w:r w:rsidR="00A5331F">
              <w:rPr>
                <w:rFonts w:ascii="Arial" w:hAnsi="Arial" w:cs="Arial"/>
                <w:sz w:val="16"/>
                <w:szCs w:val="16"/>
              </w:rPr>
              <w:t xml:space="preserve"> ke 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>Smlouv</w:t>
            </w:r>
            <w:r w:rsidR="00A5331F">
              <w:rPr>
                <w:rFonts w:ascii="Arial" w:hAnsi="Arial" w:cs="Arial"/>
                <w:sz w:val="16"/>
                <w:szCs w:val="16"/>
              </w:rPr>
              <w:t>ě</w:t>
            </w:r>
            <w:r w:rsidR="00A5331F" w:rsidRPr="00A5331F">
              <w:rPr>
                <w:rFonts w:ascii="Arial" w:hAnsi="Arial" w:cs="Arial"/>
                <w:sz w:val="16"/>
                <w:szCs w:val="16"/>
              </w:rPr>
              <w:t xml:space="preserve"> o poskytování služeb</w:t>
            </w:r>
            <w:r w:rsidR="00A533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05F93" w:rsidRPr="00CC3A08" w14:paraId="74A27E17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F407" w14:textId="77777777" w:rsidR="00805F93" w:rsidRDefault="00805F93" w:rsidP="00A5331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51B" w:rsidRPr="00D746EC" w14:paraId="0058DB2D" w14:textId="77777777" w:rsidTr="00CB7DC6">
        <w:trPr>
          <w:trHeight w:val="158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9C" w14:textId="77777777" w:rsidR="008969FF" w:rsidRPr="00CC3A08" w:rsidRDefault="008969FF" w:rsidP="008969F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21BA1" w14:textId="6BAEF75A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AFA" w14:textId="12DAF498" w:rsidR="008969FF" w:rsidRPr="0043399F" w:rsidRDefault="008969FF" w:rsidP="008969F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r w:rsidR="00747F95"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9AA59" w14:textId="77777777" w:rsidR="008969FF" w:rsidRPr="00CC3A08" w:rsidRDefault="008969FF" w:rsidP="009E34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BD6B" w14:textId="11848574" w:rsidR="008969FF" w:rsidRPr="0043399F" w:rsidRDefault="008969FF" w:rsidP="008969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7AEB5" w14:textId="77777777" w:rsidR="008969FF" w:rsidRPr="009E3401" w:rsidRDefault="008969FF" w:rsidP="009E34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1179" w14:textId="77777777" w:rsidR="008969FF" w:rsidRPr="00CC3A08" w:rsidRDefault="008969FF" w:rsidP="008969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77777777" w:rsidR="008969FF" w:rsidRPr="00CC3A08" w:rsidRDefault="008969FF" w:rsidP="008969FF">
            <w:pPr>
              <w:jc w:val="center"/>
              <w:rPr>
                <w:rFonts w:ascii="Arial" w:hAnsi="Arial" w:cs="Arial"/>
              </w:rPr>
            </w:pPr>
          </w:p>
        </w:tc>
      </w:tr>
      <w:tr w:rsidR="006578EB" w:rsidRPr="00D746EC" w14:paraId="79A000AB" w14:textId="77777777" w:rsidTr="00805F93">
        <w:trPr>
          <w:trHeight w:val="397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DEAD" w14:textId="576BD227" w:rsidR="006578EB" w:rsidRPr="00A5331F" w:rsidRDefault="006578EB" w:rsidP="00AD0151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4C63" w14:textId="7C526CAE" w:rsidR="006578EB" w:rsidRPr="00A5331F" w:rsidRDefault="006578EB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31F">
              <w:rPr>
                <w:rFonts w:ascii="Arial" w:hAnsi="Arial" w:cs="Arial"/>
                <w:color w:val="000000"/>
                <w:sz w:val="16"/>
                <w:szCs w:val="16"/>
              </w:rPr>
              <w:t>S/ŘVC/015/R/PřS/2021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AC7" w14:textId="319AA2C4" w:rsidR="006578EB" w:rsidRPr="00A5331F" w:rsidRDefault="006578EB" w:rsidP="00AD0151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5A036" w14:textId="6FBC8F09" w:rsidR="006578EB" w:rsidRPr="00A5331F" w:rsidRDefault="006578EB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Viz. Dodat</w:t>
            </w:r>
            <w:r w:rsidR="003A7DA5">
              <w:rPr>
                <w:rFonts w:ascii="Arial" w:hAnsi="Arial"/>
                <w:sz w:val="16"/>
                <w:szCs w:val="16"/>
              </w:rPr>
              <w:t>e</w:t>
            </w:r>
            <w:r w:rsidRPr="00A5331F">
              <w:rPr>
                <w:rFonts w:ascii="Arial" w:hAnsi="Arial"/>
                <w:sz w:val="16"/>
                <w:szCs w:val="16"/>
              </w:rPr>
              <w:t>k č.</w:t>
            </w:r>
            <w:r w:rsidR="005C0C5E">
              <w:rPr>
                <w:rFonts w:ascii="Arial" w:hAnsi="Arial"/>
                <w:sz w:val="16"/>
                <w:szCs w:val="16"/>
              </w:rPr>
              <w:t>2</w:t>
            </w:r>
          </w:p>
        </w:tc>
      </w:tr>
      <w:tr w:rsidR="006578EB" w:rsidRPr="00D746EC" w14:paraId="67CB09DE" w14:textId="77777777" w:rsidTr="00805F93">
        <w:trPr>
          <w:trHeight w:val="397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41A5" w14:textId="2E8BFCC0" w:rsidR="006578EB" w:rsidRPr="00A5331F" w:rsidRDefault="006578EB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</w:t>
            </w:r>
            <w:r w:rsidR="00AD0151" w:rsidRPr="00A5331F">
              <w:rPr>
                <w:rFonts w:ascii="Arial" w:hAnsi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4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50C6" w14:textId="0134A984" w:rsidR="006578EB" w:rsidRPr="00A5331F" w:rsidRDefault="00BD02E9" w:rsidP="006578EB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02E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176D9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Pr="00BD02E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="006578EB" w:rsidRPr="00BD02E9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  <w:r w:rsidR="006578EB" w:rsidRPr="00A5331F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  <w:r w:rsidR="00AD0151" w:rsidRPr="00A5331F">
              <w:rPr>
                <w:rFonts w:ascii="Arial" w:hAnsi="Arial" w:cs="Arial"/>
                <w:color w:val="000000"/>
                <w:sz w:val="16"/>
                <w:szCs w:val="16"/>
              </w:rPr>
              <w:t xml:space="preserve"> bez DPH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A341" w14:textId="501F6DA0" w:rsidR="006578EB" w:rsidRPr="00A5331F" w:rsidRDefault="006578EB" w:rsidP="00AD0151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</w:t>
            </w:r>
            <w:r w:rsidR="009E3401" w:rsidRPr="00A5331F">
              <w:rPr>
                <w:rFonts w:ascii="Arial" w:hAnsi="Arial"/>
                <w:i/>
                <w:iCs/>
                <w:sz w:val="14"/>
                <w:szCs w:val="14"/>
              </w:rPr>
              <w:t>ádaný</w:t>
            </w: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 xml:space="preserve"> termín úhrady: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A8E0F6" w14:textId="16CE0D7D" w:rsidR="006578EB" w:rsidRPr="00A5331F" w:rsidRDefault="00047069" w:rsidP="006578EB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Dle</w:t>
            </w:r>
            <w:r w:rsidR="006578EB" w:rsidRPr="00A5331F">
              <w:rPr>
                <w:rFonts w:ascii="Arial" w:hAnsi="Arial"/>
                <w:sz w:val="16"/>
                <w:szCs w:val="16"/>
              </w:rPr>
              <w:t xml:space="preserve"> Příloh</w:t>
            </w:r>
            <w:r w:rsidRPr="00A5331F">
              <w:rPr>
                <w:rFonts w:ascii="Arial" w:hAnsi="Arial"/>
                <w:sz w:val="16"/>
                <w:szCs w:val="16"/>
              </w:rPr>
              <w:t>y</w:t>
            </w:r>
            <w:r w:rsidR="006578EB" w:rsidRPr="00A5331F">
              <w:rPr>
                <w:rFonts w:ascii="Arial" w:hAnsi="Arial"/>
                <w:sz w:val="16"/>
                <w:szCs w:val="16"/>
              </w:rPr>
              <w:t xml:space="preserve"> č. 4 Smlouvy (HMG Služeb)</w:t>
            </w:r>
          </w:p>
        </w:tc>
      </w:tr>
      <w:tr w:rsidR="00FC4B57" w:rsidRPr="00D746EC" w14:paraId="2BD74941" w14:textId="77777777" w:rsidTr="0008747A">
        <w:trPr>
          <w:trHeight w:val="790"/>
        </w:trPr>
        <w:tc>
          <w:tcPr>
            <w:tcW w:w="814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A3DD" w14:textId="2876AACE" w:rsidR="00FC4B57" w:rsidRPr="00A5331F" w:rsidRDefault="00FC4B57" w:rsidP="00AD0151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</w:t>
            </w:r>
            <w:r w:rsidR="0026106C" w:rsidRPr="00A5331F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zástupce Objednatele</w:t>
            </w: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86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054FE9" w14:textId="45F5CD66" w:rsidR="00FC4B57" w:rsidRPr="00A5331F" w:rsidRDefault="00F2723A" w:rsidP="0008747A">
            <w:pPr>
              <w:spacing w:line="276" w:lineRule="auto"/>
              <w:ind w:left="111" w:right="61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 předloženým zněním Změnového listu č.02 s</w:t>
            </w:r>
            <w:r w:rsidR="00036534" w:rsidRPr="00A5331F">
              <w:rPr>
                <w:rFonts w:ascii="Arial" w:hAnsi="Arial" w:cs="Arial"/>
                <w:sz w:val="16"/>
                <w:szCs w:val="16"/>
              </w:rPr>
              <w:t xml:space="preserve">ouhlasím. </w:t>
            </w:r>
            <w:r>
              <w:rPr>
                <w:rFonts w:ascii="Arial" w:hAnsi="Arial" w:cs="Arial"/>
                <w:sz w:val="16"/>
                <w:szCs w:val="16"/>
              </w:rPr>
              <w:t xml:space="preserve">Předmětné změny vyvstaly z nepředvídatelného průběhu vodoprávního řízení a </w:t>
            </w:r>
            <w:r w:rsidR="002727F2">
              <w:rPr>
                <w:rFonts w:ascii="Arial" w:hAnsi="Arial" w:cs="Arial"/>
                <w:sz w:val="16"/>
                <w:szCs w:val="16"/>
              </w:rPr>
              <w:t xml:space="preserve">zadávacího </w:t>
            </w:r>
            <w:r>
              <w:rPr>
                <w:rFonts w:ascii="Arial" w:hAnsi="Arial" w:cs="Arial"/>
                <w:sz w:val="16"/>
                <w:szCs w:val="16"/>
              </w:rPr>
              <w:t>řízení na Zhotovitele Díla a jsou nutné pro zajištění kontinuity poskytování služeb ze strany Konzultanta a jejich úspěšné realizace. Předmětné změny nemění celkovou povahu veřejné zakázky.</w:t>
            </w:r>
          </w:p>
        </w:tc>
      </w:tr>
      <w:tr w:rsidR="00805F93" w:rsidRPr="00D746EC" w14:paraId="75B90FA8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FA7C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C0DBA8" w14:textId="77777777" w:rsidTr="00CB7DC6">
        <w:trPr>
          <w:trHeight w:val="158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F80E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251F76" w14:textId="60BD7AF9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2CD" w14:textId="1BB21D4D" w:rsidR="00805F93" w:rsidRPr="0043399F" w:rsidRDefault="00747F95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6370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6B0" w14:textId="2116F277" w:rsidR="00805F93" w:rsidRPr="0043399F" w:rsidRDefault="00805F93" w:rsidP="00805F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C68F6E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1900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3075602B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71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1FFB6C07" w14:textId="77777777" w:rsidTr="00CB7DC6">
        <w:trPr>
          <w:trHeight w:val="158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21F3" w14:textId="777777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A5472" w14:textId="60239937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8C34" w14:textId="70DF4EAF" w:rsidR="00805F93" w:rsidRPr="0043399F" w:rsidRDefault="00747F95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</w:t>
            </w:r>
            <w:r w:rsidR="00805F93"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D8B39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580" w14:textId="1394F3DA" w:rsidR="00805F93" w:rsidRPr="0043399F" w:rsidRDefault="00805F93" w:rsidP="00805F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9763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B3A5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490508B9" w14:textId="77777777" w:rsidTr="00805F93">
        <w:trPr>
          <w:trHeight w:hRule="exact" w:val="113"/>
        </w:trPr>
        <w:tc>
          <w:tcPr>
            <w:tcW w:w="5000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9DA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7E440A90" w14:textId="77777777" w:rsidTr="00CB7DC6">
        <w:trPr>
          <w:trHeight w:val="1587"/>
        </w:trPr>
        <w:tc>
          <w:tcPr>
            <w:tcW w:w="814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0D08" w14:textId="6EBFE377" w:rsidR="00805F93" w:rsidRPr="00CC3A08" w:rsidRDefault="00805F93" w:rsidP="00805F93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CA022" w14:textId="50B9CF5C" w:rsidR="00805F93" w:rsidRPr="009E3401" w:rsidRDefault="00805F93" w:rsidP="00805F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983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FA" w14:textId="77777777" w:rsidR="00805F93" w:rsidRPr="0043399F" w:rsidRDefault="00805F93" w:rsidP="00805F93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F72DBA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92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A9E" w14:textId="09078A4D" w:rsidR="00805F93" w:rsidRPr="0043399F" w:rsidRDefault="00805F93" w:rsidP="00805F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E2545" w14:textId="77777777" w:rsidR="00805F93" w:rsidRPr="00CC3A08" w:rsidRDefault="00805F93" w:rsidP="00805F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881B1" w14:textId="77777777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  <w:tr w:rsidR="00805F93" w:rsidRPr="00D746EC" w14:paraId="6197B912" w14:textId="77777777" w:rsidTr="00CB7DC6">
        <w:trPr>
          <w:trHeight w:val="567"/>
        </w:trPr>
        <w:tc>
          <w:tcPr>
            <w:tcW w:w="3246" w:type="pct"/>
            <w:gridSpan w:val="18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95C5" w14:textId="77777777" w:rsidR="00805F93" w:rsidRPr="00CC3A08" w:rsidRDefault="00805F93" w:rsidP="00805F93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79756" w14:textId="77777777" w:rsidR="00805F93" w:rsidRPr="00CC3A08" w:rsidRDefault="00805F93" w:rsidP="00805F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Číslo paré:</w:t>
            </w:r>
          </w:p>
        </w:tc>
        <w:tc>
          <w:tcPr>
            <w:tcW w:w="135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7FE1" w14:textId="6BA8FD46" w:rsidR="00805F93" w:rsidRPr="00CC3A08" w:rsidRDefault="00805F93" w:rsidP="00805F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Pr="005633D6" w:rsidRDefault="00305DCD" w:rsidP="00394BA8">
      <w:pPr>
        <w:rPr>
          <w:sz w:val="2"/>
          <w:szCs w:val="2"/>
        </w:rPr>
      </w:pPr>
    </w:p>
    <w:sectPr w:rsidR="00305DCD" w:rsidRPr="005633D6" w:rsidSect="00825CD2">
      <w:footerReference w:type="default" r:id="rId8"/>
      <w:pgSz w:w="11900" w:h="16840"/>
      <w:pgMar w:top="737" w:right="851" w:bottom="73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2CFB" w14:textId="77777777" w:rsidR="003D0386" w:rsidRDefault="003D0386" w:rsidP="00B6379A">
      <w:r>
        <w:separator/>
      </w:r>
    </w:p>
  </w:endnote>
  <w:endnote w:type="continuationSeparator" w:id="0">
    <w:p w14:paraId="28F91307" w14:textId="77777777" w:rsidR="003D0386" w:rsidRDefault="003D0386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30B6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30B6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913B" w14:textId="77777777" w:rsidR="003D0386" w:rsidRDefault="003D0386" w:rsidP="00B6379A">
      <w:r>
        <w:separator/>
      </w:r>
    </w:p>
  </w:footnote>
  <w:footnote w:type="continuationSeparator" w:id="0">
    <w:p w14:paraId="0978E861" w14:textId="77777777" w:rsidR="003D0386" w:rsidRDefault="003D0386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5001B"/>
    <w:multiLevelType w:val="hybridMultilevel"/>
    <w:tmpl w:val="E78A4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8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1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F582498"/>
    <w:multiLevelType w:val="hybridMultilevel"/>
    <w:tmpl w:val="4EB28B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6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2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4EC4"/>
    <w:multiLevelType w:val="hybridMultilevel"/>
    <w:tmpl w:val="AD3C7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9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988137">
    <w:abstractNumId w:val="37"/>
  </w:num>
  <w:num w:numId="2" w16cid:durableId="2086342570">
    <w:abstractNumId w:val="33"/>
  </w:num>
  <w:num w:numId="3" w16cid:durableId="1304579483">
    <w:abstractNumId w:val="31"/>
  </w:num>
  <w:num w:numId="4" w16cid:durableId="309552946">
    <w:abstractNumId w:val="36"/>
  </w:num>
  <w:num w:numId="5" w16cid:durableId="703671366">
    <w:abstractNumId w:val="25"/>
  </w:num>
  <w:num w:numId="6" w16cid:durableId="111097280">
    <w:abstractNumId w:val="12"/>
  </w:num>
  <w:num w:numId="7" w16cid:durableId="1581284138">
    <w:abstractNumId w:val="35"/>
  </w:num>
  <w:num w:numId="8" w16cid:durableId="157824372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513449486">
    <w:abstractNumId w:val="0"/>
  </w:num>
  <w:num w:numId="10" w16cid:durableId="1497839066">
    <w:abstractNumId w:val="39"/>
  </w:num>
  <w:num w:numId="11" w16cid:durableId="1793596967">
    <w:abstractNumId w:val="17"/>
  </w:num>
  <w:num w:numId="12" w16cid:durableId="253248609">
    <w:abstractNumId w:val="20"/>
  </w:num>
  <w:num w:numId="13" w16cid:durableId="2078941557">
    <w:abstractNumId w:val="32"/>
  </w:num>
  <w:num w:numId="14" w16cid:durableId="881552709">
    <w:abstractNumId w:val="38"/>
  </w:num>
  <w:num w:numId="15" w16cid:durableId="1169909013">
    <w:abstractNumId w:val="10"/>
  </w:num>
  <w:num w:numId="16" w16cid:durableId="484514034">
    <w:abstractNumId w:val="7"/>
  </w:num>
  <w:num w:numId="17" w16cid:durableId="1170559422">
    <w:abstractNumId w:val="21"/>
  </w:num>
  <w:num w:numId="18" w16cid:durableId="1351952323">
    <w:abstractNumId w:val="26"/>
  </w:num>
  <w:num w:numId="19" w16cid:durableId="1093475433">
    <w:abstractNumId w:val="23"/>
  </w:num>
  <w:num w:numId="20" w16cid:durableId="2061316472">
    <w:abstractNumId w:val="16"/>
  </w:num>
  <w:num w:numId="21" w16cid:durableId="915936049">
    <w:abstractNumId w:val="29"/>
  </w:num>
  <w:num w:numId="22" w16cid:durableId="1972320614">
    <w:abstractNumId w:val="22"/>
  </w:num>
  <w:num w:numId="23" w16cid:durableId="1656641042">
    <w:abstractNumId w:val="27"/>
  </w:num>
  <w:num w:numId="24" w16cid:durableId="678506709">
    <w:abstractNumId w:val="9"/>
  </w:num>
  <w:num w:numId="25" w16cid:durableId="784926267">
    <w:abstractNumId w:val="15"/>
  </w:num>
  <w:num w:numId="26" w16cid:durableId="1872913575">
    <w:abstractNumId w:val="14"/>
  </w:num>
  <w:num w:numId="27" w16cid:durableId="1569609421">
    <w:abstractNumId w:val="30"/>
  </w:num>
  <w:num w:numId="28" w16cid:durableId="139542209">
    <w:abstractNumId w:val="11"/>
  </w:num>
  <w:num w:numId="29" w16cid:durableId="1698120378">
    <w:abstractNumId w:val="19"/>
  </w:num>
  <w:num w:numId="30" w16cid:durableId="80758542">
    <w:abstractNumId w:val="18"/>
  </w:num>
  <w:num w:numId="31" w16cid:durableId="1527333793">
    <w:abstractNumId w:val="8"/>
  </w:num>
  <w:num w:numId="32" w16cid:durableId="77018960">
    <w:abstractNumId w:val="28"/>
  </w:num>
  <w:num w:numId="33" w16cid:durableId="2113935629">
    <w:abstractNumId w:val="34"/>
  </w:num>
  <w:num w:numId="34" w16cid:durableId="919170122">
    <w:abstractNumId w:val="13"/>
  </w:num>
  <w:num w:numId="35" w16cid:durableId="1207184975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4C17"/>
    <w:rsid w:val="00015A30"/>
    <w:rsid w:val="00015A7D"/>
    <w:rsid w:val="000162B6"/>
    <w:rsid w:val="0001746D"/>
    <w:rsid w:val="000276BA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5D0C"/>
    <w:rsid w:val="00060C50"/>
    <w:rsid w:val="00061430"/>
    <w:rsid w:val="00061AC6"/>
    <w:rsid w:val="00062A57"/>
    <w:rsid w:val="00064DC5"/>
    <w:rsid w:val="00070484"/>
    <w:rsid w:val="00071AF2"/>
    <w:rsid w:val="00072008"/>
    <w:rsid w:val="0007260F"/>
    <w:rsid w:val="000728EF"/>
    <w:rsid w:val="00072A08"/>
    <w:rsid w:val="000754EA"/>
    <w:rsid w:val="00075FFB"/>
    <w:rsid w:val="00085852"/>
    <w:rsid w:val="0008747A"/>
    <w:rsid w:val="00092679"/>
    <w:rsid w:val="00094191"/>
    <w:rsid w:val="00094EBA"/>
    <w:rsid w:val="00094EF3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1390"/>
    <w:rsid w:val="000B1974"/>
    <w:rsid w:val="000B372E"/>
    <w:rsid w:val="000B513F"/>
    <w:rsid w:val="000B5F5C"/>
    <w:rsid w:val="000C10C9"/>
    <w:rsid w:val="000C5202"/>
    <w:rsid w:val="000C751B"/>
    <w:rsid w:val="000D3673"/>
    <w:rsid w:val="000D4945"/>
    <w:rsid w:val="000D676D"/>
    <w:rsid w:val="000E5DAC"/>
    <w:rsid w:val="000E6394"/>
    <w:rsid w:val="000E64F9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1F7F"/>
    <w:rsid w:val="001139A5"/>
    <w:rsid w:val="00114399"/>
    <w:rsid w:val="00116C5B"/>
    <w:rsid w:val="00116C95"/>
    <w:rsid w:val="00117BA9"/>
    <w:rsid w:val="00120983"/>
    <w:rsid w:val="001221DD"/>
    <w:rsid w:val="00122E1D"/>
    <w:rsid w:val="001315C7"/>
    <w:rsid w:val="00133628"/>
    <w:rsid w:val="00133EAC"/>
    <w:rsid w:val="00134BCF"/>
    <w:rsid w:val="00134CB3"/>
    <w:rsid w:val="0013527C"/>
    <w:rsid w:val="0013649D"/>
    <w:rsid w:val="0014252C"/>
    <w:rsid w:val="00143854"/>
    <w:rsid w:val="00145C84"/>
    <w:rsid w:val="00145EE5"/>
    <w:rsid w:val="0015173A"/>
    <w:rsid w:val="00151B2B"/>
    <w:rsid w:val="001520B6"/>
    <w:rsid w:val="00152495"/>
    <w:rsid w:val="001571E1"/>
    <w:rsid w:val="0016055A"/>
    <w:rsid w:val="00170BA7"/>
    <w:rsid w:val="00176D92"/>
    <w:rsid w:val="0018357B"/>
    <w:rsid w:val="001920DE"/>
    <w:rsid w:val="00192C39"/>
    <w:rsid w:val="001950CD"/>
    <w:rsid w:val="00195EB1"/>
    <w:rsid w:val="00196A4E"/>
    <w:rsid w:val="001A17A3"/>
    <w:rsid w:val="001A26A8"/>
    <w:rsid w:val="001A6045"/>
    <w:rsid w:val="001B1178"/>
    <w:rsid w:val="001B15E8"/>
    <w:rsid w:val="001B33CE"/>
    <w:rsid w:val="001B56E7"/>
    <w:rsid w:val="001C1F18"/>
    <w:rsid w:val="001C3239"/>
    <w:rsid w:val="001C46E1"/>
    <w:rsid w:val="001C7220"/>
    <w:rsid w:val="001D1EF1"/>
    <w:rsid w:val="001E0401"/>
    <w:rsid w:val="001E1129"/>
    <w:rsid w:val="001E2062"/>
    <w:rsid w:val="001E36EC"/>
    <w:rsid w:val="001E3CF3"/>
    <w:rsid w:val="001E6225"/>
    <w:rsid w:val="001E67D4"/>
    <w:rsid w:val="001E6F90"/>
    <w:rsid w:val="001F0332"/>
    <w:rsid w:val="001F320C"/>
    <w:rsid w:val="001F33CA"/>
    <w:rsid w:val="001F3D03"/>
    <w:rsid w:val="001F725A"/>
    <w:rsid w:val="001F799C"/>
    <w:rsid w:val="00203446"/>
    <w:rsid w:val="002052AB"/>
    <w:rsid w:val="00205D2B"/>
    <w:rsid w:val="0020617D"/>
    <w:rsid w:val="002074E7"/>
    <w:rsid w:val="00207FE2"/>
    <w:rsid w:val="00210113"/>
    <w:rsid w:val="00210317"/>
    <w:rsid w:val="00214891"/>
    <w:rsid w:val="0022429E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813"/>
    <w:rsid w:val="00252C7C"/>
    <w:rsid w:val="0025596F"/>
    <w:rsid w:val="00255C6E"/>
    <w:rsid w:val="00256352"/>
    <w:rsid w:val="0026106C"/>
    <w:rsid w:val="002635B0"/>
    <w:rsid w:val="002647CB"/>
    <w:rsid w:val="00265AD2"/>
    <w:rsid w:val="00266CB3"/>
    <w:rsid w:val="002671AD"/>
    <w:rsid w:val="00270EDE"/>
    <w:rsid w:val="002727F2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61E3"/>
    <w:rsid w:val="00291FAE"/>
    <w:rsid w:val="00294C68"/>
    <w:rsid w:val="00295EE2"/>
    <w:rsid w:val="00296768"/>
    <w:rsid w:val="00296B11"/>
    <w:rsid w:val="002B1E42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0084"/>
    <w:rsid w:val="002F13AE"/>
    <w:rsid w:val="002F1B42"/>
    <w:rsid w:val="002F22E5"/>
    <w:rsid w:val="002F29EC"/>
    <w:rsid w:val="002F2DDF"/>
    <w:rsid w:val="002F45C6"/>
    <w:rsid w:val="002F5CE4"/>
    <w:rsid w:val="002F7CEF"/>
    <w:rsid w:val="0030054E"/>
    <w:rsid w:val="00301E2C"/>
    <w:rsid w:val="00303C7F"/>
    <w:rsid w:val="00305421"/>
    <w:rsid w:val="00305DCD"/>
    <w:rsid w:val="00307E02"/>
    <w:rsid w:val="00310EA9"/>
    <w:rsid w:val="003110DB"/>
    <w:rsid w:val="00312A6A"/>
    <w:rsid w:val="0031458E"/>
    <w:rsid w:val="00315BA1"/>
    <w:rsid w:val="00317586"/>
    <w:rsid w:val="00320A42"/>
    <w:rsid w:val="00320E54"/>
    <w:rsid w:val="00320FB9"/>
    <w:rsid w:val="003227A9"/>
    <w:rsid w:val="00323069"/>
    <w:rsid w:val="00324AD0"/>
    <w:rsid w:val="00324DF3"/>
    <w:rsid w:val="00325027"/>
    <w:rsid w:val="00326771"/>
    <w:rsid w:val="00331AAD"/>
    <w:rsid w:val="00332A64"/>
    <w:rsid w:val="00334C0A"/>
    <w:rsid w:val="00337F89"/>
    <w:rsid w:val="003403C8"/>
    <w:rsid w:val="00340905"/>
    <w:rsid w:val="00340F1F"/>
    <w:rsid w:val="003427AB"/>
    <w:rsid w:val="003701C3"/>
    <w:rsid w:val="003729F7"/>
    <w:rsid w:val="00376025"/>
    <w:rsid w:val="00376B50"/>
    <w:rsid w:val="0037711A"/>
    <w:rsid w:val="0037771E"/>
    <w:rsid w:val="00377817"/>
    <w:rsid w:val="00385914"/>
    <w:rsid w:val="00390D11"/>
    <w:rsid w:val="00390D58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18A4"/>
    <w:rsid w:val="003A2F37"/>
    <w:rsid w:val="003A351A"/>
    <w:rsid w:val="003A36F8"/>
    <w:rsid w:val="003A60AA"/>
    <w:rsid w:val="003A7DA5"/>
    <w:rsid w:val="003B6D35"/>
    <w:rsid w:val="003B703A"/>
    <w:rsid w:val="003C0218"/>
    <w:rsid w:val="003C0950"/>
    <w:rsid w:val="003C1DEE"/>
    <w:rsid w:val="003C2E42"/>
    <w:rsid w:val="003C7E14"/>
    <w:rsid w:val="003D0386"/>
    <w:rsid w:val="003D1B0F"/>
    <w:rsid w:val="003D5BEF"/>
    <w:rsid w:val="003D5C82"/>
    <w:rsid w:val="003E587D"/>
    <w:rsid w:val="003E5CD6"/>
    <w:rsid w:val="003F03DE"/>
    <w:rsid w:val="003F1B3C"/>
    <w:rsid w:val="003F1B8E"/>
    <w:rsid w:val="003F3192"/>
    <w:rsid w:val="003F43DD"/>
    <w:rsid w:val="003F506D"/>
    <w:rsid w:val="003F69B0"/>
    <w:rsid w:val="004030BD"/>
    <w:rsid w:val="00405687"/>
    <w:rsid w:val="00407281"/>
    <w:rsid w:val="004105DA"/>
    <w:rsid w:val="00412D3A"/>
    <w:rsid w:val="00415451"/>
    <w:rsid w:val="00415E57"/>
    <w:rsid w:val="00417679"/>
    <w:rsid w:val="00417C75"/>
    <w:rsid w:val="00421141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451C"/>
    <w:rsid w:val="00437824"/>
    <w:rsid w:val="004424A2"/>
    <w:rsid w:val="00447C5F"/>
    <w:rsid w:val="00451A04"/>
    <w:rsid w:val="004537B8"/>
    <w:rsid w:val="00455208"/>
    <w:rsid w:val="004565D0"/>
    <w:rsid w:val="004607FC"/>
    <w:rsid w:val="0046092A"/>
    <w:rsid w:val="00460A70"/>
    <w:rsid w:val="00460AA3"/>
    <w:rsid w:val="0046299E"/>
    <w:rsid w:val="004634B7"/>
    <w:rsid w:val="0046562C"/>
    <w:rsid w:val="004656C1"/>
    <w:rsid w:val="00471AD6"/>
    <w:rsid w:val="00472346"/>
    <w:rsid w:val="00472422"/>
    <w:rsid w:val="0047242E"/>
    <w:rsid w:val="00472601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932"/>
    <w:rsid w:val="00497D57"/>
    <w:rsid w:val="004A14BF"/>
    <w:rsid w:val="004A1CFB"/>
    <w:rsid w:val="004A1D2E"/>
    <w:rsid w:val="004A34F8"/>
    <w:rsid w:val="004A44BB"/>
    <w:rsid w:val="004A6A4B"/>
    <w:rsid w:val="004A70FD"/>
    <w:rsid w:val="004A7E2E"/>
    <w:rsid w:val="004B1E65"/>
    <w:rsid w:val="004B5723"/>
    <w:rsid w:val="004B6404"/>
    <w:rsid w:val="004B756F"/>
    <w:rsid w:val="004C059D"/>
    <w:rsid w:val="004C143B"/>
    <w:rsid w:val="004C4AB7"/>
    <w:rsid w:val="004C7049"/>
    <w:rsid w:val="004D09BB"/>
    <w:rsid w:val="004D2965"/>
    <w:rsid w:val="004D480F"/>
    <w:rsid w:val="004D4E41"/>
    <w:rsid w:val="004D6D81"/>
    <w:rsid w:val="004E05FF"/>
    <w:rsid w:val="004E0624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40741"/>
    <w:rsid w:val="005418DF"/>
    <w:rsid w:val="00542194"/>
    <w:rsid w:val="005424C1"/>
    <w:rsid w:val="005443F5"/>
    <w:rsid w:val="00545621"/>
    <w:rsid w:val="00545B03"/>
    <w:rsid w:val="00551242"/>
    <w:rsid w:val="005622A2"/>
    <w:rsid w:val="005633D6"/>
    <w:rsid w:val="005719C1"/>
    <w:rsid w:val="0057292B"/>
    <w:rsid w:val="00576774"/>
    <w:rsid w:val="00583509"/>
    <w:rsid w:val="00583883"/>
    <w:rsid w:val="00583A5F"/>
    <w:rsid w:val="00584854"/>
    <w:rsid w:val="00596967"/>
    <w:rsid w:val="005A0F85"/>
    <w:rsid w:val="005A652B"/>
    <w:rsid w:val="005B21BD"/>
    <w:rsid w:val="005B7C3A"/>
    <w:rsid w:val="005C07D3"/>
    <w:rsid w:val="005C0C5E"/>
    <w:rsid w:val="005C1E47"/>
    <w:rsid w:val="005C683E"/>
    <w:rsid w:val="005C7BD7"/>
    <w:rsid w:val="005D1658"/>
    <w:rsid w:val="005D22DB"/>
    <w:rsid w:val="005D3749"/>
    <w:rsid w:val="005D4D1A"/>
    <w:rsid w:val="005D5764"/>
    <w:rsid w:val="005D6583"/>
    <w:rsid w:val="005D78F3"/>
    <w:rsid w:val="005E16FC"/>
    <w:rsid w:val="005E1B2F"/>
    <w:rsid w:val="005E39DA"/>
    <w:rsid w:val="005E56F4"/>
    <w:rsid w:val="005F1EEC"/>
    <w:rsid w:val="00600C87"/>
    <w:rsid w:val="00603B6A"/>
    <w:rsid w:val="00604664"/>
    <w:rsid w:val="0060567B"/>
    <w:rsid w:val="006107FD"/>
    <w:rsid w:val="00610D3A"/>
    <w:rsid w:val="006133C5"/>
    <w:rsid w:val="00613EEB"/>
    <w:rsid w:val="00614B13"/>
    <w:rsid w:val="00614F9C"/>
    <w:rsid w:val="0061566F"/>
    <w:rsid w:val="00616D59"/>
    <w:rsid w:val="00620401"/>
    <w:rsid w:val="00620867"/>
    <w:rsid w:val="00625ED1"/>
    <w:rsid w:val="0062685A"/>
    <w:rsid w:val="00630B0B"/>
    <w:rsid w:val="00633076"/>
    <w:rsid w:val="00633461"/>
    <w:rsid w:val="00634B96"/>
    <w:rsid w:val="006365E7"/>
    <w:rsid w:val="0064100C"/>
    <w:rsid w:val="00642A0B"/>
    <w:rsid w:val="00643576"/>
    <w:rsid w:val="006438EA"/>
    <w:rsid w:val="00645D13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560"/>
    <w:rsid w:val="00666D8B"/>
    <w:rsid w:val="0066751F"/>
    <w:rsid w:val="00672E40"/>
    <w:rsid w:val="006761FF"/>
    <w:rsid w:val="0067774A"/>
    <w:rsid w:val="006817AA"/>
    <w:rsid w:val="00684B73"/>
    <w:rsid w:val="00685D73"/>
    <w:rsid w:val="006914E4"/>
    <w:rsid w:val="0069322D"/>
    <w:rsid w:val="006934F8"/>
    <w:rsid w:val="00693C0A"/>
    <w:rsid w:val="0069445C"/>
    <w:rsid w:val="00697507"/>
    <w:rsid w:val="006A32B6"/>
    <w:rsid w:val="006A6788"/>
    <w:rsid w:val="006B3340"/>
    <w:rsid w:val="006C2BBC"/>
    <w:rsid w:val="006C48F7"/>
    <w:rsid w:val="006C4E2F"/>
    <w:rsid w:val="006D1B0D"/>
    <w:rsid w:val="006D2DC3"/>
    <w:rsid w:val="006D4775"/>
    <w:rsid w:val="006D6FD4"/>
    <w:rsid w:val="006E1248"/>
    <w:rsid w:val="006E1A71"/>
    <w:rsid w:val="006E1D7A"/>
    <w:rsid w:val="006E26DE"/>
    <w:rsid w:val="006E4939"/>
    <w:rsid w:val="006E5E3C"/>
    <w:rsid w:val="006E692B"/>
    <w:rsid w:val="006F130D"/>
    <w:rsid w:val="006F16C5"/>
    <w:rsid w:val="006F230F"/>
    <w:rsid w:val="006F3713"/>
    <w:rsid w:val="006F5B48"/>
    <w:rsid w:val="00701D62"/>
    <w:rsid w:val="00701D70"/>
    <w:rsid w:val="00705A39"/>
    <w:rsid w:val="00710D56"/>
    <w:rsid w:val="00712511"/>
    <w:rsid w:val="007152AD"/>
    <w:rsid w:val="00716BF0"/>
    <w:rsid w:val="00716ECA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47F95"/>
    <w:rsid w:val="00755B0D"/>
    <w:rsid w:val="00756CFB"/>
    <w:rsid w:val="007578A0"/>
    <w:rsid w:val="0076131A"/>
    <w:rsid w:val="007623E3"/>
    <w:rsid w:val="00765E31"/>
    <w:rsid w:val="0077056E"/>
    <w:rsid w:val="007757FB"/>
    <w:rsid w:val="00776859"/>
    <w:rsid w:val="00777BA4"/>
    <w:rsid w:val="00780521"/>
    <w:rsid w:val="0078633E"/>
    <w:rsid w:val="007877B7"/>
    <w:rsid w:val="00790943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0D3A"/>
    <w:rsid w:val="007B6C5F"/>
    <w:rsid w:val="007C0386"/>
    <w:rsid w:val="007C288E"/>
    <w:rsid w:val="007C3EF4"/>
    <w:rsid w:val="007C4C4E"/>
    <w:rsid w:val="007D23E3"/>
    <w:rsid w:val="007D4250"/>
    <w:rsid w:val="007D5539"/>
    <w:rsid w:val="007D56C5"/>
    <w:rsid w:val="007D75E7"/>
    <w:rsid w:val="007D762B"/>
    <w:rsid w:val="007E06B6"/>
    <w:rsid w:val="007E5713"/>
    <w:rsid w:val="007E67A6"/>
    <w:rsid w:val="007E6AA4"/>
    <w:rsid w:val="007E7B0D"/>
    <w:rsid w:val="007F03A9"/>
    <w:rsid w:val="007F1DCE"/>
    <w:rsid w:val="007F429C"/>
    <w:rsid w:val="007F5A64"/>
    <w:rsid w:val="007F5BC2"/>
    <w:rsid w:val="007F6AB0"/>
    <w:rsid w:val="00800673"/>
    <w:rsid w:val="00801C94"/>
    <w:rsid w:val="0080278D"/>
    <w:rsid w:val="00804C7C"/>
    <w:rsid w:val="00804F99"/>
    <w:rsid w:val="0080506C"/>
    <w:rsid w:val="00805F93"/>
    <w:rsid w:val="00811FBC"/>
    <w:rsid w:val="00813C98"/>
    <w:rsid w:val="00814E9B"/>
    <w:rsid w:val="00817AD7"/>
    <w:rsid w:val="008202D1"/>
    <w:rsid w:val="00820B9C"/>
    <w:rsid w:val="00825652"/>
    <w:rsid w:val="00825CD2"/>
    <w:rsid w:val="00826FA9"/>
    <w:rsid w:val="00833880"/>
    <w:rsid w:val="00837CD2"/>
    <w:rsid w:val="008416BF"/>
    <w:rsid w:val="008500C3"/>
    <w:rsid w:val="008508A8"/>
    <w:rsid w:val="00853CEB"/>
    <w:rsid w:val="00856C20"/>
    <w:rsid w:val="0085790D"/>
    <w:rsid w:val="00857AB9"/>
    <w:rsid w:val="00862EB9"/>
    <w:rsid w:val="00865E5F"/>
    <w:rsid w:val="0086789D"/>
    <w:rsid w:val="008751AF"/>
    <w:rsid w:val="00877533"/>
    <w:rsid w:val="0087772E"/>
    <w:rsid w:val="00880DBE"/>
    <w:rsid w:val="00881B3E"/>
    <w:rsid w:val="00882595"/>
    <w:rsid w:val="00882C48"/>
    <w:rsid w:val="0088439F"/>
    <w:rsid w:val="0088461A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73BE"/>
    <w:rsid w:val="008C07F5"/>
    <w:rsid w:val="008C0BC2"/>
    <w:rsid w:val="008C0EAA"/>
    <w:rsid w:val="008C1C64"/>
    <w:rsid w:val="008C24B5"/>
    <w:rsid w:val="008C5248"/>
    <w:rsid w:val="008D15DB"/>
    <w:rsid w:val="008D3737"/>
    <w:rsid w:val="008D42DC"/>
    <w:rsid w:val="008D4590"/>
    <w:rsid w:val="008E11F6"/>
    <w:rsid w:val="008E4ED2"/>
    <w:rsid w:val="008F610B"/>
    <w:rsid w:val="00900A09"/>
    <w:rsid w:val="009023F6"/>
    <w:rsid w:val="00905474"/>
    <w:rsid w:val="0091166D"/>
    <w:rsid w:val="00913B78"/>
    <w:rsid w:val="00920FA6"/>
    <w:rsid w:val="0092153A"/>
    <w:rsid w:val="00924BD0"/>
    <w:rsid w:val="00927A2E"/>
    <w:rsid w:val="009308DE"/>
    <w:rsid w:val="009326C4"/>
    <w:rsid w:val="00933740"/>
    <w:rsid w:val="00937A18"/>
    <w:rsid w:val="009410B1"/>
    <w:rsid w:val="00941B45"/>
    <w:rsid w:val="00941E82"/>
    <w:rsid w:val="0094648F"/>
    <w:rsid w:val="0094788A"/>
    <w:rsid w:val="00951408"/>
    <w:rsid w:val="00951886"/>
    <w:rsid w:val="009539E3"/>
    <w:rsid w:val="00956118"/>
    <w:rsid w:val="009568DB"/>
    <w:rsid w:val="009573EB"/>
    <w:rsid w:val="009606E2"/>
    <w:rsid w:val="00962843"/>
    <w:rsid w:val="0096331D"/>
    <w:rsid w:val="00964CD4"/>
    <w:rsid w:val="00967802"/>
    <w:rsid w:val="00984F0C"/>
    <w:rsid w:val="00985F2B"/>
    <w:rsid w:val="00987609"/>
    <w:rsid w:val="00987694"/>
    <w:rsid w:val="00991125"/>
    <w:rsid w:val="0099188F"/>
    <w:rsid w:val="00992077"/>
    <w:rsid w:val="009935A9"/>
    <w:rsid w:val="009A0A61"/>
    <w:rsid w:val="009A58E2"/>
    <w:rsid w:val="009A6BF3"/>
    <w:rsid w:val="009A7F39"/>
    <w:rsid w:val="009B2ED0"/>
    <w:rsid w:val="009B4C0B"/>
    <w:rsid w:val="009B6B5C"/>
    <w:rsid w:val="009B70A8"/>
    <w:rsid w:val="009C16D3"/>
    <w:rsid w:val="009C1D8B"/>
    <w:rsid w:val="009C58E8"/>
    <w:rsid w:val="009C5E02"/>
    <w:rsid w:val="009D200A"/>
    <w:rsid w:val="009D4F6E"/>
    <w:rsid w:val="009D7C52"/>
    <w:rsid w:val="009E3401"/>
    <w:rsid w:val="009E4091"/>
    <w:rsid w:val="009F14DB"/>
    <w:rsid w:val="009F537A"/>
    <w:rsid w:val="009F70FB"/>
    <w:rsid w:val="00A00CA5"/>
    <w:rsid w:val="00A00E0C"/>
    <w:rsid w:val="00A038CB"/>
    <w:rsid w:val="00A07FD7"/>
    <w:rsid w:val="00A16F40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0B62"/>
    <w:rsid w:val="00A31B2C"/>
    <w:rsid w:val="00A31BC9"/>
    <w:rsid w:val="00A3272E"/>
    <w:rsid w:val="00A36969"/>
    <w:rsid w:val="00A41723"/>
    <w:rsid w:val="00A442C4"/>
    <w:rsid w:val="00A46890"/>
    <w:rsid w:val="00A5331F"/>
    <w:rsid w:val="00A57AEA"/>
    <w:rsid w:val="00A6047D"/>
    <w:rsid w:val="00A637FD"/>
    <w:rsid w:val="00A6400E"/>
    <w:rsid w:val="00A71B8E"/>
    <w:rsid w:val="00A773E4"/>
    <w:rsid w:val="00A8071A"/>
    <w:rsid w:val="00A8518C"/>
    <w:rsid w:val="00A86130"/>
    <w:rsid w:val="00A8667E"/>
    <w:rsid w:val="00A90FFC"/>
    <w:rsid w:val="00A920E4"/>
    <w:rsid w:val="00A92389"/>
    <w:rsid w:val="00A92FAD"/>
    <w:rsid w:val="00A93F82"/>
    <w:rsid w:val="00A95DED"/>
    <w:rsid w:val="00A95EA3"/>
    <w:rsid w:val="00AA05F7"/>
    <w:rsid w:val="00AA3888"/>
    <w:rsid w:val="00AA793D"/>
    <w:rsid w:val="00AA7B8D"/>
    <w:rsid w:val="00AB1238"/>
    <w:rsid w:val="00AB65EB"/>
    <w:rsid w:val="00AC08B6"/>
    <w:rsid w:val="00AC493C"/>
    <w:rsid w:val="00AC61F8"/>
    <w:rsid w:val="00AC797F"/>
    <w:rsid w:val="00AD0151"/>
    <w:rsid w:val="00AD11A7"/>
    <w:rsid w:val="00AD1EFD"/>
    <w:rsid w:val="00AD5D55"/>
    <w:rsid w:val="00AE116D"/>
    <w:rsid w:val="00AE1E8C"/>
    <w:rsid w:val="00AE2DE9"/>
    <w:rsid w:val="00AE3189"/>
    <w:rsid w:val="00AE5CC8"/>
    <w:rsid w:val="00AF3BEA"/>
    <w:rsid w:val="00AF4944"/>
    <w:rsid w:val="00B02EED"/>
    <w:rsid w:val="00B07CBE"/>
    <w:rsid w:val="00B07EED"/>
    <w:rsid w:val="00B103AC"/>
    <w:rsid w:val="00B106A9"/>
    <w:rsid w:val="00B129D8"/>
    <w:rsid w:val="00B1442C"/>
    <w:rsid w:val="00B17158"/>
    <w:rsid w:val="00B2105C"/>
    <w:rsid w:val="00B23DCC"/>
    <w:rsid w:val="00B24BA5"/>
    <w:rsid w:val="00B27DAE"/>
    <w:rsid w:val="00B30CC2"/>
    <w:rsid w:val="00B33011"/>
    <w:rsid w:val="00B35E18"/>
    <w:rsid w:val="00B42F9D"/>
    <w:rsid w:val="00B501CC"/>
    <w:rsid w:val="00B5575B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2823"/>
    <w:rsid w:val="00B830FD"/>
    <w:rsid w:val="00B833A3"/>
    <w:rsid w:val="00B83413"/>
    <w:rsid w:val="00B84985"/>
    <w:rsid w:val="00B864D3"/>
    <w:rsid w:val="00B86D45"/>
    <w:rsid w:val="00B917AA"/>
    <w:rsid w:val="00B92435"/>
    <w:rsid w:val="00B92443"/>
    <w:rsid w:val="00B933A6"/>
    <w:rsid w:val="00B9528E"/>
    <w:rsid w:val="00B96A54"/>
    <w:rsid w:val="00B975CB"/>
    <w:rsid w:val="00BA16F1"/>
    <w:rsid w:val="00BA3CE8"/>
    <w:rsid w:val="00BA4627"/>
    <w:rsid w:val="00BA50B1"/>
    <w:rsid w:val="00BA6941"/>
    <w:rsid w:val="00BA7D16"/>
    <w:rsid w:val="00BC0F58"/>
    <w:rsid w:val="00BC23E3"/>
    <w:rsid w:val="00BC2507"/>
    <w:rsid w:val="00BC3DDB"/>
    <w:rsid w:val="00BC632F"/>
    <w:rsid w:val="00BC6772"/>
    <w:rsid w:val="00BD02E9"/>
    <w:rsid w:val="00BD1360"/>
    <w:rsid w:val="00BD3B30"/>
    <w:rsid w:val="00BD5C89"/>
    <w:rsid w:val="00BD7CD0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627B"/>
    <w:rsid w:val="00C07444"/>
    <w:rsid w:val="00C1633C"/>
    <w:rsid w:val="00C16584"/>
    <w:rsid w:val="00C17B9F"/>
    <w:rsid w:val="00C22C24"/>
    <w:rsid w:val="00C2577C"/>
    <w:rsid w:val="00C27F35"/>
    <w:rsid w:val="00C3106E"/>
    <w:rsid w:val="00C35D3E"/>
    <w:rsid w:val="00C35D9F"/>
    <w:rsid w:val="00C400AC"/>
    <w:rsid w:val="00C4158D"/>
    <w:rsid w:val="00C42FCD"/>
    <w:rsid w:val="00C529E6"/>
    <w:rsid w:val="00C56ECF"/>
    <w:rsid w:val="00C61069"/>
    <w:rsid w:val="00C61E4B"/>
    <w:rsid w:val="00C621E1"/>
    <w:rsid w:val="00C62611"/>
    <w:rsid w:val="00C63529"/>
    <w:rsid w:val="00C6473E"/>
    <w:rsid w:val="00C660E5"/>
    <w:rsid w:val="00C6728C"/>
    <w:rsid w:val="00C67ADE"/>
    <w:rsid w:val="00C73828"/>
    <w:rsid w:val="00C75A1A"/>
    <w:rsid w:val="00C773BB"/>
    <w:rsid w:val="00C839BB"/>
    <w:rsid w:val="00C85925"/>
    <w:rsid w:val="00C93C3E"/>
    <w:rsid w:val="00C9591B"/>
    <w:rsid w:val="00C97906"/>
    <w:rsid w:val="00CA06AF"/>
    <w:rsid w:val="00CA092A"/>
    <w:rsid w:val="00CA0D60"/>
    <w:rsid w:val="00CA12ED"/>
    <w:rsid w:val="00CA15FC"/>
    <w:rsid w:val="00CA2FEF"/>
    <w:rsid w:val="00CA518A"/>
    <w:rsid w:val="00CB5A54"/>
    <w:rsid w:val="00CB6D04"/>
    <w:rsid w:val="00CB7D72"/>
    <w:rsid w:val="00CB7DC6"/>
    <w:rsid w:val="00CC24DD"/>
    <w:rsid w:val="00CC3A08"/>
    <w:rsid w:val="00CC76A6"/>
    <w:rsid w:val="00CD1132"/>
    <w:rsid w:val="00CD20DB"/>
    <w:rsid w:val="00CD2E23"/>
    <w:rsid w:val="00CD3803"/>
    <w:rsid w:val="00CD51D6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2DA3"/>
    <w:rsid w:val="00D03B76"/>
    <w:rsid w:val="00D0436B"/>
    <w:rsid w:val="00D053E7"/>
    <w:rsid w:val="00D0616F"/>
    <w:rsid w:val="00D06A87"/>
    <w:rsid w:val="00D07B4D"/>
    <w:rsid w:val="00D152C1"/>
    <w:rsid w:val="00D20762"/>
    <w:rsid w:val="00D21E6A"/>
    <w:rsid w:val="00D24EDD"/>
    <w:rsid w:val="00D25410"/>
    <w:rsid w:val="00D274B4"/>
    <w:rsid w:val="00D36C40"/>
    <w:rsid w:val="00D402E7"/>
    <w:rsid w:val="00D43174"/>
    <w:rsid w:val="00D45FC9"/>
    <w:rsid w:val="00D50FAA"/>
    <w:rsid w:val="00D52AA7"/>
    <w:rsid w:val="00D54396"/>
    <w:rsid w:val="00D549A2"/>
    <w:rsid w:val="00D6172B"/>
    <w:rsid w:val="00D63BA5"/>
    <w:rsid w:val="00D63E48"/>
    <w:rsid w:val="00D65E42"/>
    <w:rsid w:val="00D71E7D"/>
    <w:rsid w:val="00D75706"/>
    <w:rsid w:val="00D76032"/>
    <w:rsid w:val="00D76CBD"/>
    <w:rsid w:val="00D82FCE"/>
    <w:rsid w:val="00D8712D"/>
    <w:rsid w:val="00D9340F"/>
    <w:rsid w:val="00D93646"/>
    <w:rsid w:val="00DA475E"/>
    <w:rsid w:val="00DA4D4A"/>
    <w:rsid w:val="00DB527F"/>
    <w:rsid w:val="00DB642B"/>
    <w:rsid w:val="00DC3719"/>
    <w:rsid w:val="00DC57D9"/>
    <w:rsid w:val="00DC7C35"/>
    <w:rsid w:val="00DD3F17"/>
    <w:rsid w:val="00DD3FE1"/>
    <w:rsid w:val="00DD6D33"/>
    <w:rsid w:val="00DE1B1A"/>
    <w:rsid w:val="00DE24F8"/>
    <w:rsid w:val="00DE47DC"/>
    <w:rsid w:val="00DE59B8"/>
    <w:rsid w:val="00DF693D"/>
    <w:rsid w:val="00DF7052"/>
    <w:rsid w:val="00DF72F3"/>
    <w:rsid w:val="00E05FC9"/>
    <w:rsid w:val="00E06078"/>
    <w:rsid w:val="00E0744C"/>
    <w:rsid w:val="00E1320B"/>
    <w:rsid w:val="00E14C13"/>
    <w:rsid w:val="00E1504F"/>
    <w:rsid w:val="00E2065C"/>
    <w:rsid w:val="00E22604"/>
    <w:rsid w:val="00E24FF9"/>
    <w:rsid w:val="00E30068"/>
    <w:rsid w:val="00E36BEA"/>
    <w:rsid w:val="00E37DF0"/>
    <w:rsid w:val="00E465AC"/>
    <w:rsid w:val="00E53E0C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5D19"/>
    <w:rsid w:val="00E87F26"/>
    <w:rsid w:val="00E914CE"/>
    <w:rsid w:val="00E96B6A"/>
    <w:rsid w:val="00E97443"/>
    <w:rsid w:val="00EA168B"/>
    <w:rsid w:val="00EA76C1"/>
    <w:rsid w:val="00EB04C7"/>
    <w:rsid w:val="00EB68C0"/>
    <w:rsid w:val="00EB7A59"/>
    <w:rsid w:val="00EC0954"/>
    <w:rsid w:val="00EC1409"/>
    <w:rsid w:val="00EC3AB0"/>
    <w:rsid w:val="00ED1D8A"/>
    <w:rsid w:val="00ED443B"/>
    <w:rsid w:val="00ED451F"/>
    <w:rsid w:val="00ED4752"/>
    <w:rsid w:val="00ED4A27"/>
    <w:rsid w:val="00ED5CEA"/>
    <w:rsid w:val="00EE2EA1"/>
    <w:rsid w:val="00EE447A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4A8"/>
    <w:rsid w:val="00F148E3"/>
    <w:rsid w:val="00F16672"/>
    <w:rsid w:val="00F17AE6"/>
    <w:rsid w:val="00F22545"/>
    <w:rsid w:val="00F22689"/>
    <w:rsid w:val="00F22A13"/>
    <w:rsid w:val="00F2395D"/>
    <w:rsid w:val="00F240DB"/>
    <w:rsid w:val="00F2723A"/>
    <w:rsid w:val="00F33BFB"/>
    <w:rsid w:val="00F34B3C"/>
    <w:rsid w:val="00F34D1C"/>
    <w:rsid w:val="00F351FF"/>
    <w:rsid w:val="00F35ACD"/>
    <w:rsid w:val="00F41222"/>
    <w:rsid w:val="00F42068"/>
    <w:rsid w:val="00F470A9"/>
    <w:rsid w:val="00F47B18"/>
    <w:rsid w:val="00F5346E"/>
    <w:rsid w:val="00F53DC1"/>
    <w:rsid w:val="00F54DAC"/>
    <w:rsid w:val="00F57161"/>
    <w:rsid w:val="00F645C7"/>
    <w:rsid w:val="00F712C1"/>
    <w:rsid w:val="00F73368"/>
    <w:rsid w:val="00F75A11"/>
    <w:rsid w:val="00F75B82"/>
    <w:rsid w:val="00F7607D"/>
    <w:rsid w:val="00F7790D"/>
    <w:rsid w:val="00F87C6F"/>
    <w:rsid w:val="00F91959"/>
    <w:rsid w:val="00F92B8F"/>
    <w:rsid w:val="00F9327C"/>
    <w:rsid w:val="00F93495"/>
    <w:rsid w:val="00F96BFD"/>
    <w:rsid w:val="00F96DB8"/>
    <w:rsid w:val="00FA3D73"/>
    <w:rsid w:val="00FA522E"/>
    <w:rsid w:val="00FA6570"/>
    <w:rsid w:val="00FA7FC2"/>
    <w:rsid w:val="00FB206B"/>
    <w:rsid w:val="00FB60CB"/>
    <w:rsid w:val="00FB6F2D"/>
    <w:rsid w:val="00FB7944"/>
    <w:rsid w:val="00FC1D21"/>
    <w:rsid w:val="00FC2809"/>
    <w:rsid w:val="00FC401B"/>
    <w:rsid w:val="00FC4B57"/>
    <w:rsid w:val="00FC5934"/>
    <w:rsid w:val="00FC753A"/>
    <w:rsid w:val="00FC7E8D"/>
    <w:rsid w:val="00FD22F9"/>
    <w:rsid w:val="00FD365B"/>
    <w:rsid w:val="00FD4FA5"/>
    <w:rsid w:val="00FD753E"/>
    <w:rsid w:val="00FE075A"/>
    <w:rsid w:val="00FE2562"/>
    <w:rsid w:val="00FE3379"/>
    <w:rsid w:val="00FE65AE"/>
    <w:rsid w:val="00FE6743"/>
    <w:rsid w:val="00FF347A"/>
    <w:rsid w:val="00FF3C0B"/>
    <w:rsid w:val="00FF40ED"/>
    <w:rsid w:val="00FF590A"/>
    <w:rsid w:val="00FF59EA"/>
    <w:rsid w:val="00FF6561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33740A38-416F-4073-9109-3C2E7ADD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33F4-325D-4113-8A64-DA406B25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1434</Words>
  <Characters>8466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Změnový list</vt:lpstr>
      <vt:lpstr/>
    </vt:vector>
  </TitlesOfParts>
  <Company>Koncept CB spol. s r.o.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Změnový list</dc:subject>
  <dc:creator>rpartl@KonceptCB.onmicrosoft.com</dc:creator>
  <cp:keywords/>
  <dc:description/>
  <cp:lastModifiedBy>Jana Mullerová</cp:lastModifiedBy>
  <cp:revision>3</cp:revision>
  <cp:lastPrinted>2023-06-01T14:05:00Z</cp:lastPrinted>
  <dcterms:created xsi:type="dcterms:W3CDTF">2023-12-11T07:37:00Z</dcterms:created>
  <dcterms:modified xsi:type="dcterms:W3CDTF">2023-12-11T07:39:00Z</dcterms:modified>
</cp:coreProperties>
</file>