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28A" w:rsidRDefault="00061E05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bookmarkStart w:id="0" w:name="_GoBack"/>
      <w:bookmarkEnd w:id="0"/>
      <w:r>
        <w:rPr>
          <w:rFonts w:ascii="Arial" w:eastAsia="Arial" w:hAnsi="Arial" w:cs="Arial"/>
          <w:noProof/>
          <w:spacing w:val="8"/>
          <w:sz w:val="22"/>
          <w:szCs w:val="22"/>
          <w:lang w:val="cs-CZ" w:eastAsia="cs-CZ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3528695</wp:posOffset>
                </wp:positionV>
                <wp:extent cx="179705" cy="0"/>
                <wp:effectExtent l="7620" t="13970" r="12700" b="5080"/>
                <wp:wrapNone/>
                <wp:docPr id="5" name="AutoShape 2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66" o:spid="_x0000_s1026" type="#_x0000_t32" style="position:absolute;margin-left:28.35pt;margin-top:277.85pt;width:14.15pt;height:0;flip:y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" strokeweight=".5pt">
                <v:stroke dashstyle="dash" startarrowwidth="narrow" startarrowlength="short" endarrowwidth="narrow" endarrowlength="short" joinstyle="miter"/>
                <w10:wrap anchorx="page" anchory="page"/>
              </v:shape>
            </w:pict>
          </mc:Fallback>
        </mc:AlternateContent>
      </w:r>
      <w:r w:rsidR="00B95647">
        <w:rPr>
          <w:rFonts w:ascii="Arial" w:eastAsia="Arial" w:hAnsi="Arial" w:cs="Arial"/>
          <w:noProof/>
          <w:spacing w:val="12"/>
          <w:sz w:val="22"/>
          <w:szCs w:val="22"/>
          <w:lang w:val="cs-CZ" w:eastAsia="cs-CZ"/>
        </w:rPr>
        <w:drawing>
          <wp:inline distT="0" distB="0" distL="0" distR="0">
            <wp:extent cx="2048161" cy="666843"/>
            <wp:effectExtent l="0" t="0" r="0" b="0"/>
            <wp:docPr id="1" name="Obrázek 1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6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noProof/>
          <w:sz w:val="22"/>
          <w:szCs w:val="22"/>
          <w:lang w:val="cs-CZ" w:eastAsia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-474980</wp:posOffset>
                </wp:positionH>
                <wp:positionV relativeFrom="paragraph">
                  <wp:posOffset>-710565</wp:posOffset>
                </wp:positionV>
                <wp:extent cx="2598420" cy="1504950"/>
                <wp:effectExtent l="0" t="0" r="5080" b="635"/>
                <wp:wrapNone/>
                <wp:docPr id="2" name="Group 2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8420" cy="1504950"/>
                          <a:chOff x="670" y="89"/>
                          <a:chExt cx="4092" cy="2370"/>
                        </a:xfrm>
                      </wpg:grpSpPr>
                      <pic:pic xmlns:pic="http://schemas.openxmlformats.org/drawingml/2006/picture">
                        <pic:nvPicPr>
                          <pic:cNvPr id="3" name="Picture 2664" descr="CMY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89"/>
                            <a:ext cx="4092" cy="2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Rectangle 2665"/>
                        <wps:cNvSpPr>
                          <a:spLocks noChangeArrowheads="1"/>
                        </wps:cNvSpPr>
                        <wps:spPr bwMode="auto">
                          <a:xfrm>
                            <a:off x="1785" y="1811"/>
                            <a:ext cx="1626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02" o:spid="_x0000_s1026" style="position:absolute;margin-left:-37.4pt;margin-top:-55.95pt;width:204.6pt;height:118.5pt;z-index:-251658240" coordorigin="670,89" coordsize="4092,2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64" o:spid="_x0000_s1027" type="#_x0000_t75" alt="CMYK2" style="position:absolute;left:670;top:89;width:4092;height:2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tBy3EAAAA2gAAAA8AAABkcnMvZG93bnJldi54bWxEj1FrwjAUhd8H/odwBd9m6oRtVKPoQHAw&#10;xlYFfbw017bY3MQka7t/vwwGezycc77DWa4H04qOfGgsK5hNMxDEpdUNVwqOh939M4gQkTW2lknB&#10;NwVYr0Z3S8y17fmTuiJWIkE45KigjtHlUoayJoNhah1x8i7WG4xJ+kpqj32Cm1Y+ZNmjNNhwWqjR&#10;0UtN5bX4Mgo+9k+uOL1vXPd2Puub77evJQ1KTcbDZgEi0hD/w3/tvVYwh98r6QbI1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gtBy3EAAAA2gAAAA8AAAAAAAAAAAAAAAAA&#10;nwIAAGRycy9kb3ducmV2LnhtbFBLBQYAAAAABAAEAPcAAACQAwAAAAA=&#10;">
                  <v:imagedata r:id="rId10" o:title="CMYK2" gain="69719f"/>
                </v:shape>
                <v:rect id="Rectangle 2665" o:spid="_x0000_s1028" style="position:absolute;left:1785;top:1811;width:1626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iJHcIA&#10;AADaAAAADwAAAGRycy9kb3ducmV2LnhtbESPQWvCQBSE70L/w/IK3nTTUkWiq0hLq4IX0+L5uftM&#10;gtm3aXY18d+7guBxmJlvmNmis5W4UONLxwrehgkIYu1MybmCv9/vwQSED8gGK8ek4EoeFvOX3gxT&#10;41re0SULuYgQ9ikqKEKoUym9LsiiH7qaOHpH11gMUTa5NA22EW4r+Z4kY2mx5LhQYE2fBelTdrYK&#10;tv8b7Uc6aU/h67xaye3+kC1/lOq/dsspiEBdeIYf7bVR8AH3K/E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aIkdwgAAANoAAAAPAAAAAAAAAAAAAAAAAJgCAABkcnMvZG93&#10;bnJldi54bWxQSwUGAAAAAAQABAD1AAAAhwMAAAAA&#10;" stroked="f" strokecolor="#333" strokeweight="0">
                  <v:textbox inset="0,0"/>
                </v:rect>
              </v:group>
            </w:pict>
          </mc:Fallback>
        </mc:AlternateContent>
      </w:r>
      <w:r w:rsidR="00B95647">
        <w:rPr>
          <w:rFonts w:ascii="Arial" w:eastAsia="Arial" w:hAnsi="Arial" w:cs="Arial"/>
          <w:spacing w:val="14"/>
          <w:sz w:val="22"/>
          <w:szCs w:val="22"/>
          <w:lang w:val="cs-CZ"/>
        </w:rPr>
        <w:t xml:space="preserve"> </w:t>
      </w:r>
      <w:r w:rsidR="00B95647">
        <w:rPr>
          <w:rFonts w:ascii="Arial" w:eastAsia="Arial" w:hAnsi="Arial" w:cs="Arial"/>
          <w:b/>
          <w:i/>
          <w:spacing w:val="8"/>
          <w:sz w:val="22"/>
          <w:szCs w:val="22"/>
          <w:lang w:val="cs-CZ"/>
        </w:rPr>
        <w:t xml:space="preserve"> </w:t>
      </w:r>
    </w:p>
    <w:p w:rsidR="006B128A" w:rsidRDefault="00B95647">
      <w:pPr>
        <w:rPr>
          <w:szCs w:val="22"/>
        </w:rPr>
      </w:pPr>
      <w:r>
        <w:rPr>
          <w:szCs w:val="22"/>
        </w:rPr>
        <w:t xml:space="preserve"> </w:t>
      </w:r>
    </w:p>
    <w:p w:rsidR="006B128A" w:rsidRDefault="006B128A">
      <w:pPr>
        <w:rPr>
          <w:szCs w:val="22"/>
        </w:rPr>
      </w:pPr>
    </w:p>
    <w:p w:rsidR="006B128A" w:rsidRDefault="00B95647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Číslo smlouvy: 472-2016-12134</w:t>
      </w:r>
    </w:p>
    <w:p w:rsidR="006B128A" w:rsidRDefault="006B128A">
      <w:pPr>
        <w:rPr>
          <w:szCs w:val="22"/>
        </w:rPr>
      </w:pPr>
    </w:p>
    <w:p w:rsidR="006B128A" w:rsidRDefault="006B128A">
      <w:pPr>
        <w:rPr>
          <w:szCs w:val="22"/>
        </w:rPr>
      </w:pPr>
    </w:p>
    <w:p w:rsidR="006B128A" w:rsidRDefault="00B95647">
      <w:pPr>
        <w:pStyle w:val="Nadpis2"/>
        <w:jc w:val="center"/>
        <w:rPr>
          <w:i w:val="0"/>
          <w:szCs w:val="22"/>
        </w:rPr>
      </w:pPr>
      <w:r>
        <w:rPr>
          <w:i w:val="0"/>
          <w:szCs w:val="22"/>
        </w:rPr>
        <w:t>Smlouva o nájmu prostoru sloužícího podnikání</w:t>
      </w:r>
    </w:p>
    <w:p w:rsidR="006B128A" w:rsidRDefault="00B95647">
      <w:pPr>
        <w:jc w:val="center"/>
        <w:rPr>
          <w:szCs w:val="22"/>
        </w:rPr>
      </w:pPr>
      <w:r>
        <w:rPr>
          <w:szCs w:val="22"/>
        </w:rPr>
        <w:t>uzavřená podle zákona č. 89/2012 Sb., občanský zákoník (dále jen „občanský zákoník“), a v souladu s ustanovením § 27 zákona č. 219/2000 Sb., o majetku České republiky a jejím vystupování v právních vztazích, ve znění pozdějších předpisů (dále jen „zákon č. 219/2000Sb.“)</w:t>
      </w:r>
    </w:p>
    <w:p w:rsidR="006B128A" w:rsidRDefault="00B95647">
      <w:pPr>
        <w:rPr>
          <w:szCs w:val="22"/>
        </w:rPr>
      </w:pPr>
      <w:r>
        <w:rPr>
          <w:szCs w:val="22"/>
        </w:rPr>
        <w:t>mezi stranami:</w:t>
      </w:r>
    </w:p>
    <w:p w:rsidR="006B128A" w:rsidRDefault="006B128A">
      <w:pPr>
        <w:rPr>
          <w:szCs w:val="22"/>
        </w:rPr>
      </w:pPr>
    </w:p>
    <w:p w:rsidR="006B128A" w:rsidRDefault="00B95647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Česká republika - Ministerstvo zemědělství 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6B128A" w:rsidRDefault="00B95647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 sídlem Těšnov 65/17, Nové Město, 110 00 Praha 1 </w:t>
      </w:r>
    </w:p>
    <w:p w:rsidR="006B128A" w:rsidRDefault="00B95647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zastoupená Ing. Jiřím Boháčkem, ředitelem odboru vnitřní správy </w:t>
      </w:r>
    </w:p>
    <w:p w:rsidR="006B128A" w:rsidRDefault="00B95647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IČ: 00020478</w:t>
      </w:r>
    </w:p>
    <w:p w:rsidR="006B128A" w:rsidRDefault="00B95647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bankovní spojení: ČNB Praha 1</w:t>
      </w:r>
    </w:p>
    <w:p w:rsidR="006B128A" w:rsidRDefault="00B95647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číslo účtu: 1226001/0710</w:t>
      </w:r>
    </w:p>
    <w:p w:rsidR="006B128A" w:rsidRDefault="00B95647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(dále jen „</w:t>
      </w:r>
      <w:r>
        <w:rPr>
          <w:rFonts w:ascii="Arial" w:eastAsia="Arial" w:hAnsi="Arial" w:cs="Arial"/>
          <w:b/>
          <w:sz w:val="22"/>
          <w:szCs w:val="22"/>
        </w:rPr>
        <w:t>pronajímatel“</w:t>
      </w:r>
      <w:r>
        <w:rPr>
          <w:rFonts w:ascii="Arial" w:eastAsia="Arial" w:hAnsi="Arial" w:cs="Arial"/>
          <w:sz w:val="22"/>
          <w:szCs w:val="22"/>
        </w:rPr>
        <w:t xml:space="preserve"> na straně jedné) </w:t>
      </w:r>
    </w:p>
    <w:p w:rsidR="006B128A" w:rsidRDefault="006B128A">
      <w:pPr>
        <w:rPr>
          <w:szCs w:val="22"/>
        </w:rPr>
      </w:pPr>
    </w:p>
    <w:p w:rsidR="006B128A" w:rsidRDefault="00B95647">
      <w:pPr>
        <w:tabs>
          <w:tab w:val="left" w:pos="6847"/>
        </w:tabs>
        <w:rPr>
          <w:szCs w:val="22"/>
        </w:rPr>
      </w:pPr>
      <w:r>
        <w:rPr>
          <w:szCs w:val="22"/>
        </w:rPr>
        <w:t>a</w:t>
      </w:r>
      <w:r>
        <w:rPr>
          <w:szCs w:val="22"/>
        </w:rPr>
        <w:tab/>
      </w:r>
    </w:p>
    <w:p w:rsidR="006B128A" w:rsidRDefault="006B128A">
      <w:pPr>
        <w:pStyle w:val="Default"/>
        <w:rPr>
          <w:sz w:val="22"/>
          <w:szCs w:val="22"/>
        </w:rPr>
      </w:pPr>
    </w:p>
    <w:p w:rsidR="006B128A" w:rsidRDefault="00B95647">
      <w:pPr>
        <w:pStyle w:val="Zkladntext2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Agrostav, akciová společnost Ústí nad Orlicí</w:t>
      </w:r>
    </w:p>
    <w:p w:rsidR="006B128A" w:rsidRDefault="00B95647">
      <w:pPr>
        <w:pStyle w:val="Zkladntext2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 sídlem Tvardkova 1191, 562 01  Ústí nad Orlicí </w:t>
      </w:r>
    </w:p>
    <w:p w:rsidR="006B128A" w:rsidRDefault="00B95647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zapsaný v obchodním nebo živnostenském rejstříku vedeném Krajským soudem v Hradci Králové, oddíl B, vložka 853</w:t>
      </w:r>
    </w:p>
    <w:p w:rsidR="006B128A" w:rsidRDefault="00B95647">
      <w:pPr>
        <w:pStyle w:val="Zkladntext2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IČ: 47452943</w:t>
      </w:r>
    </w:p>
    <w:p w:rsidR="006B128A" w:rsidRDefault="00B95647">
      <w:pPr>
        <w:pStyle w:val="Zkladntext2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DIČ: CZ47452943</w:t>
      </w:r>
    </w:p>
    <w:p w:rsidR="006B128A" w:rsidRDefault="00146DCB">
      <w:pPr>
        <w:pStyle w:val="Zkladntext2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Zastoupený: ředitelem</w:t>
      </w:r>
    </w:p>
    <w:p w:rsidR="006B128A" w:rsidRDefault="00B95647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bankovní spojení: </w:t>
      </w:r>
    </w:p>
    <w:p w:rsidR="006B128A" w:rsidRDefault="00B95647">
      <w:pPr>
        <w:pStyle w:val="Zkladntext2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číslo účtu: </w:t>
      </w:r>
    </w:p>
    <w:p w:rsidR="006B128A" w:rsidRDefault="00B95647">
      <w:pPr>
        <w:rPr>
          <w:szCs w:val="22"/>
        </w:rPr>
      </w:pPr>
      <w:r>
        <w:rPr>
          <w:szCs w:val="22"/>
        </w:rPr>
        <w:t>(dále jen „</w:t>
      </w:r>
      <w:r>
        <w:rPr>
          <w:b/>
          <w:szCs w:val="22"/>
        </w:rPr>
        <w:t>nájemce“</w:t>
      </w:r>
      <w:r>
        <w:rPr>
          <w:szCs w:val="22"/>
        </w:rPr>
        <w:t xml:space="preserve"> na straně druhé)</w:t>
      </w:r>
    </w:p>
    <w:p w:rsidR="006B128A" w:rsidRDefault="006B128A">
      <w:pPr>
        <w:rPr>
          <w:szCs w:val="22"/>
        </w:rPr>
      </w:pPr>
    </w:p>
    <w:p w:rsidR="006B128A" w:rsidRDefault="00B95647">
      <w:pPr>
        <w:rPr>
          <w:szCs w:val="22"/>
        </w:rPr>
      </w:pPr>
      <w:r>
        <w:rPr>
          <w:szCs w:val="22"/>
        </w:rPr>
        <w:t xml:space="preserve">(a oba společně </w:t>
      </w:r>
      <w:r>
        <w:rPr>
          <w:b/>
          <w:szCs w:val="22"/>
        </w:rPr>
        <w:t>„smluvní strany“</w:t>
      </w:r>
      <w:r>
        <w:rPr>
          <w:szCs w:val="22"/>
        </w:rPr>
        <w:t>)</w:t>
      </w:r>
    </w:p>
    <w:p w:rsidR="006B128A" w:rsidRDefault="006B128A">
      <w:pPr>
        <w:rPr>
          <w:szCs w:val="22"/>
        </w:rPr>
      </w:pPr>
    </w:p>
    <w:p w:rsidR="006B128A" w:rsidRDefault="006B128A">
      <w:pPr>
        <w:rPr>
          <w:szCs w:val="22"/>
        </w:rPr>
      </w:pPr>
    </w:p>
    <w:p w:rsidR="006B128A" w:rsidRDefault="00B95647">
      <w:pPr>
        <w:jc w:val="center"/>
        <w:rPr>
          <w:b/>
          <w:szCs w:val="22"/>
        </w:rPr>
      </w:pPr>
      <w:r>
        <w:rPr>
          <w:b/>
          <w:szCs w:val="22"/>
        </w:rPr>
        <w:t>Článek I.</w:t>
      </w:r>
    </w:p>
    <w:p w:rsidR="006B128A" w:rsidRDefault="00B95647">
      <w:pPr>
        <w:jc w:val="center"/>
        <w:rPr>
          <w:b/>
          <w:szCs w:val="22"/>
        </w:rPr>
      </w:pPr>
      <w:r>
        <w:rPr>
          <w:b/>
          <w:szCs w:val="22"/>
        </w:rPr>
        <w:t>Úvodní ustanovení</w:t>
      </w:r>
    </w:p>
    <w:p w:rsidR="006B128A" w:rsidRDefault="006B128A">
      <w:pPr>
        <w:jc w:val="center"/>
        <w:rPr>
          <w:b/>
          <w:szCs w:val="22"/>
        </w:rPr>
      </w:pPr>
    </w:p>
    <w:p w:rsidR="006B128A" w:rsidRDefault="00B95647">
      <w:pPr>
        <w:rPr>
          <w:szCs w:val="22"/>
        </w:rPr>
      </w:pPr>
      <w:r>
        <w:rPr>
          <w:szCs w:val="22"/>
        </w:rPr>
        <w:t>Tato smlouva je uzavírána v souladu se zákonem č 219/2000 Sb. a je jí pronajímán dočasně nepotřebný majetek ve vlastnictví České republiky s příslušností hospodařit Ministerstva zemědělství.</w:t>
      </w:r>
    </w:p>
    <w:p w:rsidR="006B128A" w:rsidRDefault="006B128A">
      <w:pPr>
        <w:jc w:val="center"/>
        <w:rPr>
          <w:b/>
          <w:szCs w:val="22"/>
        </w:rPr>
      </w:pPr>
    </w:p>
    <w:p w:rsidR="006B128A" w:rsidRDefault="006B128A">
      <w:pPr>
        <w:jc w:val="center"/>
        <w:rPr>
          <w:b/>
          <w:szCs w:val="22"/>
        </w:rPr>
      </w:pPr>
    </w:p>
    <w:p w:rsidR="006B128A" w:rsidRDefault="00B95647">
      <w:pPr>
        <w:jc w:val="center"/>
        <w:rPr>
          <w:b/>
          <w:szCs w:val="22"/>
        </w:rPr>
      </w:pPr>
      <w:r>
        <w:rPr>
          <w:b/>
          <w:szCs w:val="22"/>
        </w:rPr>
        <w:t>Článek II.</w:t>
      </w:r>
    </w:p>
    <w:p w:rsidR="006B128A" w:rsidRDefault="00B95647">
      <w:pPr>
        <w:jc w:val="center"/>
        <w:rPr>
          <w:b/>
          <w:szCs w:val="22"/>
        </w:rPr>
      </w:pPr>
      <w:r>
        <w:rPr>
          <w:b/>
          <w:szCs w:val="22"/>
        </w:rPr>
        <w:t>Předmět nájmu</w:t>
      </w:r>
    </w:p>
    <w:p w:rsidR="006B128A" w:rsidRDefault="006B128A">
      <w:pPr>
        <w:jc w:val="center"/>
        <w:rPr>
          <w:b/>
          <w:szCs w:val="22"/>
        </w:rPr>
      </w:pPr>
    </w:p>
    <w:p w:rsidR="006B128A" w:rsidRDefault="00B95647">
      <w:pPr>
        <w:rPr>
          <w:szCs w:val="22"/>
        </w:rPr>
      </w:pPr>
      <w:r>
        <w:rPr>
          <w:szCs w:val="22"/>
        </w:rPr>
        <w:t xml:space="preserve">1) Česká republika je vlastníkem a Ministerstvo zemědělství je příslušné hospodařit </w:t>
      </w:r>
    </w:p>
    <w:p w:rsidR="006B128A" w:rsidRDefault="00B95647">
      <w:pPr>
        <w:rPr>
          <w:szCs w:val="22"/>
        </w:rPr>
      </w:pPr>
      <w:r>
        <w:rPr>
          <w:szCs w:val="22"/>
        </w:rPr>
        <w:t xml:space="preserve">s pozemkem p. č. 1539, jehož součástí je garáž bez č.p. v k. ú.  Ústí nad Orlicí, zapsaným na LV č. 1875, vedeným u Katastrálního úřadu pro Pardubický kraj, Katastrální pracoviště Ústí nad Orlicí na adrese </w:t>
      </w:r>
      <w:r>
        <w:rPr>
          <w:color w:val="000000"/>
          <w:szCs w:val="22"/>
        </w:rPr>
        <w:t>Mírové náměstí 1389, 56201 Ústí nad Orlicí</w:t>
      </w:r>
    </w:p>
    <w:p w:rsidR="006B128A" w:rsidRDefault="00B95647">
      <w:pPr>
        <w:rPr>
          <w:szCs w:val="22"/>
        </w:rPr>
      </w:pPr>
      <w:r>
        <w:rPr>
          <w:szCs w:val="22"/>
        </w:rPr>
        <w:lastRenderedPageBreak/>
        <w:t>Příslušnost hospodařit s majetkem státu vznikla na základě Rozhodnutí 395/1971 o povolení k užívání ze dne 30. 4. 1971.</w:t>
      </w:r>
    </w:p>
    <w:p w:rsidR="006B128A" w:rsidRDefault="006B128A">
      <w:pPr>
        <w:rPr>
          <w:szCs w:val="22"/>
        </w:rPr>
      </w:pPr>
    </w:p>
    <w:p w:rsidR="006B128A" w:rsidRDefault="00B95647">
      <w:pPr>
        <w:rPr>
          <w:szCs w:val="22"/>
        </w:rPr>
      </w:pPr>
      <w:r>
        <w:rPr>
          <w:szCs w:val="22"/>
        </w:rPr>
        <w:t xml:space="preserve">Pronajímatel touto smlouvou přenechává za úplatu nájemci k dočasnému užívání nebytové prostory v garáži bez č.p. </w:t>
      </w:r>
      <w:r>
        <w:rPr>
          <w:bCs/>
          <w:szCs w:val="22"/>
        </w:rPr>
        <w:t xml:space="preserve">(dále jen </w:t>
      </w:r>
      <w:r>
        <w:rPr>
          <w:bCs/>
          <w:i/>
          <w:szCs w:val="22"/>
        </w:rPr>
        <w:t>„</w:t>
      </w:r>
      <w:r>
        <w:rPr>
          <w:bCs/>
          <w:szCs w:val="22"/>
        </w:rPr>
        <w:t>Garáž</w:t>
      </w:r>
      <w:r>
        <w:rPr>
          <w:bCs/>
          <w:i/>
          <w:szCs w:val="22"/>
        </w:rPr>
        <w:t>“)</w:t>
      </w:r>
      <w:r>
        <w:rPr>
          <w:bCs/>
          <w:szCs w:val="22"/>
        </w:rPr>
        <w:t xml:space="preserve">. </w:t>
      </w:r>
    </w:p>
    <w:p w:rsidR="006B128A" w:rsidRDefault="006B128A">
      <w:pPr>
        <w:rPr>
          <w:szCs w:val="22"/>
        </w:rPr>
      </w:pPr>
    </w:p>
    <w:p w:rsidR="006B128A" w:rsidRDefault="00B95647">
      <w:pPr>
        <w:rPr>
          <w:szCs w:val="22"/>
        </w:rPr>
      </w:pPr>
      <w:r>
        <w:rPr>
          <w:szCs w:val="22"/>
        </w:rPr>
        <w:t xml:space="preserve">2) Předmětem nájmu upraveného touto smlouvou jsou nebytové prostory v Garážích </w:t>
      </w:r>
    </w:p>
    <w:p w:rsidR="006B128A" w:rsidRDefault="00B95647">
      <w:pPr>
        <w:rPr>
          <w:szCs w:val="22"/>
        </w:rPr>
      </w:pPr>
      <w:r>
        <w:rPr>
          <w:szCs w:val="22"/>
        </w:rPr>
        <w:t xml:space="preserve">o </w:t>
      </w:r>
      <w:r>
        <w:rPr>
          <w:b/>
          <w:bCs/>
          <w:szCs w:val="22"/>
        </w:rPr>
        <w:t xml:space="preserve">celkové výměře 35,6 </w:t>
      </w:r>
      <w:r>
        <w:rPr>
          <w:b/>
          <w:szCs w:val="22"/>
        </w:rPr>
        <w:t>m</w:t>
      </w:r>
      <w:r>
        <w:rPr>
          <w:b/>
          <w:szCs w:val="22"/>
          <w:vertAlign w:val="superscript"/>
        </w:rPr>
        <w:t>2</w:t>
      </w:r>
      <w:r>
        <w:rPr>
          <w:szCs w:val="22"/>
        </w:rPr>
        <w:t xml:space="preserve"> (dále také jen </w:t>
      </w:r>
      <w:r>
        <w:rPr>
          <w:b/>
          <w:szCs w:val="22"/>
        </w:rPr>
        <w:t>„pronajímané prostory“</w:t>
      </w:r>
      <w:r>
        <w:rPr>
          <w:szCs w:val="22"/>
        </w:rPr>
        <w:t xml:space="preserve">) </w:t>
      </w:r>
    </w:p>
    <w:p w:rsidR="006B128A" w:rsidRDefault="006B128A">
      <w:pPr>
        <w:tabs>
          <w:tab w:val="left" w:pos="2462"/>
        </w:tabs>
        <w:ind w:left="426"/>
        <w:rPr>
          <w:b/>
          <w:bCs/>
          <w:szCs w:val="22"/>
        </w:rPr>
      </w:pPr>
    </w:p>
    <w:p w:rsidR="006B128A" w:rsidRDefault="00B95647">
      <w:pPr>
        <w:rPr>
          <w:b/>
          <w:color w:val="FF0000"/>
          <w:szCs w:val="22"/>
        </w:rPr>
      </w:pPr>
      <w:r>
        <w:rPr>
          <w:szCs w:val="22"/>
        </w:rPr>
        <w:t>3) Pronajímatel se zavazuje přenechat předmět nájmu nájemci k dočasnému užívání a nájemce se zavazuje platit za to sjednané nájemné v souladu s článkem V. této smlouvy.</w:t>
      </w:r>
    </w:p>
    <w:p w:rsidR="006B128A" w:rsidRDefault="006B128A">
      <w:pPr>
        <w:tabs>
          <w:tab w:val="left" w:pos="426"/>
        </w:tabs>
        <w:rPr>
          <w:szCs w:val="22"/>
        </w:rPr>
      </w:pPr>
    </w:p>
    <w:p w:rsidR="006B128A" w:rsidRDefault="00B95647">
      <w:pPr>
        <w:tabs>
          <w:tab w:val="left" w:pos="426"/>
        </w:tabs>
        <w:rPr>
          <w:b/>
          <w:bCs/>
          <w:szCs w:val="22"/>
        </w:rPr>
      </w:pPr>
      <w:r>
        <w:rPr>
          <w:szCs w:val="22"/>
        </w:rPr>
        <w:t xml:space="preserve">4) Smluvní strany konstatují, že předmět nájmu je způsobilý k řádnému užívání. Nájemce se detailně seznámil se stavem pronajímaných prostor a v tomto stavu je přejímá do svého užívání. </w:t>
      </w:r>
    </w:p>
    <w:p w:rsidR="006B128A" w:rsidRDefault="006B128A">
      <w:pPr>
        <w:jc w:val="center"/>
        <w:rPr>
          <w:b/>
          <w:szCs w:val="22"/>
        </w:rPr>
      </w:pPr>
    </w:p>
    <w:p w:rsidR="006B128A" w:rsidRDefault="006B128A">
      <w:pPr>
        <w:jc w:val="center"/>
        <w:rPr>
          <w:b/>
          <w:szCs w:val="22"/>
        </w:rPr>
      </w:pPr>
    </w:p>
    <w:p w:rsidR="006B128A" w:rsidRDefault="00B95647">
      <w:pPr>
        <w:jc w:val="center"/>
        <w:rPr>
          <w:b/>
          <w:szCs w:val="22"/>
        </w:rPr>
      </w:pPr>
      <w:r>
        <w:rPr>
          <w:b/>
          <w:szCs w:val="22"/>
        </w:rPr>
        <w:t>Článek III.</w:t>
      </w:r>
    </w:p>
    <w:p w:rsidR="006B128A" w:rsidRDefault="00B95647">
      <w:pPr>
        <w:jc w:val="center"/>
        <w:rPr>
          <w:b/>
          <w:szCs w:val="22"/>
        </w:rPr>
      </w:pPr>
      <w:r>
        <w:rPr>
          <w:b/>
          <w:szCs w:val="22"/>
        </w:rPr>
        <w:t>Účel nájmu</w:t>
      </w:r>
    </w:p>
    <w:p w:rsidR="006B128A" w:rsidRDefault="006B128A">
      <w:pPr>
        <w:jc w:val="center"/>
        <w:rPr>
          <w:b/>
          <w:szCs w:val="22"/>
        </w:rPr>
      </w:pPr>
    </w:p>
    <w:p w:rsidR="006B128A" w:rsidRDefault="00B95647">
      <w:pPr>
        <w:rPr>
          <w:szCs w:val="22"/>
        </w:rPr>
      </w:pPr>
      <w:r>
        <w:rPr>
          <w:szCs w:val="22"/>
        </w:rPr>
        <w:t xml:space="preserve">1) Nájemce bude pronajaté prostory využívat k provozování garáže. Nájemce se zavazuje využívat předmět nájmu sloužící podnikání pouze pro tento účel. Výpis z obchodního (živnostenského) rejstříku nájemce tvoří </w:t>
      </w:r>
      <w:r>
        <w:rPr>
          <w:b/>
          <w:szCs w:val="22"/>
        </w:rPr>
        <w:t xml:space="preserve">Přílohu č. 1 </w:t>
      </w:r>
      <w:r>
        <w:rPr>
          <w:szCs w:val="22"/>
        </w:rPr>
        <w:t>této Smlouvy.</w:t>
      </w:r>
    </w:p>
    <w:p w:rsidR="006B128A" w:rsidRDefault="006B128A">
      <w:pPr>
        <w:widowControl w:val="0"/>
        <w:autoSpaceDE w:val="0"/>
        <w:autoSpaceDN w:val="0"/>
        <w:adjustRightInd w:val="0"/>
        <w:rPr>
          <w:szCs w:val="22"/>
        </w:rPr>
      </w:pPr>
    </w:p>
    <w:p w:rsidR="006B128A" w:rsidRDefault="00B95647">
      <w:pPr>
        <w:rPr>
          <w:szCs w:val="22"/>
        </w:rPr>
      </w:pPr>
      <w:r>
        <w:rPr>
          <w:szCs w:val="22"/>
        </w:rPr>
        <w:t>2) Nájemce se zavazuje splnit zákonné a technické požadavky potřebné pro stanovený účel nájmu na vlastní náklady. Předmět nájmu lze využívat pouze pro zákonné a smluvně přípustné účely.</w:t>
      </w:r>
    </w:p>
    <w:p w:rsidR="006B128A" w:rsidRDefault="006B128A">
      <w:pPr>
        <w:rPr>
          <w:szCs w:val="22"/>
        </w:rPr>
      </w:pPr>
    </w:p>
    <w:p w:rsidR="006B128A" w:rsidRDefault="00B95647">
      <w:pPr>
        <w:rPr>
          <w:b/>
          <w:szCs w:val="22"/>
        </w:rPr>
      </w:pPr>
      <w:r>
        <w:rPr>
          <w:szCs w:val="22"/>
        </w:rPr>
        <w:t>3) Pronajímatel se zavazuje přenechat pronajímané prostory nájemci tak, aby je mohl užívat k ujednanému nebo obvyklému účelu, udržovat je v takovém stavu, aby mohly sloužit tomu užívání, pro které byly pronajaty a zajistit nájemci nerušené užívání prostor po dobu nájmu.</w:t>
      </w:r>
    </w:p>
    <w:p w:rsidR="006B128A" w:rsidRDefault="006B128A">
      <w:pPr>
        <w:pStyle w:val="Default"/>
        <w:ind w:left="426"/>
        <w:jc w:val="both"/>
        <w:rPr>
          <w:b/>
          <w:sz w:val="22"/>
          <w:szCs w:val="22"/>
        </w:rPr>
      </w:pPr>
    </w:p>
    <w:p w:rsidR="006B128A" w:rsidRDefault="00B95647">
      <w:pPr>
        <w:rPr>
          <w:b/>
          <w:szCs w:val="22"/>
        </w:rPr>
      </w:pPr>
      <w:r>
        <w:rPr>
          <w:szCs w:val="22"/>
        </w:rPr>
        <w:t xml:space="preserve">4) Nájemce se zavazuje, že bude pronajímané prostory užívat pro vlastní potřebu odpovídajícím způsobem, a to výlučně jako garáže. </w:t>
      </w:r>
    </w:p>
    <w:p w:rsidR="006B128A" w:rsidRDefault="006B128A">
      <w:pPr>
        <w:ind w:left="426"/>
        <w:rPr>
          <w:szCs w:val="22"/>
        </w:rPr>
      </w:pPr>
    </w:p>
    <w:p w:rsidR="006B128A" w:rsidRDefault="00B95647">
      <w:pPr>
        <w:rPr>
          <w:szCs w:val="22"/>
        </w:rPr>
      </w:pPr>
      <w:r>
        <w:rPr>
          <w:szCs w:val="22"/>
        </w:rPr>
        <w:t>5) Nájemce se zavazuje, že nebude pronajímané prostory užívat k jiným účelům, než ke kterým jsou dle této smlouvy určeny. Porušení tohoto závazku zakládá právo pronajímatele odstoupit od této smlouvy.</w:t>
      </w:r>
    </w:p>
    <w:p w:rsidR="006B128A" w:rsidRDefault="006B128A">
      <w:pPr>
        <w:pStyle w:val="Odstavecseseznamem1"/>
        <w:ind w:left="426"/>
        <w:rPr>
          <w:rFonts w:ascii="Arial" w:eastAsia="Arial" w:hAnsi="Arial" w:cs="Arial"/>
          <w:sz w:val="22"/>
          <w:szCs w:val="22"/>
        </w:rPr>
      </w:pPr>
    </w:p>
    <w:p w:rsidR="006B128A" w:rsidRDefault="006B128A">
      <w:pPr>
        <w:rPr>
          <w:b/>
          <w:szCs w:val="22"/>
        </w:rPr>
      </w:pPr>
    </w:p>
    <w:p w:rsidR="006B128A" w:rsidRDefault="006B128A">
      <w:pPr>
        <w:ind w:left="540"/>
        <w:jc w:val="center"/>
        <w:rPr>
          <w:b/>
          <w:szCs w:val="22"/>
        </w:rPr>
      </w:pPr>
    </w:p>
    <w:p w:rsidR="006B128A" w:rsidRDefault="00B95647">
      <w:pPr>
        <w:ind w:left="540"/>
        <w:jc w:val="center"/>
        <w:rPr>
          <w:b/>
          <w:szCs w:val="22"/>
        </w:rPr>
      </w:pPr>
      <w:r>
        <w:rPr>
          <w:b/>
          <w:szCs w:val="22"/>
        </w:rPr>
        <w:t>Článek IV.</w:t>
      </w:r>
    </w:p>
    <w:p w:rsidR="006B128A" w:rsidRDefault="00B95647">
      <w:pPr>
        <w:ind w:left="540"/>
        <w:jc w:val="center"/>
        <w:rPr>
          <w:b/>
          <w:szCs w:val="22"/>
        </w:rPr>
      </w:pPr>
      <w:r>
        <w:rPr>
          <w:b/>
          <w:szCs w:val="22"/>
        </w:rPr>
        <w:t>Doba trvání nájmu</w:t>
      </w:r>
    </w:p>
    <w:p w:rsidR="006B128A" w:rsidRDefault="006B128A">
      <w:pPr>
        <w:ind w:left="540"/>
        <w:jc w:val="center"/>
        <w:rPr>
          <w:b/>
          <w:szCs w:val="22"/>
        </w:rPr>
      </w:pPr>
    </w:p>
    <w:p w:rsidR="006B128A" w:rsidRDefault="00B95647">
      <w:pPr>
        <w:tabs>
          <w:tab w:val="left" w:pos="426"/>
        </w:tabs>
        <w:rPr>
          <w:b/>
          <w:color w:val="FF0000"/>
          <w:szCs w:val="22"/>
        </w:rPr>
      </w:pPr>
      <w:r>
        <w:rPr>
          <w:szCs w:val="22"/>
        </w:rPr>
        <w:t xml:space="preserve">1) Nájem podle této smlouvy se sjednává </w:t>
      </w:r>
      <w:r>
        <w:rPr>
          <w:b/>
          <w:szCs w:val="22"/>
        </w:rPr>
        <w:t>na dobu určitou od 1. 6. 2016 do 31. 5. 2020.</w:t>
      </w:r>
      <w:r>
        <w:rPr>
          <w:color w:val="FF0000"/>
          <w:szCs w:val="22"/>
        </w:rPr>
        <w:t xml:space="preserve">  </w:t>
      </w:r>
    </w:p>
    <w:p w:rsidR="006B128A" w:rsidRDefault="006B128A">
      <w:pPr>
        <w:ind w:firstLine="426"/>
        <w:rPr>
          <w:b/>
          <w:szCs w:val="22"/>
        </w:rPr>
      </w:pPr>
    </w:p>
    <w:p w:rsidR="006B128A" w:rsidRDefault="00B95647">
      <w:pPr>
        <w:tabs>
          <w:tab w:val="left" w:pos="426"/>
        </w:tabs>
        <w:rPr>
          <w:szCs w:val="22"/>
        </w:rPr>
      </w:pPr>
      <w:r>
        <w:rPr>
          <w:szCs w:val="22"/>
        </w:rPr>
        <w:t>2) Pronajímatel a nájemce výslovně prohlašují na základě vzájemné dohody, že pro tento nájemní vztah vylučují platnost ustanovení § 2230 odst. 1 občanského zákoníku o automatickém obnovování nájemní smlouvy po ukončení smluvně dohodnuté doby nájmu</w:t>
      </w:r>
      <w:r>
        <w:rPr>
          <w:szCs w:val="22"/>
          <w:lang w:val="en-US"/>
        </w:rPr>
        <w:t xml:space="preserve">; </w:t>
      </w:r>
      <w:r>
        <w:rPr>
          <w:szCs w:val="22"/>
        </w:rPr>
        <w:t xml:space="preserve">pokud by proto nájemce užíval předmět nájmu i po uplynutí nájemní doby a pronajímatel by jej ani nevyzval do jednoho měsíce k odevzdání předmětu nájmu, nemůže za žádných okolností platit, že nájemní smlouva byla znovu uzavřena za podmínek ujednaných původně. </w:t>
      </w:r>
    </w:p>
    <w:p w:rsidR="006B128A" w:rsidRDefault="006B128A">
      <w:pPr>
        <w:pStyle w:val="Zkladntext"/>
        <w:jc w:val="center"/>
        <w:rPr>
          <w:rFonts w:ascii="Arial" w:eastAsia="Arial" w:hAnsi="Arial" w:cs="Arial"/>
          <w:b/>
          <w:sz w:val="22"/>
          <w:szCs w:val="22"/>
        </w:rPr>
      </w:pPr>
    </w:p>
    <w:p w:rsidR="006B128A" w:rsidRDefault="006B128A">
      <w:pPr>
        <w:pStyle w:val="Zkladntext"/>
        <w:jc w:val="center"/>
        <w:rPr>
          <w:rFonts w:ascii="Arial" w:eastAsia="Arial" w:hAnsi="Arial" w:cs="Arial"/>
          <w:b/>
          <w:sz w:val="22"/>
          <w:szCs w:val="22"/>
        </w:rPr>
      </w:pPr>
    </w:p>
    <w:p w:rsidR="006B128A" w:rsidRDefault="006B128A">
      <w:pPr>
        <w:pStyle w:val="Zkladntext"/>
        <w:jc w:val="center"/>
        <w:rPr>
          <w:rFonts w:ascii="Arial" w:eastAsia="Arial" w:hAnsi="Arial" w:cs="Arial"/>
          <w:b/>
          <w:sz w:val="22"/>
          <w:szCs w:val="22"/>
        </w:rPr>
      </w:pPr>
    </w:p>
    <w:p w:rsidR="006B128A" w:rsidRDefault="00B95647">
      <w:pPr>
        <w:pStyle w:val="Zkladntext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Článek V.</w:t>
      </w:r>
    </w:p>
    <w:p w:rsidR="006B128A" w:rsidRDefault="00B95647">
      <w:pPr>
        <w:jc w:val="center"/>
        <w:rPr>
          <w:b/>
          <w:szCs w:val="22"/>
        </w:rPr>
      </w:pPr>
      <w:r>
        <w:rPr>
          <w:b/>
          <w:szCs w:val="22"/>
        </w:rPr>
        <w:t xml:space="preserve">Nájemné </w:t>
      </w:r>
    </w:p>
    <w:p w:rsidR="006B128A" w:rsidRDefault="006B128A">
      <w:pPr>
        <w:jc w:val="center"/>
        <w:rPr>
          <w:szCs w:val="22"/>
        </w:rPr>
      </w:pPr>
    </w:p>
    <w:p w:rsidR="006B128A" w:rsidRDefault="00B95647">
      <w:pPr>
        <w:rPr>
          <w:szCs w:val="22"/>
        </w:rPr>
      </w:pPr>
      <w:r>
        <w:rPr>
          <w:szCs w:val="22"/>
        </w:rPr>
        <w:t>1) Nájemné za předmět nájmu činí</w:t>
      </w:r>
      <w:r>
        <w:rPr>
          <w:b/>
          <w:szCs w:val="22"/>
        </w:rPr>
        <w:t xml:space="preserve"> 380,-Kč - 1m</w:t>
      </w:r>
      <w:r>
        <w:rPr>
          <w:b/>
          <w:szCs w:val="22"/>
          <w:vertAlign w:val="superscript"/>
        </w:rPr>
        <w:t>2</w:t>
      </w:r>
      <w:r>
        <w:rPr>
          <w:b/>
          <w:szCs w:val="22"/>
        </w:rPr>
        <w:t>/rok, tj.</w:t>
      </w:r>
      <w:r>
        <w:rPr>
          <w:szCs w:val="22"/>
        </w:rPr>
        <w:t xml:space="preserve"> </w:t>
      </w:r>
      <w:r>
        <w:rPr>
          <w:b/>
          <w:szCs w:val="22"/>
        </w:rPr>
        <w:t>13528,</w:t>
      </w:r>
      <w:r>
        <w:rPr>
          <w:szCs w:val="22"/>
        </w:rPr>
        <w:t xml:space="preserve">- </w:t>
      </w:r>
      <w:r>
        <w:rPr>
          <w:b/>
          <w:bCs/>
          <w:szCs w:val="22"/>
        </w:rPr>
        <w:t>Kč</w:t>
      </w:r>
      <w:r>
        <w:rPr>
          <w:b/>
          <w:szCs w:val="22"/>
        </w:rPr>
        <w:t xml:space="preserve"> ročně</w:t>
      </w:r>
      <w:r>
        <w:rPr>
          <w:szCs w:val="22"/>
        </w:rPr>
        <w:t xml:space="preserve">.   Nájemné je stanoveno po dohodě stran ve výši v místě obvyklé v době uzavření nájemní smlouvy </w:t>
      </w:r>
    </w:p>
    <w:p w:rsidR="006B128A" w:rsidRDefault="00B95647">
      <w:pPr>
        <w:rPr>
          <w:color w:val="FF0000"/>
          <w:szCs w:val="22"/>
        </w:rPr>
      </w:pPr>
      <w:r>
        <w:rPr>
          <w:szCs w:val="22"/>
        </w:rPr>
        <w:t>s přihlédnutím k nájemnému za nájem obdobných nebytových prostor za obdobných podmínek.</w:t>
      </w:r>
    </w:p>
    <w:p w:rsidR="006B128A" w:rsidRDefault="006B128A">
      <w:pPr>
        <w:pStyle w:val="Odstavecseseznamem1"/>
        <w:ind w:left="426"/>
        <w:jc w:val="both"/>
        <w:rPr>
          <w:rFonts w:ascii="Arial" w:eastAsia="Arial" w:hAnsi="Arial" w:cs="Arial"/>
          <w:sz w:val="22"/>
          <w:szCs w:val="22"/>
        </w:rPr>
      </w:pPr>
    </w:p>
    <w:p w:rsidR="006B128A" w:rsidRDefault="00B95647">
      <w:pPr>
        <w:rPr>
          <w:szCs w:val="22"/>
        </w:rPr>
      </w:pPr>
      <w:r>
        <w:rPr>
          <w:szCs w:val="22"/>
        </w:rPr>
        <w:t xml:space="preserve">2)  Nájemné   bude  hrazeno  ve čtvrtletních  splátkách  na základě předložené faktury převodem  finančních  prostředků   ve výši </w:t>
      </w:r>
      <w:r>
        <w:rPr>
          <w:b/>
          <w:szCs w:val="22"/>
        </w:rPr>
        <w:t>3382,- Kč</w:t>
      </w:r>
      <w:r>
        <w:rPr>
          <w:szCs w:val="22"/>
        </w:rPr>
        <w:t xml:space="preserve">  na </w:t>
      </w:r>
      <w:r>
        <w:rPr>
          <w:b/>
          <w:szCs w:val="22"/>
        </w:rPr>
        <w:t xml:space="preserve"> </w:t>
      </w:r>
      <w:r>
        <w:rPr>
          <w:szCs w:val="22"/>
        </w:rPr>
        <w:t xml:space="preserve">účet </w:t>
      </w:r>
      <w:r>
        <w:rPr>
          <w:b/>
          <w:szCs w:val="22"/>
        </w:rPr>
        <w:t xml:space="preserve"> </w:t>
      </w:r>
      <w:r>
        <w:rPr>
          <w:szCs w:val="22"/>
        </w:rPr>
        <w:t xml:space="preserve">pronajímatele vedený u ČNB Praha 1, </w:t>
      </w:r>
      <w:r>
        <w:rPr>
          <w:b/>
          <w:szCs w:val="22"/>
        </w:rPr>
        <w:t>č.ú. 19-1226001/0710.</w:t>
      </w:r>
      <w:r>
        <w:rPr>
          <w:szCs w:val="22"/>
        </w:rPr>
        <w:t xml:space="preserve"> Nájemné za období kratší než kalendářní čtvrtletí činí alikvótní část čtvrtletního nájemného.</w:t>
      </w:r>
    </w:p>
    <w:p w:rsidR="006B128A" w:rsidRDefault="006B128A">
      <w:pPr>
        <w:tabs>
          <w:tab w:val="left" w:pos="426"/>
        </w:tabs>
        <w:ind w:left="-142"/>
        <w:rPr>
          <w:szCs w:val="22"/>
        </w:rPr>
      </w:pPr>
    </w:p>
    <w:p w:rsidR="006B128A" w:rsidRDefault="00B95647">
      <w:pPr>
        <w:rPr>
          <w:szCs w:val="22"/>
        </w:rPr>
      </w:pPr>
      <w:r>
        <w:rPr>
          <w:szCs w:val="22"/>
        </w:rPr>
        <w:t xml:space="preserve">3) Na začátku každého roku nájmu počínaje rokem 2017 bude upraveno nájemné podle míry inflace, zveřejněné Českým statistickým úřadem, s účinností od 1. ledna příslušného kalendářního roku. Zvýšení bude realizováno jednostranným písemným oznámením pronajímatele nájemci. </w:t>
      </w:r>
    </w:p>
    <w:p w:rsidR="006B128A" w:rsidRDefault="006B128A">
      <w:pPr>
        <w:pStyle w:val="Odstavecseseznamem1"/>
        <w:ind w:left="426"/>
        <w:rPr>
          <w:rFonts w:ascii="Arial" w:eastAsia="Arial" w:hAnsi="Arial" w:cs="Arial"/>
          <w:sz w:val="22"/>
          <w:szCs w:val="22"/>
        </w:rPr>
      </w:pPr>
    </w:p>
    <w:p w:rsidR="006B128A" w:rsidRDefault="00B95647">
      <w:pPr>
        <w:rPr>
          <w:szCs w:val="22"/>
        </w:rPr>
      </w:pPr>
      <w:r>
        <w:rPr>
          <w:szCs w:val="22"/>
        </w:rPr>
        <w:t>4) Pro případ nových nebo zvýšených daňových, odvodových nebo poplatkových povinností stanovených nebo vyměřených pronajímateli v souvislosti se správou budovy (např. daň z nemovitosti) je pronajímatel oprávněn zvýšit sjednané nájemné od 1. dne následujícího kalendářního čtvrtletí o částku odpovídající poměru roční výše těchto povinností a rozsahu nájemcem užívaných ploch.</w:t>
      </w:r>
    </w:p>
    <w:p w:rsidR="006B128A" w:rsidRDefault="006B128A">
      <w:pPr>
        <w:pStyle w:val="Odstavecseseznamem1"/>
        <w:ind w:left="426"/>
        <w:rPr>
          <w:rFonts w:ascii="Arial" w:eastAsia="Arial" w:hAnsi="Arial" w:cs="Arial"/>
          <w:sz w:val="22"/>
          <w:szCs w:val="22"/>
        </w:rPr>
      </w:pPr>
    </w:p>
    <w:p w:rsidR="006B128A" w:rsidRDefault="00B95647">
      <w:pPr>
        <w:rPr>
          <w:szCs w:val="22"/>
        </w:rPr>
      </w:pPr>
      <w:r>
        <w:rPr>
          <w:szCs w:val="22"/>
        </w:rPr>
        <w:t>5) V případě prodlení s platbou nájemného uhradí nájemce pronajímateli kromě dlužné částky i úrok z prodlení ve výši úroku z prodlení stanoveného nařízením vlády.</w:t>
      </w:r>
    </w:p>
    <w:p w:rsidR="006B128A" w:rsidRDefault="006B128A">
      <w:pPr>
        <w:pStyle w:val="Zkladntext"/>
        <w:jc w:val="center"/>
        <w:rPr>
          <w:rFonts w:ascii="Arial" w:eastAsia="Arial" w:hAnsi="Arial" w:cs="Arial"/>
          <w:b/>
          <w:sz w:val="22"/>
          <w:szCs w:val="22"/>
        </w:rPr>
      </w:pPr>
    </w:p>
    <w:p w:rsidR="006B128A" w:rsidRDefault="006B128A">
      <w:pPr>
        <w:pStyle w:val="Zkladntext"/>
        <w:jc w:val="center"/>
        <w:rPr>
          <w:rFonts w:ascii="Arial" w:eastAsia="Arial" w:hAnsi="Arial" w:cs="Arial"/>
          <w:b/>
          <w:sz w:val="22"/>
          <w:szCs w:val="22"/>
        </w:rPr>
      </w:pPr>
    </w:p>
    <w:p w:rsidR="006B128A" w:rsidRDefault="00B95647">
      <w:pPr>
        <w:pStyle w:val="Zkladntext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Článek VI.</w:t>
      </w:r>
    </w:p>
    <w:p w:rsidR="006B128A" w:rsidRDefault="00B95647">
      <w:pPr>
        <w:jc w:val="center"/>
        <w:rPr>
          <w:b/>
          <w:szCs w:val="22"/>
        </w:rPr>
      </w:pPr>
      <w:r>
        <w:rPr>
          <w:b/>
          <w:szCs w:val="22"/>
        </w:rPr>
        <w:t>Služby</w:t>
      </w:r>
    </w:p>
    <w:p w:rsidR="006B128A" w:rsidRDefault="006B128A">
      <w:pPr>
        <w:pStyle w:val="Zkladntext3"/>
        <w:ind w:firstLine="708"/>
        <w:jc w:val="both"/>
        <w:rPr>
          <w:rFonts w:ascii="Arial" w:eastAsia="Arial" w:hAnsi="Arial" w:cs="Arial"/>
          <w:b/>
          <w:sz w:val="22"/>
          <w:szCs w:val="22"/>
        </w:rPr>
      </w:pPr>
    </w:p>
    <w:p w:rsidR="006B128A" w:rsidRDefault="00B95647">
      <w:pPr>
        <w:rPr>
          <w:szCs w:val="22"/>
        </w:rPr>
      </w:pPr>
      <w:r>
        <w:rPr>
          <w:szCs w:val="22"/>
        </w:rPr>
        <w:t xml:space="preserve">1) Úhradu služeb poskytovaných v souvislosti s užíváním nebytových prostor (teplo,   </w:t>
      </w:r>
    </w:p>
    <w:p w:rsidR="006B128A" w:rsidRDefault="00B95647">
      <w:pPr>
        <w:rPr>
          <w:szCs w:val="22"/>
        </w:rPr>
      </w:pPr>
      <w:r>
        <w:rPr>
          <w:szCs w:val="22"/>
        </w:rPr>
        <w:t xml:space="preserve">el.energie, vodné a stočné, opravy a ostatní služby) bude hrazena na základě </w:t>
      </w:r>
    </w:p>
    <w:p w:rsidR="006B128A" w:rsidRDefault="00B95647">
      <w:pPr>
        <w:rPr>
          <w:szCs w:val="22"/>
        </w:rPr>
      </w:pPr>
      <w:r>
        <w:rPr>
          <w:szCs w:val="22"/>
        </w:rPr>
        <w:t xml:space="preserve">faktur vystavených pronajímatelem. Výše těchto faktur bude odpovídat skutečným,  </w:t>
      </w:r>
    </w:p>
    <w:p w:rsidR="006B128A" w:rsidRDefault="00B95647">
      <w:pPr>
        <w:rPr>
          <w:szCs w:val="22"/>
        </w:rPr>
      </w:pPr>
      <w:r>
        <w:rPr>
          <w:szCs w:val="22"/>
        </w:rPr>
        <w:t>výdajům proplaceným pronajímatelem dodavatelům energií a služeb přepočtených dle podílu skutečně Vámi užívané plochy. Faktury budou vystavovány během roku průběžně, dle hrazených výdajů pronajímatelem.</w:t>
      </w:r>
    </w:p>
    <w:p w:rsidR="006B128A" w:rsidRDefault="006B128A">
      <w:pPr>
        <w:pStyle w:val="Zkladntext"/>
        <w:ind w:left="426"/>
        <w:rPr>
          <w:rFonts w:ascii="Arial" w:eastAsia="Arial" w:hAnsi="Arial" w:cs="Arial"/>
          <w:bCs/>
          <w:sz w:val="22"/>
          <w:szCs w:val="22"/>
        </w:rPr>
      </w:pPr>
    </w:p>
    <w:p w:rsidR="006B128A" w:rsidRDefault="00B95647">
      <w:pPr>
        <w:rPr>
          <w:szCs w:val="22"/>
        </w:rPr>
      </w:pPr>
      <w:r>
        <w:rPr>
          <w:szCs w:val="22"/>
        </w:rPr>
        <w:t>2) V případě prodlení s platbou za služby uhradí nájemce pronajímateli kromě dlužné částky i úrok z prodlení ve výši úroku z prodlení stanoveného nařízením vlády.</w:t>
      </w:r>
    </w:p>
    <w:p w:rsidR="006B128A" w:rsidRDefault="006B128A">
      <w:pPr>
        <w:pStyle w:val="Zkladntext"/>
        <w:rPr>
          <w:rFonts w:ascii="Arial" w:eastAsia="Arial" w:hAnsi="Arial" w:cs="Arial"/>
          <w:sz w:val="22"/>
          <w:szCs w:val="22"/>
        </w:rPr>
      </w:pPr>
    </w:p>
    <w:p w:rsidR="006B128A" w:rsidRDefault="006B128A">
      <w:pPr>
        <w:ind w:left="540"/>
        <w:jc w:val="center"/>
        <w:outlineLvl w:val="0"/>
        <w:rPr>
          <w:b/>
          <w:szCs w:val="22"/>
        </w:rPr>
      </w:pPr>
    </w:p>
    <w:p w:rsidR="006B128A" w:rsidRDefault="00B95647">
      <w:pPr>
        <w:ind w:left="540"/>
        <w:jc w:val="center"/>
        <w:outlineLvl w:val="0"/>
        <w:rPr>
          <w:b/>
          <w:szCs w:val="22"/>
        </w:rPr>
      </w:pPr>
      <w:r>
        <w:rPr>
          <w:b/>
          <w:szCs w:val="22"/>
        </w:rPr>
        <w:t>Článek VII.</w:t>
      </w:r>
    </w:p>
    <w:p w:rsidR="006B128A" w:rsidRDefault="00B95647">
      <w:pPr>
        <w:ind w:left="540"/>
        <w:jc w:val="center"/>
        <w:outlineLvl w:val="0"/>
        <w:rPr>
          <w:b/>
          <w:szCs w:val="22"/>
        </w:rPr>
      </w:pPr>
      <w:r>
        <w:rPr>
          <w:b/>
          <w:szCs w:val="22"/>
        </w:rPr>
        <w:t>Práva a povinnosti smluvních stran</w:t>
      </w:r>
    </w:p>
    <w:p w:rsidR="006B128A" w:rsidRDefault="006B128A">
      <w:pPr>
        <w:ind w:left="540"/>
        <w:jc w:val="center"/>
        <w:outlineLvl w:val="0"/>
        <w:rPr>
          <w:b/>
          <w:szCs w:val="22"/>
        </w:rPr>
      </w:pPr>
    </w:p>
    <w:p w:rsidR="006B128A" w:rsidRDefault="00B95647">
      <w:pPr>
        <w:rPr>
          <w:szCs w:val="22"/>
        </w:rPr>
      </w:pPr>
      <w:r>
        <w:rPr>
          <w:szCs w:val="22"/>
        </w:rPr>
        <w:t xml:space="preserve">1) Nájemce se zavazuje platit za pronajatý předmět nájmu sjednané nájemné ve výši, způsobem a v termínech   uvedených v článku V. této smlouvy, jakož i hradit v souladu s článkem VI. této smlouvy služby spojené s užíváním předmětu nájmu. </w:t>
      </w:r>
    </w:p>
    <w:p w:rsidR="006B128A" w:rsidRDefault="006B128A">
      <w:pPr>
        <w:rPr>
          <w:szCs w:val="22"/>
        </w:rPr>
      </w:pPr>
    </w:p>
    <w:p w:rsidR="006B128A" w:rsidRDefault="00B95647">
      <w:pPr>
        <w:rPr>
          <w:szCs w:val="22"/>
        </w:rPr>
      </w:pPr>
      <w:r>
        <w:rPr>
          <w:szCs w:val="22"/>
        </w:rPr>
        <w:t xml:space="preserve">2) Nájemce je oprávněn užívat předmět nájmu v souladu a k účelu dle této smlouvy, a to po celou dobu nájemního vztahu. Bude užívat předmět nájmu jako řádný hospodář v souladu </w:t>
      </w:r>
    </w:p>
    <w:p w:rsidR="006B128A" w:rsidRDefault="00B95647">
      <w:pPr>
        <w:rPr>
          <w:szCs w:val="22"/>
        </w:rPr>
      </w:pPr>
      <w:r>
        <w:rPr>
          <w:szCs w:val="22"/>
        </w:rPr>
        <w:t>s právními předpisy a touto smlouvou, zejména chránit předmět nájmu před poškozením, zničením nebo nepřiměřeným opotřebením.</w:t>
      </w:r>
    </w:p>
    <w:p w:rsidR="006B128A" w:rsidRDefault="006B128A">
      <w:pPr>
        <w:rPr>
          <w:szCs w:val="22"/>
        </w:rPr>
      </w:pPr>
    </w:p>
    <w:p w:rsidR="006B128A" w:rsidRDefault="00B95647">
      <w:pPr>
        <w:rPr>
          <w:szCs w:val="22"/>
        </w:rPr>
      </w:pPr>
      <w:r>
        <w:rPr>
          <w:szCs w:val="22"/>
        </w:rPr>
        <w:lastRenderedPageBreak/>
        <w:t xml:space="preserve">3) Nájemce bude provádět nezbytné opravy a běžnou údržbu předmětu nájmu po celou dobu nájmu na vlastní náklady. Tím se rozumí zejména malování, výměny žárovek a zářivek, opravy dveřních zámků, opravy rozbitých oken a další práce obdobného charakteru dle obecných zvyklostí spojených s užíváním nebytových prostor. </w:t>
      </w:r>
    </w:p>
    <w:p w:rsidR="006B128A" w:rsidRDefault="006B128A">
      <w:pPr>
        <w:rPr>
          <w:szCs w:val="22"/>
        </w:rPr>
      </w:pPr>
    </w:p>
    <w:p w:rsidR="006B128A" w:rsidRDefault="00B95647">
      <w:pPr>
        <w:rPr>
          <w:szCs w:val="22"/>
        </w:rPr>
      </w:pPr>
      <w:r>
        <w:rPr>
          <w:szCs w:val="22"/>
        </w:rPr>
        <w:t xml:space="preserve">4) Pronajímatel odpovídá za údržbu a opravy pronajímaných prostor, s výjimkou běžné údržby a oprav podle odst. 3) tohoto článku, pokud škodu nezpůsobí nájemce, kdy v takovém případě bude oprava provedena na náklady nájemce. Nájemce odpovídá pronajímateli za veškeré škody, které mu způsobí svou činností na předmětu nájmu. </w:t>
      </w:r>
    </w:p>
    <w:p w:rsidR="006B128A" w:rsidRDefault="006B128A">
      <w:pPr>
        <w:rPr>
          <w:szCs w:val="22"/>
        </w:rPr>
      </w:pPr>
    </w:p>
    <w:p w:rsidR="006B128A" w:rsidRDefault="00B95647">
      <w:pPr>
        <w:rPr>
          <w:szCs w:val="22"/>
        </w:rPr>
      </w:pPr>
      <w:r>
        <w:rPr>
          <w:szCs w:val="22"/>
        </w:rPr>
        <w:t xml:space="preserve">5) Pokud se vyskytnou poruchy přesahující možnosti běžné údržby a oprav, nájemce je povinen bez zbytečného odkladu prokazatelným způsobem oznámit prostřednictvím místně příslušného zaměstnance správy budov pronajímateli potřebu příslušných oprav, které má provést pronajímatel. V případě nesplnění této povinnosti je nájemce povinen uhradit škodu tím způsobenou a nemá práva, která by mu jinak příslušela pro nemožnost nebo omezenou možnost užívat předmět nájmu pro vady, jež nebyly včas pronajímateli oznámeny dle § 2208 občanského zákoníku (tj. zejména nemá právo na přiměřenou slevu z nájemného, právo požadovat náhradu účelně vynaložených nákladů na provedení opravy, právo na prominutí nájemného a právo na výpověď nájmu bez výpovědní doby).  </w:t>
      </w:r>
    </w:p>
    <w:p w:rsidR="006B128A" w:rsidRDefault="006B128A">
      <w:pPr>
        <w:rPr>
          <w:szCs w:val="22"/>
        </w:rPr>
      </w:pPr>
    </w:p>
    <w:p w:rsidR="006B128A" w:rsidRDefault="00B95647">
      <w:pPr>
        <w:rPr>
          <w:szCs w:val="22"/>
        </w:rPr>
      </w:pPr>
      <w:r>
        <w:rPr>
          <w:szCs w:val="22"/>
        </w:rPr>
        <w:t>6) Nájemce se zavazuje užívat předmět nájmu v souladu s jeho určením a nebude předmět nájmu užívat, ani nesvolí či neumožní, aby byl užíván pro jakékoli rušivé nebo nezákonné účely.</w:t>
      </w:r>
    </w:p>
    <w:p w:rsidR="006B128A" w:rsidRDefault="006B128A">
      <w:pPr>
        <w:rPr>
          <w:szCs w:val="22"/>
        </w:rPr>
      </w:pPr>
    </w:p>
    <w:p w:rsidR="006B128A" w:rsidRDefault="00B95647">
      <w:pPr>
        <w:rPr>
          <w:szCs w:val="22"/>
        </w:rPr>
      </w:pPr>
      <w:r>
        <w:rPr>
          <w:szCs w:val="22"/>
        </w:rPr>
        <w:t xml:space="preserve">7) Nájemce se zavazuje zajistit u svých zaměstnanců dodržování obecně závazných právních </w:t>
      </w:r>
    </w:p>
    <w:p w:rsidR="006B128A" w:rsidRDefault="00B95647">
      <w:pPr>
        <w:rPr>
          <w:szCs w:val="22"/>
        </w:rPr>
      </w:pPr>
      <w:r>
        <w:rPr>
          <w:szCs w:val="22"/>
        </w:rPr>
        <w:t>předpisů a vnitroresortních předpisů pronajímatele v oblasti ochrany a ostrahy majetku, požární ochrany, bezpečnosti a ochrany zdraví při práci, sjednaných provozních pravidel a spolupůsobit při realizaci preventivních opatření k zamezení vzniku škod na majetku a zdraví. Pronajímatel je oprávněn dodržování platných předpisů v pronajatých prostorách kontrolovat.</w:t>
      </w:r>
    </w:p>
    <w:p w:rsidR="006B128A" w:rsidRDefault="006B128A">
      <w:pPr>
        <w:rPr>
          <w:i/>
          <w:iCs/>
          <w:szCs w:val="22"/>
        </w:rPr>
      </w:pPr>
    </w:p>
    <w:p w:rsidR="006B128A" w:rsidRDefault="00B95647">
      <w:pPr>
        <w:rPr>
          <w:szCs w:val="22"/>
        </w:rPr>
      </w:pPr>
      <w:r>
        <w:rPr>
          <w:szCs w:val="22"/>
        </w:rPr>
        <w:t>8) Úpravy předmětu nájmu může nájemce provést pouze s předchozím písemným souhlasem pronajímatele.  Úpravu předmětu nájmu provádí nájemce vždy na svůj náklad. Zařízení a předměty upevněné ve zdech, podlaze a stropu, které nelze odstranit bez nepřiměřeného snížení hodnoty nebo bez poškození Garáže, přecházejí upevněním nebo vložením do vlastnictví pronajímatele.</w:t>
      </w:r>
    </w:p>
    <w:p w:rsidR="006B128A" w:rsidRDefault="006B128A">
      <w:pPr>
        <w:rPr>
          <w:szCs w:val="22"/>
        </w:rPr>
      </w:pPr>
    </w:p>
    <w:p w:rsidR="006B128A" w:rsidRDefault="00B95647">
      <w:pPr>
        <w:rPr>
          <w:szCs w:val="22"/>
        </w:rPr>
      </w:pPr>
      <w:r>
        <w:rPr>
          <w:szCs w:val="22"/>
        </w:rPr>
        <w:t>9) Zřízení užívacího práva nebo užívání předmětu nájmu jiným subjektem je vyloučeno.</w:t>
      </w:r>
    </w:p>
    <w:p w:rsidR="006B128A" w:rsidRDefault="006B128A">
      <w:pPr>
        <w:rPr>
          <w:szCs w:val="22"/>
        </w:rPr>
      </w:pPr>
    </w:p>
    <w:p w:rsidR="006B128A" w:rsidRDefault="00B95647">
      <w:pPr>
        <w:rPr>
          <w:szCs w:val="22"/>
        </w:rPr>
      </w:pPr>
      <w:r>
        <w:rPr>
          <w:szCs w:val="22"/>
        </w:rPr>
        <w:t>10) Pronajímatel nebo jím pověřená osoba jsou oprávněni vstoupit do předmětu nájmu spolu s osobou oprávněnou jednat jménem nájemce v termínu a čase stanoveném po vzájemné dohodě za účelem kontroly dodržování této smlouvy nebo běžné údržby. Pronajímatel nebo jím pověřená osoba jsou oprávněni vstoupit do předmětu nájmu bez osoby pověřené nájemcem pouze v případě havárie nebo živelné či jiné obdobné události, kdy se dá předpokládat, že by mohla být způsobena škoda. O této skutečnosti je pronajímatel povinen bez zbytečného prodlení vyrozumět nájemce, se sdělením důvodu vstupu do objektu.</w:t>
      </w:r>
    </w:p>
    <w:p w:rsidR="006B128A" w:rsidRDefault="006B128A">
      <w:pPr>
        <w:rPr>
          <w:szCs w:val="22"/>
        </w:rPr>
      </w:pPr>
    </w:p>
    <w:p w:rsidR="006B128A" w:rsidRDefault="00B95647">
      <w:pPr>
        <w:rPr>
          <w:szCs w:val="22"/>
        </w:rPr>
      </w:pPr>
      <w:r>
        <w:rPr>
          <w:szCs w:val="22"/>
        </w:rPr>
        <w:t>11) Nájemce je povinen snášet omezení v užívání předmětu nájmu v rozsahu nutném pro provedení oprav a ostatní údržby předmětu nájmu, k němuž je povinen pronajímatel.</w:t>
      </w:r>
    </w:p>
    <w:p w:rsidR="006B128A" w:rsidRDefault="006B128A">
      <w:pPr>
        <w:rPr>
          <w:szCs w:val="22"/>
        </w:rPr>
      </w:pPr>
    </w:p>
    <w:p w:rsidR="006B128A" w:rsidRDefault="00B95647">
      <w:pPr>
        <w:rPr>
          <w:szCs w:val="22"/>
        </w:rPr>
      </w:pPr>
      <w:r>
        <w:rPr>
          <w:szCs w:val="22"/>
        </w:rPr>
        <w:t xml:space="preserve">12) Ke dni skončení nájmu je nájemce povinen vyklidit předmět nájmu a předat jej pronajímateli nebo jeho pověřenému zástupci ve stavu, v jakém jej převzal s přihlédnutím k běžnému opotřebení a případným úpravám ošetřeným ve smlouvě nebo písemném souhlasu pronajímatele. O předání bude sepsán protokol podepsaný zástupci obou smluvních stran, </w:t>
      </w:r>
      <w:r>
        <w:rPr>
          <w:szCs w:val="22"/>
        </w:rPr>
        <w:lastRenderedPageBreak/>
        <w:t xml:space="preserve">jehož součástí bude stav příslušných měřidel k okamžiku zpětného převzetí předmětu nájmu a soupis případných škod způsobených na předmětu nájmu nájemcem. V průběhu jednoho kalendářního měsíce před skončením nájmu je nájemce povinen umožnit dalším zájemcům o pronajmutí prohlídku předmětu nájmu v přítomnosti pronajímatele nebo jeho zástupce. </w:t>
      </w:r>
    </w:p>
    <w:p w:rsidR="006B128A" w:rsidRDefault="006B128A">
      <w:pPr>
        <w:rPr>
          <w:szCs w:val="22"/>
        </w:rPr>
      </w:pPr>
    </w:p>
    <w:p w:rsidR="006B128A" w:rsidRDefault="00B95647">
      <w:pPr>
        <w:rPr>
          <w:szCs w:val="22"/>
        </w:rPr>
      </w:pPr>
      <w:r>
        <w:rPr>
          <w:szCs w:val="22"/>
        </w:rPr>
        <w:t>13) Nájemce bere na vědomí, že Garáž, ve které se nachází pronajímané prostory, není pojištěna. Z tohoto důvodu neodpovídá pronajímatel za škody na majetku nájemce, které nastanou v důsledku nezaviněných škodních událostí v pronajímaných prostorách.</w:t>
      </w:r>
    </w:p>
    <w:p w:rsidR="006B128A" w:rsidRDefault="006B128A">
      <w:pPr>
        <w:rPr>
          <w:szCs w:val="22"/>
        </w:rPr>
      </w:pPr>
    </w:p>
    <w:p w:rsidR="006B128A" w:rsidRDefault="00B95647">
      <w:pPr>
        <w:rPr>
          <w:i/>
          <w:iCs/>
          <w:szCs w:val="22"/>
        </w:rPr>
      </w:pPr>
      <w:r>
        <w:rPr>
          <w:szCs w:val="22"/>
        </w:rPr>
        <w:t>14) Nájemce i pronajímatel se zavazují k povinnosti mlčenlivosti a ochrany neveřejných informací získaných v souvislosti s užíváním předmětu nájmu.</w:t>
      </w:r>
    </w:p>
    <w:p w:rsidR="006B128A" w:rsidRDefault="006B128A">
      <w:pPr>
        <w:rPr>
          <w:szCs w:val="22"/>
        </w:rPr>
      </w:pPr>
    </w:p>
    <w:p w:rsidR="006B128A" w:rsidRDefault="00B95647">
      <w:pPr>
        <w:rPr>
          <w:b/>
          <w:szCs w:val="22"/>
        </w:rPr>
      </w:pPr>
      <w:r>
        <w:rPr>
          <w:szCs w:val="22"/>
        </w:rPr>
        <w:t>15) V případě prodlení nájemce s  jakýmkoli peněžitým plněním, ke kterému je nájemce zavázán na základě této smlouvy, je nájemce vedle úhrady dlužné částky povinen zaplatit pronajímateli smluvní pokutu ve výši 0,05 % z dlužné částky za každý i započatý den prodlení. Jakákoliv dlužná částka bude pokládána za uhrazenou tehdy, když bude připsána na účet pronajímatele</w:t>
      </w:r>
      <w:r>
        <w:rPr>
          <w:b/>
          <w:szCs w:val="22"/>
        </w:rPr>
        <w:t>.</w:t>
      </w:r>
    </w:p>
    <w:p w:rsidR="006B128A" w:rsidRDefault="006B128A">
      <w:pPr>
        <w:rPr>
          <w:szCs w:val="22"/>
        </w:rPr>
      </w:pPr>
    </w:p>
    <w:p w:rsidR="006B128A" w:rsidRDefault="00B95647">
      <w:pPr>
        <w:rPr>
          <w:snapToGrid w:val="0"/>
          <w:szCs w:val="22"/>
        </w:rPr>
      </w:pPr>
      <w:r>
        <w:rPr>
          <w:snapToGrid w:val="0"/>
          <w:szCs w:val="22"/>
        </w:rPr>
        <w:t>16) Pronajímatel má právo na úhradu pohledávky vůči nájemci zadržet movité věci, které má nájemce v pronajímaných prostorách.</w:t>
      </w:r>
    </w:p>
    <w:p w:rsidR="006B128A" w:rsidRDefault="006B128A">
      <w:pPr>
        <w:rPr>
          <w:szCs w:val="22"/>
        </w:rPr>
      </w:pPr>
    </w:p>
    <w:p w:rsidR="006B128A" w:rsidRDefault="006B128A">
      <w:pPr>
        <w:rPr>
          <w:b/>
          <w:szCs w:val="22"/>
        </w:rPr>
      </w:pPr>
    </w:p>
    <w:p w:rsidR="006B128A" w:rsidRDefault="006B128A">
      <w:pPr>
        <w:jc w:val="center"/>
        <w:rPr>
          <w:b/>
          <w:szCs w:val="22"/>
        </w:rPr>
      </w:pPr>
    </w:p>
    <w:p w:rsidR="006B128A" w:rsidRDefault="00B95647">
      <w:pPr>
        <w:jc w:val="center"/>
        <w:rPr>
          <w:b/>
          <w:szCs w:val="22"/>
        </w:rPr>
      </w:pPr>
      <w:r>
        <w:rPr>
          <w:b/>
          <w:szCs w:val="22"/>
        </w:rPr>
        <w:t>Článek VIII.</w:t>
      </w:r>
    </w:p>
    <w:p w:rsidR="006B128A" w:rsidRDefault="00B95647">
      <w:pPr>
        <w:jc w:val="center"/>
        <w:rPr>
          <w:b/>
          <w:szCs w:val="22"/>
        </w:rPr>
      </w:pPr>
      <w:r>
        <w:rPr>
          <w:b/>
          <w:szCs w:val="22"/>
        </w:rPr>
        <w:t>Skončení nájmu</w:t>
      </w:r>
    </w:p>
    <w:p w:rsidR="006B128A" w:rsidRDefault="006B128A">
      <w:pPr>
        <w:jc w:val="center"/>
        <w:rPr>
          <w:b/>
          <w:szCs w:val="22"/>
        </w:rPr>
      </w:pPr>
    </w:p>
    <w:p w:rsidR="006B128A" w:rsidRDefault="006B128A">
      <w:pPr>
        <w:jc w:val="center"/>
        <w:rPr>
          <w:b/>
          <w:szCs w:val="22"/>
        </w:rPr>
      </w:pPr>
    </w:p>
    <w:p w:rsidR="006B128A" w:rsidRDefault="00B95647">
      <w:pPr>
        <w:pStyle w:val="Odstavecseseznamem1"/>
        <w:ind w:left="0"/>
        <w:jc w:val="both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1) Nájemní vztah dle této smlouvy skončí, není-li v této smlouvě stanoveno jinak, pouze:</w:t>
      </w:r>
    </w:p>
    <w:p w:rsidR="006B128A" w:rsidRDefault="00B95647">
      <w:pPr>
        <w:pStyle w:val="Nadpis3"/>
        <w:keepNext w:val="0"/>
        <w:numPr>
          <w:ilvl w:val="0"/>
          <w:numId w:val="24"/>
        </w:numPr>
        <w:tabs>
          <w:tab w:val="left" w:pos="709"/>
        </w:tabs>
        <w:rPr>
          <w:b/>
          <w:szCs w:val="22"/>
        </w:rPr>
      </w:pPr>
      <w:r>
        <w:rPr>
          <w:b/>
          <w:szCs w:val="22"/>
        </w:rPr>
        <w:t>uplynutím doby, na kterou byl sjednán,</w:t>
      </w:r>
    </w:p>
    <w:p w:rsidR="006B128A" w:rsidRDefault="006B128A">
      <w:pPr>
        <w:rPr>
          <w:szCs w:val="22"/>
        </w:rPr>
      </w:pPr>
    </w:p>
    <w:p w:rsidR="006B128A" w:rsidRDefault="00B95647">
      <w:pPr>
        <w:pStyle w:val="Nadpis3"/>
        <w:keepNext w:val="0"/>
        <w:numPr>
          <w:ilvl w:val="0"/>
          <w:numId w:val="24"/>
        </w:numPr>
        <w:tabs>
          <w:tab w:val="left" w:pos="709"/>
        </w:tabs>
        <w:ind w:left="709" w:hanging="283"/>
        <w:rPr>
          <w:b/>
          <w:szCs w:val="22"/>
        </w:rPr>
      </w:pPr>
      <w:r>
        <w:rPr>
          <w:b/>
          <w:szCs w:val="22"/>
        </w:rPr>
        <w:t xml:space="preserve">písemnou dohodou smluvních stran; platnost nájemní smlouvy zanikne v takovém případě ke dni určenému v písemné dohodě, </w:t>
      </w:r>
    </w:p>
    <w:p w:rsidR="006B128A" w:rsidRDefault="006B128A">
      <w:pPr>
        <w:rPr>
          <w:szCs w:val="22"/>
        </w:rPr>
      </w:pPr>
    </w:p>
    <w:p w:rsidR="006B128A" w:rsidRDefault="00B95647">
      <w:pPr>
        <w:pStyle w:val="Nadpis3"/>
        <w:keepNext w:val="0"/>
        <w:numPr>
          <w:ilvl w:val="0"/>
          <w:numId w:val="24"/>
        </w:numPr>
        <w:ind w:left="709" w:hanging="283"/>
        <w:rPr>
          <w:b/>
          <w:szCs w:val="22"/>
        </w:rPr>
      </w:pPr>
      <w:r>
        <w:rPr>
          <w:b/>
          <w:szCs w:val="22"/>
        </w:rPr>
        <w:t xml:space="preserve">výpovědí pronajímatele nebo nájemce i před uplynutím ujednané doby z následujících sjednaných důvodů: </w:t>
      </w:r>
    </w:p>
    <w:p w:rsidR="006B128A" w:rsidRDefault="00B95647">
      <w:pPr>
        <w:numPr>
          <w:ilvl w:val="1"/>
          <w:numId w:val="9"/>
        </w:numPr>
        <w:ind w:left="1134" w:hanging="425"/>
        <w:jc w:val="left"/>
        <w:rPr>
          <w:szCs w:val="22"/>
        </w:rPr>
      </w:pPr>
      <w:r>
        <w:rPr>
          <w:szCs w:val="22"/>
        </w:rPr>
        <w:t>poruší-li nájemce hrubě svou povinnost vyplývající z nájmu,</w:t>
      </w:r>
    </w:p>
    <w:p w:rsidR="006B128A" w:rsidRDefault="00B95647">
      <w:pPr>
        <w:numPr>
          <w:ilvl w:val="1"/>
          <w:numId w:val="9"/>
        </w:numPr>
        <w:ind w:left="1134" w:hanging="425"/>
        <w:jc w:val="left"/>
        <w:rPr>
          <w:szCs w:val="22"/>
        </w:rPr>
      </w:pPr>
      <w:r>
        <w:rPr>
          <w:szCs w:val="22"/>
        </w:rPr>
        <w:t>bylo rozhodnuto o odstranění stavby nebo o změnách stavby, jež brání užívání předmětu nájmu,</w:t>
      </w:r>
    </w:p>
    <w:p w:rsidR="006B128A" w:rsidRDefault="00B95647">
      <w:pPr>
        <w:numPr>
          <w:ilvl w:val="1"/>
          <w:numId w:val="9"/>
        </w:numPr>
        <w:ind w:left="1134" w:hanging="425"/>
        <w:jc w:val="left"/>
        <w:rPr>
          <w:szCs w:val="22"/>
        </w:rPr>
      </w:pPr>
      <w:r>
        <w:rPr>
          <w:szCs w:val="22"/>
        </w:rPr>
        <w:t>nájemce změnil v objektu předmět podnikání bez předchozího souhlasu pronajímatele,</w:t>
      </w:r>
    </w:p>
    <w:p w:rsidR="006B128A" w:rsidRDefault="00B95647">
      <w:pPr>
        <w:numPr>
          <w:ilvl w:val="1"/>
          <w:numId w:val="9"/>
        </w:numPr>
        <w:ind w:left="1134" w:hanging="425"/>
        <w:jc w:val="left"/>
        <w:rPr>
          <w:szCs w:val="22"/>
        </w:rPr>
      </w:pPr>
      <w:r>
        <w:rPr>
          <w:szCs w:val="22"/>
        </w:rPr>
        <w:t>ztratí-li nájemce způsobilost k činnosti, k jejímuž výkonu je předmět nájmu sloužící podnikání určen,</w:t>
      </w:r>
    </w:p>
    <w:p w:rsidR="006B128A" w:rsidRDefault="00B95647">
      <w:pPr>
        <w:numPr>
          <w:ilvl w:val="1"/>
          <w:numId w:val="9"/>
        </w:numPr>
        <w:ind w:left="1134" w:hanging="425"/>
        <w:jc w:val="left"/>
        <w:rPr>
          <w:szCs w:val="22"/>
        </w:rPr>
      </w:pPr>
      <w:r>
        <w:rPr>
          <w:szCs w:val="22"/>
        </w:rPr>
        <w:t>objekt přestane být z objektivních důvodů způsobilý k výkonu činnosti, k němuž byl určen, a pronajímatel nezajistí nájemci odpovídající náhradní prostor,</w:t>
      </w:r>
    </w:p>
    <w:p w:rsidR="006B128A" w:rsidRDefault="00B95647">
      <w:pPr>
        <w:numPr>
          <w:ilvl w:val="1"/>
          <w:numId w:val="9"/>
        </w:numPr>
        <w:ind w:left="1134" w:hanging="425"/>
        <w:jc w:val="left"/>
        <w:rPr>
          <w:szCs w:val="22"/>
        </w:rPr>
      </w:pPr>
      <w:r>
        <w:rPr>
          <w:szCs w:val="22"/>
        </w:rPr>
        <w:t xml:space="preserve">porušuje-li pronajímatel hrubě své povinnosti vůči nájemci, </w:t>
      </w:r>
    </w:p>
    <w:p w:rsidR="006B128A" w:rsidRDefault="006B128A">
      <w:pPr>
        <w:ind w:left="1134"/>
        <w:rPr>
          <w:szCs w:val="22"/>
        </w:rPr>
      </w:pPr>
    </w:p>
    <w:p w:rsidR="006B128A" w:rsidRDefault="00B95647">
      <w:pPr>
        <w:pStyle w:val="Nadpis3"/>
        <w:keepNext w:val="0"/>
        <w:numPr>
          <w:ilvl w:val="0"/>
          <w:numId w:val="24"/>
        </w:numPr>
        <w:tabs>
          <w:tab w:val="left" w:pos="709"/>
        </w:tabs>
        <w:ind w:left="709" w:hanging="283"/>
        <w:rPr>
          <w:b/>
          <w:szCs w:val="22"/>
        </w:rPr>
      </w:pPr>
      <w:r>
        <w:rPr>
          <w:b/>
          <w:szCs w:val="22"/>
        </w:rPr>
        <w:t xml:space="preserve">výpovědí pronajímatele i před uplynutím ujednané doby z následujících sjednaných důvodů: </w:t>
      </w:r>
    </w:p>
    <w:p w:rsidR="006B128A" w:rsidRDefault="00B95647">
      <w:pPr>
        <w:numPr>
          <w:ilvl w:val="0"/>
          <w:numId w:val="16"/>
        </w:numPr>
        <w:ind w:left="1134" w:hanging="425"/>
        <w:jc w:val="left"/>
        <w:rPr>
          <w:szCs w:val="22"/>
        </w:rPr>
      </w:pPr>
      <w:r>
        <w:rPr>
          <w:szCs w:val="22"/>
        </w:rPr>
        <w:t xml:space="preserve">nezaplatí-li nájemce nájemné nebo služby ani do splatnosti příští splátky nájemného nebo služeb, </w:t>
      </w:r>
    </w:p>
    <w:p w:rsidR="006B128A" w:rsidRDefault="00B95647">
      <w:pPr>
        <w:ind w:left="709"/>
        <w:rPr>
          <w:szCs w:val="22"/>
        </w:rPr>
      </w:pPr>
      <w:r>
        <w:rPr>
          <w:szCs w:val="22"/>
        </w:rPr>
        <w:t xml:space="preserve">b.    nájemce přenechá předmět nájmu nebo jeho část do užívání jinému subjektu </w:t>
      </w:r>
    </w:p>
    <w:p w:rsidR="006B128A" w:rsidRDefault="00B95647">
      <w:pPr>
        <w:ind w:left="709"/>
        <w:rPr>
          <w:szCs w:val="22"/>
        </w:rPr>
      </w:pPr>
      <w:r>
        <w:rPr>
          <w:szCs w:val="22"/>
        </w:rPr>
        <w:t>c.    jestliže nájemce neplní řádně a včas své povinnosti nebo přestane plnit</w:t>
      </w:r>
    </w:p>
    <w:p w:rsidR="006B128A" w:rsidRDefault="00B95647">
      <w:pPr>
        <w:ind w:left="709"/>
        <w:rPr>
          <w:szCs w:val="22"/>
        </w:rPr>
      </w:pPr>
      <w:r>
        <w:rPr>
          <w:szCs w:val="22"/>
        </w:rPr>
        <w:t xml:space="preserve">       dojednané podmínky, </w:t>
      </w:r>
    </w:p>
    <w:p w:rsidR="006B128A" w:rsidRDefault="00B95647">
      <w:pPr>
        <w:ind w:left="666"/>
        <w:rPr>
          <w:szCs w:val="22"/>
        </w:rPr>
      </w:pPr>
      <w:r>
        <w:rPr>
          <w:szCs w:val="22"/>
        </w:rPr>
        <w:t xml:space="preserve">d.    jestliže nájemce podstatným způsobem poruší povinnost, kterou na sebe vzal dle </w:t>
      </w:r>
    </w:p>
    <w:p w:rsidR="006B128A" w:rsidRDefault="00B95647">
      <w:pPr>
        <w:ind w:left="666"/>
        <w:rPr>
          <w:szCs w:val="22"/>
        </w:rPr>
      </w:pPr>
      <w:r>
        <w:rPr>
          <w:szCs w:val="22"/>
        </w:rPr>
        <w:t xml:space="preserve">       této smlouvy a nesjedná nápravu do doby, kdy byl k tomu pronajímatelem</w:t>
      </w:r>
    </w:p>
    <w:p w:rsidR="006B128A" w:rsidRDefault="00B95647">
      <w:pPr>
        <w:ind w:left="666"/>
        <w:rPr>
          <w:szCs w:val="22"/>
        </w:rPr>
      </w:pPr>
      <w:r>
        <w:rPr>
          <w:szCs w:val="22"/>
        </w:rPr>
        <w:lastRenderedPageBreak/>
        <w:t xml:space="preserve">       vyzván. </w:t>
      </w:r>
    </w:p>
    <w:p w:rsidR="006B128A" w:rsidRDefault="006B128A">
      <w:pPr>
        <w:pStyle w:val="Nadpis2"/>
        <w:ind w:left="426" w:hanging="426"/>
        <w:rPr>
          <w:i w:val="0"/>
          <w:szCs w:val="22"/>
        </w:rPr>
      </w:pPr>
    </w:p>
    <w:p w:rsidR="006B128A" w:rsidRDefault="00B95647">
      <w:pPr>
        <w:rPr>
          <w:szCs w:val="22"/>
        </w:rPr>
      </w:pPr>
      <w:r>
        <w:rPr>
          <w:szCs w:val="22"/>
        </w:rPr>
        <w:t>2) Pronajímatel může od této smlouvy odstoupit z následujících důvodů:</w:t>
      </w:r>
    </w:p>
    <w:p w:rsidR="006B128A" w:rsidRDefault="00B95647">
      <w:pPr>
        <w:rPr>
          <w:szCs w:val="22"/>
        </w:rPr>
      </w:pPr>
      <w:r>
        <w:rPr>
          <w:szCs w:val="22"/>
        </w:rPr>
        <w:t xml:space="preserve">       a) nájemce neplní řádně a včas své povinnosti, a tyto nesplní ani v přiměřené dodatečné   </w:t>
      </w:r>
    </w:p>
    <w:p w:rsidR="006B128A" w:rsidRDefault="00B95647">
      <w:pPr>
        <w:rPr>
          <w:szCs w:val="22"/>
        </w:rPr>
      </w:pPr>
      <w:r>
        <w:rPr>
          <w:szCs w:val="22"/>
        </w:rPr>
        <w:t xml:space="preserve">           lhůtě, stanovené mu písemně pronajímatelem,</w:t>
      </w:r>
    </w:p>
    <w:p w:rsidR="006B128A" w:rsidRDefault="00B95647">
      <w:pPr>
        <w:ind w:left="426"/>
        <w:rPr>
          <w:szCs w:val="22"/>
        </w:rPr>
      </w:pPr>
      <w:r>
        <w:rPr>
          <w:szCs w:val="22"/>
        </w:rPr>
        <w:t xml:space="preserve">b) nájemce zvlášť závažným způsobem porušuje své povinnosti, a tím působí značnou       </w:t>
      </w:r>
    </w:p>
    <w:p w:rsidR="006B128A" w:rsidRDefault="00B95647">
      <w:pPr>
        <w:ind w:left="708"/>
        <w:rPr>
          <w:szCs w:val="22"/>
        </w:rPr>
      </w:pPr>
      <w:r>
        <w:rPr>
          <w:szCs w:val="22"/>
        </w:rPr>
        <w:t>újmu druhé smluvní straně,</w:t>
      </w:r>
    </w:p>
    <w:p w:rsidR="006B128A" w:rsidRDefault="00B95647">
      <w:pPr>
        <w:tabs>
          <w:tab w:val="left" w:pos="426"/>
          <w:tab w:val="left" w:pos="851"/>
        </w:tabs>
        <w:ind w:left="283"/>
        <w:rPr>
          <w:szCs w:val="22"/>
        </w:rPr>
      </w:pPr>
      <w:r>
        <w:rPr>
          <w:szCs w:val="22"/>
        </w:rPr>
        <w:t xml:space="preserve">   c) přes doručenou písemnou výzvu užívá nájemce předmět nájmu takovým způsobem,</w:t>
      </w:r>
    </w:p>
    <w:p w:rsidR="006B128A" w:rsidRDefault="00B95647">
      <w:pPr>
        <w:tabs>
          <w:tab w:val="left" w:pos="426"/>
          <w:tab w:val="left" w:pos="851"/>
        </w:tabs>
        <w:ind w:left="283"/>
        <w:rPr>
          <w:szCs w:val="22"/>
        </w:rPr>
      </w:pPr>
      <w:r>
        <w:rPr>
          <w:szCs w:val="22"/>
        </w:rPr>
        <w:t xml:space="preserve">       že se opotřebovává nad míru přiměřenou okolnostem.</w:t>
      </w:r>
    </w:p>
    <w:p w:rsidR="006B128A" w:rsidRDefault="006B128A">
      <w:pPr>
        <w:rPr>
          <w:szCs w:val="22"/>
        </w:rPr>
      </w:pPr>
    </w:p>
    <w:p w:rsidR="006B128A" w:rsidRDefault="00B95647">
      <w:pPr>
        <w:rPr>
          <w:szCs w:val="22"/>
        </w:rPr>
      </w:pPr>
      <w:r>
        <w:rPr>
          <w:szCs w:val="22"/>
        </w:rPr>
        <w:t xml:space="preserve">3) Speciální výpovědní důvod a odstoupení od smlouvy dle § 27 odst. 2 zák. č. 219/2000 </w:t>
      </w:r>
    </w:p>
    <w:p w:rsidR="006B128A" w:rsidRDefault="00B95647">
      <w:pPr>
        <w:rPr>
          <w:szCs w:val="22"/>
        </w:rPr>
      </w:pPr>
      <w:r>
        <w:rPr>
          <w:szCs w:val="22"/>
        </w:rPr>
        <w:t>Sb.: Pronajímatel je oprávněn ukončit tuto smlouvu výpovědí s výpovědní lhůtou třicet dnů od doručení výpovědi nájemci nebo okamžitým odstoupením od smlouvy, pokud nájemce neplní řádně a včas své povinnosti anebo pronajímateli vznikne potřeba předmět nájmu nebo jeho část využít k plnění funkcí státu nebo jiných úkolů v rámci své působnosti nebo stanoveného předmětu činnosti či jinak přestanou být plněny podmínky dle § 27 odst. 1 zákona č 219/2000 Sb. pro přenechání předmětu nájmu do užívání nájemce. Nájemce není oprávněn v případě využití tohoto ustanovení ze strany pronajímatele uplatňovat vůči pronajímateli jakoukoliv náhradu škody či jiné nároky vůči pronajímateli</w:t>
      </w:r>
      <w:r>
        <w:rPr>
          <w:szCs w:val="22"/>
          <w:lang w:val="en-US"/>
        </w:rPr>
        <w:t>.</w:t>
      </w:r>
    </w:p>
    <w:p w:rsidR="006B128A" w:rsidRDefault="006B128A">
      <w:pPr>
        <w:ind w:left="420"/>
        <w:rPr>
          <w:szCs w:val="22"/>
        </w:rPr>
      </w:pPr>
    </w:p>
    <w:p w:rsidR="006B128A" w:rsidRDefault="006B128A">
      <w:pPr>
        <w:pStyle w:val="Odstavecseseznamem1"/>
        <w:numPr>
          <w:ilvl w:val="0"/>
          <w:numId w:val="23"/>
        </w:numPr>
        <w:ind w:left="426" w:hanging="426"/>
        <w:contextualSpacing w:val="0"/>
        <w:jc w:val="both"/>
        <w:rPr>
          <w:rFonts w:ascii="Arial" w:eastAsia="Calibri" w:hAnsi="Arial" w:cs="Arial"/>
          <w:vanish/>
          <w:sz w:val="22"/>
          <w:szCs w:val="22"/>
        </w:rPr>
      </w:pPr>
    </w:p>
    <w:p w:rsidR="006B128A" w:rsidRDefault="00B95647">
      <w:pPr>
        <w:rPr>
          <w:snapToGrid w:val="0"/>
          <w:szCs w:val="22"/>
        </w:rPr>
      </w:pPr>
      <w:r>
        <w:rPr>
          <w:szCs w:val="22"/>
        </w:rPr>
        <w:t>4) Neuposlechne-li nájemce výzvy k zaplacení nájemného a služeb ani do splatnosti příštího nájemného nebo služeb podle odstavce 1. písm. d)a. tohoto článku smlouvy, má pronajímatel právo nájem vypovědět bez výpovědní doby.</w:t>
      </w:r>
    </w:p>
    <w:p w:rsidR="006B128A" w:rsidRDefault="006B128A">
      <w:pPr>
        <w:ind w:left="426"/>
        <w:rPr>
          <w:snapToGrid w:val="0"/>
          <w:szCs w:val="22"/>
        </w:rPr>
      </w:pPr>
    </w:p>
    <w:p w:rsidR="006B128A" w:rsidRDefault="00B95647">
      <w:pPr>
        <w:rPr>
          <w:snapToGrid w:val="0"/>
          <w:szCs w:val="22"/>
        </w:rPr>
      </w:pPr>
      <w:r>
        <w:rPr>
          <w:snapToGrid w:val="0"/>
          <w:szCs w:val="22"/>
        </w:rPr>
        <w:t xml:space="preserve">5) Výpovědní lhůta činí tři měsíce a </w:t>
      </w:r>
      <w:r>
        <w:rPr>
          <w:szCs w:val="22"/>
        </w:rPr>
        <w:t xml:space="preserve">začíná běžet od prvního dne kalendářního měsíce následujícího po dni, kdy byla písemná výpověď prokazatelně doručena druhé smluvní straně. </w:t>
      </w:r>
    </w:p>
    <w:p w:rsidR="006B128A" w:rsidRDefault="006B128A">
      <w:pPr>
        <w:rPr>
          <w:snapToGrid w:val="0"/>
          <w:szCs w:val="22"/>
        </w:rPr>
      </w:pPr>
    </w:p>
    <w:p w:rsidR="006B128A" w:rsidRDefault="00B95647">
      <w:pPr>
        <w:rPr>
          <w:snapToGrid w:val="0"/>
          <w:szCs w:val="22"/>
        </w:rPr>
      </w:pPr>
      <w:r>
        <w:rPr>
          <w:szCs w:val="22"/>
        </w:rPr>
        <w:t>6) Výpověď musí být odůvodněna; to neplatí, má-li strana na základě ustanovení občanského zákoníku nebo této smlouvy právo vypovědět nájem bez výpovědní doby.</w:t>
      </w:r>
    </w:p>
    <w:p w:rsidR="006B128A" w:rsidRDefault="006B128A">
      <w:pPr>
        <w:pStyle w:val="Odstavecseseznamem1"/>
        <w:rPr>
          <w:rFonts w:ascii="Arial" w:eastAsia="Arial" w:hAnsi="Arial" w:cs="Arial"/>
          <w:snapToGrid w:val="0"/>
          <w:sz w:val="22"/>
          <w:szCs w:val="22"/>
        </w:rPr>
      </w:pPr>
    </w:p>
    <w:p w:rsidR="006B128A" w:rsidRDefault="00B95647">
      <w:pPr>
        <w:rPr>
          <w:snapToGrid w:val="0"/>
          <w:szCs w:val="22"/>
        </w:rPr>
      </w:pPr>
      <w:r>
        <w:rPr>
          <w:szCs w:val="22"/>
        </w:rPr>
        <w:t>7) Na základě dohody smluvních stran není strana, která nájem vypoví, povinna poskytnout druhé straně přiměřené odstupné. Je vyloučeno použití § 2315 občanského zákoníku.</w:t>
      </w:r>
    </w:p>
    <w:p w:rsidR="006B128A" w:rsidRDefault="006B128A">
      <w:pPr>
        <w:pStyle w:val="Odstavecseseznamem1"/>
        <w:rPr>
          <w:rFonts w:ascii="Arial" w:eastAsia="Arial" w:hAnsi="Arial" w:cs="Arial"/>
          <w:sz w:val="22"/>
          <w:szCs w:val="22"/>
        </w:rPr>
      </w:pPr>
    </w:p>
    <w:p w:rsidR="006B128A" w:rsidRDefault="00B95647">
      <w:pPr>
        <w:rPr>
          <w:snapToGrid w:val="0"/>
          <w:szCs w:val="22"/>
        </w:rPr>
      </w:pPr>
      <w:r>
        <w:rPr>
          <w:szCs w:val="22"/>
        </w:rPr>
        <w:t>8) Pronajímatel má právo na náhradu ve výši sjednaného nájemného, neodevzdá-li nájemce pronajímateli v den skončení nájmu předmět nájmu až do dne, kdy jej nájemce pronajímateli skutečně odevzdá.</w:t>
      </w:r>
    </w:p>
    <w:p w:rsidR="006B128A" w:rsidRDefault="006B128A">
      <w:pPr>
        <w:pStyle w:val="Odstavecseseznamem1"/>
        <w:rPr>
          <w:rFonts w:ascii="Arial" w:eastAsia="Arial" w:hAnsi="Arial" w:cs="Arial"/>
          <w:sz w:val="22"/>
          <w:szCs w:val="22"/>
        </w:rPr>
      </w:pPr>
    </w:p>
    <w:p w:rsidR="006B128A" w:rsidRDefault="00B95647">
      <w:pPr>
        <w:rPr>
          <w:szCs w:val="22"/>
        </w:rPr>
      </w:pPr>
      <w:r>
        <w:rPr>
          <w:szCs w:val="22"/>
        </w:rPr>
        <w:t>9) Pokud nájemce po ukončení nájemního vztahu řádně nepředá předmět nájmu pronajímateli ke dni skončení nájemního vztahu, je pronajímatel oprávněn učinit po písemném upozornění nájemce veškeré kroky nutné k vyklizení objektu, a to na náklady nájemce. V takovém případě pronajímatel nejprve nájemce písemně vyzve k vyklizení objektu v náhradním termínu. Pokud nájemce ani v tomto náhradním termínu objekt sám nevyklidí a řádně pronajímateli nepředá, je pronajímatel oprávněn po překonání zámku objekt sám vyklidit a movité věci nájemce umístit po dobu 30 dní v jiném uzamykatelném prostoru, to vše na náklady nájemce. Za každý den prodlení s vyklizením objektu zaplatí nájemce pronajímateli smluvní pokutu ve výši 1.000,- Kč. Ustanovení tohoto článku smlouvy však neplatí, pokud pronajímatel svým jednáním předání zmaří nebo odmítne nebo neposkytne k němu dostatečnou součinnost.</w:t>
      </w:r>
    </w:p>
    <w:p w:rsidR="006B128A" w:rsidRDefault="006B128A">
      <w:pPr>
        <w:rPr>
          <w:szCs w:val="22"/>
        </w:rPr>
      </w:pPr>
    </w:p>
    <w:p w:rsidR="006B128A" w:rsidRDefault="00B95647">
      <w:pPr>
        <w:rPr>
          <w:snapToGrid w:val="0"/>
          <w:szCs w:val="22"/>
        </w:rPr>
      </w:pPr>
      <w:r>
        <w:rPr>
          <w:snapToGrid w:val="0"/>
          <w:szCs w:val="22"/>
        </w:rPr>
        <w:t>10) Pronajímatel má právo na úhradu pohledávky vůči nájemci zadržet movité věci, které má nájemce v pronajímaných prostorách.</w:t>
      </w:r>
    </w:p>
    <w:p w:rsidR="006B128A" w:rsidRDefault="00B95647">
      <w:pPr>
        <w:rPr>
          <w:snapToGrid w:val="0"/>
          <w:szCs w:val="22"/>
        </w:rPr>
      </w:pPr>
      <w:r>
        <w:rPr>
          <w:szCs w:val="22"/>
        </w:rPr>
        <w:t xml:space="preserve"> </w:t>
      </w:r>
    </w:p>
    <w:p w:rsidR="006B128A" w:rsidRDefault="006B128A">
      <w:pPr>
        <w:ind w:left="426"/>
        <w:rPr>
          <w:snapToGrid w:val="0"/>
          <w:szCs w:val="22"/>
        </w:rPr>
      </w:pPr>
    </w:p>
    <w:p w:rsidR="006B128A" w:rsidRDefault="006B128A">
      <w:pPr>
        <w:pStyle w:val="Zkladntext"/>
        <w:jc w:val="center"/>
        <w:rPr>
          <w:rFonts w:ascii="Arial" w:eastAsia="Arial" w:hAnsi="Arial" w:cs="Arial"/>
          <w:b/>
          <w:sz w:val="22"/>
          <w:szCs w:val="22"/>
        </w:rPr>
      </w:pPr>
    </w:p>
    <w:p w:rsidR="006B128A" w:rsidRDefault="00B95647">
      <w:pPr>
        <w:pStyle w:val="Zkladntext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Článek IX.</w:t>
      </w:r>
    </w:p>
    <w:p w:rsidR="006B128A" w:rsidRDefault="00B95647">
      <w:pPr>
        <w:pStyle w:val="Zkladntext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Závěrečná ustanovení</w:t>
      </w:r>
    </w:p>
    <w:p w:rsidR="006B128A" w:rsidRDefault="006B128A">
      <w:pPr>
        <w:pStyle w:val="Zkladntext"/>
        <w:jc w:val="center"/>
        <w:rPr>
          <w:rFonts w:ascii="Arial" w:eastAsia="Arial" w:hAnsi="Arial" w:cs="Arial"/>
          <w:b/>
          <w:sz w:val="22"/>
          <w:szCs w:val="22"/>
        </w:rPr>
      </w:pPr>
    </w:p>
    <w:p w:rsidR="006B128A" w:rsidRDefault="00B95647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1) Tato smlouva nabývá  platnosti dnem jejího podpisu oběma smluvními stranami a sjednává se s účinností od 1. 6. 2016.</w:t>
      </w:r>
    </w:p>
    <w:p w:rsidR="006B128A" w:rsidRDefault="006B128A">
      <w:pPr>
        <w:pStyle w:val="Zkladntext"/>
        <w:rPr>
          <w:rFonts w:ascii="Arial" w:eastAsia="Arial" w:hAnsi="Arial" w:cs="Arial"/>
          <w:sz w:val="22"/>
          <w:szCs w:val="22"/>
        </w:rPr>
      </w:pPr>
    </w:p>
    <w:p w:rsidR="006B128A" w:rsidRDefault="00B95647">
      <w:pPr>
        <w:rPr>
          <w:szCs w:val="22"/>
        </w:rPr>
      </w:pPr>
      <w:r>
        <w:rPr>
          <w:szCs w:val="22"/>
        </w:rPr>
        <w:t>2) Smlouvu lze měnit pouze vzestupně číslovanými písemnými dodatky podepsanými oprávněnými zástupci pronajímatele a nájemce.</w:t>
      </w:r>
    </w:p>
    <w:p w:rsidR="006B128A" w:rsidRDefault="006B128A">
      <w:pPr>
        <w:pStyle w:val="Zkladntext"/>
        <w:ind w:left="426"/>
        <w:rPr>
          <w:rFonts w:ascii="Arial" w:eastAsia="Arial" w:hAnsi="Arial" w:cs="Arial"/>
          <w:sz w:val="22"/>
          <w:szCs w:val="22"/>
        </w:rPr>
      </w:pPr>
    </w:p>
    <w:p w:rsidR="006B128A" w:rsidRDefault="00B95647">
      <w:pPr>
        <w:rPr>
          <w:szCs w:val="22"/>
        </w:rPr>
      </w:pPr>
      <w:r>
        <w:rPr>
          <w:szCs w:val="22"/>
        </w:rPr>
        <w:t>3) Smlouva je vyhotovena ve čtyřech stejnopisech, z nichž pronajímatel obdrží tři stejnopisy a nájemce jeden stejnopis.</w:t>
      </w:r>
    </w:p>
    <w:p w:rsidR="006B128A" w:rsidRDefault="006B128A">
      <w:pPr>
        <w:pStyle w:val="Zkladntext"/>
        <w:rPr>
          <w:rFonts w:ascii="Arial" w:eastAsia="Arial" w:hAnsi="Arial" w:cs="Arial"/>
          <w:sz w:val="22"/>
          <w:szCs w:val="22"/>
        </w:rPr>
      </w:pPr>
    </w:p>
    <w:p w:rsidR="006B128A" w:rsidRDefault="00B95647">
      <w:pPr>
        <w:rPr>
          <w:szCs w:val="22"/>
        </w:rPr>
      </w:pPr>
      <w:r>
        <w:rPr>
          <w:szCs w:val="22"/>
        </w:rPr>
        <w:t>4) Smluvní strany prohlašují, že se s touto smlouvou seznámily a na důkaz své svobodné a určité vůle ji níže uvedeného dne, měsíce a roku podepisují.</w:t>
      </w:r>
    </w:p>
    <w:p w:rsidR="006B128A" w:rsidRDefault="006B128A">
      <w:pPr>
        <w:pStyle w:val="Zkladntext"/>
        <w:rPr>
          <w:rFonts w:ascii="Arial" w:eastAsia="Arial" w:hAnsi="Arial" w:cs="Arial"/>
          <w:sz w:val="22"/>
          <w:szCs w:val="22"/>
        </w:rPr>
      </w:pPr>
    </w:p>
    <w:p w:rsidR="006B128A" w:rsidRDefault="00B95647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5) Smluvní strany souhlasí s uveřejněním obsahu smlouvy na internetových stránkách Ministerstva zemědělství.</w:t>
      </w:r>
    </w:p>
    <w:p w:rsidR="006B128A" w:rsidRDefault="006B128A">
      <w:pPr>
        <w:pStyle w:val="Zkladntext"/>
        <w:rPr>
          <w:rFonts w:ascii="Arial" w:eastAsia="Arial" w:hAnsi="Arial" w:cs="Arial"/>
          <w:sz w:val="22"/>
          <w:szCs w:val="22"/>
        </w:rPr>
      </w:pPr>
    </w:p>
    <w:p w:rsidR="006B128A" w:rsidRDefault="006B128A">
      <w:pPr>
        <w:pStyle w:val="Zkladntext"/>
        <w:rPr>
          <w:rFonts w:ascii="Arial" w:eastAsia="Arial" w:hAnsi="Arial" w:cs="Arial"/>
          <w:b/>
          <w:sz w:val="22"/>
          <w:szCs w:val="22"/>
        </w:rPr>
      </w:pPr>
    </w:p>
    <w:p w:rsidR="006B128A" w:rsidRDefault="006B128A">
      <w:pPr>
        <w:pStyle w:val="Zkladntext"/>
        <w:rPr>
          <w:rFonts w:ascii="Arial" w:eastAsia="Arial" w:hAnsi="Arial" w:cs="Arial"/>
          <w:b/>
          <w:sz w:val="22"/>
          <w:szCs w:val="22"/>
        </w:rPr>
      </w:pPr>
    </w:p>
    <w:p w:rsidR="006B128A" w:rsidRDefault="00B95647">
      <w:pPr>
        <w:pStyle w:val="Zkladntex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Přílohy:</w:t>
      </w:r>
    </w:p>
    <w:p w:rsidR="006B128A" w:rsidRDefault="00B95647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Příloha č. 1: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Výpis z obchodního (živnostenského) rejstříku nájemce.</w:t>
      </w:r>
    </w:p>
    <w:p w:rsidR="006B128A" w:rsidRDefault="006B128A">
      <w:pPr>
        <w:pStyle w:val="Zkladntext"/>
        <w:rPr>
          <w:rFonts w:ascii="Arial" w:eastAsia="Arial" w:hAnsi="Arial" w:cs="Arial"/>
          <w:sz w:val="22"/>
          <w:szCs w:val="22"/>
        </w:rPr>
      </w:pPr>
    </w:p>
    <w:p w:rsidR="006B128A" w:rsidRDefault="006B128A">
      <w:pPr>
        <w:ind w:left="567" w:hanging="283"/>
        <w:rPr>
          <w:szCs w:val="22"/>
        </w:rPr>
      </w:pPr>
    </w:p>
    <w:p w:rsidR="006B128A" w:rsidRDefault="006B128A">
      <w:pPr>
        <w:rPr>
          <w:szCs w:val="22"/>
        </w:rPr>
      </w:pPr>
    </w:p>
    <w:p w:rsidR="006B128A" w:rsidRDefault="00B95647">
      <w:pPr>
        <w:rPr>
          <w:szCs w:val="22"/>
        </w:rPr>
      </w:pPr>
      <w:r>
        <w:rPr>
          <w:szCs w:val="22"/>
        </w:rPr>
        <w:t xml:space="preserve">V Praze dne   </w:t>
      </w:r>
      <w:r w:rsidR="00CB0198">
        <w:rPr>
          <w:szCs w:val="22"/>
        </w:rPr>
        <w:t>31.5.2016</w:t>
      </w:r>
      <w:r>
        <w:rPr>
          <w:szCs w:val="22"/>
        </w:rPr>
        <w:t xml:space="preserve">                                      </w:t>
      </w:r>
      <w:r>
        <w:rPr>
          <w:szCs w:val="22"/>
        </w:rPr>
        <w:tab/>
        <w:t xml:space="preserve">     V</w:t>
      </w:r>
      <w:r w:rsidR="00CB0198">
        <w:rPr>
          <w:szCs w:val="22"/>
        </w:rPr>
        <w:t> Ústí nad Orlicí</w:t>
      </w:r>
      <w:r>
        <w:rPr>
          <w:szCs w:val="22"/>
        </w:rPr>
        <w:t xml:space="preserve"> dne</w:t>
      </w:r>
      <w:r w:rsidR="00CB0198">
        <w:rPr>
          <w:szCs w:val="22"/>
        </w:rPr>
        <w:t xml:space="preserve"> 31.5.2016</w:t>
      </w:r>
      <w:r>
        <w:rPr>
          <w:szCs w:val="22"/>
        </w:rPr>
        <w:tab/>
      </w:r>
      <w:r>
        <w:rPr>
          <w:szCs w:val="22"/>
        </w:rPr>
        <w:tab/>
      </w:r>
    </w:p>
    <w:p w:rsidR="006B128A" w:rsidRDefault="006B128A">
      <w:pPr>
        <w:rPr>
          <w:szCs w:val="22"/>
        </w:rPr>
      </w:pPr>
    </w:p>
    <w:p w:rsidR="006B128A" w:rsidRDefault="00B9564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Pronajímatel: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</w:t>
      </w:r>
      <w:r w:rsidR="00CB0198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Nájemce:                            </w:t>
      </w:r>
    </w:p>
    <w:p w:rsidR="006B128A" w:rsidRDefault="006B128A">
      <w:pPr>
        <w:pStyle w:val="Zkladntext"/>
        <w:rPr>
          <w:rFonts w:ascii="Arial" w:eastAsia="Arial" w:hAnsi="Arial" w:cs="Arial"/>
          <w:sz w:val="22"/>
          <w:szCs w:val="22"/>
        </w:rPr>
      </w:pPr>
    </w:p>
    <w:p w:rsidR="006B128A" w:rsidRDefault="006B128A">
      <w:pPr>
        <w:pStyle w:val="Default"/>
        <w:rPr>
          <w:sz w:val="22"/>
          <w:szCs w:val="22"/>
        </w:rPr>
      </w:pPr>
    </w:p>
    <w:p w:rsidR="006B128A" w:rsidRDefault="006B128A">
      <w:pPr>
        <w:pStyle w:val="Default"/>
        <w:rPr>
          <w:sz w:val="22"/>
          <w:szCs w:val="22"/>
        </w:rPr>
      </w:pPr>
    </w:p>
    <w:p w:rsidR="006B128A" w:rsidRDefault="006B128A">
      <w:pPr>
        <w:pStyle w:val="Default"/>
        <w:rPr>
          <w:sz w:val="22"/>
          <w:szCs w:val="22"/>
        </w:rPr>
      </w:pPr>
    </w:p>
    <w:p w:rsidR="006B128A" w:rsidRDefault="006B128A">
      <w:pPr>
        <w:pStyle w:val="Default"/>
        <w:rPr>
          <w:sz w:val="22"/>
          <w:szCs w:val="22"/>
        </w:rPr>
      </w:pPr>
    </w:p>
    <w:p w:rsidR="006B128A" w:rsidRDefault="00B9564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……………………………………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B0198">
        <w:rPr>
          <w:sz w:val="22"/>
          <w:szCs w:val="22"/>
        </w:rPr>
        <w:tab/>
      </w:r>
      <w:r w:rsidR="00CB0198"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>…………………………</w:t>
      </w:r>
    </w:p>
    <w:p w:rsidR="006B128A" w:rsidRDefault="00B95647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Česká republika – Ministerstvo zemědělství </w:t>
      </w: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Agrostav, akciová společnost</w:t>
      </w:r>
    </w:p>
    <w:p w:rsidR="006B128A" w:rsidRDefault="00B95647">
      <w:pPr>
        <w:pStyle w:val="Default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     Ústí nad Orlicí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               </w:t>
      </w:r>
    </w:p>
    <w:p w:rsidR="006B128A" w:rsidRDefault="00B95647">
      <w:pPr>
        <w:rPr>
          <w:szCs w:val="22"/>
        </w:rPr>
      </w:pPr>
      <w:r>
        <w:rPr>
          <w:szCs w:val="22"/>
        </w:rPr>
        <w:t xml:space="preserve">                      Ing. Jiří Boháček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                </w:t>
      </w:r>
    </w:p>
    <w:p w:rsidR="006B128A" w:rsidRDefault="00B95647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ředitel odboru vnitřní správy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                    ředitel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</w:t>
      </w:r>
    </w:p>
    <w:p w:rsidR="006B128A" w:rsidRDefault="006B128A">
      <w:pPr>
        <w:pStyle w:val="Nadpis3"/>
        <w:rPr>
          <w:szCs w:val="22"/>
        </w:rPr>
      </w:pPr>
    </w:p>
    <w:p w:rsidR="006B128A" w:rsidRDefault="006B128A">
      <w:pPr>
        <w:rPr>
          <w:szCs w:val="22"/>
        </w:rPr>
      </w:pPr>
    </w:p>
    <w:p w:rsidR="006B128A" w:rsidRDefault="00B95647">
      <w:pPr>
        <w:rPr>
          <w:szCs w:val="22"/>
        </w:rPr>
      </w:pPr>
      <w:r>
        <w:rPr>
          <w:szCs w:val="22"/>
        </w:rPr>
        <w:t xml:space="preserve"> </w:t>
      </w:r>
      <w:r w:rsidR="00D336B3">
        <w:rPr>
          <w:noProof/>
          <w:szCs w:val="22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4716" type="#_x0000_t202" style="position:absolute;left:0;text-align:left;margin-left:-70.9pt;margin-top:-602.15pt;width:1in;height:1in;z-index:251660288;mso-position-horizontal-relative:text;mso-position-vertical-relative:text">
            <v:textbox>
              <w:txbxContent>
                <w:p w:rsidR="006B128A" w:rsidRDefault="006B128A"/>
              </w:txbxContent>
            </v:textbox>
          </v:shape>
        </w:pict>
      </w:r>
    </w:p>
    <w:sectPr w:rsidR="006B128A" w:rsidSect="002F017A">
      <w:headerReference w:type="even" r:id="rId11"/>
      <w:headerReference w:type="default" r:id="rId12"/>
      <w:footerReference w:type="default" r:id="rId13"/>
      <w:headerReference w:type="first" r:id="rId14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0EF" w:rsidRDefault="00D570EF">
      <w:r>
        <w:separator/>
      </w:r>
    </w:p>
  </w:endnote>
  <w:endnote w:type="continuationSeparator" w:id="0">
    <w:p w:rsidR="00D570EF" w:rsidRDefault="00D5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28A" w:rsidRDefault="00FE76BE">
    <w:pPr>
      <w:pStyle w:val="Zpat"/>
    </w:pPr>
    <w:fldSimple w:instr=" DOCVARIABLE  dms_cj  \* MERGEFORMAT ">
      <w:r w:rsidR="00B95647">
        <w:rPr>
          <w:bCs/>
        </w:rPr>
        <w:t>32446/2016-MZE-12134</w:t>
      </w:r>
    </w:fldSimple>
    <w:r w:rsidR="00B95647">
      <w:tab/>
    </w:r>
    <w:r w:rsidR="002F017A">
      <w:fldChar w:fldCharType="begin"/>
    </w:r>
    <w:r w:rsidR="00B95647">
      <w:instrText>PAGE   \* MERGEFORMAT</w:instrText>
    </w:r>
    <w:r w:rsidR="002F017A">
      <w:fldChar w:fldCharType="separate"/>
    </w:r>
    <w:r w:rsidR="00716562">
      <w:rPr>
        <w:noProof/>
      </w:rPr>
      <w:t>7</w:t>
    </w:r>
    <w:r w:rsidR="002F017A">
      <w:fldChar w:fldCharType="end"/>
    </w:r>
  </w:p>
  <w:p w:rsidR="006B128A" w:rsidRDefault="006B128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0EF" w:rsidRDefault="00D570EF">
      <w:r>
        <w:separator/>
      </w:r>
    </w:p>
  </w:footnote>
  <w:footnote w:type="continuationSeparator" w:id="0">
    <w:p w:rsidR="00D570EF" w:rsidRDefault="00D570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28A" w:rsidRDefault="00D336B3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83d61fc0-1cf2-417e-b4bd-d09211f517f5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28A" w:rsidRDefault="00D336B3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9479b82-5458-4c18-b1b3-8d4a42c9aa68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28A" w:rsidRDefault="00D336B3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765cc6a-9c74-4462-aacd-4d424e2b7b69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7238D"/>
    <w:multiLevelType w:val="multilevel"/>
    <w:tmpl w:val="151AD0D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">
    <w:nsid w:val="0D9E16EA"/>
    <w:multiLevelType w:val="multilevel"/>
    <w:tmpl w:val="97D65C0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>
    <w:nsid w:val="17DD2856"/>
    <w:multiLevelType w:val="multilevel"/>
    <w:tmpl w:val="6CDA4ED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">
    <w:nsid w:val="195E6CAF"/>
    <w:multiLevelType w:val="multilevel"/>
    <w:tmpl w:val="7196EC8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>
    <w:nsid w:val="1EB659D9"/>
    <w:multiLevelType w:val="multilevel"/>
    <w:tmpl w:val="6728CC5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>
    <w:nsid w:val="2ECA27A7"/>
    <w:multiLevelType w:val="multilevel"/>
    <w:tmpl w:val="BF080BA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>
    <w:nsid w:val="2FC301C6"/>
    <w:multiLevelType w:val="multilevel"/>
    <w:tmpl w:val="513002FE"/>
    <w:lvl w:ilvl="0">
      <w:start w:val="1"/>
      <w:numFmt w:val="upperRoman"/>
      <w:lvlText w:val="%1."/>
      <w:lvlJc w:val="righ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1211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23C71EB"/>
    <w:multiLevelType w:val="multilevel"/>
    <w:tmpl w:val="4598284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>
    <w:nsid w:val="3B68355E"/>
    <w:multiLevelType w:val="multilevel"/>
    <w:tmpl w:val="1AB26FF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9">
    <w:nsid w:val="40193E7E"/>
    <w:multiLevelType w:val="multilevel"/>
    <w:tmpl w:val="2C3E8A72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1866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2DA5936"/>
    <w:multiLevelType w:val="multilevel"/>
    <w:tmpl w:val="6FC2CA3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>
    <w:nsid w:val="44AF2692"/>
    <w:multiLevelType w:val="multilevel"/>
    <w:tmpl w:val="BAACDC9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>
    <w:nsid w:val="44CF6C49"/>
    <w:multiLevelType w:val="multilevel"/>
    <w:tmpl w:val="E766F666"/>
    <w:lvl w:ilvl="0">
      <w:start w:val="1"/>
      <w:numFmt w:val="lowerLetter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50F1F2E"/>
    <w:multiLevelType w:val="multilevel"/>
    <w:tmpl w:val="D55485C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>
    <w:nsid w:val="4595184A"/>
    <w:multiLevelType w:val="multilevel"/>
    <w:tmpl w:val="E572F91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5">
    <w:nsid w:val="59723105"/>
    <w:multiLevelType w:val="multilevel"/>
    <w:tmpl w:val="74041F9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>
    <w:nsid w:val="59857933"/>
    <w:multiLevelType w:val="multilevel"/>
    <w:tmpl w:val="FA203C6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>
    <w:nsid w:val="5C3C456C"/>
    <w:multiLevelType w:val="multilevel"/>
    <w:tmpl w:val="02F8644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8">
    <w:nsid w:val="60236B1E"/>
    <w:multiLevelType w:val="multilevel"/>
    <w:tmpl w:val="77709A5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9">
    <w:nsid w:val="6332495B"/>
    <w:multiLevelType w:val="multilevel"/>
    <w:tmpl w:val="F8AA48A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0">
    <w:nsid w:val="6549731D"/>
    <w:multiLevelType w:val="multilevel"/>
    <w:tmpl w:val="05E2FB0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1">
    <w:nsid w:val="671F5004"/>
    <w:multiLevelType w:val="multilevel"/>
    <w:tmpl w:val="E88CE35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2">
    <w:nsid w:val="6AA63897"/>
    <w:multiLevelType w:val="multilevel"/>
    <w:tmpl w:val="8CB45FE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>
    <w:nsid w:val="6D273B3B"/>
    <w:multiLevelType w:val="multilevel"/>
    <w:tmpl w:val="05282D9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4">
    <w:nsid w:val="70AD7055"/>
    <w:multiLevelType w:val="multilevel"/>
    <w:tmpl w:val="657E011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>
    <w:nsid w:val="72A901D0"/>
    <w:multiLevelType w:val="multilevel"/>
    <w:tmpl w:val="85347C7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>
    <w:nsid w:val="740B2001"/>
    <w:multiLevelType w:val="multilevel"/>
    <w:tmpl w:val="04244E3A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E670E46"/>
    <w:multiLevelType w:val="multilevel"/>
    <w:tmpl w:val="75EC7CA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>
    <w:abstractNumId w:val="21"/>
  </w:num>
  <w:num w:numId="2">
    <w:abstractNumId w:val="17"/>
  </w:num>
  <w:num w:numId="3">
    <w:abstractNumId w:val="3"/>
  </w:num>
  <w:num w:numId="4">
    <w:abstractNumId w:val="19"/>
  </w:num>
  <w:num w:numId="5">
    <w:abstractNumId w:val="8"/>
  </w:num>
  <w:num w:numId="6">
    <w:abstractNumId w:val="18"/>
  </w:num>
  <w:num w:numId="7">
    <w:abstractNumId w:val="14"/>
  </w:num>
  <w:num w:numId="8">
    <w:abstractNumId w:val="10"/>
  </w:num>
  <w:num w:numId="9">
    <w:abstractNumId w:val="6"/>
  </w:num>
  <w:num w:numId="10">
    <w:abstractNumId w:val="0"/>
  </w:num>
  <w:num w:numId="11">
    <w:abstractNumId w:val="25"/>
  </w:num>
  <w:num w:numId="12">
    <w:abstractNumId w:val="20"/>
  </w:num>
  <w:num w:numId="13">
    <w:abstractNumId w:val="22"/>
  </w:num>
  <w:num w:numId="14">
    <w:abstractNumId w:val="5"/>
  </w:num>
  <w:num w:numId="15">
    <w:abstractNumId w:val="23"/>
  </w:num>
  <w:num w:numId="16">
    <w:abstractNumId w:val="12"/>
  </w:num>
  <w:num w:numId="17">
    <w:abstractNumId w:val="7"/>
  </w:num>
  <w:num w:numId="18">
    <w:abstractNumId w:val="13"/>
  </w:num>
  <w:num w:numId="19">
    <w:abstractNumId w:val="11"/>
  </w:num>
  <w:num w:numId="20">
    <w:abstractNumId w:val="27"/>
  </w:num>
  <w:num w:numId="21">
    <w:abstractNumId w:val="16"/>
  </w:num>
  <w:num w:numId="22">
    <w:abstractNumId w:val="15"/>
  </w:num>
  <w:num w:numId="23">
    <w:abstractNumId w:val="26"/>
  </w:num>
  <w:num w:numId="24">
    <w:abstractNumId w:val="9"/>
  </w:num>
  <w:num w:numId="25">
    <w:abstractNumId w:val="24"/>
  </w:num>
  <w:num w:numId="26">
    <w:abstractNumId w:val="2"/>
  </w:num>
  <w:num w:numId="27">
    <w:abstractNumId w:val="1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efaultTabStop w:val="708"/>
  <w:hyphenationZone w:val="425"/>
  <w:characterSpacingControl w:val="doNotCompress"/>
  <w:hdrShapeDefaults>
    <o:shapedefaults v:ext="edit" spidmax="471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00024773254232446/2016-MZE-12134"/>
    <w:docVar w:name="dms_cj" w:val="32446/2016-MZE-12134"/>
    <w:docVar w:name="dms_datum" w:val="1. 6. 2016"/>
    <w:docVar w:name="dms_datum_textem" w:val="1. června 2016"/>
    <w:docVar w:name="dms_datum_vzniku" w:val="30. 5. 2016 9:29:25"/>
    <w:docVar w:name="dms_nadrizeny_reditel" w:val="JUDr. Jiří Jirsa, MEPP, Ph.D."/>
    <w:docVar w:name="dms_ObsahParam1" w:val=" "/>
    <w:docVar w:name="dms_otisk_razitka" w:val=" "/>
    <w:docVar w:name="dms_PNASpravce" w:val=" "/>
    <w:docVar w:name="dms_podpisova_dolozka" w:val="Ing. Jiří Boháček_x000d__x000a_ředitel odboru"/>
    <w:docVar w:name="dms_podpisova_dolozka_funkce" w:val="ředitel odboru"/>
    <w:docVar w:name="dms_podpisova_dolozka_jmeno" w:val="Ing. Jiří Boháček"/>
    <w:docVar w:name="dms_PPASpravce" w:val=" "/>
    <w:docVar w:name="dms_prijaty_cj" w:val=" "/>
    <w:docVar w:name="dms_prijaty_ze_dne" w:val=" "/>
    <w:docVar w:name="dms_prilohy" w:val=" 1. Výpi z OR Agrostav.PDF_x000d__x000a_ 2. Docasna_nepotrebnost_Agrostav garáže.doc"/>
    <w:docVar w:name="dms_pripojene_dokumenty" w:val=" "/>
    <w:docVar w:name="dms_spisova_znacka" w:val="50VD3877/2013-12134"/>
    <w:docVar w:name="dms_spravce_jmeno" w:val="Jaroslava Bernovská"/>
    <w:docVar w:name="dms_spravce_mail" w:val="Jaroslava.Bernovska@mze.cz"/>
    <w:docVar w:name="dms_spravce_telefon" w:val="725832107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30"/>
    <w:docVar w:name="dms_utvar_nazev" w:val="Odbor vnitřní správy"/>
    <w:docVar w:name="dms_utvar_nazev_adresa" w:val="12130 - Odbor vnitřní správy_x000d__x000a_Těšnov 65/17_x000d__x000a_Nové Město_x000d__x000a_110 00 Praha 1"/>
    <w:docVar w:name="dms_utvar_nazev_do_dopisu" w:val="Odbor vnitřní správy"/>
    <w:docVar w:name="dms_vec" w:val="Smlouva na garáže - Agrostav"/>
    <w:docVar w:name="dms_VNVSpravce" w:val=" "/>
    <w:docVar w:name="dms_zpracoval_jmeno" w:val="Jaroslava Bernovská"/>
    <w:docVar w:name="dms_zpracoval_mail" w:val="Jaroslava.Bernovska@mze.cz"/>
    <w:docVar w:name="dms_zpracoval_telefon" w:val="725832107"/>
  </w:docVars>
  <w:rsids>
    <w:rsidRoot w:val="006B128A"/>
    <w:rsid w:val="00061E05"/>
    <w:rsid w:val="001060B0"/>
    <w:rsid w:val="00146DCB"/>
    <w:rsid w:val="002F017A"/>
    <w:rsid w:val="006B128A"/>
    <w:rsid w:val="00716562"/>
    <w:rsid w:val="00740FA5"/>
    <w:rsid w:val="009B31C5"/>
    <w:rsid w:val="00B95647"/>
    <w:rsid w:val="00CB0198"/>
    <w:rsid w:val="00D336B3"/>
    <w:rsid w:val="00D570EF"/>
    <w:rsid w:val="00EA5B1B"/>
    <w:rsid w:val="00FE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7"/>
    <o:shapelayout v:ext="edit">
      <o:idmap v:ext="edit" data="1,3,4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1">
    <w:name w:val="Bez seznamu11"/>
    <w:semiHidden/>
    <w:unhideWhenUsed/>
  </w:style>
  <w:style w:type="character" w:customStyle="1" w:styleId="Bezseznamu10">
    <w:name w:val="Bez seznamu1_0"/>
    <w:semiHidden/>
    <w:unhideWhenUsed/>
  </w:style>
  <w:style w:type="character" w:customStyle="1" w:styleId="Bezseznamu100">
    <w:name w:val="Bez seznamu1_0_0"/>
    <w:semiHidden/>
    <w:unhideWhenUsed/>
  </w:style>
  <w:style w:type="character" w:customStyle="1" w:styleId="Bezseznamu1000">
    <w:name w:val="Bez seznamu1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semiHidden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semiHidden/>
    <w:rPr>
      <w:sz w:val="24"/>
      <w:lang w:eastAsia="cs-CZ"/>
    </w:rPr>
  </w:style>
  <w:style w:type="paragraph" w:styleId="Zkladntext2">
    <w:name w:val="Body Text 2"/>
    <w:basedOn w:val="Normln"/>
    <w:semiHidden/>
    <w:pPr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semiHidden/>
    <w:rPr>
      <w:sz w:val="24"/>
      <w:lang w:eastAsia="cs-CZ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link w:val="OdstavecseseznamemChar"/>
    <w:qFormat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Zkladntext3">
    <w:name w:val="Body Text 3"/>
    <w:basedOn w:val="Normln"/>
    <w:unhideWhenUsed/>
    <w:pPr>
      <w:spacing w:after="12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rPr>
      <w:sz w:val="16"/>
      <w:szCs w:val="16"/>
    </w:rPr>
  </w:style>
  <w:style w:type="character" w:customStyle="1" w:styleId="OdstavecseseznamemChar">
    <w:name w:val="Odstavec se seznamem Char"/>
    <w:link w:val="Odstavecseseznamem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1">
    <w:name w:val="Bez seznamu11"/>
    <w:semiHidden/>
    <w:unhideWhenUsed/>
  </w:style>
  <w:style w:type="character" w:customStyle="1" w:styleId="Bezseznamu10">
    <w:name w:val="Bez seznamu1_0"/>
    <w:semiHidden/>
    <w:unhideWhenUsed/>
  </w:style>
  <w:style w:type="character" w:customStyle="1" w:styleId="Bezseznamu100">
    <w:name w:val="Bez seznamu1_0_0"/>
    <w:semiHidden/>
    <w:unhideWhenUsed/>
  </w:style>
  <w:style w:type="character" w:customStyle="1" w:styleId="Bezseznamu1000">
    <w:name w:val="Bez seznamu1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semiHidden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semiHidden/>
    <w:rPr>
      <w:sz w:val="24"/>
      <w:lang w:eastAsia="cs-CZ"/>
    </w:rPr>
  </w:style>
  <w:style w:type="paragraph" w:styleId="Zkladntext2">
    <w:name w:val="Body Text 2"/>
    <w:basedOn w:val="Normln"/>
    <w:semiHidden/>
    <w:pPr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semiHidden/>
    <w:rPr>
      <w:sz w:val="24"/>
      <w:lang w:eastAsia="cs-CZ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link w:val="OdstavecseseznamemChar"/>
    <w:qFormat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Zkladntext3">
    <w:name w:val="Body Text 3"/>
    <w:basedOn w:val="Normln"/>
    <w:unhideWhenUsed/>
    <w:pPr>
      <w:spacing w:after="12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rPr>
      <w:sz w:val="16"/>
      <w:szCs w:val="16"/>
    </w:rPr>
  </w:style>
  <w:style w:type="character" w:customStyle="1" w:styleId="OdstavecseseznamemChar">
    <w:name w:val="Odstavec se seznamem Char"/>
    <w:link w:val="Odstavecseseznamem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2531</Words>
  <Characters>14933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17430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Procházková Božena</cp:lastModifiedBy>
  <cp:revision>1</cp:revision>
  <dcterms:created xsi:type="dcterms:W3CDTF">2017-06-26T09:33:00Z</dcterms:created>
  <dcterms:modified xsi:type="dcterms:W3CDTF">2017-06-26T09:34:00Z</dcterms:modified>
</cp:coreProperties>
</file>