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B" w:rsidRDefault="00B03FDF">
      <w:pPr>
        <w:pStyle w:val="Zkladntext20"/>
        <w:pBdr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</w:pBdr>
        <w:shd w:val="clear" w:color="auto" w:fill="C8C8C8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6495415</wp:posOffset>
                </wp:positionH>
                <wp:positionV relativeFrom="paragraph">
                  <wp:posOffset>12700</wp:posOffset>
                </wp:positionV>
                <wp:extent cx="64643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2860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</wps:spPr>
                      <wps:txbx>
                        <w:txbxContent>
                          <w:p w:rsidR="00EE3D7B" w:rsidRDefault="00B03FDF">
                            <w:pPr>
                              <w:pStyle w:val="Zkladntext20"/>
                              <w:pBdr>
                                <w:top w:val="single" w:sz="0" w:space="0" w:color="C8C8C8"/>
                                <w:left w:val="single" w:sz="0" w:space="0" w:color="C8C8C8"/>
                                <w:bottom w:val="single" w:sz="0" w:space="0" w:color="C8C8C8"/>
                                <w:right w:val="single" w:sz="0" w:space="0" w:color="C8C8C8"/>
                              </w:pBdr>
                              <w:shd w:val="clear" w:color="auto" w:fill="C8C8C8"/>
                              <w:spacing w:after="0"/>
                              <w:jc w:val="right"/>
                            </w:pPr>
                            <w:r>
                              <w:t>81912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1.44999999999999pt;margin-top:1.pt;width:50.899999999999999pt;height:18.pt;z-index:-125829375;mso-wrap-distance-left:9.pt;mso-wrap-distance-right:9.pt;mso-position-horizontal-relative:page" fillcolor="#C8C8C8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8C8C8"/>
                          <w:left w:val="single" w:sz="0" w:space="0" w:color="C8C8C8"/>
                          <w:bottom w:val="single" w:sz="0" w:space="0" w:color="C8C8C8"/>
                          <w:right w:val="single" w:sz="0" w:space="0" w:color="C8C8C8"/>
                        </w:pBdr>
                        <w:shd w:val="clear" w:color="auto" w:fill="C8C8C8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81912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4"/>
        <w:gridCol w:w="5419"/>
      </w:tblGrid>
      <w:tr w:rsidR="00EE3D7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PROMEDICA PRAHA GROUP, a.s.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Americká 31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EE3D7B" w:rsidRDefault="00B03FD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 Praha 2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EE3D7B" w:rsidRDefault="00B03FD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shd w:val="clear" w:color="auto" w:fill="FFFFFF"/>
          </w:tcPr>
          <w:p w:rsidR="00EE3D7B" w:rsidRDefault="00EE3D7B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3D7B" w:rsidRDefault="00B03FDF" w:rsidP="00B03FD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E3D7B" w:rsidRDefault="00B03FDF" w:rsidP="00B03FDF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  <w:sz w:val="16"/>
                <w:szCs w:val="16"/>
              </w:rPr>
              <w:t>TelXXXX</w:t>
            </w:r>
            <w:proofErr w:type="spell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3D7B" w:rsidRDefault="00B03FDF" w:rsidP="00B03FDF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25099019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006-25099019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EE3D7B" w:rsidRDefault="00EE3D7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915"/>
        <w:gridCol w:w="3854"/>
        <w:gridCol w:w="4224"/>
      </w:tblGrid>
      <w:tr w:rsidR="00EE3D7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D7B" w:rsidRDefault="00B03FD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Sklad:</w:t>
            </w:r>
          </w:p>
        </w:tc>
        <w:tc>
          <w:tcPr>
            <w:tcW w:w="999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D7B" w:rsidRDefault="00B03FDF">
            <w:pPr>
              <w:pStyle w:val="Jin0"/>
              <w:shd w:val="clear" w:color="auto" w:fill="auto"/>
            </w:pPr>
            <w:r>
              <w:t>Hlavní sklad</w:t>
            </w: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SÚKL kód </w:t>
            </w:r>
            <w:proofErr w:type="spellStart"/>
            <w:r>
              <w:rPr>
                <w:b/>
                <w:bCs/>
              </w:rPr>
              <w:t>Kód</w:t>
            </w:r>
            <w:proofErr w:type="spellEnd"/>
            <w:r>
              <w:rPr>
                <w:b/>
                <w:bCs/>
              </w:rPr>
              <w:t xml:space="preserve"> dodavatele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Název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500"/>
            </w:pPr>
            <w:r>
              <w:rPr>
                <w:b/>
                <w:bCs/>
              </w:rPr>
              <w:t>Poznámka</w:t>
            </w: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420"/>
            </w:pPr>
            <w:r>
              <w:t>10,00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0210471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EPORATIO 2000IU/0,5ML</w:t>
            </w:r>
            <w:r>
              <w:t xml:space="preserve"> INJ SOL 6X0,5ML I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EE3D7B" w:rsidRDefault="00EE3D7B">
            <w:pPr>
              <w:rPr>
                <w:sz w:val="10"/>
                <w:szCs w:val="10"/>
              </w:rPr>
            </w:pP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420"/>
            </w:pPr>
            <w:r>
              <w:t>10,00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0210472</w:t>
            </w:r>
          </w:p>
        </w:tc>
        <w:tc>
          <w:tcPr>
            <w:tcW w:w="3854" w:type="dxa"/>
            <w:shd w:val="clear" w:color="auto" w:fill="FFFFFF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EPORATIO 3000IU/0,5ML INJ SOL 6X0,5ML I</w:t>
            </w:r>
          </w:p>
        </w:tc>
        <w:tc>
          <w:tcPr>
            <w:tcW w:w="4224" w:type="dxa"/>
            <w:shd w:val="clear" w:color="auto" w:fill="FFFFFF"/>
          </w:tcPr>
          <w:p w:rsidR="00EE3D7B" w:rsidRDefault="00EE3D7B">
            <w:pPr>
              <w:rPr>
                <w:sz w:val="10"/>
                <w:szCs w:val="10"/>
              </w:rPr>
            </w:pP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420"/>
            </w:pPr>
            <w:r>
              <w:t>24,00</w:t>
            </w:r>
          </w:p>
        </w:tc>
        <w:tc>
          <w:tcPr>
            <w:tcW w:w="1915" w:type="dxa"/>
            <w:shd w:val="clear" w:color="auto" w:fill="FFFFFF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0029017</w:t>
            </w:r>
          </w:p>
        </w:tc>
        <w:tc>
          <w:tcPr>
            <w:tcW w:w="3854" w:type="dxa"/>
            <w:shd w:val="clear" w:color="auto" w:fill="FFFFFF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MIRCERA 100 MCG/0,3 ML SDR+IVN INJ SOL 1</w:t>
            </w:r>
          </w:p>
        </w:tc>
        <w:tc>
          <w:tcPr>
            <w:tcW w:w="4224" w:type="dxa"/>
            <w:shd w:val="clear" w:color="auto" w:fill="FFFFFF"/>
          </w:tcPr>
          <w:p w:rsidR="00EE3D7B" w:rsidRDefault="00EE3D7B">
            <w:pPr>
              <w:rPr>
                <w:sz w:val="10"/>
                <w:szCs w:val="10"/>
              </w:rPr>
            </w:pP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0029018</w:t>
            </w:r>
          </w:p>
        </w:tc>
        <w:tc>
          <w:tcPr>
            <w:tcW w:w="3854" w:type="dxa"/>
            <w:shd w:val="clear" w:color="auto" w:fill="FFFFFF"/>
            <w:vAlign w:val="center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MIRCERA 150 MCG/0,3 ML SDR+IVN INJ SOL 1</w:t>
            </w:r>
          </w:p>
        </w:tc>
        <w:tc>
          <w:tcPr>
            <w:tcW w:w="4224" w:type="dxa"/>
            <w:shd w:val="clear" w:color="auto" w:fill="FFFFFF"/>
          </w:tcPr>
          <w:p w:rsidR="00EE3D7B" w:rsidRDefault="00EE3D7B">
            <w:pPr>
              <w:rPr>
                <w:sz w:val="10"/>
                <w:szCs w:val="10"/>
              </w:rPr>
            </w:pP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420"/>
            </w:pPr>
            <w:r>
              <w:t>20,00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0029019</w:t>
            </w:r>
          </w:p>
        </w:tc>
        <w:tc>
          <w:tcPr>
            <w:tcW w:w="3854" w:type="dxa"/>
            <w:shd w:val="clear" w:color="auto" w:fill="FFFFFF"/>
            <w:vAlign w:val="center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MIRCERA 200 MCG/0,3 ML SDR+IVN INJ SOL 1</w:t>
            </w:r>
          </w:p>
        </w:tc>
        <w:tc>
          <w:tcPr>
            <w:tcW w:w="4224" w:type="dxa"/>
            <w:shd w:val="clear" w:color="auto" w:fill="FFFFFF"/>
          </w:tcPr>
          <w:p w:rsidR="00EE3D7B" w:rsidRDefault="00EE3D7B">
            <w:pPr>
              <w:rPr>
                <w:sz w:val="10"/>
                <w:szCs w:val="10"/>
              </w:rPr>
            </w:pP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420"/>
            </w:pPr>
            <w:r>
              <w:t>20,00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0029020</w:t>
            </w:r>
          </w:p>
        </w:tc>
        <w:tc>
          <w:tcPr>
            <w:tcW w:w="3854" w:type="dxa"/>
            <w:shd w:val="clear" w:color="auto" w:fill="FFFFFF"/>
            <w:vAlign w:val="center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MIRCERA 250 MCG/0,3 ML SDR+IVN INJ SOL 1X0.3ML</w:t>
            </w:r>
          </w:p>
        </w:tc>
        <w:tc>
          <w:tcPr>
            <w:tcW w:w="4224" w:type="dxa"/>
            <w:shd w:val="clear" w:color="auto" w:fill="FFFFFF"/>
          </w:tcPr>
          <w:p w:rsidR="00EE3D7B" w:rsidRDefault="00EE3D7B">
            <w:pPr>
              <w:rPr>
                <w:sz w:val="10"/>
                <w:szCs w:val="10"/>
              </w:rPr>
            </w:pPr>
          </w:p>
        </w:tc>
      </w:tr>
      <w:tr w:rsidR="00EE3D7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jc w:val="right"/>
            </w:pPr>
            <w:r>
              <w:t>2,00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0500244</w:t>
            </w:r>
          </w:p>
        </w:tc>
        <w:tc>
          <w:tcPr>
            <w:tcW w:w="3854" w:type="dxa"/>
            <w:shd w:val="clear" w:color="auto" w:fill="FFFFFF"/>
            <w:vAlign w:val="bottom"/>
          </w:tcPr>
          <w:p w:rsidR="00EE3D7B" w:rsidRDefault="00B03FDF">
            <w:pPr>
              <w:pStyle w:val="Jin0"/>
              <w:shd w:val="clear" w:color="auto" w:fill="auto"/>
              <w:ind w:firstLine="180"/>
            </w:pPr>
            <w:r>
              <w:t>MIRCERA 30 MCG/0,3 ML SDR+IVN INJ SOL 1X0.3ML</w:t>
            </w:r>
          </w:p>
        </w:tc>
        <w:tc>
          <w:tcPr>
            <w:tcW w:w="4224" w:type="dxa"/>
            <w:shd w:val="clear" w:color="auto" w:fill="FFFFFF"/>
          </w:tcPr>
          <w:p w:rsidR="00EE3D7B" w:rsidRDefault="00EE3D7B">
            <w:pPr>
              <w:rPr>
                <w:sz w:val="10"/>
                <w:szCs w:val="10"/>
              </w:rPr>
            </w:pPr>
          </w:p>
        </w:tc>
      </w:tr>
    </w:tbl>
    <w:p w:rsidR="00EE3D7B" w:rsidRDefault="00EE3D7B">
      <w:pPr>
        <w:spacing w:after="2739" w:line="1" w:lineRule="exact"/>
      </w:pPr>
    </w:p>
    <w:p w:rsidR="00EE3D7B" w:rsidRDefault="00B03FDF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EE3D7B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</w:p>
    <w:p w:rsidR="00EE3D7B" w:rsidRDefault="00EE3D7B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EE3D7B" w:rsidRDefault="00EE3D7B">
      <w:pPr>
        <w:spacing w:before="109" w:after="109" w:line="240" w:lineRule="exact"/>
        <w:rPr>
          <w:sz w:val="19"/>
          <w:szCs w:val="19"/>
        </w:rPr>
      </w:pPr>
    </w:p>
    <w:p w:rsidR="00EE3D7B" w:rsidRDefault="00EE3D7B">
      <w:pPr>
        <w:spacing w:line="1" w:lineRule="exact"/>
        <w:sectPr w:rsidR="00EE3D7B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EE3D7B" w:rsidRDefault="00B03FDF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EE3D7B" w:rsidRDefault="00EE3D7B">
      <w:pPr>
        <w:spacing w:after="220" w:line="1" w:lineRule="exact"/>
      </w:pPr>
    </w:p>
    <w:p w:rsidR="00EE3D7B" w:rsidRDefault="00EE3D7B">
      <w:pPr>
        <w:spacing w:line="1" w:lineRule="exact"/>
      </w:pPr>
    </w:p>
    <w:sectPr w:rsidR="00EE3D7B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3FDF">
      <w:r>
        <w:separator/>
      </w:r>
    </w:p>
  </w:endnote>
  <w:endnote w:type="continuationSeparator" w:id="0">
    <w:p w:rsidR="00000000" w:rsidRDefault="00B0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7B" w:rsidRDefault="00EE3D7B"/>
  </w:footnote>
  <w:footnote w:type="continuationSeparator" w:id="0">
    <w:p w:rsidR="00EE3D7B" w:rsidRDefault="00EE3D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E3D7B"/>
    <w:rsid w:val="00B03FDF"/>
    <w:rsid w:val="00E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716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2023-12-11T07:03:00Z</dcterms:created>
  <dcterms:modified xsi:type="dcterms:W3CDTF">2023-12-11T07:03:00Z</dcterms:modified>
</cp:coreProperties>
</file>