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7221300025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8"/>
        </w:rPr>
        <w:t> </w:t>
      </w:r>
      <w:r>
        <w:rPr/>
        <w:t>Hroznová</w:t>
      </w:r>
      <w:r>
        <w:rPr>
          <w:spacing w:val="-6"/>
        </w:rPr>
        <w:t> </w:t>
      </w:r>
      <w:r>
        <w:rPr>
          <w:spacing w:val="-4"/>
        </w:rPr>
        <w:t>Lhota</w:t>
      </w:r>
    </w:p>
    <w:p>
      <w:pPr>
        <w:pStyle w:val="BodyText"/>
        <w:tabs>
          <w:tab w:pos="2982" w:val="left" w:leader="none"/>
        </w:tabs>
        <w:ind w:left="102" w:right="1187"/>
      </w:pPr>
      <w:r>
        <w:rPr/>
        <w:t>kontaktní adresa:</w:t>
        <w:tab/>
        <w:t>Obecní</w:t>
      </w:r>
      <w:r>
        <w:rPr>
          <w:spacing w:val="-6"/>
        </w:rPr>
        <w:t> </w:t>
      </w:r>
      <w:r>
        <w:rPr/>
        <w:t>úřad</w:t>
      </w:r>
      <w:r>
        <w:rPr>
          <w:spacing w:val="-5"/>
        </w:rPr>
        <w:t> </w:t>
      </w:r>
      <w:r>
        <w:rPr/>
        <w:t>Hroznová</w:t>
      </w:r>
      <w:r>
        <w:rPr>
          <w:spacing w:val="-5"/>
        </w:rPr>
        <w:t> </w:t>
      </w:r>
      <w:r>
        <w:rPr/>
        <w:t>Lhota,</w:t>
      </w:r>
      <w:r>
        <w:rPr>
          <w:spacing w:val="-5"/>
        </w:rPr>
        <w:t> </w:t>
      </w:r>
      <w:r>
        <w:rPr/>
        <w:t>č.p.</w:t>
      </w:r>
      <w:r>
        <w:rPr>
          <w:spacing w:val="-5"/>
        </w:rPr>
        <w:t> </w:t>
      </w:r>
      <w:r>
        <w:rPr/>
        <w:t>170,</w:t>
      </w:r>
      <w:r>
        <w:rPr>
          <w:spacing w:val="-6"/>
        </w:rPr>
        <w:t> </w:t>
      </w:r>
      <w:r>
        <w:rPr/>
        <w:t>696</w:t>
      </w:r>
      <w:r>
        <w:rPr>
          <w:spacing w:val="-3"/>
        </w:rPr>
        <w:t> </w:t>
      </w:r>
      <w:r>
        <w:rPr/>
        <w:t>63</w:t>
      </w:r>
      <w:r>
        <w:rPr>
          <w:spacing w:val="-5"/>
        </w:rPr>
        <w:t> </w:t>
      </w:r>
      <w:r>
        <w:rPr/>
        <w:t>Hroznová</w:t>
      </w:r>
      <w:r>
        <w:rPr>
          <w:spacing w:val="-6"/>
        </w:rPr>
        <w:t> </w:t>
      </w:r>
      <w:r>
        <w:rPr/>
        <w:t>Lhota </w:t>
      </w:r>
      <w:r>
        <w:rPr>
          <w:spacing w:val="-4"/>
        </w:rPr>
        <w:t>IČO:</w:t>
      </w:r>
      <w:r>
        <w:rPr/>
        <w:tab/>
      </w:r>
      <w:r>
        <w:rPr>
          <w:spacing w:val="-2"/>
        </w:rPr>
        <w:t>00284912</w:t>
      </w:r>
    </w:p>
    <w:p>
      <w:pPr>
        <w:pStyle w:val="BodyText"/>
        <w:tabs>
          <w:tab w:pos="2982" w:val="left" w:leader="none"/>
        </w:tabs>
        <w:spacing w:line="265" w:lineRule="exact"/>
        <w:ind w:left="102"/>
      </w:pPr>
      <w:r>
        <w:rPr>
          <w:spacing w:val="-2"/>
        </w:rPr>
        <w:t>zastoupená:</w:t>
      </w:r>
      <w:r>
        <w:rPr/>
        <w:tab/>
        <w:t>Ing.</w:t>
      </w:r>
      <w:r>
        <w:rPr>
          <w:spacing w:val="-3"/>
        </w:rPr>
        <w:t> </w:t>
      </w:r>
      <w:r>
        <w:rPr/>
        <w:t>Jitkou</w:t>
      </w:r>
      <w:r>
        <w:rPr>
          <w:spacing w:val="-2"/>
        </w:rPr>
        <w:t> </w:t>
      </w:r>
      <w:r>
        <w:rPr/>
        <w:t>V</w:t>
      </w:r>
      <w:r>
        <w:rPr>
          <w:spacing w:val="-1"/>
        </w:rPr>
        <w:t> </w:t>
      </w:r>
      <w:r>
        <w:rPr/>
        <w:t>a</w:t>
      </w:r>
      <w:r>
        <w:rPr>
          <w:spacing w:val="-3"/>
        </w:rPr>
        <w:t> </w:t>
      </w:r>
      <w:r>
        <w:rPr/>
        <w:t>š</w:t>
      </w:r>
      <w:r>
        <w:rPr>
          <w:spacing w:val="-3"/>
        </w:rPr>
        <w:t> </w:t>
      </w:r>
      <w:r>
        <w:rPr/>
        <w:t>i</w:t>
      </w:r>
      <w:r>
        <w:rPr>
          <w:spacing w:val="-2"/>
        </w:rPr>
        <w:t> </w:t>
      </w:r>
      <w:r>
        <w:rPr/>
        <w:t>c</w:t>
      </w:r>
      <w:r>
        <w:rPr>
          <w:spacing w:val="-3"/>
        </w:rPr>
        <w:t> </w:t>
      </w:r>
      <w:r>
        <w:rPr/>
        <w:t>o</w:t>
      </w:r>
      <w:r>
        <w:rPr>
          <w:spacing w:val="-1"/>
        </w:rPr>
        <w:t> </w:t>
      </w:r>
      <w:r>
        <w:rPr/>
        <w:t>v</w:t>
      </w:r>
      <w:r>
        <w:rPr>
          <w:spacing w:val="-1"/>
        </w:rPr>
        <w:t> </w:t>
      </w:r>
      <w:r>
        <w:rPr/>
        <w:t>o</w:t>
      </w:r>
      <w:r>
        <w:rPr>
          <w:spacing w:val="-1"/>
        </w:rPr>
        <w:t> </w:t>
      </w:r>
      <w:r>
        <w:rPr/>
        <w:t>u,</w:t>
      </w:r>
      <w:r>
        <w:rPr>
          <w:spacing w:val="-2"/>
        </w:rPr>
        <w:t> 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94-1216671/0710 </w:t>
      </w:r>
      <w:r>
        <w:rPr/>
        <w:t>(dále jen „příjemce podpory“)</w:t>
      </w:r>
    </w:p>
    <w:p>
      <w:pPr>
        <w:pStyle w:val="BodyText"/>
        <w:spacing w:before="1"/>
        <w:ind w:left="102"/>
      </w:pPr>
      <w:r>
        <w:rPr/>
        <w:t>se</w:t>
      </w:r>
      <w:r>
        <w:rPr>
          <w:spacing w:val="-7"/>
        </w:rPr>
        <w:t> </w:t>
      </w:r>
      <w:r>
        <w:rPr/>
        <w:t>dohodly</w:t>
      </w:r>
      <w:r>
        <w:rPr>
          <w:spacing w:val="-6"/>
        </w:rPr>
        <w:t> </w:t>
      </w:r>
      <w:r>
        <w:rPr>
          <w:spacing w:val="-2"/>
        </w:rPr>
        <w:t>takto:</w:t>
      </w:r>
    </w:p>
    <w:p>
      <w:pPr>
        <w:pStyle w:val="BodyText"/>
      </w:pPr>
    </w:p>
    <w:p>
      <w:pPr>
        <w:pStyle w:val="Heading1"/>
        <w:spacing w:line="265" w:lineRule="exact" w:before="1"/>
        <w:ind w:left="2296" w:right="2305"/>
      </w:pPr>
      <w:r>
        <w:rPr>
          <w:spacing w:val="-5"/>
        </w:rPr>
        <w:t>I.</w:t>
      </w:r>
    </w:p>
    <w:p>
      <w:pPr>
        <w:pStyle w:val="Heading2"/>
        <w:spacing w:line="265" w:lineRule="exact"/>
        <w:ind w:left="3136" w:right="3148"/>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7221300025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1"/>
        <w:spacing w:before="120"/>
        <w:ind w:left="1047" w:right="1057"/>
      </w:pPr>
      <w:r>
        <w:rPr/>
        <w:t>„REALIZACE</w:t>
      </w:r>
      <w:r>
        <w:rPr>
          <w:spacing w:val="-7"/>
        </w:rPr>
        <w:t> </w:t>
      </w:r>
      <w:r>
        <w:rPr/>
        <w:t>FVE</w:t>
      </w:r>
      <w:r>
        <w:rPr>
          <w:spacing w:val="-6"/>
        </w:rPr>
        <w:t> </w:t>
      </w:r>
      <w:r>
        <w:rPr/>
        <w:t>S</w:t>
      </w:r>
      <w:r>
        <w:rPr>
          <w:spacing w:val="-3"/>
        </w:rPr>
        <w:t> </w:t>
      </w:r>
      <w:r>
        <w:rPr/>
        <w:t>AKUMULACÍ</w:t>
      </w:r>
      <w:r>
        <w:rPr>
          <w:spacing w:val="-7"/>
        </w:rPr>
        <w:t> </w:t>
      </w:r>
      <w:r>
        <w:rPr/>
        <w:t>NA</w:t>
      </w:r>
      <w:r>
        <w:rPr>
          <w:spacing w:val="-4"/>
        </w:rPr>
        <w:t> </w:t>
      </w:r>
      <w:r>
        <w:rPr/>
        <w:t>MŠ</w:t>
      </w:r>
      <w:r>
        <w:rPr>
          <w:spacing w:val="-5"/>
        </w:rPr>
        <w:t> </w:t>
      </w:r>
      <w:r>
        <w:rPr/>
        <w:t>A</w:t>
      </w:r>
      <w:r>
        <w:rPr>
          <w:spacing w:val="-5"/>
        </w:rPr>
        <w:t> </w:t>
      </w:r>
      <w:r>
        <w:rPr/>
        <w:t>ZŠ</w:t>
      </w:r>
      <w:r>
        <w:rPr>
          <w:spacing w:val="-5"/>
        </w:rPr>
        <w:t> </w:t>
      </w:r>
      <w:r>
        <w:rPr/>
        <w:t>HROZNOVÁ</w:t>
      </w:r>
      <w:r>
        <w:rPr>
          <w:spacing w:val="-4"/>
        </w:rPr>
        <w:t> </w:t>
      </w:r>
      <w:r>
        <w:rPr>
          <w:spacing w:val="-2"/>
        </w:rPr>
        <w:t>LHOTA“</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820 544,14 Kč </w:t>
      </w:r>
      <w:r>
        <w:rPr>
          <w:sz w:val="20"/>
        </w:rPr>
        <w:t>(slovy: osm set dvacet tisíc pět set čtyřicet čtyři korun českých a čtrnáct haléřů).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Základ pro stanovení podpory odpovídá způsobilým výdajům stanoveným Fondem dle žádosti a jejích příloh a činí 1 466 689,20 Kč.</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line="265" w:lineRule="exact" w:before="188"/>
      </w:pPr>
      <w:r>
        <w:rPr>
          <w:spacing w:val="-4"/>
        </w:rPr>
        <w:t>III.</w:t>
      </w:r>
    </w:p>
    <w:p>
      <w:pPr>
        <w:pStyle w:val="Heading2"/>
        <w:spacing w:line="265" w:lineRule="exact"/>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0"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w:t>
      </w:r>
      <w:r>
        <w:rPr>
          <w:spacing w:val="40"/>
          <w:sz w:val="20"/>
        </w:rPr>
        <w:t> </w:t>
      </w:r>
      <w:r>
        <w:rPr>
          <w:sz w:val="20"/>
        </w:rPr>
        <w:t>financování</w:t>
      </w:r>
      <w:r>
        <w:rPr>
          <w:spacing w:val="-1"/>
          <w:sz w:val="20"/>
        </w:rPr>
        <w:t> </w:t>
      </w:r>
      <w:r>
        <w:rPr>
          <w:sz w:val="20"/>
        </w:rPr>
        <w:t>rozpočtu</w:t>
      </w:r>
      <w:r>
        <w:rPr>
          <w:spacing w:val="40"/>
          <w:sz w:val="20"/>
        </w:rPr>
        <w:t> </w:t>
      </w:r>
      <w:r>
        <w:rPr>
          <w:sz w:val="20"/>
        </w:rPr>
        <w:t>projektu</w:t>
      </w:r>
      <w:r>
        <w:rPr>
          <w:spacing w:val="40"/>
          <w:sz w:val="20"/>
        </w:rPr>
        <w:t> </w:t>
      </w:r>
      <w:r>
        <w:rPr>
          <w:sz w:val="20"/>
        </w:rPr>
        <w:t>v</w:t>
      </w:r>
      <w:r>
        <w:rPr>
          <w:spacing w:val="40"/>
          <w:sz w:val="20"/>
        </w:rPr>
        <w:t> </w:t>
      </w:r>
      <w:r>
        <w:rPr>
          <w:sz w:val="20"/>
        </w:rPr>
        <w:t>AIS</w:t>
      </w:r>
      <w:r>
        <w:rPr>
          <w:spacing w:val="40"/>
          <w:sz w:val="20"/>
        </w:rPr>
        <w:t> </w:t>
      </w:r>
      <w:r>
        <w:rPr>
          <w:sz w:val="20"/>
        </w:rPr>
        <w:t>SFŽP</w:t>
      </w:r>
      <w:r>
        <w:rPr>
          <w:spacing w:val="40"/>
          <w:sz w:val="20"/>
        </w:rPr>
        <w:t> </w:t>
      </w:r>
      <w:r>
        <w:rPr>
          <w:sz w:val="20"/>
        </w:rPr>
        <w:t>a</w:t>
      </w:r>
      <w:r>
        <w:rPr>
          <w:spacing w:val="40"/>
          <w:sz w:val="20"/>
        </w:rPr>
        <w:t> </w:t>
      </w:r>
      <w:r>
        <w:rPr>
          <w:sz w:val="20"/>
        </w:rPr>
        <w:t>žádosti</w:t>
      </w:r>
      <w:r>
        <w:rPr>
          <w:spacing w:val="40"/>
          <w:sz w:val="20"/>
        </w:rPr>
        <w:t> </w:t>
      </w:r>
      <w:r>
        <w:rPr>
          <w:sz w:val="20"/>
        </w:rPr>
        <w:t>o platbu</w:t>
      </w:r>
      <w:r>
        <w:rPr>
          <w:spacing w:val="40"/>
          <w:sz w:val="20"/>
        </w:rPr>
        <w:t> </w:t>
      </w:r>
      <w:r>
        <w:rPr>
          <w:sz w:val="20"/>
        </w:rPr>
        <w:t>podané</w:t>
      </w:r>
      <w:r>
        <w:rPr>
          <w:spacing w:val="40"/>
          <w:sz w:val="20"/>
        </w:rPr>
        <w:t> </w:t>
      </w:r>
      <w:r>
        <w:rPr>
          <w:sz w:val="20"/>
        </w:rPr>
        <w:t>příjemcem</w:t>
      </w:r>
      <w:r>
        <w:rPr>
          <w:spacing w:val="40"/>
          <w:sz w:val="20"/>
        </w:rPr>
        <w:t> </w:t>
      </w:r>
      <w:r>
        <w:rPr>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5"/>
        <w:jc w:val="both"/>
      </w:pPr>
      <w:r>
        <w:rPr/>
        <w:t>prostřednictvím AIS SFŽP a v závislosti na výši disponibilních prostředků a plnění výdajového limitu </w:t>
      </w: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spacing w:line="265" w:lineRule="exact"/>
        <w:ind w:left="3140"/>
      </w:pPr>
      <w:r>
        <w:rPr>
          <w:spacing w:val="-5"/>
        </w:rPr>
        <w:t>IV.</w:t>
      </w:r>
    </w:p>
    <w:p>
      <w:pPr>
        <w:pStyle w:val="Heading2"/>
        <w:spacing w:line="265" w:lineRule="exact"/>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76" w:lineRule="auto" w:before="118" w:after="0"/>
        <w:ind w:left="745" w:right="111" w:hanging="360"/>
        <w:jc w:val="left"/>
        <w:rPr>
          <w:sz w:val="20"/>
        </w:rPr>
      </w:pPr>
      <w:r>
        <w:rPr>
          <w:sz w:val="20"/>
        </w:rPr>
        <w:t>splní účel akce „REALIZACE FVE S AKUMULACÍ NA MŠ A ZŠ HROZNOVÁ LHOTA“ tím, že akce bude provedena v souladu s Výzvou, žádostí o podporu a jejími přílohami a touto Smlouvou,</w:t>
      </w:r>
    </w:p>
    <w:p>
      <w:pPr>
        <w:pStyle w:val="ListParagraph"/>
        <w:numPr>
          <w:ilvl w:val="1"/>
          <w:numId w:val="4"/>
        </w:numPr>
        <w:tabs>
          <w:tab w:pos="746" w:val="left" w:leader="none"/>
        </w:tabs>
        <w:spacing w:line="276" w:lineRule="auto" w:before="120" w:after="0"/>
        <w:ind w:left="745" w:right="116" w:hanging="360"/>
        <w:jc w:val="left"/>
        <w:rPr>
          <w:sz w:val="20"/>
        </w:rPr>
      </w:pPr>
      <w:r>
        <w:rPr>
          <w:sz w:val="20"/>
        </w:rPr>
        <w:t>realizací</w:t>
      </w:r>
      <w:r>
        <w:rPr>
          <w:spacing w:val="80"/>
          <w:sz w:val="20"/>
        </w:rPr>
        <w:t> </w:t>
      </w:r>
      <w:r>
        <w:rPr>
          <w:sz w:val="20"/>
        </w:rPr>
        <w:t>projektu</w:t>
      </w:r>
      <w:r>
        <w:rPr>
          <w:spacing w:val="80"/>
          <w:sz w:val="20"/>
        </w:rPr>
        <w:t> </w:t>
      </w:r>
      <w:r>
        <w:rPr>
          <w:sz w:val="20"/>
        </w:rPr>
        <w:t>dojde</w:t>
      </w:r>
      <w:r>
        <w:rPr>
          <w:spacing w:val="80"/>
          <w:sz w:val="20"/>
        </w:rPr>
        <w:t> </w:t>
      </w:r>
      <w:r>
        <w:rPr>
          <w:sz w:val="20"/>
        </w:rPr>
        <w:t>k</w:t>
      </w:r>
      <w:r>
        <w:rPr>
          <w:spacing w:val="80"/>
          <w:sz w:val="20"/>
        </w:rPr>
        <w:t> </w:t>
      </w:r>
      <w:r>
        <w:rPr>
          <w:sz w:val="20"/>
        </w:rPr>
        <w:t>výstavbě</w:t>
      </w:r>
      <w:r>
        <w:rPr>
          <w:spacing w:val="80"/>
          <w:sz w:val="20"/>
        </w:rPr>
        <w:t> </w:t>
      </w:r>
      <w:r>
        <w:rPr>
          <w:sz w:val="20"/>
        </w:rPr>
        <w:t>nových</w:t>
      </w:r>
      <w:r>
        <w:rPr>
          <w:spacing w:val="80"/>
          <w:sz w:val="20"/>
        </w:rPr>
        <w:t> </w:t>
      </w:r>
      <w:r>
        <w:rPr>
          <w:sz w:val="20"/>
        </w:rPr>
        <w:t>fotovoltaických</w:t>
      </w:r>
      <w:r>
        <w:rPr>
          <w:spacing w:val="80"/>
          <w:sz w:val="20"/>
        </w:rPr>
        <w:t> </w:t>
      </w:r>
      <w:r>
        <w:rPr>
          <w:sz w:val="20"/>
        </w:rPr>
        <w:t>elektráren</w:t>
      </w:r>
      <w:r>
        <w:rPr>
          <w:spacing w:val="80"/>
          <w:sz w:val="20"/>
        </w:rPr>
        <w:t> </w:t>
      </w:r>
      <w:r>
        <w:rPr>
          <w:sz w:val="20"/>
        </w:rPr>
        <w:t>se</w:t>
      </w:r>
      <w:r>
        <w:rPr>
          <w:spacing w:val="80"/>
          <w:sz w:val="20"/>
        </w:rPr>
        <w:t> </w:t>
      </w:r>
      <w:r>
        <w:rPr>
          <w:sz w:val="20"/>
        </w:rPr>
        <w:t>střešní</w:t>
      </w:r>
      <w:r>
        <w:rPr>
          <w:spacing w:val="80"/>
          <w:sz w:val="20"/>
        </w:rPr>
        <w:t> </w:t>
      </w:r>
      <w:r>
        <w:rPr>
          <w:sz w:val="20"/>
        </w:rPr>
        <w:t>instalací</w:t>
      </w:r>
      <w:r>
        <w:rPr>
          <w:spacing w:val="80"/>
          <w:sz w:val="20"/>
        </w:rPr>
        <w:t> </w:t>
      </w:r>
      <w:r>
        <w:rPr>
          <w:sz w:val="20"/>
        </w:rPr>
        <w:t>s předpokládaným výkonem 22,05 kWp a instalací akumulace o kapacitě 22,37 kWh.</w:t>
      </w:r>
    </w:p>
    <w:p>
      <w:pPr>
        <w:pStyle w:val="ListParagraph"/>
        <w:numPr>
          <w:ilvl w:val="1"/>
          <w:numId w:val="4"/>
        </w:numPr>
        <w:tabs>
          <w:tab w:pos="745" w:val="left" w:leader="none"/>
          <w:tab w:pos="746" w:val="left" w:leader="none"/>
        </w:tabs>
        <w:spacing w:line="240" w:lineRule="auto" w:before="122"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4"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22.37</w:t>
            </w:r>
          </w:p>
        </w:tc>
      </w:tr>
      <w:tr>
        <w:trPr>
          <w:trHeight w:val="508" w:hRule="atLeast"/>
        </w:trPr>
        <w:tc>
          <w:tcPr>
            <w:tcW w:w="3771" w:type="dxa"/>
          </w:tcPr>
          <w:p>
            <w:pPr>
              <w:pStyle w:val="TableParagraph"/>
              <w:spacing w:before="2"/>
              <w:ind w:left="388"/>
              <w:rPr>
                <w:sz w:val="20"/>
              </w:rPr>
            </w:pPr>
            <w:r>
              <w:rPr>
                <w:sz w:val="20"/>
              </w:rPr>
              <w:t>Nově</w:t>
            </w:r>
            <w:r>
              <w:rPr>
                <w:spacing w:val="-7"/>
                <w:sz w:val="20"/>
              </w:rPr>
              <w:t> </w:t>
            </w:r>
            <w:r>
              <w:rPr>
                <w:sz w:val="20"/>
              </w:rPr>
              <w:t>instalovaný</w:t>
            </w:r>
            <w:r>
              <w:rPr>
                <w:spacing w:val="-7"/>
                <w:sz w:val="20"/>
              </w:rPr>
              <w:t> </w:t>
            </w:r>
            <w:r>
              <w:rPr>
                <w:sz w:val="20"/>
              </w:rPr>
              <w:t>výkon</w:t>
            </w:r>
            <w:r>
              <w:rPr>
                <w:spacing w:val="-7"/>
                <w:sz w:val="20"/>
              </w:rPr>
              <w:t> </w:t>
            </w:r>
            <w:r>
              <w:rPr>
                <w:sz w:val="20"/>
              </w:rPr>
              <w:t>OZE</w:t>
            </w:r>
            <w:r>
              <w:rPr>
                <w:spacing w:val="-3"/>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22.05</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14.97</w:t>
            </w:r>
          </w:p>
        </w:tc>
      </w:tr>
      <w:tr>
        <w:trPr>
          <w:trHeight w:val="530" w:hRule="atLeast"/>
        </w:trPr>
        <w:tc>
          <w:tcPr>
            <w:tcW w:w="3771" w:type="dxa"/>
          </w:tcPr>
          <w:p>
            <w:pPr>
              <w:pStyle w:val="TableParagraph"/>
              <w:spacing w:line="264"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45.28</w:t>
            </w:r>
          </w:p>
        </w:tc>
      </w:tr>
      <w:tr>
        <w:trPr>
          <w:trHeight w:val="508"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21.20</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12" w:hanging="360"/>
        <w:jc w:val="both"/>
        <w:rPr>
          <w:sz w:val="20"/>
        </w:rPr>
      </w:pPr>
      <w:r>
        <w:rPr>
          <w:sz w:val="20"/>
        </w:rPr>
        <w:t>předloží Fondu současně s žádostí o platbu podklady k ZVA podle čl. čl. 14.4 Výzvy a to nejpozději do 3 měsíců, počítáno od celého kalendářního měsíce, následujícího po dni, kdy tato Smlouva nabude účinnosti,</w:t>
      </w:r>
    </w:p>
    <w:p>
      <w:pPr>
        <w:pStyle w:val="ListParagraph"/>
        <w:numPr>
          <w:ilvl w:val="1"/>
          <w:numId w:val="4"/>
        </w:numPr>
        <w:tabs>
          <w:tab w:pos="746" w:val="left" w:leader="none"/>
        </w:tabs>
        <w:spacing w:line="240" w:lineRule="auto" w:before="119" w:after="0"/>
        <w:ind w:left="745" w:right="112"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7"/>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w:t>
      </w:r>
      <w:r>
        <w:rPr>
          <w:spacing w:val="-1"/>
          <w:sz w:val="20"/>
        </w:rPr>
        <w:t> </w:t>
      </w:r>
      <w:r>
        <w:rPr>
          <w:sz w:val="20"/>
        </w:rPr>
        <w:t>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3"/>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4"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1"/>
          <w:sz w:val="20"/>
        </w:rPr>
        <w:t> </w:t>
      </w:r>
      <w:r>
        <w:rPr>
          <w:sz w:val="20"/>
        </w:rPr>
        <w:t>platném znění, zákon č. 586/1992 Sb., o daních z příjmů, v</w:t>
      </w:r>
      <w:r>
        <w:rPr>
          <w:spacing w:val="-1"/>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0" w:hanging="284"/>
        <w:jc w:val="both"/>
        <w:rPr>
          <w:sz w:val="20"/>
        </w:rPr>
      </w:pPr>
      <w:r>
        <w:rPr>
          <w:sz w:val="20"/>
        </w:rPr>
        <w:t>vrátit</w:t>
      </w:r>
      <w:r>
        <w:rPr>
          <w:spacing w:val="-10"/>
          <w:sz w:val="20"/>
        </w:rPr>
        <w:t> </w:t>
      </w:r>
      <w:r>
        <w:rPr>
          <w:sz w:val="20"/>
        </w:rPr>
        <w:t>částku</w:t>
      </w:r>
      <w:r>
        <w:rPr>
          <w:spacing w:val="-9"/>
          <w:sz w:val="20"/>
        </w:rPr>
        <w:t> </w:t>
      </w:r>
      <w:r>
        <w:rPr>
          <w:sz w:val="20"/>
        </w:rPr>
        <w:t>DPH</w:t>
      </w:r>
      <w:r>
        <w:rPr>
          <w:spacing w:val="-11"/>
          <w:sz w:val="20"/>
        </w:rPr>
        <w:t> </w:t>
      </w:r>
      <w:r>
        <w:rPr>
          <w:sz w:val="20"/>
        </w:rPr>
        <w:t>nebo</w:t>
      </w:r>
      <w:r>
        <w:rPr>
          <w:spacing w:val="-10"/>
          <w:sz w:val="20"/>
        </w:rPr>
        <w:t> </w:t>
      </w:r>
      <w:r>
        <w:rPr>
          <w:sz w:val="20"/>
        </w:rPr>
        <w:t>její</w:t>
      </w:r>
      <w:r>
        <w:rPr>
          <w:spacing w:val="-12"/>
          <w:sz w:val="20"/>
        </w:rPr>
        <w:t> </w:t>
      </w:r>
      <w:r>
        <w:rPr>
          <w:sz w:val="20"/>
        </w:rPr>
        <w:t>část,</w:t>
      </w:r>
      <w:r>
        <w:rPr>
          <w:spacing w:val="-12"/>
          <w:sz w:val="20"/>
        </w:rPr>
        <w:t> </w:t>
      </w:r>
      <w:r>
        <w:rPr>
          <w:sz w:val="20"/>
        </w:rPr>
        <w:t>pokud</w:t>
      </w:r>
      <w:r>
        <w:rPr>
          <w:spacing w:val="-9"/>
          <w:sz w:val="20"/>
        </w:rPr>
        <w:t> </w:t>
      </w:r>
      <w:r>
        <w:rPr>
          <w:sz w:val="20"/>
        </w:rPr>
        <w:t>existuje</w:t>
      </w:r>
      <w:r>
        <w:rPr>
          <w:spacing w:val="-11"/>
          <w:sz w:val="20"/>
        </w:rPr>
        <w:t> </w:t>
      </w:r>
      <w:r>
        <w:rPr>
          <w:sz w:val="20"/>
        </w:rPr>
        <w:t>zákonný</w:t>
      </w:r>
      <w:r>
        <w:rPr>
          <w:spacing w:val="-10"/>
          <w:sz w:val="20"/>
        </w:rPr>
        <w:t> </w:t>
      </w:r>
      <w:r>
        <w:rPr>
          <w:sz w:val="20"/>
        </w:rPr>
        <w:t>nárok</w:t>
      </w:r>
      <w:r>
        <w:rPr>
          <w:spacing w:val="-12"/>
          <w:sz w:val="20"/>
        </w:rPr>
        <w:t> </w:t>
      </w:r>
      <w:r>
        <w:rPr>
          <w:sz w:val="20"/>
        </w:rPr>
        <w:t>(i</w:t>
      </w:r>
      <w:r>
        <w:rPr>
          <w:spacing w:val="-12"/>
          <w:sz w:val="20"/>
        </w:rPr>
        <w:t> </w:t>
      </w:r>
      <w:r>
        <w:rPr>
          <w:sz w:val="20"/>
        </w:rPr>
        <w:t>zpětně)</w:t>
      </w:r>
      <w:r>
        <w:rPr>
          <w:spacing w:val="-12"/>
          <w:sz w:val="20"/>
        </w:rPr>
        <w:t> </w:t>
      </w:r>
      <w:r>
        <w:rPr>
          <w:sz w:val="20"/>
        </w:rPr>
        <w:t>na</w:t>
      </w:r>
      <w:r>
        <w:rPr>
          <w:spacing w:val="-12"/>
          <w:sz w:val="20"/>
        </w:rPr>
        <w:t> </w:t>
      </w:r>
      <w:r>
        <w:rPr>
          <w:sz w:val="20"/>
        </w:rPr>
        <w:t>její</w:t>
      </w:r>
      <w:r>
        <w:rPr>
          <w:spacing w:val="-12"/>
          <w:sz w:val="20"/>
        </w:rPr>
        <w:t> </w:t>
      </w:r>
      <w:r>
        <w:rPr>
          <w:sz w:val="20"/>
        </w:rPr>
        <w:t>odpočet,</w:t>
      </w:r>
      <w:r>
        <w:rPr>
          <w:spacing w:val="-10"/>
          <w:sz w:val="20"/>
        </w:rPr>
        <w:t> </w:t>
      </w:r>
      <w:r>
        <w:rPr>
          <w:sz w:val="20"/>
        </w:rPr>
        <w:t>tj.</w:t>
      </w:r>
      <w:r>
        <w:rPr>
          <w:spacing w:val="-12"/>
          <w:sz w:val="20"/>
        </w:rPr>
        <w:t> </w:t>
      </w:r>
      <w:r>
        <w:rPr>
          <w:sz w:val="20"/>
        </w:rPr>
        <w:t>bez</w:t>
      </w:r>
      <w:r>
        <w:rPr>
          <w:spacing w:val="-11"/>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2"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8"/>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4"/>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8"/>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5"/>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31"/>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11"/>
        <w:jc w:val="both"/>
      </w:pPr>
      <w:r>
        <w:rPr/>
        <w:t>o</w:t>
      </w:r>
      <w:r>
        <w:rPr>
          <w:spacing w:val="-2"/>
        </w:rPr>
        <w:t> </w:t>
      </w:r>
      <w:r>
        <w:rPr/>
        <w:t>registru smluv (zákon o registru smluv), ve 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8" w:val="left" w:leader="none"/>
        </w:tabs>
        <w:spacing w:line="261" w:lineRule="auto" w:before="1"/>
        <w:ind w:right="112"/>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5"/>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4"/>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3"/>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5"/>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 neodeslal nebo nepředal ve stanovené lhůtě a současně</w:t>
            </w:r>
          </w:p>
          <w:p>
            <w:pPr>
              <w:pStyle w:val="TableParagraph"/>
              <w:spacing w:before="0"/>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084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512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2023-12-05T13:18:09Z</dcterms:created>
  <dcterms:modified xsi:type="dcterms:W3CDTF">2023-12-05T13:18:09Z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2016</vt:lpwstr>
  </property>
  <property fmtid="{D5CDD505-2E9C-101B-9397-08002B2CF9AE}" pid="4" name="LastSaved">
    <vt:filetime>2023-12-05T00:00:00Z</vt:filetime>
  </property>
</Properties>
</file>