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27985D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6076E122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758EB">
              <w:rPr>
                <w:rFonts w:cs="Georgia"/>
                <w:b/>
                <w:bCs/>
                <w:color w:val="000000"/>
                <w:sz w:val="43"/>
                <w:szCs w:val="43"/>
              </w:rPr>
              <w:t>453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762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19" w:rsidRPr="00E24129" w14:paraId="5569BA7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483119" w:rsidRPr="00871713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27689DD0" w:rsidR="00483119" w:rsidRPr="009A22A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Georgia"/>
                <w:b/>
                <w:bCs/>
                <w:noProof/>
                <w:color w:val="000000"/>
              </w:rPr>
              <w:t>Studio DOMINO Plus s.r.o.</w:t>
            </w:r>
          </w:p>
        </w:tc>
      </w:tr>
      <w:tr w:rsidR="00483119" w:rsidRPr="00E24129" w14:paraId="589DFDF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483119" w:rsidRPr="00566F6C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51380A5C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HelveticaNeueLTPro-Cn"/>
              </w:rPr>
              <w:t>Dvořákova 202</w:t>
            </w:r>
          </w:p>
        </w:tc>
      </w:tr>
      <w:tr w:rsidR="00483119" w:rsidRPr="00E24129" w14:paraId="7DD8373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02522D46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Georgia"/>
                <w:bCs/>
                <w:noProof/>
                <w:color w:val="000000"/>
              </w:rPr>
              <w:t>266 01 Beroun</w:t>
            </w:r>
          </w:p>
        </w:tc>
      </w:tr>
      <w:tr w:rsidR="00483119" w:rsidRPr="00E24129" w14:paraId="5286E1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483119" w:rsidRPr="00BC6B0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75A54D81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HelveticaNeueLTPro-Cn"/>
              </w:rPr>
              <w:t>27146979</w:t>
            </w:r>
          </w:p>
        </w:tc>
      </w:tr>
      <w:tr w:rsidR="00483119" w:rsidRPr="00E24129" w14:paraId="675932B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1AB33A85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25137">
              <w:rPr>
                <w:rFonts w:cs="HelveticaNeueLTPro-Cn"/>
              </w:rPr>
              <w:t>CZ27146979</w:t>
            </w:r>
          </w:p>
        </w:tc>
      </w:tr>
      <w:tr w:rsidR="00483119" w:rsidRPr="00E24129" w14:paraId="5DB4617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5D145D4E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483119" w:rsidRPr="00E24129" w14:paraId="0F8FE4C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17A082F7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5B48C896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483119" w:rsidRPr="00E24129" w14:paraId="378ACE2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59222D49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4708383A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483119" w:rsidRPr="00E24129" w14:paraId="4087404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463074F3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3B508677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483119" w:rsidRPr="00E24129" w14:paraId="3DA4D59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020B9094" w:rsidR="00483119" w:rsidRPr="000563D1" w:rsidRDefault="008316D0" w:rsidP="0083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3749F7AF" w:rsidR="00483119" w:rsidRPr="00AF7E54" w:rsidRDefault="008316D0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483119" w:rsidRPr="00E24129" w14:paraId="577E8B8D" w14:textId="77777777" w:rsidTr="00613BD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483119" w:rsidRPr="00816AA2" w:rsidRDefault="00483119" w:rsidP="0048311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03D7176F" w:rsidR="00483119" w:rsidRPr="00816AA2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</w:t>
            </w:r>
            <w:r w:rsidRPr="00483119">
              <w:rPr>
                <w:rFonts w:cs="Georgia"/>
              </w:rPr>
              <w:t xml:space="preserve">rejstříku spisová značka </w:t>
            </w:r>
            <w:r w:rsidRPr="00483119">
              <w:rPr>
                <w:rFonts w:ascii="Verdana" w:hAnsi="Verdana"/>
                <w:sz w:val="18"/>
                <w:szCs w:val="18"/>
                <w:shd w:val="clear" w:color="auto" w:fill="F5F5F5"/>
              </w:rPr>
              <w:t>C 99841 vedená u Městského soudu v Praze</w:t>
            </w:r>
          </w:p>
        </w:tc>
      </w:tr>
    </w:tbl>
    <w:p w14:paraId="2CBC8E8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6F51F9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613BD8">
        <w:trPr>
          <w:cantSplit/>
          <w:trHeight w:val="181"/>
        </w:trPr>
        <w:tc>
          <w:tcPr>
            <w:tcW w:w="10495" w:type="dxa"/>
            <w:gridSpan w:val="2"/>
            <w:vAlign w:val="bottom"/>
          </w:tcPr>
          <w:p w14:paraId="7237D708" w14:textId="612BA6FB" w:rsidR="00F06F1D" w:rsidRPr="002C3B7A" w:rsidRDefault="007758EB" w:rsidP="007758EB">
            <w:pPr>
              <w:pStyle w:val="Normlnweb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Provedení grafických </w:t>
            </w:r>
            <w:r w:rsidRPr="007758EB">
              <w:rPr>
                <w:rFonts w:cs="Georgia"/>
                <w:sz w:val="24"/>
                <w:szCs w:val="24"/>
              </w:rPr>
              <w:t>pr</w:t>
            </w:r>
            <w:r>
              <w:rPr>
                <w:rFonts w:cs="Georgia"/>
                <w:sz w:val="24"/>
                <w:szCs w:val="24"/>
              </w:rPr>
              <w:t>a</w:t>
            </w:r>
            <w:r w:rsidRPr="007758EB">
              <w:rPr>
                <w:rFonts w:cs="Georgia"/>
                <w:sz w:val="24"/>
                <w:szCs w:val="24"/>
              </w:rPr>
              <w:t>c</w:t>
            </w:r>
            <w:r>
              <w:rPr>
                <w:rFonts w:cs="Georgia"/>
                <w:sz w:val="24"/>
                <w:szCs w:val="24"/>
              </w:rPr>
              <w:t>í na opravě</w:t>
            </w:r>
            <w:r w:rsidRPr="007758EB">
              <w:rPr>
                <w:rFonts w:cs="Georgia"/>
                <w:sz w:val="24"/>
                <w:szCs w:val="24"/>
              </w:rPr>
              <w:t xml:space="preserve"> </w:t>
            </w:r>
            <w:r>
              <w:rPr>
                <w:rFonts w:cs="Georgia"/>
                <w:sz w:val="24"/>
                <w:szCs w:val="24"/>
              </w:rPr>
              <w:t xml:space="preserve">dílčích poškození opotřebením po 7 letech užívání </w:t>
            </w:r>
            <w:r w:rsidRPr="007758EB">
              <w:rPr>
                <w:rFonts w:cs="Georgia"/>
                <w:sz w:val="24"/>
                <w:szCs w:val="24"/>
              </w:rPr>
              <w:t>informační</w:t>
            </w:r>
            <w:r>
              <w:rPr>
                <w:rFonts w:cs="Georgia"/>
                <w:sz w:val="24"/>
                <w:szCs w:val="24"/>
              </w:rPr>
              <w:t>ho</w:t>
            </w:r>
            <w:r w:rsidRPr="007758EB">
              <w:rPr>
                <w:rFonts w:cs="Georgia"/>
                <w:sz w:val="24"/>
                <w:szCs w:val="24"/>
              </w:rPr>
              <w:t xml:space="preserve"> systém</w:t>
            </w:r>
            <w:r>
              <w:rPr>
                <w:rFonts w:cs="Georgia"/>
                <w:sz w:val="24"/>
                <w:szCs w:val="24"/>
              </w:rPr>
              <w:t>u</w:t>
            </w:r>
            <w:r w:rsidRPr="007758EB">
              <w:rPr>
                <w:rFonts w:cs="Georgia"/>
                <w:sz w:val="24"/>
                <w:szCs w:val="24"/>
              </w:rPr>
              <w:t xml:space="preserve"> Baťova kanálu</w:t>
            </w:r>
            <w:r w:rsidR="00901FD6">
              <w:rPr>
                <w:rFonts w:cs="Georgia"/>
                <w:sz w:val="24"/>
                <w:szCs w:val="24"/>
              </w:rPr>
              <w:t xml:space="preserve"> </w:t>
            </w:r>
            <w:r>
              <w:rPr>
                <w:rFonts w:cs="Georgia"/>
                <w:sz w:val="24"/>
                <w:szCs w:val="24"/>
              </w:rPr>
              <w:t xml:space="preserve">instalovaného na přístavištích v rozsahu </w:t>
            </w:r>
            <w:r w:rsidRPr="007758EB">
              <w:rPr>
                <w:rFonts w:cs="Georgia"/>
                <w:sz w:val="24"/>
                <w:szCs w:val="24"/>
              </w:rPr>
              <w:t xml:space="preserve">prací 10 člověkodnů, tj. 80 hod. práce za 800 Kč na hod </w:t>
            </w:r>
            <w:r>
              <w:rPr>
                <w:rFonts w:cs="Georgia"/>
                <w:sz w:val="24"/>
                <w:szCs w:val="24"/>
              </w:rPr>
              <w:t>dle přiložené</w:t>
            </w:r>
            <w:r w:rsidR="00901FD6">
              <w:rPr>
                <w:rFonts w:cs="Georgia"/>
                <w:sz w:val="24"/>
                <w:szCs w:val="24"/>
              </w:rPr>
              <w:t xml:space="preserve"> nabídky </w:t>
            </w:r>
          </w:p>
        </w:tc>
      </w:tr>
      <w:tr w:rsidR="0098229D" w:rsidRPr="000F53D1" w14:paraId="4A39835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A9168E" w14:textId="512544C5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3C1873">
              <w:rPr>
                <w:rFonts w:cs="Arial"/>
                <w:color w:val="000000"/>
                <w:sz w:val="17"/>
                <w:szCs w:val="17"/>
              </w:rPr>
              <w:t>dodání.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8316D0" w:rsidRPr="008316D0">
              <w:rPr>
                <w:rFonts w:cs="Arial"/>
                <w:color w:val="000000"/>
                <w:sz w:val="17"/>
                <w:szCs w:val="17"/>
              </w:rPr>
              <w:t>XXXXXXXXXX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>, OS</w:t>
            </w:r>
            <w:r w:rsidR="00926B7D">
              <w:rPr>
                <w:rFonts w:cs="Arial"/>
                <w:color w:val="000000"/>
                <w:sz w:val="17"/>
                <w:szCs w:val="17"/>
              </w:rPr>
              <w:t>P</w:t>
            </w:r>
          </w:p>
          <w:p w14:paraId="00D32DE4" w14:textId="40F97EE9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7758EB">
              <w:rPr>
                <w:rFonts w:cs="Georgia"/>
                <w:b/>
                <w:color w:val="000000"/>
                <w:sz w:val="24"/>
                <w:szCs w:val="24"/>
              </w:rPr>
              <w:t>64</w:t>
            </w:r>
            <w:r w:rsidR="00E033EE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7758EB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094314F" w14:textId="1E66FC4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7758EB">
              <w:rPr>
                <w:rFonts w:cs="Georgia"/>
                <w:b/>
                <w:color w:val="000000"/>
                <w:sz w:val="24"/>
                <w:szCs w:val="24"/>
              </w:rPr>
              <w:t>77</w:t>
            </w:r>
            <w:r w:rsidR="00F61FE9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7758EB">
              <w:rPr>
                <w:rFonts w:cs="Georgia"/>
                <w:b/>
                <w:color w:val="000000"/>
                <w:sz w:val="24"/>
                <w:szCs w:val="24"/>
              </w:rPr>
              <w:t>440</w:t>
            </w:r>
            <w:r w:rsidR="00DE546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7758EB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034875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CDB76B9" w14:textId="77777777" w:rsidTr="00566F6C">
        <w:trPr>
          <w:cantSplit/>
          <w:trHeight w:val="256"/>
        </w:trPr>
        <w:tc>
          <w:tcPr>
            <w:tcW w:w="2413" w:type="dxa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227D321" w14:textId="5C29E3B0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861BBA4" w14:textId="02EE4FA7" w:rsidR="0098229D" w:rsidRPr="00142CB2" w:rsidRDefault="007758EB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27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2E886F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1B68A67" w14:textId="4C865738" w:rsidR="0098229D" w:rsidRPr="00142CB2" w:rsidRDefault="007758EB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A7B4FCF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786691C" w14:textId="2A702CB5" w:rsidR="0098229D" w:rsidRPr="000F53D1" w:rsidRDefault="003C1873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4F06404B" w14:textId="3A559CFC" w:rsidR="00566F6C" w:rsidRPr="00613BD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13BD8">
        <w:rPr>
          <w:rFonts w:cs="Calibri"/>
          <w:b/>
          <w:bCs/>
        </w:rPr>
        <w:t xml:space="preserve">Plnění bude financováno z: </w:t>
      </w:r>
      <w:r w:rsidR="007758EB">
        <w:rPr>
          <w:rFonts w:cs="Calibri"/>
          <w:b/>
          <w:bCs/>
          <w:sz w:val="20"/>
          <w:szCs w:val="20"/>
        </w:rPr>
        <w:t xml:space="preserve">SFDI, </w:t>
      </w:r>
      <w:proofErr w:type="gramStart"/>
      <w:r w:rsidR="007758EB">
        <w:rPr>
          <w:rFonts w:cs="Calibri"/>
          <w:b/>
          <w:bCs/>
          <w:sz w:val="20"/>
          <w:szCs w:val="20"/>
        </w:rPr>
        <w:t xml:space="preserve">B2 - </w:t>
      </w:r>
      <w:r w:rsidR="007758EB" w:rsidRPr="007758EB">
        <w:rPr>
          <w:rFonts w:cs="Calibri"/>
          <w:b/>
          <w:bCs/>
          <w:sz w:val="20"/>
          <w:szCs w:val="20"/>
        </w:rPr>
        <w:t>opravy</w:t>
      </w:r>
      <w:proofErr w:type="gramEnd"/>
      <w:r w:rsidR="007758EB" w:rsidRPr="007758EB">
        <w:rPr>
          <w:rFonts w:cs="Calibri"/>
          <w:b/>
          <w:bCs/>
          <w:sz w:val="20"/>
          <w:szCs w:val="20"/>
        </w:rPr>
        <w:t xml:space="preserve"> přístavů</w:t>
      </w:r>
    </w:p>
    <w:p w14:paraId="3DDD4BFF" w14:textId="12279B9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6DB94BCD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89DF35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8CC11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D89EF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0FFC07A1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8316D0" w:rsidRPr="008316D0">
        <w:rPr>
          <w:b/>
          <w:bCs/>
        </w:rPr>
        <w:t>XXXXXXXXXX</w:t>
      </w:r>
      <w:r w:rsidR="00613BD8">
        <w:rPr>
          <w:b/>
          <w:bCs/>
        </w:rPr>
        <w:tab/>
        <w:t>Ing. Lubomír Fojtů</w:t>
      </w:r>
    </w:p>
    <w:p w14:paraId="095857FC" w14:textId="45330F20" w:rsidR="00083B76" w:rsidRDefault="00613BD8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26B7D">
        <w:t>vedoucí odd. OSP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</w:p>
    <w:p w14:paraId="1D340CA1" w14:textId="1D11CB4C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B0E84B" w14:textId="77777777" w:rsidR="003C1873" w:rsidRPr="00083B76" w:rsidRDefault="003C187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70D54B2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05F09F09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8316D0" w:rsidRPr="008316D0">
        <w:rPr>
          <w:b/>
          <w:bCs/>
        </w:rPr>
        <w:t>XXXXXXXXXX</w:t>
      </w:r>
    </w:p>
    <w:p w14:paraId="4BC1B731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B64A52F" w14:textId="77777777" w:rsidR="004C54FB" w:rsidRPr="004C54FB" w:rsidRDefault="004C54FB" w:rsidP="00B175A6">
      <w:pPr>
        <w:spacing w:after="0"/>
        <w:rPr>
          <w:sz w:val="16"/>
          <w:szCs w:val="16"/>
        </w:rPr>
      </w:pPr>
    </w:p>
    <w:sectPr w:rsidR="004C54FB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267A" w14:textId="77777777" w:rsidR="00D82FBE" w:rsidRDefault="00D82FBE">
      <w:pPr>
        <w:spacing w:after="0" w:line="240" w:lineRule="auto"/>
      </w:pPr>
      <w:r>
        <w:separator/>
      </w:r>
    </w:p>
  </w:endnote>
  <w:endnote w:type="continuationSeparator" w:id="0">
    <w:p w14:paraId="32B0097C" w14:textId="77777777" w:rsidR="00D82FBE" w:rsidRDefault="00D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71C" w14:textId="77777777" w:rsidR="00D82FBE" w:rsidRDefault="00D82FBE">
      <w:pPr>
        <w:spacing w:after="0" w:line="240" w:lineRule="auto"/>
      </w:pPr>
      <w:r>
        <w:separator/>
      </w:r>
    </w:p>
  </w:footnote>
  <w:footnote w:type="continuationSeparator" w:id="0">
    <w:p w14:paraId="39DF05AD" w14:textId="77777777" w:rsidR="00D82FBE" w:rsidRDefault="00D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DE28FF"/>
    <w:multiLevelType w:val="hybridMultilevel"/>
    <w:tmpl w:val="E7761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8455">
    <w:abstractNumId w:val="1"/>
  </w:num>
  <w:num w:numId="2" w16cid:durableId="2044331445">
    <w:abstractNumId w:val="0"/>
  </w:num>
  <w:num w:numId="3" w16cid:durableId="19103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7EF8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191"/>
    <w:rsid w:val="000E1D6A"/>
    <w:rsid w:val="000F432D"/>
    <w:rsid w:val="000F53D1"/>
    <w:rsid w:val="0010131A"/>
    <w:rsid w:val="001354F5"/>
    <w:rsid w:val="00142CB2"/>
    <w:rsid w:val="00150E23"/>
    <w:rsid w:val="001637BB"/>
    <w:rsid w:val="00165917"/>
    <w:rsid w:val="00170DB8"/>
    <w:rsid w:val="00171B65"/>
    <w:rsid w:val="00176811"/>
    <w:rsid w:val="00176EB3"/>
    <w:rsid w:val="00180DD7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1193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10DF"/>
    <w:rsid w:val="002B5756"/>
    <w:rsid w:val="002C3B7A"/>
    <w:rsid w:val="002D437A"/>
    <w:rsid w:val="00301879"/>
    <w:rsid w:val="00330829"/>
    <w:rsid w:val="003347D7"/>
    <w:rsid w:val="0034167F"/>
    <w:rsid w:val="00360C8B"/>
    <w:rsid w:val="00374631"/>
    <w:rsid w:val="003872C4"/>
    <w:rsid w:val="0039145E"/>
    <w:rsid w:val="003A64DD"/>
    <w:rsid w:val="003A7B89"/>
    <w:rsid w:val="003B25AA"/>
    <w:rsid w:val="003C1873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83119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86A4D"/>
    <w:rsid w:val="005928A8"/>
    <w:rsid w:val="005928C8"/>
    <w:rsid w:val="005A6748"/>
    <w:rsid w:val="005F1E73"/>
    <w:rsid w:val="005F7623"/>
    <w:rsid w:val="00603131"/>
    <w:rsid w:val="00613BD8"/>
    <w:rsid w:val="006163ED"/>
    <w:rsid w:val="00616F9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57DA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74BA"/>
    <w:rsid w:val="00742CFF"/>
    <w:rsid w:val="00775387"/>
    <w:rsid w:val="007758EB"/>
    <w:rsid w:val="00775F44"/>
    <w:rsid w:val="007846C5"/>
    <w:rsid w:val="00785B87"/>
    <w:rsid w:val="00785C31"/>
    <w:rsid w:val="00785CBF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16D0"/>
    <w:rsid w:val="00833720"/>
    <w:rsid w:val="00836EC4"/>
    <w:rsid w:val="00840826"/>
    <w:rsid w:val="00850A1C"/>
    <w:rsid w:val="00852A6D"/>
    <w:rsid w:val="00871713"/>
    <w:rsid w:val="00882612"/>
    <w:rsid w:val="0089352C"/>
    <w:rsid w:val="008C6BAA"/>
    <w:rsid w:val="008E4C60"/>
    <w:rsid w:val="00901FD6"/>
    <w:rsid w:val="00915847"/>
    <w:rsid w:val="00926B7D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D088B"/>
    <w:rsid w:val="009E6599"/>
    <w:rsid w:val="009E79E1"/>
    <w:rsid w:val="00A0591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6589"/>
    <w:rsid w:val="00B175A6"/>
    <w:rsid w:val="00B203C6"/>
    <w:rsid w:val="00B37C59"/>
    <w:rsid w:val="00B4150D"/>
    <w:rsid w:val="00B452AA"/>
    <w:rsid w:val="00B936BA"/>
    <w:rsid w:val="00BA0791"/>
    <w:rsid w:val="00BB050A"/>
    <w:rsid w:val="00BB4890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82FBE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468"/>
    <w:rsid w:val="00E033E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E7DF4"/>
    <w:rsid w:val="00EF5B87"/>
    <w:rsid w:val="00EF79CC"/>
    <w:rsid w:val="00F06F1D"/>
    <w:rsid w:val="00F104F1"/>
    <w:rsid w:val="00F1081C"/>
    <w:rsid w:val="00F237B0"/>
    <w:rsid w:val="00F3345D"/>
    <w:rsid w:val="00F54D50"/>
    <w:rsid w:val="00F61FE9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uiPriority w:val="99"/>
    <w:unhideWhenUsed/>
    <w:rsid w:val="00586A4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Revize">
    <w:name w:val="Revision"/>
    <w:hidden/>
    <w:uiPriority w:val="99"/>
    <w:semiHidden/>
    <w:rsid w:val="00221193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C5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C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2023-12-08T15:40:00Z</dcterms:created>
  <dcterms:modified xsi:type="dcterms:W3CDTF">2023-12-08T15:40:00Z</dcterms:modified>
</cp:coreProperties>
</file>