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4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644"/>
        <w:gridCol w:w="1308"/>
        <w:gridCol w:w="1174"/>
        <w:gridCol w:w="1118"/>
        <w:gridCol w:w="931"/>
        <w:gridCol w:w="1339"/>
        <w:gridCol w:w="1188"/>
        <w:gridCol w:w="502"/>
      </w:tblGrid>
      <w:tr w:rsidR="000E7BFF" w:rsidRPr="000E7BFF" w:rsidTr="000E7BFF">
        <w:trPr>
          <w:trHeight w:val="6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0E7BFF" w:rsidRPr="000E7BFF" w:rsidTr="000E7BFF">
        <w:trPr>
          <w:trHeight w:val="465"/>
        </w:trPr>
        <w:tc>
          <w:tcPr>
            <w:tcW w:w="137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0E7B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27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0E7B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Domov pro seniory Háje- stavební úpravy kavárny</w:t>
            </w:r>
            <w:bookmarkEnd w:id="1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480"/>
        </w:trPr>
        <w:tc>
          <w:tcPr>
            <w:tcW w:w="137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5"/>
            <w:bookmarkStart w:id="3" w:name="RANGE!E4"/>
            <w:bookmarkStart w:id="4" w:name="RANGE!D4"/>
            <w:bookmarkStart w:id="5" w:name="RANGE!E3"/>
            <w:bookmarkStart w:id="6" w:name="RANGE!D3"/>
            <w:bookmarkEnd w:id="3"/>
            <w:bookmarkEnd w:id="4"/>
            <w:bookmarkEnd w:id="5"/>
            <w:bookmarkEnd w:id="6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Háje</w:t>
            </w:r>
            <w:bookmarkEnd w:id="2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70875111</w:t>
            </w:r>
            <w:bookmarkEnd w:id="7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 Milíčovu 734 149 00, Praha 4 Hlavní město Praha</w:t>
            </w:r>
            <w:bookmarkEnd w:id="8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480"/>
        </w:trPr>
        <w:tc>
          <w:tcPr>
            <w:tcW w:w="137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Interior</w:t>
            </w:r>
            <w:proofErr w:type="spellEnd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bookmarkEnd w:id="12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04601009</w:t>
            </w:r>
            <w:bookmarkEnd w:id="19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Školská 689/20</w:t>
            </w:r>
            <w:bookmarkEnd w:id="20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CZ04601009</w:t>
            </w:r>
            <w:bookmarkEnd w:id="21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11000</w:t>
            </w:r>
            <w:bookmarkEnd w:id="22"/>
          </w:p>
        </w:tc>
        <w:tc>
          <w:tcPr>
            <w:tcW w:w="21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Praha-Nové Město</w:t>
            </w:r>
            <w:bookmarkEnd w:id="23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48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Xxxxxxxxx</w:t>
            </w:r>
            <w:proofErr w:type="spellEnd"/>
          </w:p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645"/>
        </w:trPr>
        <w:tc>
          <w:tcPr>
            <w:tcW w:w="1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0E7BFF" w:rsidRPr="000E7BFF" w:rsidTr="000E7BFF">
        <w:trPr>
          <w:trHeight w:val="46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155 899,55</w:t>
            </w:r>
          </w:p>
        </w:tc>
      </w:tr>
      <w:tr w:rsidR="000E7BFF" w:rsidRPr="000E7BFF" w:rsidTr="000E7BFF">
        <w:trPr>
          <w:trHeight w:val="46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111 251,62</w:t>
            </w:r>
          </w:p>
        </w:tc>
      </w:tr>
      <w:tr w:rsidR="000E7BFF" w:rsidRPr="000E7BFF" w:rsidTr="000E7BFF">
        <w:trPr>
          <w:trHeight w:val="46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0E7BFF" w:rsidRPr="000E7BFF" w:rsidTr="000E7BFF">
        <w:trPr>
          <w:trHeight w:val="465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0E7BFF" w:rsidRPr="000E7BFF" w:rsidTr="000E7BFF">
        <w:trPr>
          <w:trHeight w:val="465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0E7BFF" w:rsidRPr="000E7BFF" w:rsidTr="000E7BFF">
        <w:trPr>
          <w:trHeight w:val="46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lang w:eastAsia="cs-CZ"/>
              </w:rPr>
              <w:t>267 151,17</w:t>
            </w:r>
          </w:p>
        </w:tc>
      </w:tr>
      <w:tr w:rsidR="000E7BFF" w:rsidRPr="000E7BFF" w:rsidTr="000E7BFF">
        <w:trPr>
          <w:trHeight w:val="66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46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5" w:name="RANGE!G23"/>
            <w:r w:rsidRPr="000E7BFF">
              <w:rPr>
                <w:rFonts w:ascii="Arial CE" w:eastAsia="Times New Roman" w:hAnsi="Arial CE" w:cs="Arial CE"/>
                <w:b/>
                <w:bCs/>
                <w:lang w:eastAsia="cs-CZ"/>
              </w:rPr>
              <w:t>40 072,68</w:t>
            </w:r>
            <w:bookmarkEnd w:id="25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E7BFF" w:rsidRPr="000E7BFF" w:rsidTr="000E7BFF">
        <w:trPr>
          <w:trHeight w:val="46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E25"/>
            <w:bookmarkStart w:id="27" w:name="RANGE!G24"/>
            <w:bookmarkEnd w:id="27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6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8" w:name="RANGE!G25"/>
            <w:r w:rsidRPr="000E7BFF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E7BFF" w:rsidRPr="000E7BFF" w:rsidTr="000E7BFF">
        <w:trPr>
          <w:trHeight w:val="555"/>
        </w:trPr>
        <w:tc>
          <w:tcPr>
            <w:tcW w:w="20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29" w:name="RANGE!G28"/>
            <w:bookmarkStart w:id="30" w:name="RANGE!G27"/>
            <w:bookmarkStart w:id="31" w:name="RANGE!G26"/>
            <w:bookmarkEnd w:id="30"/>
            <w:bookmarkEnd w:id="31"/>
            <w:r w:rsidRPr="000E7BFF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307 223,85</w:t>
            </w:r>
            <w:bookmarkEnd w:id="29"/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0E7BFF" w:rsidRPr="000E7BFF" w:rsidTr="000E7BFF">
        <w:trPr>
          <w:trHeight w:val="255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600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75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08.12.2023</w:t>
            </w:r>
            <w:proofErr w:type="gram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945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75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55"/>
        </w:trPr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7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6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7BFF" w:rsidRPr="000E7BFF" w:rsidTr="000E7BFF">
        <w:trPr>
          <w:trHeight w:val="26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7BFF" w:rsidRPr="000E7BFF" w:rsidTr="000E7BFF">
        <w:trPr>
          <w:trHeight w:val="26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7BFF" w:rsidRPr="000E7BFF" w:rsidTr="000E7BFF">
        <w:trPr>
          <w:trHeight w:val="312"/>
        </w:trPr>
        <w:tc>
          <w:tcPr>
            <w:tcW w:w="20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7BFF" w:rsidRPr="000E7BFF" w:rsidTr="000E7BFF">
        <w:trPr>
          <w:trHeight w:val="26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7BFF" w:rsidRPr="000E7BFF" w:rsidTr="000E7BFF">
        <w:trPr>
          <w:trHeight w:val="51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0E7BFF" w:rsidRPr="000E7BFF" w:rsidTr="000E7BFF">
        <w:trPr>
          <w:trHeight w:val="51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155 899,55</w:t>
            </w:r>
          </w:p>
        </w:tc>
      </w:tr>
      <w:tr w:rsidR="000E7BFF" w:rsidRPr="000E7BFF" w:rsidTr="000E7BFF">
        <w:trPr>
          <w:trHeight w:val="51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111 251,62</w:t>
            </w:r>
          </w:p>
        </w:tc>
      </w:tr>
      <w:tr w:rsidR="000E7BFF" w:rsidRPr="000E7BFF" w:rsidTr="000E7BFF">
        <w:trPr>
          <w:trHeight w:val="51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155 899,55</w:t>
            </w:r>
          </w:p>
        </w:tc>
      </w:tr>
      <w:tr w:rsidR="000E7BFF" w:rsidRPr="000E7BFF" w:rsidTr="000E7BFF">
        <w:trPr>
          <w:trHeight w:val="26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7BFF" w:rsidRPr="000E7BFF" w:rsidTr="000E7BFF">
        <w:trPr>
          <w:trHeight w:val="26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7BFF" w:rsidRPr="000E7BFF" w:rsidTr="000E7BFF">
        <w:trPr>
          <w:trHeight w:val="264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326B8" w:rsidRDefault="006326B8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574"/>
        <w:gridCol w:w="832"/>
        <w:gridCol w:w="2101"/>
        <w:gridCol w:w="270"/>
        <w:gridCol w:w="442"/>
        <w:gridCol w:w="465"/>
        <w:gridCol w:w="2767"/>
        <w:gridCol w:w="326"/>
      </w:tblGrid>
      <w:tr w:rsidR="000E7BFF" w:rsidRPr="000E7BFF" w:rsidTr="000E7BFF">
        <w:trPr>
          <w:trHeight w:val="34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7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lang w:eastAsia="cs-CZ"/>
              </w:rPr>
              <w:t>09-2022 - HÁJE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K Milíčovu 724/1, Praha 4 - Háje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4601009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CZ04601009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Kava</w:t>
            </w:r>
            <w:proofErr w:type="spellEnd"/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 r.o.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Změnový list </w:t>
            </w:r>
            <w:proofErr w:type="gramStart"/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č.5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5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Dodatečné práce nutné k vyrovnání stávajících nerovností nosného i </w:t>
            </w:r>
            <w:proofErr w:type="gramStart"/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nenosného  zdiva</w:t>
            </w:r>
            <w:proofErr w:type="gramEnd"/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. Doplnění montážních otvorů a doplnění prací k přesunům a odvozu suti.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7BFF" w:rsidRPr="000E7BFF" w:rsidTr="000E7BFF">
        <w:trPr>
          <w:trHeight w:val="30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7BFF" w:rsidRPr="000E7BFF" w:rsidTr="000E7BFF">
        <w:trPr>
          <w:trHeight w:val="420"/>
        </w:trPr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Cena bez DPH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32"/>
                <w:szCs w:val="32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969696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 xml:space="preserve">                                        </w:t>
            </w:r>
            <w:bookmarkStart w:id="32" w:name="_GoBack"/>
            <w:bookmarkEnd w:id="32"/>
            <w:r w:rsidRPr="000E7BFF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lastRenderedPageBreak/>
              <w:t xml:space="preserve">267 151,17 Kč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 </w:t>
            </w:r>
          </w:p>
        </w:tc>
      </w:tr>
      <w:tr w:rsidR="000E7BFF" w:rsidRPr="000E7BFF" w:rsidTr="000E7BFF">
        <w:trPr>
          <w:trHeight w:val="312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Sazba DPH 15% SNÍŽENÁ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40 072,68 Kč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12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Sazba DPH 21% ZÁKLADNÍ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</w:t>
            </w:r>
            <w:proofErr w:type="gramStart"/>
            <w:r w:rsidRPr="000E7B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-   Kč</w:t>
            </w:r>
            <w:proofErr w:type="gramEnd"/>
            <w:r w:rsidRPr="000E7BF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468"/>
        </w:trPr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Cena s DPH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 xml:space="preserve">  307 223,85 Kč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7BFF" w:rsidRPr="000E7BFF" w:rsidTr="000E7BFF">
        <w:trPr>
          <w:trHeight w:val="312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267 151,17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B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12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155 899,55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6 440,00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36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342272235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Příčka z pórobetonových hladkých tvárnic na tenkovrstvou maltu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125 mm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6 440,00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96 561,12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612142001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Potažení vnitřních stěn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sklovláknitým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pletivem vtlačeným do tenkovrstvé hmoty vč. stěny pro klienty, a nových vyzdívek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244,854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58 764,96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612321111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omítka hrubá jednovrstvá zatřená vnitřních stěn nanášená ručně (pod obklad)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157,484</w:t>
            </w:r>
          </w:p>
        </w:tc>
        <w:tc>
          <w:tcPr>
            <w:tcW w:w="20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37 796,16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9 009,00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971033241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otvorů ve zdivu cihelném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0,0225 m2 na MVC nebo MV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150 mm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ku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3,000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368,00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1 104,00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CS 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971033351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otvorů ve zdivu cihelném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0,09 m2 na MVC nebo MV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150 mm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3 925,00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971033531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otvorů ve zdivu cihelném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 m2 na MVC nebo MV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150 mm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3 980,00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37 491,03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</w:t>
            </w:r>
            <w:proofErr w:type="gram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budovy v do</w:t>
            </w:r>
            <w:proofErr w:type="gram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 ručně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21,963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22 182,63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997013311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 demontáž shozu </w:t>
            </w:r>
            <w:proofErr w:type="gram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suti v do</w:t>
            </w:r>
            <w:proofErr w:type="gram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 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3 810,00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997013321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shozu suti v do 10 m za první a ZKD den použití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9 378,00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997006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512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Vodorovné doprava suti 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 naložením a složením na skládku do 1 km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160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198,40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997006519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suti na skládku ZKD 1 km přes 1 km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43,400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997013831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směsného kód odpadu 170 904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6 398,40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998018001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ruční pro </w:t>
            </w:r>
            <w:proofErr w:type="gram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budovy v do</w:t>
            </w:r>
            <w:proofErr w:type="gram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3,720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1 720,00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6 398,40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312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111 251,62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Zámečnické konstrukce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1 242,00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342191911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pomocných a kotevních prvků pro opláštění stěn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13756640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Kotevní plech vč. kotevních šroubů, </w:t>
            </w:r>
            <w:proofErr w:type="spellStart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. 8 mm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336,00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</w:t>
            </w: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lastRenderedPageBreak/>
              <w:t>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Dokončovací práce - obklady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103 444,05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78112504r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Bandážní páska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4 158,00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781425600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Výřez obkladu kulatého tvaru průměru do 20mm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781494111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profilů rohových lepených flexibilním lepidlem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32,900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5 099,50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781L001R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Lišta rohová nerezová chrom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336,00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11 424,00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781474118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přes 45 do 50 ks/m2 lepených flexibilním lepidlem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-76,300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-52 647,00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45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LSS.WAAG6007.1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obkládačka 200x100mm dle výběru dodavatele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-83,930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-83 090,70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781474128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přes 40 do 50 ks/m2 lepených flexibilním lepidlem -příplatek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1 040,00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79 352,00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781RMAT01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obkládačka 400x100mm, </w:t>
            </w:r>
            <w:proofErr w:type="gramStart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75x200mm,  dle</w:t>
            </w:r>
            <w:proofErr w:type="gramEnd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výběru dodavatele - příplatek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83,930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1 025,00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86 028,25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781474115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přes 22 do 25 ks/m2 lepených flexibilním lepidlem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6 930,00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45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LSS.WAAG6007.2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obkládačka 200x200 mm sicilský vzor </w:t>
            </w:r>
            <w:proofErr w:type="spellStart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dlle</w:t>
            </w:r>
            <w:proofErr w:type="spellEnd"/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výběru dodavatele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35 090,00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6 565,57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784121001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Oškrabání malby v </w:t>
            </w:r>
            <w:proofErr w:type="spellStart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mísnostech</w:t>
            </w:r>
            <w:proofErr w:type="spellEnd"/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výšky do 3,80 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10,585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264,63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784121011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Rozmývání podkladu po oškrabání malby v místnostech výšky do 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3,80 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10,585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158,78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</w:t>
            </w: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784181101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akrylátová jednonásobná penetrace podkladu v místnostech výšky do 3,80m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10,585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158,78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784221101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Dvojnásobné bílé malby ze směsí za sucha dobře otěruvzdorných v místnostech do 3,80 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10,585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476,33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E7BFF" w:rsidRPr="000E7BFF" w:rsidTr="000E7BFF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784221111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jednonásobné bílé malby ze směsí za sucha dobře otěruvzdorných v místnostech do 3,80 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189,899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5 507,07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FF" w:rsidRPr="000E7BFF" w:rsidRDefault="000E7BFF" w:rsidP="000E7B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E7B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</w:tbl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p w:rsidR="000E7BFF" w:rsidRDefault="000E7BFF"/>
    <w:sectPr w:rsidR="000E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F"/>
    <w:rsid w:val="000E7BFF"/>
    <w:rsid w:val="006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2023-12-08T14:58:00Z</dcterms:created>
  <dcterms:modified xsi:type="dcterms:W3CDTF">2023-12-08T15:01:00Z</dcterms:modified>
</cp:coreProperties>
</file>