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3B9" w14:textId="787E358E" w:rsidR="000F31EC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4D2E2B" w:rsidRPr="00A95CDE">
        <w:rPr>
          <w:rFonts w:cstheme="minorHAnsi"/>
          <w:b/>
          <w:sz w:val="32"/>
          <w:szCs w:val="32"/>
        </w:rPr>
        <w:t>3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A07A20">
        <w:rPr>
          <w:rFonts w:cstheme="minorHAnsi"/>
          <w:b/>
          <w:sz w:val="32"/>
          <w:szCs w:val="32"/>
        </w:rPr>
        <w:t>35</w:t>
      </w:r>
    </w:p>
    <w:p w14:paraId="3A1D021B" w14:textId="77777777" w:rsidR="00383F4B" w:rsidRPr="00A95CDE" w:rsidRDefault="00383F4B" w:rsidP="000F31EC">
      <w:pPr>
        <w:pStyle w:val="Bezmezer"/>
        <w:jc w:val="center"/>
        <w:rPr>
          <w:rFonts w:cstheme="minorHAnsi"/>
          <w:b/>
          <w:sz w:val="32"/>
          <w:szCs w:val="32"/>
        </w:rPr>
      </w:pP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Bezručova 1312/17, 360 </w:t>
      </w:r>
      <w:proofErr w:type="gramStart"/>
      <w:r w:rsidRPr="003D319D">
        <w:rPr>
          <w:rFonts w:cstheme="minorHAnsi"/>
          <w:sz w:val="24"/>
          <w:szCs w:val="24"/>
        </w:rPr>
        <w:t>01  Karlovy</w:t>
      </w:r>
      <w:proofErr w:type="gramEnd"/>
      <w:r w:rsidRPr="003D319D">
        <w:rPr>
          <w:rFonts w:cstheme="minorHAnsi"/>
          <w:sz w:val="24"/>
          <w:szCs w:val="24"/>
        </w:rPr>
        <w:t xml:space="preserve">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344FB9F3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E539D5">
        <w:rPr>
          <w:rFonts w:cstheme="minorHAnsi"/>
          <w:sz w:val="24"/>
          <w:szCs w:val="24"/>
        </w:rPr>
        <w:t>……………………</w:t>
      </w:r>
      <w:r w:rsidR="00696FC1">
        <w:rPr>
          <w:rFonts w:cstheme="minorHAnsi"/>
          <w:sz w:val="24"/>
          <w:szCs w:val="24"/>
        </w:rPr>
        <w:t>/0300</w:t>
      </w:r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</w:t>
      </w:r>
      <w:r w:rsidR="00A07A20">
        <w:rPr>
          <w:rFonts w:cstheme="minorHAnsi"/>
          <w:sz w:val="24"/>
          <w:szCs w:val="24"/>
        </w:rPr>
        <w:t>eskoslovenské obchodní banky, a.s.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5B4A7A70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 xml:space="preserve">firma: </w:t>
      </w:r>
      <w:r w:rsidR="00A07A20">
        <w:rPr>
          <w:rFonts w:cstheme="minorHAnsi"/>
          <w:b/>
          <w:sz w:val="24"/>
          <w:szCs w:val="24"/>
        </w:rPr>
        <w:t xml:space="preserve">Jaroslav </w:t>
      </w:r>
      <w:proofErr w:type="gramStart"/>
      <w:r w:rsidR="00A07A20">
        <w:rPr>
          <w:rFonts w:cstheme="minorHAnsi"/>
          <w:b/>
          <w:sz w:val="24"/>
          <w:szCs w:val="24"/>
        </w:rPr>
        <w:t>Pejšek - autoopravna</w:t>
      </w:r>
      <w:proofErr w:type="gramEnd"/>
    </w:p>
    <w:p w14:paraId="18C2AE67" w14:textId="7408262F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A07A20">
        <w:rPr>
          <w:rFonts w:cstheme="minorHAnsi"/>
          <w:sz w:val="24"/>
          <w:szCs w:val="24"/>
        </w:rPr>
        <w:t>Hroznětínská 173</w:t>
      </w:r>
      <w:r w:rsidR="00622E1D" w:rsidRPr="003D319D">
        <w:rPr>
          <w:rFonts w:cstheme="minorHAnsi"/>
          <w:sz w:val="24"/>
          <w:szCs w:val="24"/>
        </w:rPr>
        <w:t>, 3</w:t>
      </w:r>
      <w:r w:rsidR="00A07A20">
        <w:rPr>
          <w:rFonts w:cstheme="minorHAnsi"/>
          <w:sz w:val="24"/>
          <w:szCs w:val="24"/>
        </w:rPr>
        <w:t xml:space="preserve">60 </w:t>
      </w:r>
      <w:proofErr w:type="gramStart"/>
      <w:r w:rsidR="00A07A20">
        <w:rPr>
          <w:rFonts w:cstheme="minorHAnsi"/>
          <w:sz w:val="24"/>
          <w:szCs w:val="24"/>
        </w:rPr>
        <w:t>01  Karlovy</w:t>
      </w:r>
      <w:proofErr w:type="gramEnd"/>
      <w:r w:rsidR="00A07A20">
        <w:rPr>
          <w:rFonts w:cstheme="minorHAnsi"/>
          <w:sz w:val="24"/>
          <w:szCs w:val="24"/>
        </w:rPr>
        <w:t xml:space="preserve"> Vary - Otovice</w:t>
      </w:r>
    </w:p>
    <w:p w14:paraId="7FA955D1" w14:textId="1FCCE963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IČO: </w:t>
      </w:r>
      <w:r w:rsidR="00A07A20">
        <w:rPr>
          <w:rFonts w:cstheme="minorHAnsi"/>
          <w:sz w:val="24"/>
          <w:szCs w:val="24"/>
        </w:rPr>
        <w:t>72287713</w:t>
      </w:r>
      <w:r w:rsidR="000F31EC" w:rsidRPr="003D319D">
        <w:rPr>
          <w:rFonts w:cstheme="minorHAnsi"/>
          <w:sz w:val="24"/>
          <w:szCs w:val="24"/>
        </w:rPr>
        <w:t xml:space="preserve">             DIČ:</w:t>
      </w:r>
      <w:r w:rsidR="00E94C48" w:rsidRPr="003D319D">
        <w:rPr>
          <w:rFonts w:cstheme="minorHAnsi"/>
          <w:sz w:val="24"/>
          <w:szCs w:val="24"/>
        </w:rPr>
        <w:t xml:space="preserve"> </w:t>
      </w:r>
      <w:r w:rsidR="00A07A20">
        <w:rPr>
          <w:rFonts w:cstheme="minorHAnsi"/>
          <w:sz w:val="24"/>
          <w:szCs w:val="24"/>
        </w:rPr>
        <w:t>CZ7408061903</w:t>
      </w:r>
    </w:p>
    <w:p w14:paraId="4C6BC01A" w14:textId="4B035C0C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Číslo účtu:</w:t>
      </w:r>
      <w:r w:rsidR="00696FC1">
        <w:rPr>
          <w:rFonts w:cstheme="minorHAnsi"/>
          <w:sz w:val="24"/>
          <w:szCs w:val="24"/>
        </w:rPr>
        <w:t xml:space="preserve"> </w:t>
      </w:r>
      <w:r w:rsidR="00A07A20">
        <w:rPr>
          <w:rFonts w:cstheme="minorHAnsi"/>
          <w:sz w:val="24"/>
          <w:szCs w:val="24"/>
        </w:rPr>
        <w:t>1</w:t>
      </w:r>
      <w:r w:rsidR="00E539D5">
        <w:rPr>
          <w:rFonts w:cstheme="minorHAnsi"/>
          <w:sz w:val="24"/>
          <w:szCs w:val="24"/>
        </w:rPr>
        <w:t>……………</w:t>
      </w:r>
      <w:proofErr w:type="gramStart"/>
      <w:r w:rsidR="00E539D5">
        <w:rPr>
          <w:rFonts w:cstheme="minorHAnsi"/>
          <w:sz w:val="24"/>
          <w:szCs w:val="24"/>
        </w:rPr>
        <w:t>…….</w:t>
      </w:r>
      <w:proofErr w:type="gramEnd"/>
      <w:r w:rsidR="00E539D5">
        <w:rPr>
          <w:rFonts w:cstheme="minorHAnsi"/>
          <w:sz w:val="24"/>
          <w:szCs w:val="24"/>
        </w:rPr>
        <w:t>.</w:t>
      </w:r>
      <w:r w:rsidR="00A07A20">
        <w:rPr>
          <w:rFonts w:cstheme="minorHAnsi"/>
          <w:sz w:val="24"/>
          <w:szCs w:val="24"/>
        </w:rPr>
        <w:t>, vedený u Komerční banky, a.s.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1EEFE14E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1.1  Předmětem</w:t>
      </w:r>
      <w:proofErr w:type="gramEnd"/>
      <w:r w:rsidRPr="003D319D">
        <w:rPr>
          <w:rFonts w:cstheme="minorHAnsi"/>
          <w:sz w:val="24"/>
          <w:szCs w:val="24"/>
        </w:rPr>
        <w:t xml:space="preserve"> této smlouvy je </w:t>
      </w:r>
      <w:r w:rsidR="00316401" w:rsidRPr="003D319D">
        <w:rPr>
          <w:rFonts w:cstheme="minorHAnsi"/>
          <w:sz w:val="24"/>
          <w:szCs w:val="24"/>
        </w:rPr>
        <w:t>oprava</w:t>
      </w:r>
      <w:r w:rsidR="004F1AFF">
        <w:rPr>
          <w:rFonts w:cstheme="minorHAnsi"/>
          <w:sz w:val="24"/>
          <w:szCs w:val="24"/>
        </w:rPr>
        <w:t xml:space="preserve"> </w:t>
      </w:r>
      <w:r w:rsidR="00A07A20">
        <w:rPr>
          <w:rFonts w:cstheme="minorHAnsi"/>
          <w:sz w:val="24"/>
          <w:szCs w:val="24"/>
        </w:rPr>
        <w:t>dvou služebních osobních automobilů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A07A20">
        <w:rPr>
          <w:rFonts w:cstheme="minorHAnsi"/>
          <w:sz w:val="24"/>
          <w:szCs w:val="24"/>
        </w:rPr>
        <w:t> cenové nabídce</w:t>
      </w:r>
      <w:r w:rsidRPr="003D319D">
        <w:rPr>
          <w:rFonts w:cstheme="minorHAnsi"/>
          <w:sz w:val="24"/>
          <w:szCs w:val="24"/>
        </w:rPr>
        <w:t>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1CB45B1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1.2  Zhotovitel</w:t>
      </w:r>
      <w:proofErr w:type="gramEnd"/>
      <w:r w:rsidRPr="003D319D">
        <w:rPr>
          <w:rFonts w:cstheme="minorHAnsi"/>
          <w:sz w:val="24"/>
          <w:szCs w:val="24"/>
        </w:rPr>
        <w:t xml:space="preserve">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3</w:t>
      </w:r>
      <w:r w:rsidR="00A07A20">
        <w:rPr>
          <w:rFonts w:cstheme="minorHAnsi"/>
          <w:b/>
          <w:sz w:val="24"/>
          <w:szCs w:val="24"/>
        </w:rPr>
        <w:t>1</w:t>
      </w:r>
      <w:r w:rsidR="00FC42C0" w:rsidRPr="003D319D">
        <w:rPr>
          <w:rFonts w:cstheme="minorHAnsi"/>
          <w:b/>
          <w:sz w:val="24"/>
          <w:szCs w:val="24"/>
        </w:rPr>
        <w:t xml:space="preserve">. </w:t>
      </w:r>
      <w:r w:rsidR="00A07A20">
        <w:rPr>
          <w:rFonts w:cstheme="minorHAnsi"/>
          <w:b/>
          <w:sz w:val="24"/>
          <w:szCs w:val="24"/>
        </w:rPr>
        <w:t>prosince</w:t>
      </w:r>
      <w:r w:rsidR="003D319D">
        <w:rPr>
          <w:rFonts w:cstheme="minorHAnsi"/>
          <w:b/>
          <w:sz w:val="24"/>
          <w:szCs w:val="24"/>
        </w:rPr>
        <w:t xml:space="preserve">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3D319D">
        <w:rPr>
          <w:rFonts w:cstheme="minorHAnsi"/>
          <w:b/>
          <w:sz w:val="24"/>
          <w:szCs w:val="24"/>
        </w:rPr>
        <w:t>3</w:t>
      </w:r>
      <w:r w:rsidRPr="003D319D">
        <w:rPr>
          <w:rFonts w:cstheme="minorHAnsi"/>
          <w:sz w:val="24"/>
          <w:szCs w:val="24"/>
        </w:rPr>
        <w:t>.</w:t>
      </w:r>
    </w:p>
    <w:p w14:paraId="3A71B79A" w14:textId="006C119C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Dílo bude provedeno</w:t>
      </w:r>
      <w:r w:rsidR="0099597C">
        <w:rPr>
          <w:rFonts w:cstheme="minorHAnsi"/>
          <w:sz w:val="24"/>
          <w:szCs w:val="24"/>
        </w:rPr>
        <w:t xml:space="preserve"> v autoopravně zhotovitele.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6557C461" w:rsidR="000F31EC" w:rsidRPr="0099597C" w:rsidRDefault="000F31EC" w:rsidP="000F31EC">
      <w:pPr>
        <w:pStyle w:val="Bezmezer"/>
        <w:rPr>
          <w:rFonts w:cstheme="minorHAnsi"/>
          <w:iCs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</w:t>
      </w:r>
      <w:proofErr w:type="gramStart"/>
      <w:r w:rsidRPr="003D319D">
        <w:rPr>
          <w:rFonts w:cstheme="minorHAnsi"/>
          <w:sz w:val="24"/>
          <w:szCs w:val="24"/>
        </w:rPr>
        <w:t>1  Objednatel</w:t>
      </w:r>
      <w:proofErr w:type="gramEnd"/>
      <w:r w:rsidRPr="003D319D">
        <w:rPr>
          <w:rFonts w:cstheme="minorHAnsi"/>
          <w:sz w:val="24"/>
          <w:szCs w:val="24"/>
        </w:rPr>
        <w:t xml:space="preserve">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99597C">
        <w:rPr>
          <w:rFonts w:cstheme="minorHAnsi"/>
          <w:b/>
          <w:sz w:val="24"/>
          <w:szCs w:val="24"/>
        </w:rPr>
        <w:t>138 000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(slovy: </w:t>
      </w:r>
      <w:r w:rsidR="0099597C">
        <w:rPr>
          <w:rFonts w:cstheme="minorHAnsi"/>
          <w:i/>
          <w:sz w:val="24"/>
          <w:szCs w:val="24"/>
        </w:rPr>
        <w:t>jedno sto třicet osm</w:t>
      </w:r>
      <w:r w:rsidR="003D319D">
        <w:rPr>
          <w:rFonts w:cstheme="minorHAnsi"/>
          <w:i/>
          <w:sz w:val="24"/>
          <w:szCs w:val="24"/>
        </w:rPr>
        <w:t xml:space="preserve"> </w:t>
      </w:r>
      <w:r w:rsidR="00FC42C0" w:rsidRPr="003D319D">
        <w:rPr>
          <w:rFonts w:cstheme="minorHAnsi"/>
          <w:i/>
          <w:sz w:val="24"/>
          <w:szCs w:val="24"/>
        </w:rPr>
        <w:t>tisíc</w:t>
      </w:r>
      <w:r w:rsidR="003D319D">
        <w:rPr>
          <w:rFonts w:cstheme="minorHAnsi"/>
          <w:i/>
          <w:sz w:val="24"/>
          <w:szCs w:val="24"/>
        </w:rPr>
        <w:t xml:space="preserve">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="0099597C">
        <w:rPr>
          <w:rFonts w:cstheme="minorHAnsi"/>
          <w:i/>
          <w:sz w:val="24"/>
          <w:szCs w:val="24"/>
        </w:rPr>
        <w:t xml:space="preserve"> </w:t>
      </w:r>
      <w:r w:rsidR="0099597C" w:rsidRPr="0099597C">
        <w:rPr>
          <w:rFonts w:cstheme="minorHAnsi"/>
          <w:iCs/>
          <w:sz w:val="24"/>
          <w:szCs w:val="24"/>
        </w:rPr>
        <w:t>bez DPH</w:t>
      </w:r>
      <w:r w:rsidRPr="0099597C">
        <w:rPr>
          <w:rFonts w:cstheme="minorHAnsi"/>
          <w:iCs/>
          <w:sz w:val="24"/>
          <w:szCs w:val="24"/>
        </w:rPr>
        <w:t>.</w:t>
      </w:r>
    </w:p>
    <w:p w14:paraId="7156630E" w14:textId="6187BDBE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2.2  Cena</w:t>
      </w:r>
      <w:proofErr w:type="gramEnd"/>
      <w:r w:rsidRPr="003D319D">
        <w:rPr>
          <w:rFonts w:cstheme="minorHAnsi"/>
          <w:sz w:val="24"/>
          <w:szCs w:val="24"/>
        </w:rPr>
        <w:t xml:space="preserve">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1E68AAE8" w14:textId="77777777" w:rsidR="0099597C" w:rsidRDefault="0099597C" w:rsidP="000F31EC">
      <w:pPr>
        <w:pStyle w:val="Bezmezer"/>
        <w:rPr>
          <w:rFonts w:cstheme="minorHAnsi"/>
          <w:sz w:val="24"/>
          <w:szCs w:val="24"/>
        </w:rPr>
      </w:pPr>
    </w:p>
    <w:p w14:paraId="0385105C" w14:textId="77777777" w:rsidR="0099597C" w:rsidRDefault="0099597C" w:rsidP="000F31EC">
      <w:pPr>
        <w:pStyle w:val="Bezmezer"/>
        <w:rPr>
          <w:rFonts w:cstheme="minorHAnsi"/>
          <w:sz w:val="24"/>
          <w:szCs w:val="24"/>
        </w:rPr>
      </w:pPr>
    </w:p>
    <w:p w14:paraId="50AE3A2D" w14:textId="77777777" w:rsidR="0099597C" w:rsidRPr="003D319D" w:rsidRDefault="0099597C" w:rsidP="000F31EC">
      <w:pPr>
        <w:pStyle w:val="Bezmezer"/>
        <w:rPr>
          <w:rFonts w:cstheme="minorHAnsi"/>
          <w:sz w:val="24"/>
          <w:szCs w:val="24"/>
        </w:rPr>
      </w:pP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III. Závěrečná ustanovení</w:t>
      </w: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3.1  Smluvní</w:t>
      </w:r>
      <w:proofErr w:type="gramEnd"/>
      <w:r w:rsidRPr="003D319D">
        <w:rPr>
          <w:rFonts w:cstheme="minorHAnsi"/>
          <w:sz w:val="24"/>
          <w:szCs w:val="24"/>
        </w:rPr>
        <w:t xml:space="preserve">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</w:t>
      </w:r>
      <w:proofErr w:type="gramStart"/>
      <w:r w:rsidRPr="003D319D">
        <w:rPr>
          <w:rFonts w:cstheme="minorHAnsi"/>
          <w:sz w:val="24"/>
          <w:szCs w:val="24"/>
        </w:rPr>
        <w:t>obdrží</w:t>
      </w:r>
      <w:proofErr w:type="gramEnd"/>
      <w:r w:rsidRPr="003D319D">
        <w:rPr>
          <w:rFonts w:cstheme="minorHAnsi"/>
          <w:sz w:val="24"/>
          <w:szCs w:val="24"/>
        </w:rPr>
        <w:t xml:space="preserve">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</w:t>
      </w:r>
      <w:proofErr w:type="gramEnd"/>
      <w:r w:rsidR="000F31EC" w:rsidRPr="003D319D">
        <w:rPr>
          <w:rFonts w:cstheme="minorHAnsi"/>
          <w:sz w:val="24"/>
          <w:szCs w:val="24"/>
        </w:rPr>
        <w:t xml:space="preserve">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3.3  Tato</w:t>
      </w:r>
      <w:proofErr w:type="gramEnd"/>
      <w:r w:rsidRPr="003D319D">
        <w:rPr>
          <w:rFonts w:cstheme="minorHAnsi"/>
          <w:sz w:val="24"/>
          <w:szCs w:val="24"/>
        </w:rPr>
        <w:t xml:space="preserve">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3.4.  Smluvní</w:t>
      </w:r>
      <w:proofErr w:type="gramEnd"/>
      <w:r w:rsidRPr="003D319D">
        <w:rPr>
          <w:rFonts w:cstheme="minorHAnsi"/>
          <w:sz w:val="24"/>
          <w:szCs w:val="24"/>
        </w:rPr>
        <w:t xml:space="preserve">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0F65E69C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FC42C0" w:rsidRPr="003D319D">
        <w:rPr>
          <w:rFonts w:cstheme="minorHAnsi"/>
          <w:sz w:val="24"/>
          <w:szCs w:val="24"/>
        </w:rPr>
        <w:t xml:space="preserve"> </w:t>
      </w:r>
      <w:r w:rsidR="0099597C">
        <w:rPr>
          <w:rFonts w:cstheme="minorHAnsi"/>
          <w:sz w:val="24"/>
          <w:szCs w:val="24"/>
        </w:rPr>
        <w:t>7</w:t>
      </w:r>
      <w:r w:rsidR="00FC42C0" w:rsidRPr="003D319D">
        <w:rPr>
          <w:rFonts w:cstheme="minorHAnsi"/>
          <w:sz w:val="24"/>
          <w:szCs w:val="24"/>
        </w:rPr>
        <w:t xml:space="preserve">. </w:t>
      </w:r>
      <w:r w:rsidR="0099597C">
        <w:rPr>
          <w:rFonts w:cstheme="minorHAnsi"/>
          <w:sz w:val="24"/>
          <w:szCs w:val="24"/>
        </w:rPr>
        <w:t xml:space="preserve">prosince </w:t>
      </w:r>
      <w:r w:rsidR="00E94C48" w:rsidRPr="003D319D">
        <w:rPr>
          <w:rFonts w:cstheme="minorHAnsi"/>
          <w:sz w:val="24"/>
          <w:szCs w:val="24"/>
        </w:rPr>
        <w:t>202</w:t>
      </w:r>
      <w:r w:rsidR="00BB3FD2">
        <w:rPr>
          <w:rFonts w:cstheme="minorHAnsi"/>
          <w:sz w:val="24"/>
          <w:szCs w:val="24"/>
        </w:rPr>
        <w:t>3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V Karlových Varech dne</w:t>
      </w:r>
      <w:r w:rsidR="00E94C48" w:rsidRPr="003D319D">
        <w:rPr>
          <w:rFonts w:cstheme="minorHAnsi"/>
          <w:sz w:val="24"/>
          <w:szCs w:val="24"/>
        </w:rPr>
        <w:t xml:space="preserve"> </w:t>
      </w:r>
      <w:r w:rsidR="0099597C">
        <w:rPr>
          <w:rFonts w:cstheme="minorHAnsi"/>
          <w:sz w:val="24"/>
          <w:szCs w:val="24"/>
        </w:rPr>
        <w:t>…………….</w:t>
      </w:r>
      <w:r w:rsidR="00E94C48" w:rsidRPr="003D319D">
        <w:rPr>
          <w:rFonts w:cstheme="minorHAnsi"/>
          <w:sz w:val="24"/>
          <w:szCs w:val="24"/>
        </w:rPr>
        <w:t xml:space="preserve"> 2</w:t>
      </w:r>
      <w:r w:rsidR="00BB3FD2">
        <w:rPr>
          <w:rFonts w:cstheme="minorHAnsi"/>
          <w:sz w:val="24"/>
          <w:szCs w:val="24"/>
        </w:rPr>
        <w:t>023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3A6060F" w14:textId="77777777" w:rsidR="0099597C" w:rsidRPr="003D319D" w:rsidRDefault="0099597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5D7D698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</w:r>
      <w:r w:rsidR="0099597C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>--------------------------------------</w:t>
      </w:r>
    </w:p>
    <w:p w14:paraId="3BBAD3BB" w14:textId="2F46AD93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</w:t>
      </w:r>
      <w:proofErr w:type="gramStart"/>
      <w:r w:rsidR="00502988" w:rsidRPr="003D319D">
        <w:rPr>
          <w:rFonts w:cstheme="minorHAnsi"/>
          <w:sz w:val="24"/>
          <w:szCs w:val="24"/>
        </w:rPr>
        <w:t>Bartoš</w:t>
      </w:r>
      <w:r w:rsidR="0099597C">
        <w:rPr>
          <w:rFonts w:cstheme="minorHAnsi"/>
          <w:sz w:val="24"/>
          <w:szCs w:val="24"/>
        </w:rPr>
        <w:t xml:space="preserve">  </w:t>
      </w:r>
      <w:r w:rsidR="0099597C">
        <w:rPr>
          <w:rFonts w:cstheme="minorHAnsi"/>
          <w:sz w:val="24"/>
          <w:szCs w:val="24"/>
        </w:rPr>
        <w:tab/>
      </w:r>
      <w:proofErr w:type="gramEnd"/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99597C">
        <w:rPr>
          <w:rFonts w:cstheme="minorHAnsi"/>
          <w:sz w:val="24"/>
          <w:szCs w:val="24"/>
        </w:rPr>
        <w:tab/>
        <w:t>Jaroslav Pejšek</w:t>
      </w:r>
    </w:p>
    <w:p w14:paraId="095971A6" w14:textId="401A9C3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</w:t>
      </w:r>
      <w:r w:rsidR="0099597C">
        <w:rPr>
          <w:rFonts w:cstheme="minorHAnsi"/>
          <w:sz w:val="24"/>
          <w:szCs w:val="24"/>
        </w:rPr>
        <w:tab/>
        <w:t xml:space="preserve">    </w:t>
      </w:r>
      <w:r w:rsidR="000F31EC" w:rsidRPr="003D319D">
        <w:rPr>
          <w:rFonts w:cstheme="minorHAnsi"/>
          <w:sz w:val="24"/>
          <w:szCs w:val="24"/>
        </w:rPr>
        <w:t xml:space="preserve">   zhotovitel/dodavatel</w:t>
      </w:r>
    </w:p>
    <w:p w14:paraId="47699012" w14:textId="77777777" w:rsidR="000F31EC" w:rsidRPr="003D319D" w:rsidRDefault="000F31EC" w:rsidP="000F31EC">
      <w:pPr>
        <w:rPr>
          <w:rFonts w:asciiTheme="minorHAnsi" w:hAnsiTheme="minorHAnsi" w:cstheme="minorHAnsi"/>
        </w:rPr>
      </w:pP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A841" w14:textId="77777777" w:rsidR="00D325AC" w:rsidRDefault="00D325AC">
      <w:r>
        <w:separator/>
      </w:r>
    </w:p>
  </w:endnote>
  <w:endnote w:type="continuationSeparator" w:id="0">
    <w:p w14:paraId="06AE7976" w14:textId="77777777" w:rsidR="00D325AC" w:rsidRDefault="00D3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90B" w14:textId="77777777" w:rsidR="005827DD" w:rsidRDefault="00582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9D0" w14:textId="77777777" w:rsidR="005827DD" w:rsidRDefault="00582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C0D" w14:textId="77777777" w:rsidR="005827DD" w:rsidRDefault="0058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8ACF" w14:textId="77777777" w:rsidR="00D325AC" w:rsidRDefault="00D325AC">
      <w:r>
        <w:separator/>
      </w:r>
    </w:p>
  </w:footnote>
  <w:footnote w:type="continuationSeparator" w:id="0">
    <w:p w14:paraId="79B29168" w14:textId="77777777" w:rsidR="00D325AC" w:rsidRDefault="00D3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C80" w14:textId="77777777" w:rsidR="005827DD" w:rsidRDefault="00582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E10" w14:textId="77777777" w:rsidR="005827DD" w:rsidRDefault="00582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DEA" w14:textId="77777777" w:rsidR="005827DD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B4781"/>
    <w:rsid w:val="002E50BF"/>
    <w:rsid w:val="00316401"/>
    <w:rsid w:val="00383F4B"/>
    <w:rsid w:val="003A2B94"/>
    <w:rsid w:val="003D319D"/>
    <w:rsid w:val="00465389"/>
    <w:rsid w:val="004D2E2B"/>
    <w:rsid w:val="004F1AFF"/>
    <w:rsid w:val="004F5B6C"/>
    <w:rsid w:val="00502988"/>
    <w:rsid w:val="00535681"/>
    <w:rsid w:val="005827DD"/>
    <w:rsid w:val="005833DD"/>
    <w:rsid w:val="005F374D"/>
    <w:rsid w:val="00622E1D"/>
    <w:rsid w:val="00694D17"/>
    <w:rsid w:val="00694F19"/>
    <w:rsid w:val="00696FC1"/>
    <w:rsid w:val="006F5E62"/>
    <w:rsid w:val="00727FE8"/>
    <w:rsid w:val="007831FD"/>
    <w:rsid w:val="007A3CAB"/>
    <w:rsid w:val="007B458A"/>
    <w:rsid w:val="007F296F"/>
    <w:rsid w:val="00840670"/>
    <w:rsid w:val="00892602"/>
    <w:rsid w:val="008A7B15"/>
    <w:rsid w:val="008E6878"/>
    <w:rsid w:val="009009C1"/>
    <w:rsid w:val="00961FB6"/>
    <w:rsid w:val="00964936"/>
    <w:rsid w:val="0099597C"/>
    <w:rsid w:val="009A6C1E"/>
    <w:rsid w:val="00A048BB"/>
    <w:rsid w:val="00A07A20"/>
    <w:rsid w:val="00A54911"/>
    <w:rsid w:val="00A87651"/>
    <w:rsid w:val="00A95CDE"/>
    <w:rsid w:val="00AE50BF"/>
    <w:rsid w:val="00B43CFB"/>
    <w:rsid w:val="00B636FE"/>
    <w:rsid w:val="00BB3FD2"/>
    <w:rsid w:val="00BF6A8B"/>
    <w:rsid w:val="00CA7240"/>
    <w:rsid w:val="00CC5A8F"/>
    <w:rsid w:val="00CE2F82"/>
    <w:rsid w:val="00D123BE"/>
    <w:rsid w:val="00D325AC"/>
    <w:rsid w:val="00D63E8B"/>
    <w:rsid w:val="00DD3618"/>
    <w:rsid w:val="00DE26DF"/>
    <w:rsid w:val="00E07D76"/>
    <w:rsid w:val="00E539D5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32</cp:revision>
  <cp:lastPrinted>2023-09-29T07:13:00Z</cp:lastPrinted>
  <dcterms:created xsi:type="dcterms:W3CDTF">2022-08-16T08:40:00Z</dcterms:created>
  <dcterms:modified xsi:type="dcterms:W3CDTF">2023-12-07T11:24:00Z</dcterms:modified>
</cp:coreProperties>
</file>