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Pr="00D368F9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505CD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PROJEKTMEDIA s.r.o.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z w:val="22"/>
          <w:szCs w:val="22"/>
        </w:rPr>
        <w:t>U Břehu 19, Praha 10 – Hostivař 102 00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D09DA">
        <w:rPr>
          <w:rFonts w:ascii="Arial" w:hAnsi="Arial" w:cs="Arial"/>
          <w:sz w:val="22"/>
          <w:szCs w:val="22"/>
        </w:rPr>
        <w:t>Jaroslav Veselý, jednatel společnosti</w:t>
      </w:r>
    </w:p>
    <w:p w:rsidR="00067CE6" w:rsidRPr="002D09DA" w:rsidRDefault="00A67FAD" w:rsidP="00067CE6">
      <w:pPr>
        <w:rPr>
          <w:rFonts w:ascii="Calibri" w:eastAsia="Times New Roman" w:hAnsi="Calibri" w:cs="Times New Roman"/>
          <w:color w:val="000000"/>
          <w:lang w:eastAsia="cs-CZ"/>
        </w:rPr>
      </w:pPr>
      <w:r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 w:rsidR="002D09DA" w:rsidRPr="002D09DA">
        <w:rPr>
          <w:rFonts w:ascii="Calibri" w:eastAsia="Times New Roman" w:hAnsi="Calibri" w:cs="Times New Roman"/>
          <w:color w:val="000000"/>
          <w:lang w:eastAsia="cs-CZ"/>
        </w:rPr>
        <w:t>27157938</w:t>
      </w:r>
      <w:r w:rsidR="00067CE6">
        <w:rPr>
          <w:rFonts w:ascii="Calibri" w:eastAsia="Times New Roman" w:hAnsi="Calibri" w:cs="Calibri"/>
          <w:color w:val="000000"/>
          <w:lang w:eastAsia="cs-CZ"/>
        </w:rPr>
        <w:br/>
        <w:t xml:space="preserve">DIČ: </w:t>
      </w:r>
      <w:r w:rsidR="002D09DA" w:rsidRPr="002D09DA">
        <w:rPr>
          <w:rFonts w:ascii="Calibri" w:eastAsia="Times New Roman" w:hAnsi="Calibri" w:cs="Times New Roman"/>
          <w:color w:val="000000"/>
          <w:lang w:eastAsia="cs-CZ"/>
        </w:rPr>
        <w:t>CZ27157938</w:t>
      </w:r>
      <w:bookmarkStart w:id="0" w:name="_GoBack"/>
      <w:bookmarkEnd w:id="0"/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2D09DA" w:rsidRDefault="00053702" w:rsidP="002D09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D1C98">
        <w:rPr>
          <w:rFonts w:ascii="Arial" w:hAnsi="Arial" w:cs="Arial"/>
        </w:rPr>
        <w:t xml:space="preserve"> dne 26.4</w:t>
      </w:r>
      <w:r w:rsidR="002270BA">
        <w:rPr>
          <w:rFonts w:ascii="Arial" w:hAnsi="Arial" w:cs="Arial"/>
        </w:rPr>
        <w:t>.2023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2D09DA">
        <w:rPr>
          <w:rFonts w:ascii="Arial" w:hAnsi="Arial" w:cs="Arial"/>
        </w:rPr>
        <w:t xml:space="preserve">č.: 2023/03 jejímž předmětem byl </w:t>
      </w:r>
    </w:p>
    <w:p w:rsidR="005826C5" w:rsidRPr="002D09DA" w:rsidRDefault="002D09DA" w:rsidP="002D09DA">
      <w:pPr>
        <w:pStyle w:val="Odstavecseseznamem"/>
        <w:ind w:left="360"/>
        <w:jc w:val="both"/>
        <w:rPr>
          <w:rFonts w:ascii="Arial" w:hAnsi="Arial" w:cs="Arial"/>
        </w:rPr>
      </w:pPr>
      <w:r w:rsidRPr="002D09DA">
        <w:rPr>
          <w:rFonts w:ascii="Arial" w:hAnsi="Arial" w:cs="Arial"/>
        </w:rPr>
        <w:t>MAGIC BOX - (projekční plocha Rollo a ochranný obal na MagicBox v ceně)</w:t>
      </w:r>
      <w:r>
        <w:rPr>
          <w:rFonts w:ascii="Arial" w:hAnsi="Arial" w:cs="Arial"/>
        </w:rPr>
        <w:t xml:space="preserve">, </w:t>
      </w:r>
      <w:r w:rsidRPr="002D09DA">
        <w:rPr>
          <w:rFonts w:ascii="Arial" w:hAnsi="Arial" w:cs="Arial"/>
        </w:rPr>
        <w:t>MagicBox E1 - svítivost 3500 ANSI (barva bílá, červené polstrování)</w:t>
      </w:r>
      <w:r w:rsidR="002270BA" w:rsidRPr="002D09DA">
        <w:rPr>
          <w:rFonts w:ascii="Arial" w:hAnsi="Arial" w:cs="Arial"/>
        </w:rPr>
        <w:t xml:space="preserve">. </w:t>
      </w:r>
      <w:r w:rsidR="005826C5" w:rsidRPr="002D09DA">
        <w:rPr>
          <w:rFonts w:ascii="Arial" w:hAnsi="Arial" w:cs="Arial"/>
        </w:rPr>
        <w:t>Ta</w:t>
      </w:r>
      <w:r w:rsidR="002270BA" w:rsidRPr="002D09DA">
        <w:rPr>
          <w:rFonts w:ascii="Arial" w:hAnsi="Arial" w:cs="Arial"/>
        </w:rPr>
        <w:t>to smlouva byla uzavřena v soula</w:t>
      </w:r>
      <w:r w:rsidR="005826C5" w:rsidRPr="002D09DA">
        <w:rPr>
          <w:rFonts w:ascii="Arial" w:hAnsi="Arial" w:cs="Arial"/>
        </w:rPr>
        <w:t>du s </w:t>
      </w:r>
      <w:r w:rsidR="005826C5" w:rsidRPr="002D09DA">
        <w:rPr>
          <w:rFonts w:ascii="Arial" w:hAnsi="Arial" w:cs="Arial"/>
          <w:i/>
        </w:rPr>
        <w:t>výsledkem zadávacího řízení na výběr dodavatele díla</w:t>
      </w:r>
      <w:r w:rsidR="005826C5" w:rsidRPr="002D09DA">
        <w:rPr>
          <w:rFonts w:ascii="Arial" w:hAnsi="Arial" w:cs="Arial"/>
          <w:sz w:val="18"/>
          <w:szCs w:val="18"/>
        </w:rPr>
        <w:t>.</w:t>
      </w:r>
      <w:r w:rsidR="00254AC8" w:rsidRPr="002D09D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2D09DA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Pr="00A67FAD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r w:rsidR="006A0F10">
        <w:rPr>
          <w:rFonts w:ascii="Arial" w:hAnsi="Arial" w:cs="Arial"/>
          <w:color w:val="auto"/>
          <w:sz w:val="22"/>
          <w:szCs w:val="22"/>
        </w:rPr>
        <w:t>8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6A0F10">
        <w:rPr>
          <w:rFonts w:ascii="Arial" w:hAnsi="Arial" w:cs="Arial"/>
          <w:color w:val="auto"/>
          <w:sz w:val="22"/>
          <w:szCs w:val="22"/>
        </w:rPr>
        <w:t>8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 w:rsidR="002D09DA">
        <w:rPr>
          <w:rFonts w:ascii="Arial" w:hAnsi="Arial" w:cs="Arial"/>
        </w:rPr>
        <w:t xml:space="preserve"> 26.4</w:t>
      </w:r>
      <w:r w:rsidR="002270BA">
        <w:rPr>
          <w:rFonts w:ascii="Arial" w:hAnsi="Arial" w:cs="Arial"/>
        </w:rPr>
        <w:t>.2023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3B" w:rsidRDefault="0064043B" w:rsidP="000425BE">
      <w:pPr>
        <w:spacing w:after="0" w:line="240" w:lineRule="auto"/>
      </w:pPr>
      <w:r>
        <w:separator/>
      </w:r>
    </w:p>
  </w:endnote>
  <w:endnote w:type="continuationSeparator" w:id="0">
    <w:p w:rsidR="0064043B" w:rsidRDefault="0064043B" w:rsidP="000425BE">
      <w:pPr>
        <w:spacing w:after="0" w:line="240" w:lineRule="auto"/>
      </w:pPr>
      <w:r>
        <w:continuationSeparator/>
      </w:r>
    </w:p>
  </w:endnote>
  <w:endnote w:type="continuationNotice" w:id="1">
    <w:p w:rsidR="0064043B" w:rsidRDefault="00640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D09D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D09D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3B" w:rsidRDefault="0064043B" w:rsidP="000425BE">
      <w:pPr>
        <w:spacing w:after="0" w:line="240" w:lineRule="auto"/>
      </w:pPr>
      <w:r>
        <w:separator/>
      </w:r>
    </w:p>
  </w:footnote>
  <w:footnote w:type="continuationSeparator" w:id="0">
    <w:p w:rsidR="0064043B" w:rsidRDefault="0064043B" w:rsidP="000425BE">
      <w:pPr>
        <w:spacing w:after="0" w:line="240" w:lineRule="auto"/>
      </w:pPr>
      <w:r>
        <w:continuationSeparator/>
      </w:r>
    </w:p>
  </w:footnote>
  <w:footnote w:type="continuationNotice" w:id="1">
    <w:p w:rsidR="0064043B" w:rsidRDefault="0064043B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D09DA"/>
    <w:rsid w:val="002F391F"/>
    <w:rsid w:val="00386B00"/>
    <w:rsid w:val="003931FB"/>
    <w:rsid w:val="003C6BD7"/>
    <w:rsid w:val="003F380B"/>
    <w:rsid w:val="0042172D"/>
    <w:rsid w:val="004951D8"/>
    <w:rsid w:val="004D7D90"/>
    <w:rsid w:val="00505CD1"/>
    <w:rsid w:val="00515824"/>
    <w:rsid w:val="005236DA"/>
    <w:rsid w:val="005826C5"/>
    <w:rsid w:val="005C43B7"/>
    <w:rsid w:val="005D1C98"/>
    <w:rsid w:val="005F5836"/>
    <w:rsid w:val="0060005C"/>
    <w:rsid w:val="00607E46"/>
    <w:rsid w:val="0064043B"/>
    <w:rsid w:val="00645C69"/>
    <w:rsid w:val="00657C9A"/>
    <w:rsid w:val="006A0D50"/>
    <w:rsid w:val="006A0F10"/>
    <w:rsid w:val="006B70A3"/>
    <w:rsid w:val="006E04CD"/>
    <w:rsid w:val="00751C06"/>
    <w:rsid w:val="00751EFB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97AE1"/>
    <w:rsid w:val="00B34EE7"/>
    <w:rsid w:val="00B44D23"/>
    <w:rsid w:val="00B50F8A"/>
    <w:rsid w:val="00BB0468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5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1721-4A4A-4BAE-A667-E0DF291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2023-12-08T11:32:00Z</dcterms:created>
  <dcterms:modified xsi:type="dcterms:W3CDTF">2023-12-08T11:32:00Z</dcterms:modified>
</cp:coreProperties>
</file>