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18EC" w14:textId="5A0E7926" w:rsidR="00021F7D" w:rsidRPr="00C37B79" w:rsidRDefault="00021F7D" w:rsidP="00021F7D">
      <w:pPr>
        <w:jc w:val="right"/>
        <w:rPr>
          <w:rFonts w:ascii="Times New Roman" w:hAnsi="Times New Roman" w:cs="Times New Roman"/>
          <w:b/>
          <w:bCs/>
          <w:szCs w:val="22"/>
        </w:rPr>
      </w:pPr>
      <w:bookmarkStart w:id="0" w:name="_Hlk116391975"/>
      <w:r w:rsidRPr="00C37B79">
        <w:rPr>
          <w:rFonts w:ascii="Times New Roman" w:hAnsi="Times New Roman" w:cs="Times New Roman"/>
          <w:b/>
          <w:bCs/>
          <w:szCs w:val="22"/>
        </w:rPr>
        <w:t>Čj.: NG</w:t>
      </w:r>
      <w:r>
        <w:rPr>
          <w:rFonts w:ascii="Times New Roman" w:hAnsi="Times New Roman" w:cs="Times New Roman"/>
          <w:b/>
          <w:bCs/>
          <w:szCs w:val="22"/>
        </w:rPr>
        <w:t>/</w:t>
      </w:r>
      <w:r w:rsidR="001358B5">
        <w:rPr>
          <w:rFonts w:ascii="Times New Roman" w:hAnsi="Times New Roman" w:cs="Times New Roman"/>
          <w:b/>
          <w:bCs/>
          <w:szCs w:val="22"/>
        </w:rPr>
        <w:t>1766</w:t>
      </w:r>
      <w:r w:rsidRPr="00C37B79">
        <w:rPr>
          <w:rFonts w:ascii="Times New Roman" w:hAnsi="Times New Roman" w:cs="Times New Roman"/>
          <w:b/>
          <w:bCs/>
          <w:szCs w:val="22"/>
        </w:rPr>
        <w:t>/</w:t>
      </w:r>
      <w:r w:rsidR="00F6201C">
        <w:rPr>
          <w:rFonts w:ascii="Times New Roman" w:hAnsi="Times New Roman" w:cs="Times New Roman"/>
          <w:b/>
          <w:bCs/>
          <w:szCs w:val="22"/>
        </w:rPr>
        <w:t xml:space="preserve"> </w:t>
      </w:r>
      <w:r w:rsidRPr="00C37B79">
        <w:rPr>
          <w:rFonts w:ascii="Times New Roman" w:hAnsi="Times New Roman" w:cs="Times New Roman"/>
          <w:b/>
          <w:bCs/>
          <w:szCs w:val="22"/>
        </w:rPr>
        <w:t>202</w:t>
      </w:r>
      <w:r>
        <w:rPr>
          <w:rFonts w:ascii="Times New Roman" w:hAnsi="Times New Roman" w:cs="Times New Roman"/>
          <w:b/>
          <w:bCs/>
          <w:szCs w:val="22"/>
        </w:rPr>
        <w:t>3</w:t>
      </w:r>
    </w:p>
    <w:bookmarkEnd w:id="0"/>
    <w:p w14:paraId="6F0EE1B6" w14:textId="77777777" w:rsidR="00021F7D" w:rsidRPr="00C37B79" w:rsidRDefault="00021F7D" w:rsidP="00021F7D">
      <w:pPr>
        <w:jc w:val="right"/>
        <w:rPr>
          <w:rFonts w:ascii="Times New Roman" w:hAnsi="Times New Roman" w:cs="Times New Roman"/>
          <w:szCs w:val="22"/>
        </w:rPr>
      </w:pPr>
    </w:p>
    <w:p w14:paraId="28F5E400" w14:textId="3AD1892F" w:rsidR="00021F7D" w:rsidRPr="00C37B79" w:rsidRDefault="00021F7D" w:rsidP="00021F7D">
      <w:pPr>
        <w:spacing w:after="120"/>
        <w:jc w:val="center"/>
        <w:rPr>
          <w:rFonts w:ascii="Times New Roman" w:hAnsi="Times New Roman" w:cs="Times New Roman"/>
          <w:b/>
          <w:bCs/>
          <w:szCs w:val="22"/>
        </w:rPr>
      </w:pPr>
      <w:r w:rsidRPr="00C37B79">
        <w:rPr>
          <w:rFonts w:ascii="Times New Roman" w:hAnsi="Times New Roman" w:cs="Times New Roman"/>
          <w:b/>
          <w:bCs/>
          <w:szCs w:val="22"/>
        </w:rPr>
        <w:t xml:space="preserve">DODATEK Č. </w:t>
      </w:r>
      <w:r w:rsidR="00221C42">
        <w:rPr>
          <w:rFonts w:ascii="Times New Roman" w:hAnsi="Times New Roman" w:cs="Times New Roman"/>
          <w:b/>
          <w:bCs/>
          <w:szCs w:val="22"/>
        </w:rPr>
        <w:t>2</w:t>
      </w:r>
    </w:p>
    <w:p w14:paraId="7C38A897" w14:textId="77777777" w:rsidR="00021F7D" w:rsidRPr="00C37B79" w:rsidRDefault="00021F7D" w:rsidP="00021F7D">
      <w:pPr>
        <w:spacing w:after="120"/>
        <w:jc w:val="center"/>
        <w:rPr>
          <w:rFonts w:ascii="Times New Roman" w:hAnsi="Times New Roman" w:cs="Times New Roman"/>
          <w:b/>
          <w:bCs/>
          <w:szCs w:val="22"/>
        </w:rPr>
      </w:pPr>
      <w:r w:rsidRPr="00C37B79">
        <w:rPr>
          <w:rFonts w:ascii="Times New Roman" w:hAnsi="Times New Roman" w:cs="Times New Roman"/>
          <w:b/>
          <w:bCs/>
          <w:szCs w:val="22"/>
        </w:rPr>
        <w:t xml:space="preserve">ke smlouvě o dílo č.j. </w:t>
      </w:r>
      <w:r>
        <w:rPr>
          <w:rFonts w:ascii="Times New Roman" w:hAnsi="Times New Roman" w:cs="Times New Roman"/>
          <w:b/>
          <w:bCs/>
          <w:szCs w:val="22"/>
        </w:rPr>
        <w:t>NG/408</w:t>
      </w:r>
      <w:r w:rsidRPr="00E94054">
        <w:rPr>
          <w:rFonts w:ascii="Times New Roman" w:hAnsi="Times New Roman" w:cs="Times New Roman"/>
          <w:b/>
          <w:bCs/>
          <w:szCs w:val="22"/>
        </w:rPr>
        <w:t>/</w:t>
      </w:r>
      <w:r>
        <w:rPr>
          <w:rFonts w:ascii="Times New Roman" w:hAnsi="Times New Roman" w:cs="Times New Roman"/>
          <w:b/>
          <w:bCs/>
          <w:szCs w:val="22"/>
        </w:rPr>
        <w:t>2023</w:t>
      </w:r>
    </w:p>
    <w:p w14:paraId="24A8ABD5" w14:textId="77777777" w:rsidR="00021F7D" w:rsidRPr="00C37B79" w:rsidRDefault="00021F7D" w:rsidP="00021F7D">
      <w:pPr>
        <w:spacing w:after="120"/>
        <w:jc w:val="center"/>
        <w:rPr>
          <w:rFonts w:ascii="Times New Roman" w:hAnsi="Times New Roman" w:cs="Times New Roman"/>
          <w:b/>
          <w:bCs/>
          <w:szCs w:val="22"/>
        </w:rPr>
      </w:pPr>
      <w:r w:rsidRPr="00C37B79">
        <w:rPr>
          <w:rFonts w:ascii="Times New Roman" w:hAnsi="Times New Roman" w:cs="Times New Roman"/>
          <w:szCs w:val="22"/>
        </w:rPr>
        <w:t>(dále jen „</w:t>
      </w:r>
      <w:r w:rsidRPr="00C37B79">
        <w:rPr>
          <w:rFonts w:ascii="Times New Roman" w:hAnsi="Times New Roman" w:cs="Times New Roman"/>
          <w:b/>
          <w:bCs/>
          <w:szCs w:val="22"/>
        </w:rPr>
        <w:t>dodatek</w:t>
      </w:r>
      <w:r w:rsidRPr="00C37B79">
        <w:rPr>
          <w:rFonts w:ascii="Times New Roman" w:hAnsi="Times New Roman" w:cs="Times New Roman"/>
          <w:szCs w:val="22"/>
        </w:rPr>
        <w:t>“)</w:t>
      </w:r>
    </w:p>
    <w:p w14:paraId="75D4D155" w14:textId="77777777" w:rsidR="00021F7D" w:rsidRPr="00C37B79" w:rsidRDefault="00021F7D" w:rsidP="00021F7D">
      <w:pPr>
        <w:spacing w:after="120"/>
        <w:rPr>
          <w:rFonts w:ascii="Times New Roman" w:hAnsi="Times New Roman" w:cs="Times New Roman"/>
          <w:b/>
          <w:szCs w:val="22"/>
        </w:rPr>
      </w:pPr>
      <w:r w:rsidRPr="00C37B79">
        <w:rPr>
          <w:rFonts w:ascii="Times New Roman" w:hAnsi="Times New Roman" w:cs="Times New Roman"/>
          <w:b/>
          <w:szCs w:val="22"/>
        </w:rPr>
        <w:tab/>
      </w:r>
      <w:r w:rsidRPr="00C37B79">
        <w:rPr>
          <w:rFonts w:ascii="Times New Roman" w:hAnsi="Times New Roman" w:cs="Times New Roman"/>
          <w:b/>
          <w:szCs w:val="22"/>
        </w:rPr>
        <w:tab/>
      </w:r>
      <w:r w:rsidRPr="00C37B79">
        <w:rPr>
          <w:rFonts w:ascii="Times New Roman" w:hAnsi="Times New Roman" w:cs="Times New Roman"/>
          <w:b/>
          <w:szCs w:val="22"/>
        </w:rPr>
        <w:tab/>
      </w:r>
    </w:p>
    <w:p w14:paraId="006FAA9C" w14:textId="77777777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hAnsi="Times New Roman" w:cs="Times New Roman"/>
          <w:b/>
          <w:szCs w:val="22"/>
        </w:rPr>
        <w:t>Smluvní strany:</w:t>
      </w:r>
    </w:p>
    <w:p w14:paraId="56F0D88B" w14:textId="77777777" w:rsidR="00021F7D" w:rsidRPr="00C37B79" w:rsidRDefault="00021F7D" w:rsidP="00021F7D">
      <w:pPr>
        <w:rPr>
          <w:rFonts w:ascii="Times New Roman" w:hAnsi="Times New Roman" w:cs="Times New Roman"/>
          <w:b/>
          <w:szCs w:val="22"/>
        </w:rPr>
      </w:pPr>
    </w:p>
    <w:p w14:paraId="70B03D56" w14:textId="77777777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hAnsi="Times New Roman" w:cs="Times New Roman"/>
          <w:b/>
          <w:szCs w:val="22"/>
        </w:rPr>
        <w:t>Národní</w:t>
      </w:r>
      <w:r w:rsidRPr="00C37B79">
        <w:rPr>
          <w:rFonts w:ascii="Times New Roman" w:eastAsia="Franklin Gothic Book" w:hAnsi="Times New Roman" w:cs="Times New Roman"/>
          <w:b/>
          <w:szCs w:val="22"/>
        </w:rPr>
        <w:t xml:space="preserve"> </w:t>
      </w:r>
      <w:r w:rsidRPr="00C37B79">
        <w:rPr>
          <w:rFonts w:ascii="Times New Roman" w:hAnsi="Times New Roman" w:cs="Times New Roman"/>
          <w:b/>
          <w:szCs w:val="22"/>
        </w:rPr>
        <w:t>galerie</w:t>
      </w:r>
      <w:r w:rsidRPr="00C37B79">
        <w:rPr>
          <w:rFonts w:ascii="Times New Roman" w:eastAsia="Franklin Gothic Book" w:hAnsi="Times New Roman" w:cs="Times New Roman"/>
          <w:b/>
          <w:szCs w:val="22"/>
        </w:rPr>
        <w:t xml:space="preserve"> </w:t>
      </w:r>
      <w:r w:rsidRPr="00C37B79">
        <w:rPr>
          <w:rFonts w:ascii="Times New Roman" w:hAnsi="Times New Roman" w:cs="Times New Roman"/>
          <w:b/>
          <w:szCs w:val="22"/>
        </w:rPr>
        <w:t>v</w:t>
      </w:r>
      <w:r w:rsidRPr="00C37B79">
        <w:rPr>
          <w:rFonts w:ascii="Times New Roman" w:eastAsia="Franklin Gothic Book" w:hAnsi="Times New Roman" w:cs="Times New Roman"/>
          <w:b/>
          <w:szCs w:val="22"/>
        </w:rPr>
        <w:t xml:space="preserve"> </w:t>
      </w:r>
      <w:r w:rsidRPr="00C37B79">
        <w:rPr>
          <w:rFonts w:ascii="Times New Roman" w:hAnsi="Times New Roman" w:cs="Times New Roman"/>
          <w:b/>
          <w:szCs w:val="22"/>
        </w:rPr>
        <w:t>Praze</w:t>
      </w:r>
    </w:p>
    <w:p w14:paraId="342E06AD" w14:textId="77777777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>
        <w:rPr>
          <w:rFonts w:ascii="Times New Roman" w:eastAsia="Franklin Gothic Book" w:hAnsi="Times New Roman" w:cs="Times New Roman"/>
          <w:color w:val="000000"/>
          <w:szCs w:val="22"/>
        </w:rPr>
        <w:t xml:space="preserve">se 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sídl</w:t>
      </w:r>
      <w:r>
        <w:rPr>
          <w:rFonts w:ascii="Times New Roman" w:eastAsia="Franklin Gothic Book" w:hAnsi="Times New Roman" w:cs="Times New Roman"/>
          <w:color w:val="000000"/>
          <w:szCs w:val="22"/>
        </w:rPr>
        <w:t>em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: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  <w:t xml:space="preserve">Staroměstské nám. </w:t>
      </w:r>
      <w:r>
        <w:rPr>
          <w:rFonts w:ascii="Times New Roman" w:eastAsia="Franklin Gothic Book" w:hAnsi="Times New Roman" w:cs="Times New Roman"/>
          <w:color w:val="000000"/>
          <w:szCs w:val="22"/>
        </w:rPr>
        <w:t>606/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12, 110 15 Praha 1</w:t>
      </w:r>
    </w:p>
    <w:p w14:paraId="64C2ED31" w14:textId="77777777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IČ: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  <w:t>00023281</w:t>
      </w:r>
    </w:p>
    <w:p w14:paraId="2512628B" w14:textId="77777777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eastAsia="Franklin Gothic Book" w:hAnsi="Times New Roman" w:cs="Times New Roman"/>
          <w:color w:val="000000"/>
          <w:szCs w:val="22"/>
        </w:rPr>
        <w:t xml:space="preserve">DIČ: 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  <w:t>CZ00023281</w:t>
      </w:r>
    </w:p>
    <w:p w14:paraId="4D5B3DFF" w14:textId="77777777" w:rsidR="00021F7D" w:rsidRPr="00E94054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zastoupen</w:t>
      </w:r>
      <w:r>
        <w:rPr>
          <w:rFonts w:ascii="Times New Roman" w:eastAsia="Franklin Gothic Book" w:hAnsi="Times New Roman" w:cs="Times New Roman"/>
          <w:color w:val="000000"/>
          <w:szCs w:val="22"/>
        </w:rPr>
        <w:t>á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: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Pr="00E94054">
        <w:rPr>
          <w:rFonts w:ascii="Times New Roman" w:hAnsi="Times New Roman" w:cs="Times New Roman"/>
          <w:bCs/>
          <w:szCs w:val="22"/>
        </w:rPr>
        <w:t xml:space="preserve">Alicja </w:t>
      </w:r>
      <w:r>
        <w:rPr>
          <w:rFonts w:ascii="Times New Roman" w:hAnsi="Times New Roman" w:cs="Times New Roman"/>
          <w:bCs/>
          <w:szCs w:val="22"/>
        </w:rPr>
        <w:t xml:space="preserve">Barbara </w:t>
      </w:r>
      <w:r w:rsidRPr="00E94054">
        <w:rPr>
          <w:rFonts w:ascii="Times New Roman" w:hAnsi="Times New Roman" w:cs="Times New Roman"/>
          <w:bCs/>
          <w:szCs w:val="22"/>
        </w:rPr>
        <w:t>Knast, generální ředitelka</w:t>
      </w:r>
    </w:p>
    <w:p w14:paraId="40662EC3" w14:textId="63712689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bankovní spojení: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="00672504">
        <w:rPr>
          <w:rFonts w:ascii="Times New Roman" w:eastAsia="Franklin Gothic Book" w:hAnsi="Times New Roman" w:cs="Times New Roman"/>
          <w:color w:val="000000"/>
          <w:szCs w:val="22"/>
        </w:rPr>
        <w:t>XXX</w:t>
      </w:r>
    </w:p>
    <w:p w14:paraId="2B1CC17D" w14:textId="62F9377B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eastAsia="Franklin Gothic Book" w:hAnsi="Times New Roman" w:cs="Times New Roman"/>
          <w:color w:val="000000"/>
          <w:szCs w:val="22"/>
        </w:rPr>
        <w:t xml:space="preserve">č. účtu: 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="00672504">
        <w:rPr>
          <w:rFonts w:ascii="Times New Roman" w:eastAsia="Franklin Gothic Book" w:hAnsi="Times New Roman" w:cs="Times New Roman"/>
          <w:color w:val="000000"/>
          <w:szCs w:val="22"/>
        </w:rPr>
        <w:t>XXXXXXXXXXXXXXX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 xml:space="preserve"> </w:t>
      </w:r>
    </w:p>
    <w:p w14:paraId="0937994D" w14:textId="77777777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hAnsi="Times New Roman" w:cs="Times New Roman"/>
          <w:szCs w:val="22"/>
        </w:rPr>
        <w:t>(dále jen „</w:t>
      </w:r>
      <w:r>
        <w:rPr>
          <w:rFonts w:ascii="Times New Roman" w:hAnsi="Times New Roman" w:cs="Times New Roman"/>
          <w:b/>
          <w:bCs/>
          <w:szCs w:val="22"/>
        </w:rPr>
        <w:t>o</w:t>
      </w:r>
      <w:r w:rsidRPr="00C37B79">
        <w:rPr>
          <w:rFonts w:ascii="Times New Roman" w:hAnsi="Times New Roman" w:cs="Times New Roman"/>
          <w:b/>
          <w:bCs/>
          <w:szCs w:val="22"/>
        </w:rPr>
        <w:t>bjednatel</w:t>
      </w:r>
      <w:r w:rsidRPr="00C37B79">
        <w:rPr>
          <w:rFonts w:ascii="Times New Roman" w:hAnsi="Times New Roman" w:cs="Times New Roman"/>
          <w:szCs w:val="22"/>
        </w:rPr>
        <w:t>“)</w:t>
      </w:r>
    </w:p>
    <w:p w14:paraId="3500DDFD" w14:textId="77777777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</w:p>
    <w:p w14:paraId="7D510388" w14:textId="77777777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hAnsi="Times New Roman" w:cs="Times New Roman"/>
          <w:szCs w:val="22"/>
        </w:rPr>
        <w:t>a</w:t>
      </w:r>
    </w:p>
    <w:p w14:paraId="28016355" w14:textId="77777777" w:rsidR="00021F7D" w:rsidRPr="0079055C" w:rsidRDefault="00021F7D" w:rsidP="00021F7D">
      <w:pPr>
        <w:rPr>
          <w:rFonts w:ascii="Times New Roman" w:hAnsi="Times New Roman" w:cs="Times New Roman"/>
          <w:b/>
          <w:szCs w:val="22"/>
        </w:rPr>
      </w:pPr>
      <w:r w:rsidRPr="0079055C">
        <w:rPr>
          <w:rFonts w:ascii="Times New Roman" w:hAnsi="Times New Roman" w:cs="Times New Roman"/>
          <w:b/>
          <w:szCs w:val="22"/>
        </w:rPr>
        <w:tab/>
      </w:r>
    </w:p>
    <w:p w14:paraId="584C6F25" w14:textId="77777777" w:rsidR="00021F7D" w:rsidRPr="00C37B79" w:rsidRDefault="00021F7D" w:rsidP="00021F7D">
      <w:pPr>
        <w:rPr>
          <w:rFonts w:ascii="Times New Roman" w:hAnsi="Times New Roman" w:cs="Times New Roman"/>
          <w:b/>
          <w:szCs w:val="22"/>
        </w:rPr>
      </w:pPr>
      <w:proofErr w:type="spellStart"/>
      <w:r>
        <w:rPr>
          <w:rFonts w:ascii="Times New Roman" w:hAnsi="Times New Roman" w:cs="Times New Roman"/>
          <w:b/>
          <w:szCs w:val="22"/>
        </w:rPr>
        <w:t>main</w:t>
      </w:r>
      <w:proofErr w:type="spellEnd"/>
      <w:r>
        <w:rPr>
          <w:rFonts w:ascii="Times New Roman" w:hAnsi="Times New Roman" w:cs="Times New Roman"/>
          <w:b/>
          <w:szCs w:val="22"/>
        </w:rPr>
        <w:t xml:space="preserve"> support s.r.o.</w:t>
      </w:r>
    </w:p>
    <w:p w14:paraId="0750D249" w14:textId="77777777" w:rsidR="00021F7D" w:rsidRDefault="00021F7D" w:rsidP="00021F7D">
      <w:pPr>
        <w:rPr>
          <w:rFonts w:ascii="Times New Roman" w:eastAsia="Franklin Gothic Book" w:hAnsi="Times New Roman" w:cs="Times New Roman"/>
          <w:color w:val="000000"/>
          <w:szCs w:val="22"/>
        </w:rPr>
      </w:pPr>
      <w:r>
        <w:rPr>
          <w:rFonts w:ascii="Times New Roman" w:eastAsia="Franklin Gothic Book" w:hAnsi="Times New Roman" w:cs="Times New Roman"/>
          <w:color w:val="000000"/>
          <w:szCs w:val="22"/>
        </w:rPr>
        <w:t>se sídlem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: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  <w:t>Jaurisova 515/4, 140 00 Praha 4</w:t>
      </w:r>
    </w:p>
    <w:p w14:paraId="429FE6F4" w14:textId="77777777" w:rsidR="00021F7D" w:rsidRDefault="00021F7D" w:rsidP="00021F7D">
      <w:pPr>
        <w:rPr>
          <w:rFonts w:ascii="Times New Roman" w:eastAsia="Franklin Gothic Book" w:hAnsi="Times New Roman" w:cs="Times New Roman"/>
          <w:color w:val="000000"/>
          <w:szCs w:val="22"/>
        </w:rPr>
      </w:pPr>
      <w:r>
        <w:rPr>
          <w:rFonts w:ascii="Times New Roman" w:eastAsia="Franklin Gothic Book" w:hAnsi="Times New Roman" w:cs="Times New Roman"/>
          <w:color w:val="000000"/>
          <w:szCs w:val="22"/>
        </w:rPr>
        <w:t xml:space="preserve">zastoupena: </w:t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  <w:t>Martinem Slukou, jednatelem</w:t>
      </w:r>
    </w:p>
    <w:p w14:paraId="0B6BED78" w14:textId="77777777" w:rsidR="00021F7D" w:rsidRDefault="00021F7D" w:rsidP="00021F7D">
      <w:pPr>
        <w:rPr>
          <w:rFonts w:ascii="Times New Roman" w:eastAsia="Franklin Gothic Book" w:hAnsi="Times New Roman" w:cs="Times New Roman"/>
          <w:color w:val="000000"/>
          <w:szCs w:val="22"/>
        </w:rPr>
      </w:pPr>
      <w:r>
        <w:rPr>
          <w:rFonts w:ascii="Times New Roman" w:eastAsia="Franklin Gothic Book" w:hAnsi="Times New Roman" w:cs="Times New Roman"/>
          <w:color w:val="000000"/>
          <w:szCs w:val="22"/>
        </w:rPr>
        <w:t>IČ:</w:t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  <w:t>10910867</w:t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</w:r>
    </w:p>
    <w:p w14:paraId="4681CB5E" w14:textId="77777777" w:rsidR="00021F7D" w:rsidRDefault="00021F7D" w:rsidP="00021F7D">
      <w:pPr>
        <w:rPr>
          <w:rFonts w:ascii="Times New Roman" w:eastAsia="Franklin Gothic Book" w:hAnsi="Times New Roman" w:cs="Times New Roman"/>
          <w:color w:val="000000"/>
          <w:szCs w:val="22"/>
        </w:rPr>
      </w:pPr>
      <w:r>
        <w:rPr>
          <w:rFonts w:ascii="Times New Roman" w:eastAsia="Franklin Gothic Book" w:hAnsi="Times New Roman" w:cs="Times New Roman"/>
          <w:color w:val="000000"/>
          <w:szCs w:val="22"/>
        </w:rPr>
        <w:t>DIČ:</w:t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  <w:t>CZ10910867</w:t>
      </w:r>
    </w:p>
    <w:p w14:paraId="7C63A684" w14:textId="518AABB0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eastAsia="Franklin Gothic Book" w:hAnsi="Times New Roman" w:cs="Times New Roman"/>
          <w:color w:val="000000"/>
          <w:szCs w:val="22"/>
        </w:rPr>
        <w:t xml:space="preserve">Bankovní spojení: 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="006C20C0">
        <w:rPr>
          <w:rFonts w:ascii="Times New Roman" w:eastAsia="Franklin Gothic Book" w:hAnsi="Times New Roman" w:cs="Times New Roman"/>
          <w:color w:val="000000"/>
          <w:szCs w:val="22"/>
        </w:rPr>
        <w:t>XXXXXXXXXX</w:t>
      </w:r>
    </w:p>
    <w:p w14:paraId="15F82033" w14:textId="36527899" w:rsidR="00021F7D" w:rsidRDefault="00021F7D" w:rsidP="00021F7D">
      <w:pPr>
        <w:rPr>
          <w:rFonts w:ascii="Times New Roman" w:eastAsia="Franklin Gothic Book" w:hAnsi="Times New Roman" w:cs="Times New Roman"/>
          <w:color w:val="000000"/>
          <w:szCs w:val="22"/>
        </w:rPr>
      </w:pP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Č. účtu: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ab/>
      </w:r>
      <w:r>
        <w:rPr>
          <w:rFonts w:ascii="Times New Roman" w:eastAsia="Franklin Gothic Book" w:hAnsi="Times New Roman" w:cs="Times New Roman"/>
          <w:color w:val="000000"/>
          <w:szCs w:val="22"/>
        </w:rPr>
        <w:tab/>
      </w:r>
      <w:r w:rsidR="006C20C0">
        <w:rPr>
          <w:rFonts w:ascii="Times New Roman" w:eastAsia="Franklin Gothic Book" w:hAnsi="Times New Roman" w:cs="Times New Roman"/>
          <w:color w:val="000000"/>
          <w:szCs w:val="22"/>
        </w:rPr>
        <w:t>XXXXXXXXXXXXX</w:t>
      </w:r>
    </w:p>
    <w:p w14:paraId="6AF7FCF2" w14:textId="77777777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>
        <w:rPr>
          <w:rFonts w:ascii="Times New Roman" w:eastAsia="Franklin Gothic Book" w:hAnsi="Times New Roman" w:cs="Times New Roman"/>
          <w:color w:val="000000"/>
          <w:szCs w:val="22"/>
        </w:rPr>
        <w:t xml:space="preserve">zapsaný v obchodním rejstříku vedeném Městským soudem v Praze, oddíl C, vložka 350561 </w:t>
      </w:r>
    </w:p>
    <w:p w14:paraId="46AFC780" w14:textId="77777777" w:rsidR="00021F7D" w:rsidRPr="00C37B79" w:rsidRDefault="00021F7D" w:rsidP="00021F7D">
      <w:pPr>
        <w:rPr>
          <w:rFonts w:ascii="Times New Roman" w:hAnsi="Times New Roman" w:cs="Times New Roman"/>
          <w:szCs w:val="22"/>
        </w:rPr>
      </w:pP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(dále jen „</w:t>
      </w:r>
      <w:r w:rsidRPr="00E94054">
        <w:rPr>
          <w:rFonts w:ascii="Times New Roman" w:eastAsia="Franklin Gothic Book" w:hAnsi="Times New Roman" w:cs="Times New Roman"/>
          <w:b/>
          <w:bCs/>
          <w:color w:val="000000"/>
          <w:szCs w:val="22"/>
        </w:rPr>
        <w:t>z</w:t>
      </w:r>
      <w:r>
        <w:rPr>
          <w:rFonts w:ascii="Times New Roman" w:eastAsia="Franklin Gothic Book" w:hAnsi="Times New Roman" w:cs="Times New Roman"/>
          <w:b/>
          <w:bCs/>
          <w:color w:val="000000"/>
          <w:szCs w:val="22"/>
        </w:rPr>
        <w:t>hotovitel</w:t>
      </w:r>
      <w:r w:rsidRPr="00C37B79">
        <w:rPr>
          <w:rFonts w:ascii="Times New Roman" w:eastAsia="Franklin Gothic Book" w:hAnsi="Times New Roman" w:cs="Times New Roman"/>
          <w:color w:val="000000"/>
          <w:szCs w:val="22"/>
        </w:rPr>
        <w:t>“)</w:t>
      </w:r>
    </w:p>
    <w:p w14:paraId="60854F71" w14:textId="77777777" w:rsidR="00021F7D" w:rsidRPr="00C37B79" w:rsidRDefault="00021F7D" w:rsidP="00021F7D">
      <w:pPr>
        <w:rPr>
          <w:rFonts w:ascii="Times New Roman" w:eastAsia="Franklin Gothic Book" w:hAnsi="Times New Roman" w:cs="Times New Roman"/>
          <w:b/>
          <w:color w:val="000000"/>
          <w:szCs w:val="22"/>
        </w:rPr>
      </w:pPr>
    </w:p>
    <w:p w14:paraId="75458900" w14:textId="77777777" w:rsidR="00021F7D" w:rsidRPr="00C37B79" w:rsidRDefault="00021F7D" w:rsidP="00021F7D">
      <w:pPr>
        <w:jc w:val="center"/>
        <w:rPr>
          <w:rFonts w:ascii="Times New Roman" w:hAnsi="Times New Roman" w:cs="Times New Roman"/>
          <w:szCs w:val="22"/>
        </w:rPr>
      </w:pPr>
      <w:r w:rsidRPr="00C37B79">
        <w:rPr>
          <w:rFonts w:ascii="Times New Roman" w:hAnsi="Times New Roman" w:cs="Times New Roman"/>
          <w:b/>
          <w:szCs w:val="22"/>
        </w:rPr>
        <w:t>uzavírají níže uvedeného dne, měsíce a roku tento dodatek následujícího znění</w:t>
      </w:r>
    </w:p>
    <w:p w14:paraId="07A5B4DF" w14:textId="77777777" w:rsidR="00021F7D" w:rsidRPr="00C37B79" w:rsidRDefault="00021F7D" w:rsidP="00021F7D">
      <w:pPr>
        <w:jc w:val="center"/>
        <w:rPr>
          <w:rFonts w:ascii="Times New Roman" w:hAnsi="Times New Roman" w:cs="Times New Roman"/>
          <w:b/>
          <w:szCs w:val="22"/>
        </w:rPr>
      </w:pPr>
    </w:p>
    <w:p w14:paraId="7B1889D4" w14:textId="77777777" w:rsidR="00021F7D" w:rsidRPr="00C37B79" w:rsidRDefault="00021F7D" w:rsidP="00021F7D">
      <w:pPr>
        <w:jc w:val="center"/>
        <w:rPr>
          <w:rFonts w:ascii="Times New Roman" w:hAnsi="Times New Roman" w:cs="Times New Roman"/>
          <w:szCs w:val="22"/>
        </w:rPr>
      </w:pPr>
      <w:r w:rsidRPr="00C37B79">
        <w:rPr>
          <w:rFonts w:ascii="Times New Roman" w:hAnsi="Times New Roman" w:cs="Times New Roman"/>
          <w:b/>
          <w:szCs w:val="22"/>
        </w:rPr>
        <w:t>Článek I.</w:t>
      </w:r>
    </w:p>
    <w:p w14:paraId="776C7A68" w14:textId="77777777" w:rsidR="00021F7D" w:rsidRPr="00C37B79" w:rsidRDefault="00021F7D" w:rsidP="00021F7D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Předmět dodatku</w:t>
      </w:r>
    </w:p>
    <w:p w14:paraId="17A0D34E" w14:textId="77777777" w:rsidR="00021F7D" w:rsidRPr="000D60E1" w:rsidRDefault="00021F7D" w:rsidP="00021F7D">
      <w:pPr>
        <w:rPr>
          <w:rFonts w:ascii="Times New Roman" w:hAnsi="Times New Roman" w:cs="Times New Roman"/>
          <w:bCs/>
          <w:szCs w:val="22"/>
        </w:rPr>
      </w:pPr>
      <w:r w:rsidRPr="000D60E1">
        <w:rPr>
          <w:rFonts w:ascii="Times New Roman" w:hAnsi="Times New Roman" w:cs="Times New Roman"/>
          <w:bCs/>
          <w:szCs w:val="22"/>
        </w:rPr>
        <w:t>1.</w:t>
      </w:r>
      <w:r>
        <w:rPr>
          <w:rFonts w:ascii="Times New Roman" w:hAnsi="Times New Roman" w:cs="Times New Roman"/>
          <w:bCs/>
          <w:szCs w:val="22"/>
        </w:rPr>
        <w:t>1</w:t>
      </w:r>
    </w:p>
    <w:p w14:paraId="0FD723FE" w14:textId="7E8FBBCA" w:rsidR="00021F7D" w:rsidRDefault="00021F7D" w:rsidP="00021F7D">
      <w:pPr>
        <w:spacing w:after="120"/>
        <w:ind w:left="705" w:right="-288"/>
        <w:rPr>
          <w:rFonts w:ascii="Times New Roman" w:hAnsi="Times New Roman" w:cs="Times New Roman"/>
        </w:rPr>
      </w:pPr>
      <w:r w:rsidRPr="00EA3150">
        <w:rPr>
          <w:rFonts w:ascii="Times New Roman" w:hAnsi="Times New Roman" w:cs="Times New Roman"/>
        </w:rPr>
        <w:t xml:space="preserve">Smluvní strany uzavřely dne 20. 3. 2023 smlouvu o dílo č.j. NG/408/2023, jejímž předmětem je závazek </w:t>
      </w:r>
      <w:r>
        <w:rPr>
          <w:rFonts w:ascii="Times New Roman" w:hAnsi="Times New Roman" w:cs="Times New Roman"/>
        </w:rPr>
        <w:t xml:space="preserve">zhotovitele </w:t>
      </w:r>
      <w:r w:rsidRPr="00EA3150">
        <w:rPr>
          <w:rFonts w:ascii="Times New Roman" w:hAnsi="Times New Roman" w:cs="Times New Roman"/>
          <w:szCs w:val="22"/>
        </w:rPr>
        <w:t xml:space="preserve">provést na své náklady a na své nebezpečí ve sjednané době pro Objednatele dílo spočívající zejména ve </w:t>
      </w:r>
      <w:r w:rsidRPr="00EA3150">
        <w:rPr>
          <w:rFonts w:ascii="Times New Roman" w:hAnsi="Times New Roman" w:cs="Times New Roman"/>
          <w:b/>
          <w:szCs w:val="22"/>
        </w:rPr>
        <w:t>výrobě a montáži výstavního fundu pro výstavu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EA3150">
        <w:rPr>
          <w:rFonts w:ascii="Times New Roman" w:hAnsi="Times New Roman" w:cs="Times New Roman"/>
        </w:rPr>
        <w:t>(dále jen „</w:t>
      </w:r>
      <w:r w:rsidRPr="00EA3150">
        <w:rPr>
          <w:rFonts w:ascii="Times New Roman" w:hAnsi="Times New Roman" w:cs="Times New Roman"/>
          <w:b/>
          <w:bCs/>
        </w:rPr>
        <w:t>smlouva</w:t>
      </w:r>
      <w:r w:rsidRPr="00EA3150">
        <w:rPr>
          <w:rFonts w:ascii="Times New Roman" w:hAnsi="Times New Roman" w:cs="Times New Roman"/>
        </w:rPr>
        <w:t>“)</w:t>
      </w:r>
      <w:r w:rsidRPr="00EA3150">
        <w:rPr>
          <w:rFonts w:ascii="Times New Roman" w:hAnsi="Times New Roman" w:cs="Times New Roman"/>
          <w:b/>
          <w:szCs w:val="22"/>
        </w:rPr>
        <w:t xml:space="preserve">. </w:t>
      </w:r>
      <w:r w:rsidRPr="00EA3150">
        <w:rPr>
          <w:rFonts w:ascii="Times New Roman" w:hAnsi="Times New Roman" w:cs="Times New Roman"/>
          <w:szCs w:val="22"/>
        </w:rPr>
        <w:t>Bližší specifikace díla a předmětu díla (dále oboje též jen jako „</w:t>
      </w:r>
      <w:r w:rsidRPr="00EA3150">
        <w:rPr>
          <w:rFonts w:ascii="Times New Roman" w:hAnsi="Times New Roman" w:cs="Times New Roman"/>
          <w:b/>
          <w:szCs w:val="22"/>
        </w:rPr>
        <w:t>dílo</w:t>
      </w:r>
      <w:r w:rsidRPr="00EA3150">
        <w:rPr>
          <w:rFonts w:ascii="Times New Roman" w:hAnsi="Times New Roman" w:cs="Times New Roman"/>
          <w:szCs w:val="22"/>
        </w:rPr>
        <w:t xml:space="preserve">“) </w:t>
      </w:r>
      <w:r w:rsidRPr="00EA3150">
        <w:rPr>
          <w:rFonts w:ascii="Times New Roman" w:hAnsi="Times New Roman" w:cs="Times New Roman"/>
        </w:rPr>
        <w:t xml:space="preserve">je uvedena v odst. 2 v čl. II. smlouvy a dále v Příloze č.1 </w:t>
      </w:r>
      <w:proofErr w:type="gramStart"/>
      <w:r w:rsidRPr="00EA3150">
        <w:rPr>
          <w:rFonts w:ascii="Times New Roman" w:hAnsi="Times New Roman" w:cs="Times New Roman"/>
        </w:rPr>
        <w:t xml:space="preserve">smlouvy </w:t>
      </w:r>
      <w:r>
        <w:rPr>
          <w:rFonts w:ascii="Times New Roman" w:hAnsi="Times New Roman" w:cs="Times New Roman"/>
        </w:rPr>
        <w:t>- specifikace</w:t>
      </w:r>
      <w:proofErr w:type="gramEnd"/>
      <w:r>
        <w:rPr>
          <w:rFonts w:ascii="Times New Roman" w:hAnsi="Times New Roman" w:cs="Times New Roman"/>
        </w:rPr>
        <w:t xml:space="preserve"> díla (soupis plnění) s výkazem výměr a </w:t>
      </w:r>
      <w:r w:rsidRPr="00EA3150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P</w:t>
      </w:r>
      <w:r w:rsidRPr="00EA3150">
        <w:rPr>
          <w:rFonts w:ascii="Times New Roman" w:hAnsi="Times New Roman" w:cs="Times New Roman"/>
        </w:rPr>
        <w:t xml:space="preserve">říloze č. </w:t>
      </w:r>
      <w:r>
        <w:rPr>
          <w:rFonts w:ascii="Times New Roman" w:hAnsi="Times New Roman" w:cs="Times New Roman"/>
        </w:rPr>
        <w:t>2</w:t>
      </w:r>
      <w:r w:rsidRPr="00EA3150">
        <w:rPr>
          <w:rFonts w:ascii="Times New Roman" w:hAnsi="Times New Roman" w:cs="Times New Roman"/>
        </w:rPr>
        <w:t xml:space="preserve"> smlouvy – </w:t>
      </w:r>
      <w:r>
        <w:rPr>
          <w:rFonts w:ascii="Times New Roman" w:hAnsi="Times New Roman" w:cs="Times New Roman"/>
        </w:rPr>
        <w:t>- projektová dokumentace k výstavnímu fundu.</w:t>
      </w:r>
      <w:r w:rsidRPr="00EA3150">
        <w:rPr>
          <w:rFonts w:ascii="Times New Roman" w:hAnsi="Times New Roman" w:cs="Times New Roman"/>
        </w:rPr>
        <w:t xml:space="preserve"> </w:t>
      </w:r>
      <w:r w:rsidRPr="00EA3150">
        <w:rPr>
          <w:rFonts w:ascii="Times New Roman" w:hAnsi="Times New Roman" w:cs="Times New Roman"/>
          <w:lang w:eastAsia="ar-SA"/>
        </w:rPr>
        <w:t xml:space="preserve"> </w:t>
      </w:r>
    </w:p>
    <w:p w14:paraId="4B8C73C8" w14:textId="14576538" w:rsidR="00021F7D" w:rsidRDefault="00021F7D" w:rsidP="00021F7D">
      <w:pPr>
        <w:spacing w:after="120"/>
        <w:ind w:left="705" w:right="-288" w:hanging="705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1.2. </w:t>
      </w:r>
      <w:r>
        <w:rPr>
          <w:rFonts w:ascii="Times New Roman" w:hAnsi="Times New Roman" w:cs="Times New Roman"/>
          <w:szCs w:val="22"/>
        </w:rPr>
        <w:tab/>
        <w:t xml:space="preserve">Vzhledem k tomu, že v průběhu provádění díla vyvstala objektivní potřeba provést vícepráce, smluvní strany se dohodly na provedení těchto víceprací, tj. na rozšíření rozsahu díla, které jsou blíže specifikovány v příloze č. 1 tohoto dodatku, včetně uvedení jejich cenové kalkulace. Příloha č. 1 tohoto dodatku se stává nedílnou součástí Smlouvy jako její Příloha č. </w:t>
      </w:r>
      <w:r w:rsidR="00221C42">
        <w:rPr>
          <w:rFonts w:ascii="Times New Roman" w:hAnsi="Times New Roman" w:cs="Times New Roman"/>
          <w:szCs w:val="22"/>
        </w:rPr>
        <w:t>6</w:t>
      </w:r>
      <w:r w:rsidRPr="00271FC9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66429572" w14:textId="56AE393F" w:rsidR="00021F7D" w:rsidRDefault="00021F7D" w:rsidP="00021F7D">
      <w:pPr>
        <w:spacing w:after="120"/>
        <w:ind w:left="703" w:right="-289" w:hanging="70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1.3.</w:t>
      </w:r>
      <w:r>
        <w:rPr>
          <w:rFonts w:ascii="Times New Roman" w:hAnsi="Times New Roman" w:cs="Times New Roman"/>
          <w:szCs w:val="22"/>
        </w:rPr>
        <w:tab/>
        <w:t xml:space="preserve">Z důvodu rozšíření rozsahu díla se smluvní strany dohodly, že se čl. </w:t>
      </w:r>
      <w:r w:rsidR="007C0F81">
        <w:rPr>
          <w:rFonts w:ascii="Times New Roman" w:hAnsi="Times New Roman" w:cs="Times New Roman"/>
          <w:szCs w:val="22"/>
        </w:rPr>
        <w:t> </w:t>
      </w:r>
      <w:r>
        <w:rPr>
          <w:rFonts w:ascii="Times New Roman" w:hAnsi="Times New Roman" w:cs="Times New Roman"/>
          <w:szCs w:val="22"/>
        </w:rPr>
        <w:t xml:space="preserve">II odst. </w:t>
      </w:r>
      <w:r w:rsidR="007C0F81">
        <w:rPr>
          <w:rFonts w:ascii="Times New Roman" w:hAnsi="Times New Roman" w:cs="Times New Roman"/>
          <w:szCs w:val="22"/>
        </w:rPr>
        <w:t xml:space="preserve">1 smlouvy </w:t>
      </w:r>
      <w:r>
        <w:rPr>
          <w:rFonts w:ascii="Times New Roman" w:hAnsi="Times New Roman" w:cs="Times New Roman"/>
          <w:szCs w:val="22"/>
        </w:rPr>
        <w:t>vypouští a nahrazuje se novým zněním, které zní následovně:</w:t>
      </w:r>
    </w:p>
    <w:p w14:paraId="6B283025" w14:textId="4671A034" w:rsidR="007C0F81" w:rsidRPr="001358B5" w:rsidRDefault="007C0F81" w:rsidP="00E00F46">
      <w:pPr>
        <w:ind w:left="709"/>
        <w:rPr>
          <w:rFonts w:ascii="Times New Roman" w:hAnsi="Times New Roman" w:cs="Times New Roman"/>
          <w:i/>
          <w:iCs/>
        </w:rPr>
      </w:pPr>
      <w:r w:rsidRPr="001358B5">
        <w:rPr>
          <w:rFonts w:ascii="Times New Roman" w:hAnsi="Times New Roman" w:cs="Times New Roman"/>
          <w:i/>
          <w:iCs/>
          <w:szCs w:val="22"/>
        </w:rPr>
        <w:t xml:space="preserve">„Zhotovitel se touto smlouvou zavazuje provést na své náklady a na své nebezpečí ve sjednané době pro Objednatele dílo spočívající zejména ve výrobě a montáži výstavního fundu pro výstavu. Bližší specifikace plnění a předmětu díla (dále oboje též jen jako „dílo“) je uvedena v odst. 2 tohoto článku a dále v Příloze č. 1 této smlouvy – specifikace díla (soupis plnění) s výkazem výměr a v Příloze č.2 této smlouvy – projektová dokumentace k výstavnímu fundu a v Příloze č. 5 této smlouvy – specifikace víceprací, a v Příloze č. 6 – specifikace víceprací </w:t>
      </w:r>
      <w:r w:rsidR="00666CDF" w:rsidRPr="001358B5">
        <w:rPr>
          <w:rFonts w:ascii="Times New Roman" w:hAnsi="Times New Roman" w:cs="Times New Roman"/>
          <w:i/>
          <w:iCs/>
          <w:szCs w:val="22"/>
        </w:rPr>
        <w:t xml:space="preserve">(dle čl. </w:t>
      </w:r>
      <w:r w:rsidR="00666CDF" w:rsidRPr="001358B5">
        <w:rPr>
          <w:rFonts w:ascii="Times New Roman" w:hAnsi="Times New Roman" w:cs="Times New Roman"/>
          <w:i/>
          <w:iCs/>
          <w:szCs w:val="22"/>
        </w:rPr>
        <w:lastRenderedPageBreak/>
        <w:t>II odst. 2 Část B)</w:t>
      </w:r>
      <w:r w:rsidRPr="001358B5">
        <w:rPr>
          <w:rFonts w:ascii="Times New Roman" w:hAnsi="Times New Roman" w:cs="Times New Roman"/>
          <w:i/>
          <w:iCs/>
          <w:szCs w:val="22"/>
        </w:rPr>
        <w:t xml:space="preserve">. Dílo bude provedeno rovněž v souladu s nabídkou Zhotovitele ze </w:t>
      </w:r>
      <w:r w:rsidRPr="001358B5">
        <w:rPr>
          <w:rFonts w:ascii="Times New Roman" w:hAnsi="Times New Roman" w:cs="Times New Roman"/>
          <w:i/>
          <w:iCs/>
        </w:rPr>
        <w:t>dne 22. 2. 2023, která je Přílohou č. 3 této smlouvy. Objednatel se zavazuje řádně a včas provedené dílo převzít a uhradit zhotoviteli za provedení díla cenu dle čl. IV této smlouvy.“</w:t>
      </w:r>
    </w:p>
    <w:p w14:paraId="6091552D" w14:textId="62AE8F25" w:rsidR="007C0F81" w:rsidRPr="00E00F46" w:rsidRDefault="007C0F81" w:rsidP="00E00F46">
      <w:pPr>
        <w:pStyle w:val="Default"/>
        <w:rPr>
          <w:szCs w:val="22"/>
        </w:rPr>
      </w:pPr>
      <w:r>
        <w:rPr>
          <w:sz w:val="22"/>
          <w:szCs w:val="22"/>
        </w:rPr>
        <w:t xml:space="preserve"> </w:t>
      </w:r>
    </w:p>
    <w:p w14:paraId="09587E7F" w14:textId="2C145B51" w:rsidR="00021F7D" w:rsidRDefault="00021F7D" w:rsidP="00021F7D">
      <w:pPr>
        <w:spacing w:after="120"/>
        <w:ind w:left="703" w:right="-289" w:hanging="703"/>
        <w:rPr>
          <w:rFonts w:ascii="Times New Roman" w:hAnsi="Times New Roman" w:cs="Times New Roman"/>
        </w:rPr>
      </w:pPr>
      <w:r w:rsidRPr="008F784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8F7849">
        <w:rPr>
          <w:rFonts w:ascii="Times New Roman" w:hAnsi="Times New Roman" w:cs="Times New Roman"/>
        </w:rPr>
        <w:t>.</w:t>
      </w:r>
      <w:r w:rsidRPr="008F7849">
        <w:rPr>
          <w:rFonts w:ascii="Times New Roman" w:hAnsi="Times New Roman" w:cs="Times New Roman"/>
        </w:rPr>
        <w:tab/>
      </w:r>
      <w:r w:rsidRPr="006A67D3">
        <w:rPr>
          <w:rFonts w:ascii="Times New Roman" w:hAnsi="Times New Roman" w:cs="Times New Roman"/>
        </w:rPr>
        <w:t xml:space="preserve">S ohledem na výše uvedené se smluvní strany současně dohodly na navýšení </w:t>
      </w:r>
      <w:r>
        <w:rPr>
          <w:rFonts w:ascii="Times New Roman" w:hAnsi="Times New Roman" w:cs="Times New Roman"/>
        </w:rPr>
        <w:t xml:space="preserve">celkové ceny za provedení díla, a to o cenu víceprací, tj. částku ve výši </w:t>
      </w:r>
      <w:r w:rsidR="003C0EC8">
        <w:rPr>
          <w:rFonts w:ascii="Times New Roman" w:hAnsi="Times New Roman" w:cs="Times New Roman"/>
          <w:b/>
          <w:bCs/>
        </w:rPr>
        <w:t>6</w:t>
      </w:r>
      <w:r w:rsidR="00221C42">
        <w:rPr>
          <w:rFonts w:ascii="Times New Roman" w:hAnsi="Times New Roman" w:cs="Times New Roman"/>
          <w:b/>
          <w:bCs/>
        </w:rPr>
        <w:t>1 500</w:t>
      </w:r>
      <w:r w:rsidRPr="00E04A67">
        <w:rPr>
          <w:rFonts w:ascii="Times New Roman" w:hAnsi="Times New Roman" w:cs="Times New Roman"/>
          <w:b/>
          <w:bCs/>
        </w:rPr>
        <w:t xml:space="preserve"> Kč bez DPH</w:t>
      </w:r>
      <w:r>
        <w:rPr>
          <w:rFonts w:ascii="Times New Roman" w:hAnsi="Times New Roman" w:cs="Times New Roman"/>
        </w:rPr>
        <w:t xml:space="preserve"> Článek</w:t>
      </w:r>
      <w:r w:rsidRPr="006A67D3">
        <w:rPr>
          <w:rFonts w:ascii="Times New Roman" w:hAnsi="Times New Roman" w:cs="Times New Roman"/>
        </w:rPr>
        <w:t xml:space="preserve"> IV. odst. 1 smlouvy </w:t>
      </w:r>
      <w:r>
        <w:rPr>
          <w:rFonts w:ascii="Times New Roman" w:hAnsi="Times New Roman" w:cs="Times New Roman"/>
        </w:rPr>
        <w:t>vypouští</w:t>
      </w:r>
      <w:r w:rsidRPr="006A67D3">
        <w:rPr>
          <w:rFonts w:ascii="Times New Roman" w:hAnsi="Times New Roman" w:cs="Times New Roman"/>
        </w:rPr>
        <w:t xml:space="preserve"> a nahrazuje se novým zněním, které zní následovně:</w:t>
      </w:r>
    </w:p>
    <w:p w14:paraId="22F98822" w14:textId="1AC62AD3" w:rsidR="00021F7D" w:rsidRDefault="00021F7D" w:rsidP="00021F7D">
      <w:pPr>
        <w:spacing w:after="120"/>
        <w:ind w:left="703" w:right="-289" w:hanging="703"/>
        <w:rPr>
          <w:rFonts w:ascii="Times New Roman" w:hAnsi="Times New Roman" w:cs="Times New Roman"/>
        </w:rPr>
      </w:pPr>
    </w:p>
    <w:p w14:paraId="59E84A74" w14:textId="77777777" w:rsidR="00021F7D" w:rsidRPr="00021F7D" w:rsidRDefault="00021F7D" w:rsidP="00021F7D">
      <w:pPr>
        <w:spacing w:after="120"/>
        <w:ind w:left="703" w:right="-289" w:firstLine="2"/>
        <w:rPr>
          <w:rFonts w:ascii="Times New Roman" w:hAnsi="Times New Roman" w:cs="Times New Roman"/>
          <w:i/>
          <w:iCs/>
        </w:rPr>
      </w:pPr>
      <w:r w:rsidRPr="00021F7D">
        <w:rPr>
          <w:rFonts w:ascii="Times New Roman" w:hAnsi="Times New Roman" w:cs="Times New Roman"/>
          <w:i/>
          <w:iCs/>
        </w:rPr>
        <w:t>„Za provedení díla podle článku II. této smlouvy zaplatí Objednatel Zhotoviteli sjednanou cenu skládající se z následujících třech částí ceny díla:</w:t>
      </w:r>
    </w:p>
    <w:p w14:paraId="3F7D36A2" w14:textId="77777777" w:rsidR="00021F7D" w:rsidRPr="00021F7D" w:rsidRDefault="00021F7D" w:rsidP="00021F7D">
      <w:pPr>
        <w:numPr>
          <w:ilvl w:val="0"/>
          <w:numId w:val="1"/>
        </w:numPr>
        <w:spacing w:after="120"/>
        <w:ind w:right="-289"/>
        <w:rPr>
          <w:rFonts w:ascii="Times New Roman" w:hAnsi="Times New Roman" w:cs="Times New Roman"/>
          <w:i/>
          <w:iCs/>
        </w:rPr>
      </w:pPr>
      <w:r w:rsidRPr="00021F7D">
        <w:rPr>
          <w:rFonts w:ascii="Times New Roman" w:hAnsi="Times New Roman" w:cs="Times New Roman"/>
          <w:i/>
          <w:iCs/>
        </w:rPr>
        <w:t>částka ve výši 822 815,- Kč bez DPH za plnění dle čl. II odst. 2 část A bod ad a), tedy za výrobu ocelové části fundu</w:t>
      </w:r>
    </w:p>
    <w:p w14:paraId="41A5AD4F" w14:textId="77777777" w:rsidR="00021F7D" w:rsidRDefault="00021F7D" w:rsidP="00021F7D">
      <w:pPr>
        <w:numPr>
          <w:ilvl w:val="0"/>
          <w:numId w:val="1"/>
        </w:numPr>
        <w:spacing w:after="120"/>
        <w:ind w:right="-289"/>
        <w:rPr>
          <w:rFonts w:ascii="Times New Roman" w:hAnsi="Times New Roman" w:cs="Times New Roman"/>
          <w:i/>
          <w:iCs/>
        </w:rPr>
      </w:pPr>
      <w:r w:rsidRPr="00021F7D">
        <w:rPr>
          <w:rFonts w:ascii="Times New Roman" w:hAnsi="Times New Roman" w:cs="Times New Roman"/>
          <w:i/>
          <w:iCs/>
        </w:rPr>
        <w:t>částka ve výši 847 245,-Kč bez DPH za veškeré zbývající plnění dle čl. II odst. 2 část A</w:t>
      </w:r>
    </w:p>
    <w:p w14:paraId="0BF67BFB" w14:textId="6E96FC6C" w:rsidR="00021F7D" w:rsidRPr="00021F7D" w:rsidRDefault="00021F7D" w:rsidP="00021F7D">
      <w:pPr>
        <w:numPr>
          <w:ilvl w:val="0"/>
          <w:numId w:val="1"/>
        </w:numPr>
        <w:spacing w:after="120"/>
        <w:ind w:right="-289"/>
        <w:rPr>
          <w:rFonts w:ascii="Times New Roman" w:hAnsi="Times New Roman" w:cs="Times New Roman"/>
          <w:i/>
          <w:iCs/>
        </w:rPr>
      </w:pPr>
      <w:r w:rsidRPr="00021F7D">
        <w:rPr>
          <w:rFonts w:ascii="Times New Roman" w:hAnsi="Times New Roman" w:cs="Times New Roman"/>
          <w:i/>
          <w:iCs/>
        </w:rPr>
        <w:t xml:space="preserve">částka ve výši </w:t>
      </w:r>
      <w:r w:rsidR="00F72F08">
        <w:rPr>
          <w:rFonts w:ascii="Times New Roman" w:hAnsi="Times New Roman" w:cs="Times New Roman"/>
          <w:i/>
          <w:iCs/>
        </w:rPr>
        <w:t>1</w:t>
      </w:r>
      <w:r w:rsidR="000A2F00">
        <w:rPr>
          <w:rFonts w:ascii="Times New Roman" w:hAnsi="Times New Roman" w:cs="Times New Roman"/>
          <w:i/>
          <w:iCs/>
        </w:rPr>
        <w:t>5</w:t>
      </w:r>
      <w:r w:rsidR="00F72F08">
        <w:rPr>
          <w:rFonts w:ascii="Times New Roman" w:hAnsi="Times New Roman" w:cs="Times New Roman"/>
          <w:i/>
          <w:iCs/>
        </w:rPr>
        <w:t>1</w:t>
      </w:r>
      <w:r w:rsidR="00F72F08" w:rsidRPr="00021F7D">
        <w:rPr>
          <w:rFonts w:ascii="Times New Roman" w:hAnsi="Times New Roman" w:cs="Times New Roman"/>
          <w:i/>
          <w:iCs/>
        </w:rPr>
        <w:t> </w:t>
      </w:r>
      <w:r w:rsidR="00F72F08">
        <w:rPr>
          <w:rFonts w:ascii="Times New Roman" w:hAnsi="Times New Roman" w:cs="Times New Roman"/>
          <w:i/>
          <w:iCs/>
        </w:rPr>
        <w:t>5</w:t>
      </w:r>
      <w:r w:rsidRPr="00021F7D">
        <w:rPr>
          <w:rFonts w:ascii="Times New Roman" w:hAnsi="Times New Roman" w:cs="Times New Roman"/>
          <w:i/>
          <w:iCs/>
        </w:rPr>
        <w:t xml:space="preserve">00,- Kč bez DPH za plnění dle čl. II odst. 2 část </w:t>
      </w:r>
      <w:r w:rsidR="00F72F08">
        <w:rPr>
          <w:rFonts w:ascii="Times New Roman" w:hAnsi="Times New Roman" w:cs="Times New Roman"/>
          <w:i/>
          <w:iCs/>
        </w:rPr>
        <w:t>B</w:t>
      </w:r>
      <w:r w:rsidRPr="00021F7D">
        <w:rPr>
          <w:rFonts w:ascii="Times New Roman" w:hAnsi="Times New Roman" w:cs="Times New Roman"/>
          <w:i/>
          <w:iCs/>
        </w:rPr>
        <w:t>.</w:t>
      </w:r>
    </w:p>
    <w:p w14:paraId="09FEFC37" w14:textId="61F481E3" w:rsidR="00021F7D" w:rsidRPr="00021F7D" w:rsidRDefault="00021F7D" w:rsidP="00021F7D">
      <w:pPr>
        <w:spacing w:after="120"/>
        <w:ind w:left="1065" w:right="-289"/>
        <w:rPr>
          <w:rFonts w:ascii="Times New Roman" w:hAnsi="Times New Roman" w:cs="Times New Roman"/>
          <w:i/>
          <w:iCs/>
        </w:rPr>
      </w:pPr>
      <w:r w:rsidRPr="00021F7D">
        <w:rPr>
          <w:rFonts w:ascii="Times New Roman" w:hAnsi="Times New Roman" w:cs="Times New Roman"/>
          <w:i/>
          <w:iCs/>
        </w:rPr>
        <w:t>Celková cena za poskytnutí veškerého plnění dle smlouvy a dodatku č.1</w:t>
      </w:r>
      <w:r w:rsidR="00666CDF">
        <w:rPr>
          <w:rFonts w:ascii="Times New Roman" w:hAnsi="Times New Roman" w:cs="Times New Roman"/>
          <w:i/>
          <w:iCs/>
        </w:rPr>
        <w:t xml:space="preserve"> a dodatku č. 2</w:t>
      </w:r>
      <w:r w:rsidRPr="00021F7D">
        <w:rPr>
          <w:rFonts w:ascii="Times New Roman" w:hAnsi="Times New Roman" w:cs="Times New Roman"/>
          <w:i/>
          <w:iCs/>
        </w:rPr>
        <w:t xml:space="preserve"> ke smlouvě je 1 </w:t>
      </w:r>
      <w:r w:rsidR="000A2F00">
        <w:rPr>
          <w:rFonts w:ascii="Times New Roman" w:hAnsi="Times New Roman" w:cs="Times New Roman"/>
          <w:i/>
          <w:iCs/>
        </w:rPr>
        <w:t>82</w:t>
      </w:r>
      <w:r w:rsidR="00390A25">
        <w:rPr>
          <w:rFonts w:ascii="Times New Roman" w:hAnsi="Times New Roman" w:cs="Times New Roman"/>
          <w:i/>
          <w:iCs/>
        </w:rPr>
        <w:t>1</w:t>
      </w:r>
      <w:r w:rsidR="00390A25" w:rsidRPr="00021F7D">
        <w:rPr>
          <w:rFonts w:ascii="Times New Roman" w:hAnsi="Times New Roman" w:cs="Times New Roman"/>
          <w:i/>
          <w:iCs/>
        </w:rPr>
        <w:t xml:space="preserve"> </w:t>
      </w:r>
      <w:r w:rsidR="00390A25">
        <w:rPr>
          <w:rFonts w:ascii="Times New Roman" w:hAnsi="Times New Roman" w:cs="Times New Roman"/>
          <w:i/>
          <w:iCs/>
        </w:rPr>
        <w:t>560</w:t>
      </w:r>
      <w:r w:rsidRPr="00021F7D">
        <w:rPr>
          <w:rFonts w:ascii="Times New Roman" w:hAnsi="Times New Roman" w:cs="Times New Roman"/>
          <w:i/>
          <w:iCs/>
        </w:rPr>
        <w:t>,- Kč bez DPH. K cenám bude připočtena DPH dle platných právních předpisů.</w:t>
      </w:r>
    </w:p>
    <w:p w14:paraId="161E8E05" w14:textId="77777777" w:rsidR="00021F7D" w:rsidRPr="00021F7D" w:rsidRDefault="00021F7D" w:rsidP="00021F7D">
      <w:pPr>
        <w:spacing w:after="120"/>
        <w:ind w:left="703" w:right="-289" w:hanging="703"/>
        <w:rPr>
          <w:rFonts w:ascii="Times New Roman" w:hAnsi="Times New Roman" w:cs="Times New Roman"/>
        </w:rPr>
      </w:pPr>
      <w:r w:rsidRPr="00021F7D">
        <w:rPr>
          <w:rFonts w:ascii="Times New Roman" w:hAnsi="Times New Roman" w:cs="Times New Roman"/>
        </w:rPr>
        <w:t>1.5.</w:t>
      </w:r>
      <w:r w:rsidRPr="00021F7D">
        <w:rPr>
          <w:rFonts w:ascii="Times New Roman" w:hAnsi="Times New Roman" w:cs="Times New Roman"/>
        </w:rPr>
        <w:tab/>
        <w:t xml:space="preserve">Smluvní strany se dále dohodly, že se čl. V. odst. 1 smlouvy vypouští a nahrazuje se novým zněním, které zní následovně: </w:t>
      </w:r>
    </w:p>
    <w:p w14:paraId="2D3B0699" w14:textId="2EFF6841" w:rsidR="00021F7D" w:rsidRPr="00763C6F" w:rsidRDefault="00021F7D" w:rsidP="00021F7D">
      <w:pPr>
        <w:spacing w:after="120"/>
        <w:ind w:left="703" w:right="-289" w:firstLine="2"/>
        <w:rPr>
          <w:rFonts w:ascii="Times New Roman" w:hAnsi="Times New Roman" w:cs="Times New Roman"/>
          <w:i/>
          <w:iCs/>
        </w:rPr>
      </w:pPr>
      <w:r w:rsidRPr="00021F7D">
        <w:rPr>
          <w:rFonts w:ascii="Times New Roman" w:hAnsi="Times New Roman" w:cs="Times New Roman"/>
          <w:i/>
          <w:iCs/>
        </w:rPr>
        <w:t xml:space="preserve">„Objednatel uhradí Zhotoviteli cenu díla dle čl. IV odst. 1 na základě Zhotovitelem vystaveného daňového dokladu (dále též jen „faktura“). V souladu s čl. IV odst. 1 bude celková cena uhrazena ve třech platbách, a to 1. část ceny za dílo ve výši </w:t>
      </w:r>
      <w:r w:rsidR="00380606" w:rsidRPr="00021F7D">
        <w:rPr>
          <w:rFonts w:ascii="Times New Roman" w:hAnsi="Times New Roman" w:cs="Times New Roman"/>
          <w:i/>
          <w:iCs/>
        </w:rPr>
        <w:t xml:space="preserve">822 815,- Kč </w:t>
      </w:r>
      <w:r w:rsidRPr="00021F7D">
        <w:rPr>
          <w:rFonts w:ascii="Times New Roman" w:hAnsi="Times New Roman" w:cs="Times New Roman"/>
          <w:i/>
          <w:iCs/>
        </w:rPr>
        <w:t xml:space="preserve">bez DPH po předání, převzetí a bezvýhradné akceptaci plnění části A bod ad a) (výroba ocelové části výstavního fundu), 2. část ceny za dílo ve výši </w:t>
      </w:r>
      <w:r w:rsidR="00380606" w:rsidRPr="00021F7D">
        <w:rPr>
          <w:rFonts w:ascii="Times New Roman" w:hAnsi="Times New Roman" w:cs="Times New Roman"/>
          <w:i/>
          <w:iCs/>
        </w:rPr>
        <w:t xml:space="preserve">847 245,-Kč </w:t>
      </w:r>
      <w:r w:rsidRPr="00021F7D">
        <w:rPr>
          <w:rFonts w:ascii="Times New Roman" w:hAnsi="Times New Roman" w:cs="Times New Roman"/>
          <w:i/>
          <w:iCs/>
        </w:rPr>
        <w:t xml:space="preserve">bez DPH po předání, převzetí a bezvýhradné akceptaci veškerého zbývajícího plnění části A (výroba zbývající části fundu, montáž a instalace fundu a plnění související) a 3. část ceny za dílo ve výši </w:t>
      </w:r>
      <w:r w:rsidR="00F72F08">
        <w:rPr>
          <w:rFonts w:ascii="Times New Roman" w:hAnsi="Times New Roman" w:cs="Times New Roman"/>
          <w:i/>
          <w:iCs/>
        </w:rPr>
        <w:t>1</w:t>
      </w:r>
      <w:r w:rsidR="00CC6381">
        <w:rPr>
          <w:rFonts w:ascii="Times New Roman" w:hAnsi="Times New Roman" w:cs="Times New Roman"/>
          <w:i/>
          <w:iCs/>
        </w:rPr>
        <w:t>5</w:t>
      </w:r>
      <w:r w:rsidR="00F72F08">
        <w:rPr>
          <w:rFonts w:ascii="Times New Roman" w:hAnsi="Times New Roman" w:cs="Times New Roman"/>
          <w:i/>
          <w:iCs/>
        </w:rPr>
        <w:t>1</w:t>
      </w:r>
      <w:r w:rsidR="00F72F08" w:rsidRPr="00021F7D">
        <w:rPr>
          <w:rFonts w:ascii="Times New Roman" w:hAnsi="Times New Roman" w:cs="Times New Roman"/>
          <w:i/>
          <w:iCs/>
        </w:rPr>
        <w:t> </w:t>
      </w:r>
      <w:r w:rsidR="00F72F08">
        <w:rPr>
          <w:rFonts w:ascii="Times New Roman" w:hAnsi="Times New Roman" w:cs="Times New Roman"/>
          <w:i/>
          <w:iCs/>
        </w:rPr>
        <w:t>5</w:t>
      </w:r>
      <w:r w:rsidRPr="00021F7D">
        <w:rPr>
          <w:rFonts w:ascii="Times New Roman" w:hAnsi="Times New Roman" w:cs="Times New Roman"/>
          <w:i/>
          <w:iCs/>
        </w:rPr>
        <w:t>00,- Kč bez DPH po předání, převzetí a bezvýhradné akceptaci celého plnění části B (demontáž fundu). Faktura bude Zhotovitelem vystavena vždy nejdříve po předání a převzetí díla (příslušné části A nebo B), resp. předmětu díla a jeho bezvýhradné akceptaci. Přílohou faktury bude protokol o předání a převzetí díla, resp. předmětu díla a případně potvrzení Objednatele o odstranění vad a nedodělků uvedených v protokolu o předání a převzetí díla, bylo-li dílo převzato s vadami.</w:t>
      </w:r>
    </w:p>
    <w:p w14:paraId="4C78D893" w14:textId="77777777" w:rsidR="00021F7D" w:rsidRDefault="00021F7D" w:rsidP="00021F7D">
      <w:pPr>
        <w:spacing w:after="120"/>
        <w:jc w:val="center"/>
        <w:rPr>
          <w:rFonts w:ascii="Times" w:hAnsi="Times" w:cs="Times"/>
          <w:b/>
          <w:szCs w:val="22"/>
        </w:rPr>
      </w:pPr>
    </w:p>
    <w:p w14:paraId="531953B2" w14:textId="77777777" w:rsidR="00021F7D" w:rsidRDefault="00021F7D" w:rsidP="00021F7D">
      <w:pPr>
        <w:jc w:val="center"/>
      </w:pPr>
      <w:r>
        <w:rPr>
          <w:rFonts w:ascii="Times" w:hAnsi="Times" w:cs="Times"/>
          <w:b/>
          <w:szCs w:val="22"/>
        </w:rPr>
        <w:t>Článek II.</w:t>
      </w:r>
    </w:p>
    <w:p w14:paraId="0DACBAC5" w14:textId="77777777" w:rsidR="00021F7D" w:rsidRDefault="00021F7D" w:rsidP="00021F7D">
      <w:pPr>
        <w:jc w:val="center"/>
      </w:pPr>
      <w:r>
        <w:rPr>
          <w:rFonts w:ascii="Times" w:hAnsi="Times" w:cs="Times"/>
          <w:b/>
          <w:szCs w:val="22"/>
        </w:rPr>
        <w:t>Závěrečná ujednání</w:t>
      </w:r>
    </w:p>
    <w:p w14:paraId="3685C8A5" w14:textId="77777777" w:rsidR="00021F7D" w:rsidRDefault="00021F7D" w:rsidP="00021F7D">
      <w:pPr>
        <w:rPr>
          <w:rFonts w:ascii="Times" w:hAnsi="Times" w:cs="Times"/>
          <w:b/>
          <w:szCs w:val="22"/>
        </w:rPr>
      </w:pPr>
    </w:p>
    <w:p w14:paraId="456F3ACE" w14:textId="77777777" w:rsidR="00021F7D" w:rsidRPr="00681B9F" w:rsidRDefault="00021F7D" w:rsidP="00021F7D">
      <w:pPr>
        <w:spacing w:after="120"/>
        <w:ind w:left="705" w:hanging="705"/>
        <w:rPr>
          <w:rFonts w:ascii="Times New Roman" w:hAnsi="Times New Roman" w:cs="Times New Roman"/>
          <w:szCs w:val="22"/>
        </w:rPr>
      </w:pPr>
      <w:r>
        <w:rPr>
          <w:rFonts w:ascii="Times" w:hAnsi="Times" w:cs="Times"/>
          <w:szCs w:val="22"/>
        </w:rPr>
        <w:t xml:space="preserve">2.1 </w:t>
      </w:r>
      <w:r>
        <w:rPr>
          <w:rFonts w:ascii="Times" w:hAnsi="Times" w:cs="Times"/>
          <w:szCs w:val="22"/>
        </w:rPr>
        <w:tab/>
      </w:r>
      <w:r w:rsidRPr="00681B9F">
        <w:rPr>
          <w:rFonts w:ascii="Times New Roman" w:hAnsi="Times New Roman" w:cs="Times New Roman"/>
          <w:szCs w:val="22"/>
        </w:rPr>
        <w:t>Ostatní ujednání smlouvy nedotčené tímto dodatkem zůstávají v platnosti beze změny.</w:t>
      </w:r>
    </w:p>
    <w:p w14:paraId="572FDB02" w14:textId="77777777" w:rsidR="00021F7D" w:rsidRPr="00681B9F" w:rsidRDefault="00021F7D" w:rsidP="00021F7D">
      <w:pPr>
        <w:spacing w:after="120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2</w:t>
      </w:r>
      <w:r w:rsidRPr="00681B9F">
        <w:rPr>
          <w:rFonts w:ascii="Times New Roman" w:hAnsi="Times New Roman" w:cs="Times New Roman"/>
          <w:szCs w:val="22"/>
        </w:rPr>
        <w:t xml:space="preserve">.2 </w:t>
      </w:r>
      <w:r w:rsidRPr="00681B9F">
        <w:rPr>
          <w:rFonts w:ascii="Times New Roman" w:hAnsi="Times New Roman" w:cs="Times New Roman"/>
          <w:szCs w:val="22"/>
        </w:rPr>
        <w:tab/>
        <w:t xml:space="preserve">Tento dodatek je vyhotoven ve dvou exemplářích s platností originálu, z nichž každá smluvní strana </w:t>
      </w:r>
      <w:proofErr w:type="gramStart"/>
      <w:r w:rsidRPr="00681B9F">
        <w:rPr>
          <w:rFonts w:ascii="Times New Roman" w:hAnsi="Times New Roman" w:cs="Times New Roman"/>
          <w:szCs w:val="22"/>
        </w:rPr>
        <w:t>obdrží</w:t>
      </w:r>
      <w:proofErr w:type="gramEnd"/>
      <w:r w:rsidRPr="00681B9F">
        <w:rPr>
          <w:rFonts w:ascii="Times New Roman" w:hAnsi="Times New Roman" w:cs="Times New Roman"/>
          <w:szCs w:val="22"/>
        </w:rPr>
        <w:t xml:space="preserve"> jeden. </w:t>
      </w:r>
    </w:p>
    <w:p w14:paraId="61F1C453" w14:textId="77777777" w:rsidR="00021F7D" w:rsidRPr="00681B9F" w:rsidRDefault="00021F7D" w:rsidP="00021F7D">
      <w:pPr>
        <w:spacing w:after="120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2</w:t>
      </w:r>
      <w:r w:rsidRPr="00681B9F">
        <w:rPr>
          <w:rFonts w:ascii="Times New Roman" w:hAnsi="Times New Roman" w:cs="Times New Roman"/>
          <w:szCs w:val="22"/>
        </w:rPr>
        <w:t xml:space="preserve">.3 </w:t>
      </w:r>
      <w:r w:rsidRPr="00681B9F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 xml:space="preserve">Tento dodatek nabývá platnosti dnem podpisu oběma smluvními stranami a účinnosti </w:t>
      </w:r>
      <w:r w:rsidRPr="00D063B5">
        <w:rPr>
          <w:rFonts w:ascii="Times New Roman" w:hAnsi="Times New Roman" w:cs="Times New Roman"/>
          <w:szCs w:val="22"/>
        </w:rPr>
        <w:t xml:space="preserve">dnem </w:t>
      </w:r>
      <w:r>
        <w:rPr>
          <w:rFonts w:ascii="Times New Roman" w:hAnsi="Times New Roman" w:cs="Times New Roman"/>
          <w:szCs w:val="22"/>
        </w:rPr>
        <w:t>jeho</w:t>
      </w:r>
      <w:r w:rsidRPr="00D063B5">
        <w:rPr>
          <w:rFonts w:ascii="Times New Roman" w:hAnsi="Times New Roman" w:cs="Times New Roman"/>
          <w:szCs w:val="22"/>
        </w:rPr>
        <w:t xml:space="preserve"> uveřejnění v registru smluv</w:t>
      </w:r>
      <w:r>
        <w:rPr>
          <w:rFonts w:ascii="Times New Roman" w:hAnsi="Times New Roman" w:cs="Times New Roman"/>
          <w:szCs w:val="22"/>
        </w:rPr>
        <w:t>.</w:t>
      </w:r>
    </w:p>
    <w:p w14:paraId="130593E0" w14:textId="764DACE1" w:rsidR="00021F7D" w:rsidRDefault="00021F7D" w:rsidP="00021F7D">
      <w:pPr>
        <w:spacing w:after="120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681B9F">
        <w:rPr>
          <w:rFonts w:ascii="Times New Roman" w:hAnsi="Times New Roman" w:cs="Times New Roman"/>
        </w:rPr>
        <w:tab/>
        <w:t xml:space="preserve">Nedílnou součástí tohoto dodatku je příloha č. 1 – specifikace </w:t>
      </w:r>
      <w:r>
        <w:rPr>
          <w:rFonts w:ascii="Times New Roman" w:hAnsi="Times New Roman" w:cs="Times New Roman"/>
        </w:rPr>
        <w:t>víceprací včetně jejich cenové kalkulace</w:t>
      </w:r>
      <w:r w:rsidRPr="00681B9F">
        <w:rPr>
          <w:rFonts w:ascii="Times New Roman" w:hAnsi="Times New Roman" w:cs="Times New Roman"/>
        </w:rPr>
        <w:t>.</w:t>
      </w:r>
    </w:p>
    <w:p w14:paraId="3D6B1014" w14:textId="77777777" w:rsidR="00E719EB" w:rsidRDefault="00E719EB" w:rsidP="00021F7D">
      <w:pPr>
        <w:spacing w:after="120"/>
        <w:ind w:left="705" w:hanging="705"/>
        <w:rPr>
          <w:rFonts w:ascii="Times New Roman" w:hAnsi="Times New Roman" w:cs="Times New Roman"/>
        </w:rPr>
      </w:pPr>
    </w:p>
    <w:p w14:paraId="49C63133" w14:textId="77777777" w:rsidR="00E00F46" w:rsidRDefault="00E00F46" w:rsidP="00021F7D">
      <w:pPr>
        <w:spacing w:after="120"/>
        <w:ind w:left="705" w:hanging="705"/>
        <w:rPr>
          <w:rFonts w:ascii="Times New Roman" w:hAnsi="Times New Roman" w:cs="Times New Roman"/>
        </w:rPr>
      </w:pPr>
    </w:p>
    <w:p w14:paraId="63A2B320" w14:textId="77777777" w:rsidR="00E00F46" w:rsidRDefault="00E00F46" w:rsidP="00021F7D">
      <w:pPr>
        <w:spacing w:after="120"/>
        <w:ind w:left="705" w:hanging="705"/>
        <w:rPr>
          <w:rFonts w:ascii="Times New Roman" w:hAnsi="Times New Roman" w:cs="Times New Roman"/>
        </w:rPr>
      </w:pPr>
    </w:p>
    <w:p w14:paraId="7804011C" w14:textId="77777777" w:rsidR="00E00F46" w:rsidRPr="00681B9F" w:rsidRDefault="00E00F46" w:rsidP="00021F7D">
      <w:pPr>
        <w:spacing w:after="120"/>
        <w:ind w:left="705" w:hanging="705"/>
        <w:rPr>
          <w:rFonts w:ascii="Times New Roman" w:hAnsi="Times New Roman" w:cs="Times New Roman"/>
        </w:rPr>
      </w:pPr>
    </w:p>
    <w:p w14:paraId="5806A52E" w14:textId="77777777" w:rsidR="00021F7D" w:rsidRPr="0098352C" w:rsidRDefault="00021F7D" w:rsidP="00021F7D">
      <w:pPr>
        <w:spacing w:after="120"/>
        <w:ind w:left="705" w:hanging="705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2.5</w:t>
      </w:r>
      <w:r w:rsidRPr="00681B9F">
        <w:rPr>
          <w:rFonts w:ascii="Times New Roman" w:hAnsi="Times New Roman" w:cs="Times New Roman"/>
          <w:szCs w:val="22"/>
        </w:rPr>
        <w:t xml:space="preserve"> </w:t>
      </w:r>
      <w:r w:rsidRPr="00681B9F">
        <w:rPr>
          <w:rFonts w:ascii="Times New Roman" w:hAnsi="Times New Roman" w:cs="Times New Roman"/>
          <w:szCs w:val="22"/>
        </w:rPr>
        <w:tab/>
      </w:r>
      <w:r w:rsidRPr="0098352C">
        <w:rPr>
          <w:rFonts w:ascii="Times New Roman" w:hAnsi="Times New Roman" w:cs="Times New Roman"/>
          <w:szCs w:val="22"/>
        </w:rPr>
        <w:t>Obě smluvní strany prohlašují, že tento dodatek je projevem jejich svobodné, vážně míněné a omylu prosté vůle, což stvrzují svými podpisy.</w:t>
      </w:r>
    </w:p>
    <w:p w14:paraId="11FBC761" w14:textId="00E15C80" w:rsidR="00021F7D" w:rsidRDefault="00021F7D" w:rsidP="00021F7D">
      <w:pPr>
        <w:spacing w:after="120"/>
        <w:ind w:left="705" w:hanging="705"/>
        <w:rPr>
          <w:rFonts w:ascii="Times New Roman" w:hAnsi="Times New Roman" w:cs="Times New Roman"/>
        </w:rPr>
      </w:pPr>
    </w:p>
    <w:p w14:paraId="43229936" w14:textId="215C8E40" w:rsidR="00F6201C" w:rsidRDefault="00F6201C" w:rsidP="00021F7D">
      <w:pPr>
        <w:spacing w:after="120"/>
        <w:ind w:left="705" w:hanging="705"/>
        <w:rPr>
          <w:rFonts w:ascii="Times New Roman" w:hAnsi="Times New Roman" w:cs="Times New Roman"/>
        </w:rPr>
      </w:pPr>
    </w:p>
    <w:p w14:paraId="76C9FAB9" w14:textId="77777777" w:rsidR="00F6201C" w:rsidRPr="00681B9F" w:rsidRDefault="00F6201C" w:rsidP="00021F7D">
      <w:pPr>
        <w:spacing w:after="120"/>
        <w:ind w:left="705" w:hanging="705"/>
        <w:rPr>
          <w:rFonts w:ascii="Times New Roman" w:hAnsi="Times New Roman" w:cs="Times New Roman"/>
        </w:rPr>
      </w:pPr>
    </w:p>
    <w:p w14:paraId="031C9CC6" w14:textId="77777777" w:rsidR="00021F7D" w:rsidRDefault="00021F7D" w:rsidP="00021F7D">
      <w:pPr>
        <w:rPr>
          <w:rFonts w:ascii="Times" w:hAnsi="Times" w:cs="Times"/>
          <w:szCs w:val="22"/>
        </w:rPr>
      </w:pPr>
      <w:r>
        <w:rPr>
          <w:rFonts w:ascii="Times" w:hAnsi="Times" w:cs="Times"/>
          <w:szCs w:val="22"/>
        </w:rPr>
        <w:t>Objednatel</w:t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  <w:t>Zhotovitel</w:t>
      </w:r>
    </w:p>
    <w:p w14:paraId="7BB704CF" w14:textId="77777777" w:rsidR="00021F7D" w:rsidRDefault="00021F7D" w:rsidP="00021F7D">
      <w:pPr>
        <w:rPr>
          <w:rFonts w:ascii="Times" w:hAnsi="Times" w:cs="Times"/>
          <w:szCs w:val="22"/>
        </w:rPr>
      </w:pPr>
    </w:p>
    <w:p w14:paraId="374071D6" w14:textId="77777777" w:rsidR="00021F7D" w:rsidRPr="00B63FF7" w:rsidRDefault="00021F7D" w:rsidP="00021F7D">
      <w:pPr>
        <w:rPr>
          <w:rFonts w:ascii="Times" w:hAnsi="Times" w:cs="Times"/>
          <w:b/>
          <w:bCs/>
          <w:szCs w:val="22"/>
        </w:rPr>
      </w:pPr>
      <w:r>
        <w:rPr>
          <w:rFonts w:ascii="Times" w:hAnsi="Times" w:cs="Times"/>
          <w:szCs w:val="22"/>
        </w:rPr>
        <w:t xml:space="preserve">Za </w:t>
      </w:r>
      <w:r w:rsidRPr="0079055C">
        <w:rPr>
          <w:rFonts w:ascii="Times" w:hAnsi="Times" w:cs="Times"/>
          <w:b/>
          <w:bCs/>
          <w:szCs w:val="22"/>
        </w:rPr>
        <w:t>Národní galeri</w:t>
      </w:r>
      <w:r>
        <w:rPr>
          <w:rFonts w:ascii="Times" w:hAnsi="Times" w:cs="Times"/>
          <w:b/>
          <w:bCs/>
          <w:szCs w:val="22"/>
        </w:rPr>
        <w:t>i</w:t>
      </w:r>
      <w:r w:rsidRPr="0079055C">
        <w:rPr>
          <w:rFonts w:ascii="Times" w:hAnsi="Times" w:cs="Times"/>
          <w:b/>
          <w:bCs/>
          <w:szCs w:val="22"/>
        </w:rPr>
        <w:t xml:space="preserve"> v</w:t>
      </w:r>
      <w:r>
        <w:rPr>
          <w:rFonts w:ascii="Times" w:hAnsi="Times" w:cs="Times"/>
          <w:b/>
          <w:bCs/>
          <w:szCs w:val="22"/>
        </w:rPr>
        <w:t> </w:t>
      </w:r>
      <w:r w:rsidRPr="0079055C">
        <w:rPr>
          <w:rFonts w:ascii="Times" w:hAnsi="Times" w:cs="Times"/>
          <w:b/>
          <w:bCs/>
          <w:szCs w:val="22"/>
        </w:rPr>
        <w:t>Praze</w:t>
      </w:r>
      <w:r>
        <w:rPr>
          <w:rFonts w:ascii="Times" w:hAnsi="Times" w:cs="Times"/>
          <w:b/>
          <w:bCs/>
          <w:szCs w:val="22"/>
        </w:rPr>
        <w:tab/>
      </w:r>
      <w:r>
        <w:rPr>
          <w:rFonts w:ascii="Times" w:hAnsi="Times" w:cs="Times"/>
          <w:b/>
          <w:bCs/>
          <w:szCs w:val="22"/>
        </w:rPr>
        <w:tab/>
      </w:r>
      <w:r>
        <w:rPr>
          <w:rFonts w:ascii="Times" w:hAnsi="Times" w:cs="Times"/>
          <w:b/>
          <w:bCs/>
          <w:szCs w:val="22"/>
        </w:rPr>
        <w:tab/>
      </w:r>
      <w:r>
        <w:rPr>
          <w:rFonts w:ascii="Times" w:hAnsi="Times" w:cs="Times"/>
          <w:b/>
          <w:bCs/>
          <w:szCs w:val="22"/>
        </w:rPr>
        <w:tab/>
      </w:r>
      <w:r w:rsidRPr="00B63FF7">
        <w:rPr>
          <w:rFonts w:ascii="Times" w:hAnsi="Times" w:cs="Times"/>
          <w:szCs w:val="22"/>
        </w:rPr>
        <w:t>Za</w:t>
      </w:r>
      <w:r w:rsidRPr="00B63FF7">
        <w:rPr>
          <w:rFonts w:ascii="Times" w:hAnsi="Times" w:cs="Times"/>
          <w:b/>
          <w:bCs/>
          <w:szCs w:val="22"/>
        </w:rPr>
        <w:t xml:space="preserve"> </w:t>
      </w:r>
      <w:proofErr w:type="spellStart"/>
      <w:r>
        <w:rPr>
          <w:rFonts w:ascii="Times" w:hAnsi="Times" w:cs="Times"/>
          <w:b/>
          <w:bCs/>
          <w:szCs w:val="22"/>
        </w:rPr>
        <w:t>main</w:t>
      </w:r>
      <w:proofErr w:type="spellEnd"/>
      <w:r>
        <w:rPr>
          <w:rFonts w:ascii="Times" w:hAnsi="Times" w:cs="Times"/>
          <w:b/>
          <w:bCs/>
          <w:szCs w:val="22"/>
        </w:rPr>
        <w:t xml:space="preserve"> support s.r.o.</w:t>
      </w:r>
    </w:p>
    <w:p w14:paraId="3E5BFA3B" w14:textId="77777777" w:rsidR="00021F7D" w:rsidRDefault="00021F7D" w:rsidP="00021F7D">
      <w:pPr>
        <w:rPr>
          <w:rFonts w:ascii="Times" w:hAnsi="Times" w:cs="Times"/>
          <w:szCs w:val="22"/>
        </w:rPr>
      </w:pPr>
    </w:p>
    <w:p w14:paraId="699B7AF4" w14:textId="77777777" w:rsidR="00021F7D" w:rsidRDefault="00021F7D" w:rsidP="00021F7D">
      <w:pPr>
        <w:rPr>
          <w:rFonts w:ascii="Times" w:hAnsi="Times" w:cs="Times"/>
          <w:szCs w:val="22"/>
        </w:rPr>
      </w:pPr>
    </w:p>
    <w:p w14:paraId="0CC8D476" w14:textId="77777777" w:rsidR="00021F7D" w:rsidRDefault="00021F7D" w:rsidP="00021F7D">
      <w:pPr>
        <w:rPr>
          <w:rFonts w:ascii="Times" w:hAnsi="Times" w:cs="Times"/>
          <w:szCs w:val="22"/>
        </w:rPr>
      </w:pPr>
      <w:r>
        <w:rPr>
          <w:rFonts w:ascii="Times" w:hAnsi="Times" w:cs="Times"/>
          <w:szCs w:val="22"/>
        </w:rPr>
        <w:t>V Praze dne ____________</w:t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  <w:t>V ____________ dne _______</w:t>
      </w:r>
    </w:p>
    <w:p w14:paraId="0F8B62F9" w14:textId="77777777" w:rsidR="00021F7D" w:rsidRDefault="00021F7D" w:rsidP="00021F7D">
      <w:pPr>
        <w:rPr>
          <w:rFonts w:ascii="Times" w:hAnsi="Times" w:cs="Times"/>
          <w:szCs w:val="22"/>
        </w:rPr>
      </w:pPr>
    </w:p>
    <w:p w14:paraId="7160B575" w14:textId="77777777" w:rsidR="00021F7D" w:rsidRDefault="00021F7D" w:rsidP="00021F7D">
      <w:pPr>
        <w:rPr>
          <w:rFonts w:ascii="Times" w:hAnsi="Times" w:cs="Times"/>
          <w:szCs w:val="22"/>
        </w:rPr>
      </w:pPr>
    </w:p>
    <w:p w14:paraId="261E42E4" w14:textId="77777777" w:rsidR="00021F7D" w:rsidRDefault="00021F7D" w:rsidP="00021F7D">
      <w:pPr>
        <w:rPr>
          <w:rFonts w:ascii="Times" w:hAnsi="Times" w:cs="Times"/>
          <w:szCs w:val="22"/>
        </w:rPr>
      </w:pPr>
    </w:p>
    <w:p w14:paraId="71F8E231" w14:textId="77777777" w:rsidR="00021F7D" w:rsidRDefault="00021F7D" w:rsidP="00021F7D">
      <w:pPr>
        <w:rPr>
          <w:rFonts w:ascii="Times" w:hAnsi="Times" w:cs="Times"/>
          <w:szCs w:val="22"/>
        </w:rPr>
      </w:pPr>
    </w:p>
    <w:p w14:paraId="740A68EF" w14:textId="77777777" w:rsidR="00021F7D" w:rsidRDefault="00021F7D" w:rsidP="00021F7D">
      <w:pPr>
        <w:rPr>
          <w:rFonts w:ascii="Times" w:hAnsi="Times" w:cs="Times"/>
          <w:szCs w:val="22"/>
        </w:rPr>
      </w:pPr>
      <w:r>
        <w:rPr>
          <w:rFonts w:ascii="Times" w:hAnsi="Times" w:cs="Times"/>
          <w:szCs w:val="22"/>
        </w:rPr>
        <w:t>_______________________</w:t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  <w:t>_________________________</w:t>
      </w:r>
    </w:p>
    <w:p w14:paraId="4E6891D5" w14:textId="77777777" w:rsidR="00021F7D" w:rsidRDefault="00021F7D" w:rsidP="00021F7D">
      <w:pPr>
        <w:rPr>
          <w:rFonts w:ascii="Times" w:eastAsia="Franklin Gothic Book" w:hAnsi="Times" w:cs="Times"/>
          <w:color w:val="000000"/>
          <w:sz w:val="24"/>
          <w:szCs w:val="24"/>
        </w:rPr>
      </w:pPr>
      <w:r w:rsidRPr="00B63FF7">
        <w:rPr>
          <w:rFonts w:ascii="Times New Roman" w:hAnsi="Times New Roman" w:cs="Times New Roman"/>
          <w:b/>
          <w:bCs/>
        </w:rPr>
        <w:t>Alicja</w:t>
      </w:r>
      <w:r>
        <w:rPr>
          <w:rFonts w:ascii="Times New Roman" w:hAnsi="Times New Roman" w:cs="Times New Roman"/>
          <w:b/>
          <w:bCs/>
        </w:rPr>
        <w:t xml:space="preserve"> Barbara</w:t>
      </w:r>
      <w:r w:rsidRPr="00B63FF7">
        <w:rPr>
          <w:rFonts w:ascii="Times New Roman" w:hAnsi="Times New Roman" w:cs="Times New Roman"/>
          <w:b/>
          <w:bCs/>
        </w:rPr>
        <w:t xml:space="preserve"> Knast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Martin Sluka</w:t>
      </w:r>
    </w:p>
    <w:p w14:paraId="1CAF7FB5" w14:textId="77777777" w:rsidR="00021F7D" w:rsidRDefault="00021F7D" w:rsidP="00021F7D">
      <w:pPr>
        <w:rPr>
          <w:rFonts w:ascii="Times" w:eastAsia="Franklin Gothic Book" w:hAnsi="Times" w:cs="Times"/>
          <w:color w:val="000000"/>
          <w:sz w:val="24"/>
          <w:szCs w:val="24"/>
        </w:rPr>
      </w:pPr>
      <w:r w:rsidRPr="00B63FF7">
        <w:rPr>
          <w:rFonts w:ascii="Times New Roman" w:hAnsi="Times New Roman" w:cs="Times New Roman"/>
        </w:rPr>
        <w:t>generální ředitelka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</w:p>
    <w:p w14:paraId="13C308BD" w14:textId="77777777" w:rsidR="00021F7D" w:rsidRPr="00C37B79" w:rsidRDefault="00021F7D" w:rsidP="00021F7D">
      <w:pPr>
        <w:rPr>
          <w:rFonts w:ascii="Times" w:eastAsia="Franklin Gothic Book" w:hAnsi="Times" w:cs="Times"/>
          <w:color w:val="000000"/>
          <w:sz w:val="24"/>
          <w:szCs w:val="24"/>
        </w:rPr>
      </w:pPr>
    </w:p>
    <w:p w14:paraId="33627D3C" w14:textId="77777777" w:rsidR="00115B64" w:rsidRDefault="00115B64"/>
    <w:sectPr w:rsidR="00115B64" w:rsidSect="00E94054">
      <w:footerReference w:type="default" r:id="rId7"/>
      <w:footerReference w:type="firs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4552" w14:textId="77777777" w:rsidR="001D2ECE" w:rsidRDefault="001D2ECE">
      <w:r>
        <w:separator/>
      </w:r>
    </w:p>
  </w:endnote>
  <w:endnote w:type="continuationSeparator" w:id="0">
    <w:p w14:paraId="17B1324D" w14:textId="77777777" w:rsidR="001D2ECE" w:rsidRDefault="001D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DE03" w14:textId="79A5979E" w:rsidR="001F5B26" w:rsidRDefault="00021F7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33072A" wp14:editId="1AF665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155575"/>
              <wp:effectExtent l="1905" t="635" r="4445" b="5715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69B32" w14:textId="77777777" w:rsidR="001F5B26" w:rsidRDefault="00F6201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307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.05pt;width:6.25pt;height:12.2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" stroked="f">
              <v:fill opacity="0"/>
              <v:textbox inset=".1pt,.1pt,.1pt,.1pt">
                <w:txbxContent>
                  <w:p w14:paraId="0CA69B32" w14:textId="77777777" w:rsidR="001F5B26" w:rsidRDefault="00F6201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29E7" w14:textId="77777777" w:rsidR="001F5B26" w:rsidRDefault="001F5B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7143" w14:textId="77777777" w:rsidR="001D2ECE" w:rsidRDefault="001D2ECE">
      <w:r>
        <w:separator/>
      </w:r>
    </w:p>
  </w:footnote>
  <w:footnote w:type="continuationSeparator" w:id="0">
    <w:p w14:paraId="7F9016D6" w14:textId="77777777" w:rsidR="001D2ECE" w:rsidRDefault="001D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C68"/>
    <w:multiLevelType w:val="hybridMultilevel"/>
    <w:tmpl w:val="07A45742"/>
    <w:lvl w:ilvl="0" w:tplc="388247E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D684600"/>
    <w:multiLevelType w:val="hybridMultilevel"/>
    <w:tmpl w:val="DE2CBE10"/>
    <w:lvl w:ilvl="0" w:tplc="3FF2B5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930400"/>
    <w:multiLevelType w:val="hybridMultilevel"/>
    <w:tmpl w:val="5546CD2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89701280">
    <w:abstractNumId w:val="1"/>
  </w:num>
  <w:num w:numId="2" w16cid:durableId="568151266">
    <w:abstractNumId w:val="2"/>
  </w:num>
  <w:num w:numId="3" w16cid:durableId="150786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7D"/>
    <w:rsid w:val="00021F7D"/>
    <w:rsid w:val="000A2F00"/>
    <w:rsid w:val="00107A63"/>
    <w:rsid w:val="00115B64"/>
    <w:rsid w:val="001358B5"/>
    <w:rsid w:val="001D2ECE"/>
    <w:rsid w:val="001F5B26"/>
    <w:rsid w:val="00221C42"/>
    <w:rsid w:val="00271FC9"/>
    <w:rsid w:val="00380606"/>
    <w:rsid w:val="00390A25"/>
    <w:rsid w:val="003C0EC8"/>
    <w:rsid w:val="00666CDF"/>
    <w:rsid w:val="00672504"/>
    <w:rsid w:val="006C20C0"/>
    <w:rsid w:val="006F511B"/>
    <w:rsid w:val="007970FF"/>
    <w:rsid w:val="007C0F81"/>
    <w:rsid w:val="00801D86"/>
    <w:rsid w:val="0094181E"/>
    <w:rsid w:val="00A9044B"/>
    <w:rsid w:val="00C72CD1"/>
    <w:rsid w:val="00CC6381"/>
    <w:rsid w:val="00E00F46"/>
    <w:rsid w:val="00E22116"/>
    <w:rsid w:val="00E35548"/>
    <w:rsid w:val="00E56D16"/>
    <w:rsid w:val="00E719EB"/>
    <w:rsid w:val="00F6201C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08C57"/>
  <w15:chartTrackingRefBased/>
  <w15:docId w15:val="{49510FA9-D93F-4057-9B86-27B64C92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F7D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21F7D"/>
  </w:style>
  <w:style w:type="paragraph" w:styleId="Zpat">
    <w:name w:val="footer"/>
    <w:basedOn w:val="Normln"/>
    <w:link w:val="ZpatChar"/>
    <w:rsid w:val="00021F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1F7D"/>
    <w:rPr>
      <w:rFonts w:ascii="Franklin Gothic Book" w:eastAsia="Times New Roman" w:hAnsi="Franklin Gothic Book" w:cs="Franklin Gothic Book"/>
      <w:szCs w:val="20"/>
      <w:lang w:eastAsia="zh-CN"/>
    </w:rPr>
  </w:style>
  <w:style w:type="paragraph" w:styleId="Revize">
    <w:name w:val="Revision"/>
    <w:hidden/>
    <w:uiPriority w:val="99"/>
    <w:semiHidden/>
    <w:rsid w:val="00221C42"/>
    <w:pPr>
      <w:spacing w:after="0" w:line="240" w:lineRule="auto"/>
    </w:pPr>
    <w:rPr>
      <w:rFonts w:ascii="Franklin Gothic Book" w:eastAsia="Times New Roman" w:hAnsi="Franklin Gothic Book" w:cs="Franklin Gothic Book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221C42"/>
    <w:pPr>
      <w:ind w:left="720"/>
      <w:contextualSpacing/>
    </w:pPr>
  </w:style>
  <w:style w:type="paragraph" w:customStyle="1" w:styleId="Default">
    <w:name w:val="Default"/>
    <w:rsid w:val="007C0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Petřinová</dc:creator>
  <cp:keywords/>
  <dc:description/>
  <cp:lastModifiedBy>Zdenka Šímová</cp:lastModifiedBy>
  <cp:revision>21</cp:revision>
  <dcterms:created xsi:type="dcterms:W3CDTF">2023-04-04T11:38:00Z</dcterms:created>
  <dcterms:modified xsi:type="dcterms:W3CDTF">2023-12-08T12:20:00Z</dcterms:modified>
</cp:coreProperties>
</file>