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D6B" w:rsidRDefault="00D71A0C" w:rsidP="00D71A0C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F963AE">
        <w:rPr>
          <w:rFonts w:ascii="Arial" w:hAnsi="Arial" w:cs="Arial"/>
          <w:b/>
          <w:spacing w:val="30"/>
          <w:sz w:val="28"/>
          <w:szCs w:val="28"/>
        </w:rPr>
        <w:t xml:space="preserve">Dodatek č. </w:t>
      </w:r>
      <w:r w:rsidR="00FA006E">
        <w:rPr>
          <w:rFonts w:ascii="Arial" w:hAnsi="Arial" w:cs="Arial"/>
          <w:b/>
          <w:spacing w:val="30"/>
          <w:sz w:val="28"/>
          <w:szCs w:val="28"/>
        </w:rPr>
        <w:t>2</w:t>
      </w:r>
      <w:r w:rsidR="00A64D6B">
        <w:rPr>
          <w:rFonts w:ascii="Arial" w:hAnsi="Arial" w:cs="Arial"/>
          <w:b/>
          <w:spacing w:val="30"/>
          <w:sz w:val="28"/>
          <w:szCs w:val="28"/>
        </w:rPr>
        <w:t xml:space="preserve"> </w:t>
      </w:r>
    </w:p>
    <w:p w:rsidR="00D71A0C" w:rsidRPr="00F963AE" w:rsidRDefault="00A64D6B" w:rsidP="00D71A0C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>
        <w:rPr>
          <w:rFonts w:ascii="Arial" w:hAnsi="Arial" w:cs="Arial"/>
          <w:b/>
          <w:spacing w:val="30"/>
          <w:sz w:val="28"/>
          <w:szCs w:val="28"/>
        </w:rPr>
        <w:t xml:space="preserve">ke Smlouvě o </w:t>
      </w:r>
      <w:r w:rsidR="00FA006E">
        <w:rPr>
          <w:rFonts w:ascii="Arial" w:hAnsi="Arial" w:cs="Arial"/>
          <w:b/>
          <w:spacing w:val="30"/>
          <w:sz w:val="28"/>
          <w:szCs w:val="28"/>
        </w:rPr>
        <w:t xml:space="preserve">nakládání s odpadem </w:t>
      </w:r>
      <w:r w:rsidR="003C2857">
        <w:rPr>
          <w:rFonts w:ascii="Arial" w:hAnsi="Arial" w:cs="Arial"/>
          <w:b/>
          <w:spacing w:val="30"/>
          <w:sz w:val="28"/>
          <w:szCs w:val="28"/>
        </w:rPr>
        <w:t>č. </w:t>
      </w:r>
      <w:r w:rsidR="00FA006E">
        <w:rPr>
          <w:rFonts w:ascii="Arial" w:hAnsi="Arial" w:cs="Arial"/>
          <w:b/>
          <w:spacing w:val="30"/>
          <w:sz w:val="28"/>
          <w:szCs w:val="28"/>
        </w:rPr>
        <w:t xml:space="preserve">C83/71185208/001/2022 ze dne </w:t>
      </w:r>
      <w:proofErr w:type="gramStart"/>
      <w:r w:rsidR="00FA006E">
        <w:rPr>
          <w:rFonts w:ascii="Arial" w:hAnsi="Arial" w:cs="Arial"/>
          <w:b/>
          <w:spacing w:val="30"/>
          <w:sz w:val="28"/>
          <w:szCs w:val="28"/>
        </w:rPr>
        <w:t>19.05.2022</w:t>
      </w:r>
      <w:proofErr w:type="gramEnd"/>
    </w:p>
    <w:p w:rsidR="00D71A0C" w:rsidRDefault="00D71A0C" w:rsidP="00D71A0C">
      <w:pPr>
        <w:rPr>
          <w:rFonts w:ascii="Arial" w:hAnsi="Arial" w:cs="Arial"/>
          <w:sz w:val="22"/>
          <w:szCs w:val="22"/>
        </w:rPr>
      </w:pPr>
    </w:p>
    <w:p w:rsidR="00813502" w:rsidRDefault="00813502" w:rsidP="00D71A0C">
      <w:pPr>
        <w:pStyle w:val="Prosttext"/>
        <w:rPr>
          <w:rFonts w:ascii="Arial" w:hAnsi="Arial" w:cs="Arial"/>
          <w:sz w:val="22"/>
          <w:szCs w:val="22"/>
        </w:rPr>
      </w:pPr>
    </w:p>
    <w:p w:rsidR="00D71A0C" w:rsidRDefault="00813502" w:rsidP="00F963AE">
      <w:pPr>
        <w:pStyle w:val="Prosttext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uzavřený mezi smluvními stranami:</w:t>
      </w:r>
    </w:p>
    <w:p w:rsidR="00D71A0C" w:rsidRDefault="00D71A0C" w:rsidP="00D71A0C">
      <w:pPr>
        <w:pStyle w:val="Prosttext"/>
        <w:rPr>
          <w:rFonts w:ascii="Arial" w:hAnsi="Arial" w:cs="Arial"/>
          <w:sz w:val="22"/>
          <w:szCs w:val="22"/>
        </w:rPr>
      </w:pPr>
    </w:p>
    <w:p w:rsidR="00D71A0C" w:rsidRPr="00D71A0C" w:rsidRDefault="000209FE" w:rsidP="00DC7ED2">
      <w:pPr>
        <w:pStyle w:val="Prosttext"/>
        <w:tabs>
          <w:tab w:val="left" w:pos="1985"/>
        </w:tabs>
        <w:spacing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AVE </w:t>
      </w:r>
      <w:r w:rsidR="00BB066D">
        <w:rPr>
          <w:rFonts w:ascii="Arial" w:hAnsi="Arial" w:cs="Arial"/>
          <w:b/>
          <w:sz w:val="22"/>
          <w:szCs w:val="22"/>
        </w:rPr>
        <w:t>CZ odpadové hospodářství s.r.o.</w:t>
      </w:r>
    </w:p>
    <w:p w:rsidR="00D71A0C" w:rsidRDefault="00FE0286" w:rsidP="00DC7ED2">
      <w:pPr>
        <w:pStyle w:val="Prosttext"/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D71A0C"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 w:rsidR="008D553F">
        <w:rPr>
          <w:rFonts w:ascii="Arial" w:hAnsi="Arial" w:cs="Arial"/>
          <w:sz w:val="22"/>
          <w:szCs w:val="22"/>
        </w:rPr>
        <w:t xml:space="preserve">Pražská 1321/38a, 102 00 Praha 10 </w:t>
      </w:r>
      <w:r w:rsidR="003C2857">
        <w:rPr>
          <w:rFonts w:ascii="Arial" w:hAnsi="Arial" w:cs="Arial"/>
          <w:sz w:val="22"/>
          <w:szCs w:val="22"/>
        </w:rPr>
        <w:t>–</w:t>
      </w:r>
      <w:r w:rsidR="008D553F">
        <w:rPr>
          <w:rFonts w:ascii="Arial" w:hAnsi="Arial" w:cs="Arial"/>
          <w:sz w:val="22"/>
          <w:szCs w:val="22"/>
        </w:rPr>
        <w:t xml:space="preserve"> Hostivař</w:t>
      </w:r>
    </w:p>
    <w:p w:rsidR="003C2857" w:rsidRDefault="003C2857" w:rsidP="003C2857">
      <w:pPr>
        <w:pStyle w:val="Prosttext"/>
        <w:tabs>
          <w:tab w:val="left" w:pos="2127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Provozovna:</w:t>
      </w:r>
      <w:r>
        <w:rPr>
          <w:rFonts w:ascii="Arial" w:hAnsi="Arial" w:cs="Arial"/>
          <w:sz w:val="22"/>
          <w:szCs w:val="22"/>
        </w:rPr>
        <w:tab/>
        <w:t>Žďár nad Sázavou</w:t>
      </w:r>
    </w:p>
    <w:p w:rsidR="00D71A0C" w:rsidRDefault="00D71A0C" w:rsidP="00DC7ED2">
      <w:pPr>
        <w:pStyle w:val="Prosttext"/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</w:t>
      </w:r>
      <w:r w:rsidR="0081350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 w:rsidR="008D553F">
        <w:rPr>
          <w:rFonts w:ascii="Arial" w:hAnsi="Arial" w:cs="Arial"/>
          <w:sz w:val="22"/>
          <w:szCs w:val="22"/>
        </w:rPr>
        <w:t>49356089</w:t>
      </w:r>
    </w:p>
    <w:p w:rsidR="00813502" w:rsidRDefault="00D71A0C" w:rsidP="00DC7ED2">
      <w:pPr>
        <w:pStyle w:val="Prosttext"/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</w:t>
      </w:r>
      <w:r w:rsidR="0081350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</w:t>
      </w:r>
      <w:r w:rsidR="008D553F">
        <w:rPr>
          <w:rFonts w:ascii="Arial" w:hAnsi="Arial" w:cs="Arial"/>
          <w:sz w:val="22"/>
          <w:szCs w:val="22"/>
        </w:rPr>
        <w:t>49356089</w:t>
      </w:r>
    </w:p>
    <w:p w:rsidR="00A64D6B" w:rsidRDefault="0023441D" w:rsidP="00DC7ED2">
      <w:pPr>
        <w:pStyle w:val="Prosttext"/>
        <w:tabs>
          <w:tab w:val="left" w:pos="2127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z</w:t>
      </w:r>
      <w:r w:rsidR="00556DB8">
        <w:rPr>
          <w:rFonts w:ascii="Arial" w:hAnsi="Arial" w:cs="Arial"/>
          <w:sz w:val="22"/>
          <w:szCs w:val="22"/>
        </w:rPr>
        <w:t>astoupení</w:t>
      </w:r>
      <w:r w:rsidR="00813502">
        <w:rPr>
          <w:rFonts w:ascii="Arial" w:hAnsi="Arial" w:cs="Arial"/>
          <w:sz w:val="22"/>
          <w:szCs w:val="22"/>
        </w:rPr>
        <w:t>:</w:t>
      </w:r>
      <w:r w:rsidR="00813502">
        <w:rPr>
          <w:rFonts w:ascii="Arial" w:hAnsi="Arial" w:cs="Arial"/>
          <w:sz w:val="22"/>
          <w:szCs w:val="22"/>
        </w:rPr>
        <w:tab/>
      </w:r>
      <w:proofErr w:type="spellStart"/>
      <w:r w:rsidR="0055195A">
        <w:rPr>
          <w:rFonts w:ascii="Arial" w:hAnsi="Arial" w:cs="Arial"/>
          <w:sz w:val="22"/>
          <w:szCs w:val="22"/>
        </w:rPr>
        <w:t>xxxxxxxxx</w:t>
      </w:r>
      <w:proofErr w:type="spellEnd"/>
      <w:r w:rsidR="00A64D6B">
        <w:rPr>
          <w:rFonts w:ascii="Arial" w:hAnsi="Arial" w:cs="Arial"/>
          <w:sz w:val="22"/>
          <w:szCs w:val="22"/>
        </w:rPr>
        <w:t xml:space="preserve">, </w:t>
      </w:r>
      <w:r w:rsidR="008D553F">
        <w:rPr>
          <w:rFonts w:ascii="Arial" w:hAnsi="Arial" w:cs="Arial"/>
          <w:sz w:val="22"/>
          <w:szCs w:val="22"/>
        </w:rPr>
        <w:t>ředitel provozovny</w:t>
      </w:r>
    </w:p>
    <w:p w:rsidR="00D71A0C" w:rsidRPr="0004759D" w:rsidRDefault="00A90170" w:rsidP="00DC7ED2">
      <w:pPr>
        <w:pStyle w:val="Prosttext"/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 w:rsidRPr="0004759D">
        <w:rPr>
          <w:rFonts w:ascii="Arial" w:hAnsi="Arial" w:cs="Arial"/>
          <w:sz w:val="22"/>
          <w:szCs w:val="22"/>
        </w:rPr>
        <w:t>B</w:t>
      </w:r>
      <w:r w:rsidR="00D71A0C" w:rsidRPr="0004759D">
        <w:rPr>
          <w:rFonts w:ascii="Arial" w:hAnsi="Arial" w:cs="Arial"/>
          <w:sz w:val="22"/>
          <w:szCs w:val="22"/>
        </w:rPr>
        <w:t>ankovní spojení</w:t>
      </w:r>
      <w:r w:rsidR="00FE0286" w:rsidRPr="0004759D">
        <w:rPr>
          <w:rFonts w:ascii="Arial" w:hAnsi="Arial" w:cs="Arial"/>
          <w:sz w:val="22"/>
          <w:szCs w:val="22"/>
        </w:rPr>
        <w:t>:</w:t>
      </w:r>
      <w:r w:rsidR="00D71A0C" w:rsidRPr="0004759D">
        <w:rPr>
          <w:rFonts w:ascii="Arial" w:hAnsi="Arial" w:cs="Arial"/>
          <w:sz w:val="22"/>
          <w:szCs w:val="22"/>
        </w:rPr>
        <w:tab/>
      </w:r>
      <w:r w:rsidR="00343D3C" w:rsidRPr="0004759D">
        <w:rPr>
          <w:rFonts w:ascii="Arial" w:hAnsi="Arial" w:cs="Arial"/>
          <w:sz w:val="22"/>
          <w:szCs w:val="22"/>
        </w:rPr>
        <w:tab/>
      </w:r>
      <w:proofErr w:type="spellStart"/>
      <w:r w:rsidR="0055195A">
        <w:rPr>
          <w:rFonts w:ascii="Arial" w:hAnsi="Arial" w:cs="Arial"/>
          <w:sz w:val="22"/>
          <w:szCs w:val="22"/>
        </w:rPr>
        <w:t>xxxxxxxxx</w:t>
      </w:r>
      <w:proofErr w:type="spellEnd"/>
    </w:p>
    <w:p w:rsidR="00D71A0C" w:rsidRDefault="00D71A0C" w:rsidP="00DC7ED2">
      <w:pPr>
        <w:pStyle w:val="Prosttext"/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 w:rsidRPr="0004759D">
        <w:rPr>
          <w:rFonts w:ascii="Arial" w:hAnsi="Arial" w:cs="Arial"/>
          <w:sz w:val="22"/>
          <w:szCs w:val="22"/>
        </w:rPr>
        <w:t>Číslo účtu</w:t>
      </w:r>
      <w:r w:rsidR="00FE0286" w:rsidRPr="0004759D">
        <w:rPr>
          <w:rFonts w:ascii="Arial" w:hAnsi="Arial" w:cs="Arial"/>
          <w:sz w:val="22"/>
          <w:szCs w:val="22"/>
        </w:rPr>
        <w:t>:</w:t>
      </w:r>
      <w:r w:rsidRPr="0004759D">
        <w:rPr>
          <w:rFonts w:ascii="Arial" w:hAnsi="Arial" w:cs="Arial"/>
          <w:sz w:val="22"/>
          <w:szCs w:val="22"/>
        </w:rPr>
        <w:tab/>
      </w:r>
      <w:r w:rsidR="00343D3C" w:rsidRPr="0004759D">
        <w:rPr>
          <w:rFonts w:ascii="Arial" w:hAnsi="Arial" w:cs="Arial"/>
          <w:sz w:val="22"/>
          <w:szCs w:val="22"/>
        </w:rPr>
        <w:tab/>
      </w:r>
      <w:proofErr w:type="spellStart"/>
      <w:r w:rsidR="0055195A">
        <w:rPr>
          <w:rFonts w:ascii="Arial" w:hAnsi="Arial" w:cs="Arial"/>
          <w:sz w:val="22"/>
          <w:szCs w:val="22"/>
        </w:rPr>
        <w:t>xxxxxxxxx</w:t>
      </w:r>
      <w:proofErr w:type="spellEnd"/>
    </w:p>
    <w:p w:rsidR="003B4899" w:rsidRDefault="003B4899" w:rsidP="00F963AE">
      <w:pPr>
        <w:pStyle w:val="Prosttext"/>
        <w:tabs>
          <w:tab w:val="left" w:pos="1985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</w:t>
      </w:r>
      <w:r w:rsidR="006D103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ána v obchodní rejstříku vedeném </w:t>
      </w:r>
      <w:r w:rsidR="008D553F">
        <w:rPr>
          <w:rFonts w:ascii="Arial" w:hAnsi="Arial" w:cs="Arial"/>
          <w:sz w:val="22"/>
          <w:szCs w:val="22"/>
        </w:rPr>
        <w:t>Městským soudem v Praze, oddíl C, vložka 19775</w:t>
      </w:r>
    </w:p>
    <w:p w:rsidR="00D71A0C" w:rsidRDefault="00D71A0C" w:rsidP="00F963AE">
      <w:pPr>
        <w:pStyle w:val="Prosttext"/>
        <w:rPr>
          <w:rFonts w:ascii="Arial" w:hAnsi="Arial" w:cs="Arial"/>
          <w:sz w:val="22"/>
          <w:szCs w:val="22"/>
        </w:rPr>
      </w:pPr>
    </w:p>
    <w:p w:rsidR="00D71A0C" w:rsidRDefault="00D71A0C" w:rsidP="00F963AE">
      <w:pPr>
        <w:pStyle w:val="Prosttext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D71A0C" w:rsidRDefault="00D71A0C" w:rsidP="00D71A0C">
      <w:pPr>
        <w:pStyle w:val="Prosttext"/>
        <w:rPr>
          <w:rFonts w:ascii="Arial" w:hAnsi="Arial" w:cs="Arial"/>
          <w:sz w:val="22"/>
          <w:szCs w:val="22"/>
        </w:rPr>
      </w:pPr>
    </w:p>
    <w:p w:rsidR="00D71A0C" w:rsidRPr="00D71A0C" w:rsidRDefault="00D71A0C" w:rsidP="00DC7ED2">
      <w:pPr>
        <w:tabs>
          <w:tab w:val="left" w:pos="1985"/>
        </w:tabs>
        <w:spacing w:after="60"/>
        <w:rPr>
          <w:rFonts w:ascii="Arial" w:hAnsi="Arial" w:cs="Arial"/>
          <w:b/>
          <w:sz w:val="22"/>
          <w:szCs w:val="22"/>
        </w:rPr>
      </w:pPr>
      <w:r w:rsidRPr="00D71A0C">
        <w:rPr>
          <w:rFonts w:ascii="Arial" w:hAnsi="Arial" w:cs="Arial"/>
          <w:b/>
          <w:sz w:val="22"/>
          <w:szCs w:val="22"/>
        </w:rPr>
        <w:t>Česká republika - Katastrální úřad pro Vysočinu</w:t>
      </w:r>
    </w:p>
    <w:p w:rsidR="00D71A0C" w:rsidRDefault="00A64D6B" w:rsidP="00DC7ED2">
      <w:pPr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jehož </w:t>
      </w:r>
      <w:r w:rsidR="00C10204">
        <w:rPr>
          <w:rFonts w:ascii="Arial" w:hAnsi="Arial" w:cs="Arial"/>
          <w:sz w:val="22"/>
          <w:szCs w:val="22"/>
        </w:rPr>
        <w:t xml:space="preserve">jménem </w:t>
      </w:r>
      <w:r w:rsidR="00556DB8">
        <w:rPr>
          <w:rFonts w:ascii="Arial" w:hAnsi="Arial" w:cs="Arial"/>
          <w:sz w:val="22"/>
          <w:szCs w:val="22"/>
        </w:rPr>
        <w:t xml:space="preserve">právně </w:t>
      </w:r>
      <w:r w:rsidR="00C10204">
        <w:rPr>
          <w:rFonts w:ascii="Arial" w:hAnsi="Arial" w:cs="Arial"/>
          <w:sz w:val="22"/>
          <w:szCs w:val="22"/>
        </w:rPr>
        <w:t>jedná</w:t>
      </w:r>
      <w:r w:rsidR="00D12C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195A">
        <w:rPr>
          <w:rFonts w:ascii="Arial" w:hAnsi="Arial" w:cs="Arial"/>
          <w:sz w:val="22"/>
          <w:szCs w:val="22"/>
        </w:rPr>
        <w:t>xxxxxxxxx</w:t>
      </w:r>
      <w:proofErr w:type="spellEnd"/>
    </w:p>
    <w:p w:rsidR="00FE0286" w:rsidRDefault="00FE0286" w:rsidP="00DC7ED2">
      <w:pPr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Fibichova 4666/6, 586 01 Jihlava</w:t>
      </w:r>
    </w:p>
    <w:p w:rsidR="00D71A0C" w:rsidRDefault="00D12C7E" w:rsidP="00DC7ED2">
      <w:pPr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FE028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711852</w:t>
      </w:r>
      <w:r w:rsidR="00D71A0C">
        <w:rPr>
          <w:rFonts w:ascii="Arial" w:hAnsi="Arial" w:cs="Arial"/>
          <w:sz w:val="22"/>
          <w:szCs w:val="22"/>
        </w:rPr>
        <w:t>08</w:t>
      </w:r>
    </w:p>
    <w:p w:rsidR="00D71A0C" w:rsidRDefault="00D71A0C" w:rsidP="00DC7ED2">
      <w:pPr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</w:t>
      </w:r>
      <w:r w:rsidR="00FE028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bookmarkStart w:id="0" w:name="Text10"/>
      <w:r w:rsidR="00343D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není plátce DPH</w:t>
      </w:r>
      <w:bookmarkEnd w:id="0"/>
    </w:p>
    <w:p w:rsidR="00D71A0C" w:rsidRPr="0004759D" w:rsidRDefault="00D71A0C" w:rsidP="00DC7ED2">
      <w:pPr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Peněžní ústav</w:t>
      </w:r>
      <w:r w:rsidR="00FE028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proofErr w:type="spellStart"/>
      <w:r w:rsidR="0055195A">
        <w:rPr>
          <w:rFonts w:ascii="Arial" w:hAnsi="Arial" w:cs="Arial"/>
          <w:sz w:val="22"/>
          <w:szCs w:val="22"/>
        </w:rPr>
        <w:t>xxxxxxxxx</w:t>
      </w:r>
      <w:proofErr w:type="spellEnd"/>
    </w:p>
    <w:p w:rsidR="0055195A" w:rsidRDefault="00D71A0C" w:rsidP="00495BC3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04759D">
        <w:rPr>
          <w:rFonts w:ascii="Arial" w:hAnsi="Arial" w:cs="Arial"/>
          <w:sz w:val="22"/>
          <w:szCs w:val="22"/>
        </w:rPr>
        <w:t>Číslo účtu</w:t>
      </w:r>
      <w:r w:rsidR="00FE0286" w:rsidRPr="0004759D">
        <w:rPr>
          <w:rFonts w:ascii="Arial" w:hAnsi="Arial" w:cs="Arial"/>
          <w:sz w:val="22"/>
          <w:szCs w:val="22"/>
        </w:rPr>
        <w:t>:</w:t>
      </w:r>
      <w:r w:rsidRPr="0004759D">
        <w:rPr>
          <w:rFonts w:ascii="Arial" w:hAnsi="Arial" w:cs="Arial"/>
          <w:sz w:val="22"/>
          <w:szCs w:val="22"/>
        </w:rPr>
        <w:tab/>
      </w:r>
      <w:r w:rsidR="00343D3C" w:rsidRPr="0004759D">
        <w:rPr>
          <w:rFonts w:ascii="Arial" w:hAnsi="Arial" w:cs="Arial"/>
          <w:sz w:val="22"/>
          <w:szCs w:val="22"/>
        </w:rPr>
        <w:tab/>
      </w:r>
      <w:proofErr w:type="spellStart"/>
      <w:r w:rsidR="0055195A">
        <w:rPr>
          <w:rFonts w:ascii="Arial" w:hAnsi="Arial" w:cs="Arial"/>
          <w:sz w:val="22"/>
          <w:szCs w:val="22"/>
        </w:rPr>
        <w:t>xxxxxxxxx</w:t>
      </w:r>
      <w:proofErr w:type="spellEnd"/>
      <w:r w:rsidR="0055195A">
        <w:rPr>
          <w:rFonts w:ascii="Arial" w:hAnsi="Arial" w:cs="Arial"/>
          <w:sz w:val="22"/>
          <w:szCs w:val="22"/>
        </w:rPr>
        <w:t xml:space="preserve"> </w:t>
      </w:r>
    </w:p>
    <w:p w:rsidR="0055195A" w:rsidRDefault="00495BC3" w:rsidP="0055195A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pověřená ve věcech této smlouvy: </w:t>
      </w:r>
      <w:proofErr w:type="spellStart"/>
      <w:r w:rsidR="0055195A">
        <w:rPr>
          <w:rFonts w:ascii="Arial" w:hAnsi="Arial" w:cs="Arial"/>
          <w:sz w:val="22"/>
          <w:szCs w:val="22"/>
        </w:rPr>
        <w:t>xxxxxxxxx</w:t>
      </w:r>
      <w:proofErr w:type="spellEnd"/>
      <w:r w:rsidR="0055195A">
        <w:rPr>
          <w:rFonts w:ascii="Arial" w:hAnsi="Arial" w:cs="Arial"/>
          <w:sz w:val="22"/>
          <w:szCs w:val="22"/>
        </w:rPr>
        <w:t xml:space="preserve"> </w:t>
      </w:r>
    </w:p>
    <w:p w:rsidR="00495BC3" w:rsidRDefault="00495BC3" w:rsidP="005519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</w:t>
      </w:r>
      <w:r>
        <w:rPr>
          <w:rFonts w:ascii="Arial" w:hAnsi="Arial" w:cs="Arial"/>
          <w:sz w:val="22"/>
          <w:szCs w:val="22"/>
        </w:rPr>
        <w:tab/>
      </w:r>
      <w:r w:rsidR="0055195A">
        <w:rPr>
          <w:rFonts w:ascii="Arial" w:hAnsi="Arial" w:cs="Arial"/>
          <w:sz w:val="22"/>
          <w:szCs w:val="22"/>
        </w:rPr>
        <w:tab/>
      </w:r>
      <w:r w:rsidR="0055195A">
        <w:rPr>
          <w:rFonts w:ascii="Arial" w:hAnsi="Arial" w:cs="Arial"/>
          <w:sz w:val="22"/>
          <w:szCs w:val="22"/>
        </w:rPr>
        <w:tab/>
      </w:r>
      <w:proofErr w:type="spellStart"/>
      <w:r w:rsidR="0055195A">
        <w:rPr>
          <w:rFonts w:ascii="Arial" w:hAnsi="Arial" w:cs="Arial"/>
          <w:sz w:val="22"/>
          <w:szCs w:val="22"/>
        </w:rPr>
        <w:t>xxxxxxxxx</w:t>
      </w:r>
      <w:proofErr w:type="spellEnd"/>
    </w:p>
    <w:p w:rsidR="00F963AE" w:rsidRDefault="00F963AE" w:rsidP="00595577">
      <w:pPr>
        <w:spacing w:before="120" w:after="240"/>
        <w:ind w:right="1276"/>
        <w:rPr>
          <w:rFonts w:ascii="Arial" w:hAnsi="Arial" w:cs="Arial"/>
          <w:sz w:val="22"/>
          <w:szCs w:val="22"/>
        </w:rPr>
      </w:pPr>
    </w:p>
    <w:p w:rsidR="00D71A0C" w:rsidRPr="005B1652" w:rsidRDefault="005B1652" w:rsidP="005B1652">
      <w:pPr>
        <w:spacing w:before="120"/>
        <w:jc w:val="center"/>
        <w:rPr>
          <w:rFonts w:ascii="Arial" w:hAnsi="Arial" w:cs="Arial"/>
          <w:b/>
        </w:rPr>
      </w:pPr>
      <w:r w:rsidRPr="005B1652">
        <w:rPr>
          <w:rFonts w:ascii="Arial" w:hAnsi="Arial" w:cs="Arial"/>
          <w:b/>
        </w:rPr>
        <w:t xml:space="preserve">I. </w:t>
      </w:r>
    </w:p>
    <w:p w:rsidR="001B6C12" w:rsidRDefault="00C94C9B" w:rsidP="00C857AA">
      <w:pPr>
        <w:tabs>
          <w:tab w:val="left" w:pos="9072"/>
        </w:tabs>
        <w:spacing w:before="120"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1B6C12">
        <w:rPr>
          <w:rFonts w:ascii="Arial" w:hAnsi="Arial" w:cs="Arial"/>
          <w:sz w:val="22"/>
          <w:szCs w:val="22"/>
        </w:rPr>
        <w:t>Smluvní strany se dohodly na změně cen uvedené v Příloze č. 1 Smlouvy o nakládání s odpadem č. C83/71185208/001/2022 ze dne 19. 5. 2022 ve znění Dodatku č. 1.</w:t>
      </w:r>
    </w:p>
    <w:p w:rsidR="001B6C12" w:rsidRDefault="001B6C12" w:rsidP="00C857AA">
      <w:pPr>
        <w:tabs>
          <w:tab w:val="left" w:pos="9072"/>
        </w:tabs>
        <w:spacing w:before="120"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Nově stanovené ceny služeb pro rok 2024, které bude společnost AVE CZ odp</w:t>
      </w:r>
      <w:r w:rsidR="0084382B">
        <w:rPr>
          <w:rFonts w:ascii="Arial" w:hAnsi="Arial" w:cs="Arial"/>
          <w:sz w:val="22"/>
          <w:szCs w:val="22"/>
        </w:rPr>
        <w:t>adové hospodářství</w:t>
      </w:r>
      <w:r>
        <w:rPr>
          <w:rFonts w:ascii="Arial" w:hAnsi="Arial" w:cs="Arial"/>
          <w:sz w:val="22"/>
          <w:szCs w:val="22"/>
        </w:rPr>
        <w:t xml:space="preserve"> s.r.o. provádět se stanovují v následující výši:</w:t>
      </w:r>
    </w:p>
    <w:p w:rsidR="001B6C12" w:rsidRDefault="001B6C12" w:rsidP="0084382B">
      <w:pPr>
        <w:tabs>
          <w:tab w:val="left" w:pos="3402"/>
          <w:tab w:val="left" w:pos="9072"/>
        </w:tabs>
        <w:spacing w:before="120" w:after="20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240 l papír 1x14 dnů</w:t>
      </w:r>
      <w:r>
        <w:rPr>
          <w:rFonts w:ascii="Arial" w:hAnsi="Arial" w:cs="Arial"/>
          <w:sz w:val="22"/>
          <w:szCs w:val="22"/>
        </w:rPr>
        <w:tab/>
        <w:t>110</w:t>
      </w:r>
      <w:r w:rsidR="00A85BF3">
        <w:rPr>
          <w:rFonts w:ascii="Arial" w:hAnsi="Arial" w:cs="Arial"/>
          <w:sz w:val="22"/>
          <w:szCs w:val="22"/>
        </w:rPr>
        <w:t>,-</w:t>
      </w:r>
      <w:r>
        <w:rPr>
          <w:rFonts w:ascii="Arial" w:hAnsi="Arial" w:cs="Arial"/>
          <w:sz w:val="22"/>
          <w:szCs w:val="22"/>
        </w:rPr>
        <w:t xml:space="preserve"> Kč/výsyp (bez DPH)</w:t>
      </w:r>
    </w:p>
    <w:p w:rsidR="001B6C12" w:rsidRDefault="001B6C12" w:rsidP="0084382B">
      <w:pPr>
        <w:tabs>
          <w:tab w:val="left" w:pos="3402"/>
          <w:tab w:val="left" w:pos="9072"/>
        </w:tabs>
        <w:spacing w:before="120" w:after="20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240 l plast 1x14 dnů</w:t>
      </w:r>
      <w:r>
        <w:rPr>
          <w:rFonts w:ascii="Arial" w:hAnsi="Arial" w:cs="Arial"/>
          <w:sz w:val="22"/>
          <w:szCs w:val="22"/>
        </w:rPr>
        <w:tab/>
        <w:t>110</w:t>
      </w:r>
      <w:r w:rsidR="00A85BF3">
        <w:rPr>
          <w:rFonts w:ascii="Arial" w:hAnsi="Arial" w:cs="Arial"/>
          <w:sz w:val="22"/>
          <w:szCs w:val="22"/>
        </w:rPr>
        <w:t>,-</w:t>
      </w:r>
      <w:r>
        <w:rPr>
          <w:rFonts w:ascii="Arial" w:hAnsi="Arial" w:cs="Arial"/>
          <w:sz w:val="22"/>
          <w:szCs w:val="22"/>
        </w:rPr>
        <w:t xml:space="preserve"> Kč/výsyp (bez DPH)</w:t>
      </w:r>
    </w:p>
    <w:p w:rsidR="001B6C12" w:rsidRDefault="00B0742F" w:rsidP="0084382B">
      <w:pPr>
        <w:tabs>
          <w:tab w:val="left" w:pos="3402"/>
          <w:tab w:val="left" w:pos="9072"/>
        </w:tabs>
        <w:spacing w:before="120" w:after="20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1100 l svoz 1x14 dnů</w:t>
      </w:r>
      <w:r>
        <w:rPr>
          <w:rFonts w:ascii="Arial" w:hAnsi="Arial" w:cs="Arial"/>
          <w:sz w:val="22"/>
          <w:szCs w:val="22"/>
        </w:rPr>
        <w:tab/>
        <w:t>1.420</w:t>
      </w:r>
      <w:r w:rsidR="00A85BF3">
        <w:rPr>
          <w:rFonts w:ascii="Arial" w:hAnsi="Arial" w:cs="Arial"/>
          <w:sz w:val="22"/>
          <w:szCs w:val="22"/>
        </w:rPr>
        <w:t>,-</w:t>
      </w:r>
      <w:r>
        <w:rPr>
          <w:rFonts w:ascii="Arial" w:hAnsi="Arial" w:cs="Arial"/>
          <w:sz w:val="22"/>
          <w:szCs w:val="22"/>
        </w:rPr>
        <w:t xml:space="preserve"> Kč/měsíc (bez DPH)</w:t>
      </w:r>
    </w:p>
    <w:p w:rsidR="00D25F87" w:rsidRDefault="00D25F87" w:rsidP="00EC7D37">
      <w:pPr>
        <w:tabs>
          <w:tab w:val="left" w:pos="4253"/>
          <w:tab w:val="left" w:pos="6237"/>
          <w:tab w:val="left" w:pos="7230"/>
          <w:tab w:val="left" w:pos="907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5B1652" w:rsidRPr="005B1652" w:rsidRDefault="005B1652" w:rsidP="005B1652">
      <w:pPr>
        <w:tabs>
          <w:tab w:val="left" w:pos="9072"/>
        </w:tabs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EF4301" w:rsidRDefault="005B1652" w:rsidP="00593934">
      <w:pPr>
        <w:tabs>
          <w:tab w:val="left" w:pos="9072"/>
        </w:tabs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EF4301">
        <w:rPr>
          <w:rFonts w:ascii="Arial" w:hAnsi="Arial" w:cs="Arial"/>
          <w:sz w:val="22"/>
          <w:szCs w:val="22"/>
        </w:rPr>
        <w:t xml:space="preserve">Ostatní ujednání </w:t>
      </w:r>
      <w:r w:rsidR="00A62C84">
        <w:rPr>
          <w:rFonts w:ascii="Arial" w:hAnsi="Arial" w:cs="Arial"/>
          <w:sz w:val="22"/>
          <w:szCs w:val="22"/>
        </w:rPr>
        <w:t>původní S</w:t>
      </w:r>
      <w:r>
        <w:rPr>
          <w:rFonts w:ascii="Arial" w:hAnsi="Arial" w:cs="Arial"/>
          <w:sz w:val="22"/>
          <w:szCs w:val="22"/>
        </w:rPr>
        <w:t xml:space="preserve">mlouvy </w:t>
      </w:r>
      <w:r w:rsidR="0084382B">
        <w:rPr>
          <w:rFonts w:ascii="Arial" w:hAnsi="Arial" w:cs="Arial"/>
          <w:sz w:val="22"/>
          <w:szCs w:val="22"/>
        </w:rPr>
        <w:t xml:space="preserve">ve znění dodatku č. 1 </w:t>
      </w:r>
      <w:r>
        <w:rPr>
          <w:rFonts w:ascii="Arial" w:hAnsi="Arial" w:cs="Arial"/>
          <w:sz w:val="22"/>
          <w:szCs w:val="22"/>
        </w:rPr>
        <w:t xml:space="preserve">nedotčené výslovně tímto dodatkem č. </w:t>
      </w:r>
      <w:r w:rsidR="0084382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se nemění a</w:t>
      </w:r>
      <w:r w:rsidR="003B4899">
        <w:rPr>
          <w:rFonts w:ascii="Arial" w:hAnsi="Arial" w:cs="Arial"/>
          <w:sz w:val="22"/>
          <w:szCs w:val="22"/>
        </w:rPr>
        <w:t> </w:t>
      </w:r>
      <w:r w:rsidR="00EF4301">
        <w:rPr>
          <w:rFonts w:ascii="Arial" w:hAnsi="Arial" w:cs="Arial"/>
          <w:sz w:val="22"/>
          <w:szCs w:val="22"/>
        </w:rPr>
        <w:t xml:space="preserve">zůstávají </w:t>
      </w:r>
      <w:r w:rsidR="009D4AC2">
        <w:rPr>
          <w:rFonts w:ascii="Arial" w:hAnsi="Arial" w:cs="Arial"/>
          <w:sz w:val="22"/>
          <w:szCs w:val="22"/>
        </w:rPr>
        <w:t>nadále v</w:t>
      </w:r>
      <w:r w:rsidR="00C10204">
        <w:rPr>
          <w:rFonts w:ascii="Arial" w:hAnsi="Arial" w:cs="Arial"/>
          <w:sz w:val="22"/>
          <w:szCs w:val="22"/>
        </w:rPr>
        <w:t> </w:t>
      </w:r>
      <w:r w:rsidR="009D4AC2">
        <w:rPr>
          <w:rFonts w:ascii="Arial" w:hAnsi="Arial" w:cs="Arial"/>
          <w:sz w:val="22"/>
          <w:szCs w:val="22"/>
        </w:rPr>
        <w:t>pla</w:t>
      </w:r>
      <w:r w:rsidR="001A2BEA">
        <w:rPr>
          <w:rFonts w:ascii="Arial" w:hAnsi="Arial" w:cs="Arial"/>
          <w:sz w:val="22"/>
          <w:szCs w:val="22"/>
        </w:rPr>
        <w:t>tnosti</w:t>
      </w:r>
      <w:r w:rsidR="00C102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plném rozsahu</w:t>
      </w:r>
      <w:r w:rsidR="00EF4301">
        <w:rPr>
          <w:rFonts w:ascii="Arial" w:hAnsi="Arial" w:cs="Arial"/>
          <w:sz w:val="22"/>
          <w:szCs w:val="22"/>
        </w:rPr>
        <w:t>.</w:t>
      </w:r>
    </w:p>
    <w:p w:rsidR="0051597F" w:rsidRDefault="00D6688D" w:rsidP="00593934">
      <w:pPr>
        <w:tabs>
          <w:tab w:val="left" w:pos="9072"/>
        </w:tabs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</w:t>
      </w:r>
      <w:r w:rsidR="00A64D6B">
        <w:rPr>
          <w:rFonts w:ascii="Arial" w:hAnsi="Arial" w:cs="Arial"/>
          <w:sz w:val="22"/>
          <w:szCs w:val="22"/>
        </w:rPr>
        <w:t xml:space="preserve">. </w:t>
      </w:r>
      <w:r w:rsidR="0051597F">
        <w:rPr>
          <w:rFonts w:ascii="Arial" w:hAnsi="Arial" w:cs="Arial"/>
          <w:sz w:val="22"/>
          <w:szCs w:val="22"/>
        </w:rPr>
        <w:t xml:space="preserve">Tento dodatek nabývá </w:t>
      </w:r>
      <w:r w:rsidR="00C857AA">
        <w:rPr>
          <w:rFonts w:ascii="Arial" w:hAnsi="Arial" w:cs="Arial"/>
          <w:sz w:val="22"/>
          <w:szCs w:val="22"/>
        </w:rPr>
        <w:t>platnosti dnem podpisu oběma smluvními stranami</w:t>
      </w:r>
      <w:r w:rsidR="00736D03">
        <w:rPr>
          <w:rFonts w:ascii="Arial" w:hAnsi="Arial" w:cs="Arial"/>
          <w:sz w:val="22"/>
          <w:szCs w:val="22"/>
        </w:rPr>
        <w:t xml:space="preserve"> a účinnosti </w:t>
      </w:r>
      <w:r w:rsidR="00FA7461">
        <w:rPr>
          <w:rFonts w:ascii="Arial" w:hAnsi="Arial" w:cs="Arial"/>
          <w:sz w:val="22"/>
          <w:szCs w:val="22"/>
        </w:rPr>
        <w:t xml:space="preserve">dne </w:t>
      </w:r>
      <w:r w:rsidR="0084382B">
        <w:rPr>
          <w:rFonts w:ascii="Arial" w:hAnsi="Arial" w:cs="Arial"/>
          <w:sz w:val="22"/>
          <w:szCs w:val="22"/>
        </w:rPr>
        <w:t>1. 1. 2024</w:t>
      </w:r>
      <w:r w:rsidR="00736D03">
        <w:rPr>
          <w:rFonts w:ascii="Arial" w:hAnsi="Arial" w:cs="Arial"/>
          <w:sz w:val="22"/>
          <w:szCs w:val="22"/>
        </w:rPr>
        <w:t>.</w:t>
      </w:r>
    </w:p>
    <w:p w:rsidR="003B4899" w:rsidRDefault="00D6688D" w:rsidP="00593934">
      <w:pPr>
        <w:tabs>
          <w:tab w:val="left" w:pos="9072"/>
        </w:tabs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A64D6B">
        <w:rPr>
          <w:rFonts w:ascii="Arial" w:hAnsi="Arial" w:cs="Arial"/>
          <w:sz w:val="22"/>
          <w:szCs w:val="22"/>
        </w:rPr>
        <w:t xml:space="preserve">. </w:t>
      </w:r>
      <w:r w:rsidR="00A64D6B" w:rsidRPr="00A64D6B">
        <w:rPr>
          <w:rFonts w:ascii="Arial" w:hAnsi="Arial" w:cs="Arial"/>
          <w:sz w:val="22"/>
          <w:szCs w:val="22"/>
        </w:rPr>
        <w:t xml:space="preserve">Tento dodatek po jeho podpisu zveřejní </w:t>
      </w:r>
      <w:r w:rsidR="006D103B">
        <w:rPr>
          <w:rFonts w:ascii="Arial" w:hAnsi="Arial" w:cs="Arial"/>
          <w:sz w:val="22"/>
          <w:szCs w:val="22"/>
        </w:rPr>
        <w:t>Katastrální úřad pro Vysočinu</w:t>
      </w:r>
      <w:r w:rsidR="00A64D6B" w:rsidRPr="00A64D6B">
        <w:rPr>
          <w:rFonts w:ascii="Arial" w:hAnsi="Arial" w:cs="Arial"/>
          <w:sz w:val="22"/>
          <w:szCs w:val="22"/>
        </w:rPr>
        <w:t xml:space="preserve"> v registru smluv podle zákona č. 340/2015 Sb., zákon o registru smluv. Informace, které nelze poskytnout podle předpisů upravujících svobodný přístup k </w:t>
      </w:r>
      <w:r w:rsidR="007A44D0">
        <w:rPr>
          <w:rFonts w:ascii="Arial" w:hAnsi="Arial" w:cs="Arial"/>
          <w:sz w:val="22"/>
          <w:szCs w:val="22"/>
        </w:rPr>
        <w:t>informacím, budou znečitelněny.</w:t>
      </w:r>
    </w:p>
    <w:p w:rsidR="00025096" w:rsidRDefault="00D6688D" w:rsidP="005326AA">
      <w:pPr>
        <w:tabs>
          <w:tab w:val="left" w:pos="9072"/>
        </w:tabs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342DC3">
        <w:rPr>
          <w:rFonts w:ascii="Arial" w:hAnsi="Arial" w:cs="Arial"/>
          <w:sz w:val="22"/>
          <w:szCs w:val="22"/>
        </w:rPr>
        <w:t xml:space="preserve">. Poskytovatel </w:t>
      </w:r>
      <w:r w:rsidR="00342DC3" w:rsidRPr="00F30CDB">
        <w:rPr>
          <w:rFonts w:ascii="Arial" w:hAnsi="Arial" w:cs="Arial"/>
          <w:sz w:val="22"/>
          <w:szCs w:val="22"/>
        </w:rPr>
        <w:t>označí ve smlouvě ty části, jež považuje za obchodní tajemství či konstatuje, že žádná část smlouvy není považována za obchodní tajemství. Za obchodní tajemství nemůžou být nikdy skutečnosti nenaplňující definici § 504 zákona č. 89/2012 Sb., občanský zákoník, ve znění pozdějších předpisů.</w:t>
      </w:r>
    </w:p>
    <w:p w:rsidR="00D6688D" w:rsidRDefault="005326AA" w:rsidP="00593934">
      <w:pPr>
        <w:tabs>
          <w:tab w:val="left" w:pos="9072"/>
        </w:tabs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D6688D">
        <w:rPr>
          <w:rFonts w:ascii="Arial" w:hAnsi="Arial" w:cs="Arial"/>
          <w:sz w:val="22"/>
          <w:szCs w:val="22"/>
        </w:rPr>
        <w:t xml:space="preserve">. Tento dodatek je vyhotoven ve dvou výtiscích, každý s platností originálu, kdy každá ze smluvních stran obdrží </w:t>
      </w:r>
      <w:r w:rsidR="00946B27">
        <w:rPr>
          <w:rFonts w:ascii="Arial" w:hAnsi="Arial" w:cs="Arial"/>
          <w:sz w:val="22"/>
          <w:szCs w:val="22"/>
        </w:rPr>
        <w:t xml:space="preserve">po </w:t>
      </w:r>
      <w:r w:rsidR="00D6688D">
        <w:rPr>
          <w:rFonts w:ascii="Arial" w:hAnsi="Arial" w:cs="Arial"/>
          <w:sz w:val="22"/>
          <w:szCs w:val="22"/>
        </w:rPr>
        <w:t>jedno</w:t>
      </w:r>
      <w:r w:rsidR="00946B27">
        <w:rPr>
          <w:rFonts w:ascii="Arial" w:hAnsi="Arial" w:cs="Arial"/>
          <w:sz w:val="22"/>
          <w:szCs w:val="22"/>
        </w:rPr>
        <w:t>m</w:t>
      </w:r>
      <w:r w:rsidR="00D6688D">
        <w:rPr>
          <w:rFonts w:ascii="Arial" w:hAnsi="Arial" w:cs="Arial"/>
          <w:sz w:val="22"/>
          <w:szCs w:val="22"/>
        </w:rPr>
        <w:t xml:space="preserve"> vyhotovení.</w:t>
      </w:r>
    </w:p>
    <w:p w:rsidR="0051597F" w:rsidRDefault="0051597F" w:rsidP="00D71A0C">
      <w:pPr>
        <w:tabs>
          <w:tab w:val="lef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:rsidR="00E4024D" w:rsidRDefault="00E4024D" w:rsidP="00D71A0C">
      <w:pPr>
        <w:tabs>
          <w:tab w:val="lef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:rsidR="00EF4301" w:rsidRDefault="00EF4301" w:rsidP="0010459D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:rsidR="0010459D" w:rsidRPr="00C1687E" w:rsidRDefault="0010459D" w:rsidP="00E96BCB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D95BE4">
        <w:rPr>
          <w:rFonts w:ascii="Arial" w:hAnsi="Arial" w:cs="Arial"/>
          <w:sz w:val="22"/>
          <w:szCs w:val="22"/>
        </w:rPr>
        <w:t>e Žďáře nad Sázavou</w:t>
      </w:r>
      <w:r w:rsidR="00E96BCB">
        <w:rPr>
          <w:rFonts w:ascii="Arial" w:hAnsi="Arial" w:cs="Arial"/>
          <w:sz w:val="22"/>
          <w:szCs w:val="22"/>
        </w:rPr>
        <w:t>,</w:t>
      </w:r>
      <w:r w:rsidR="000B05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dne</w:t>
      </w:r>
      <w:r w:rsidR="00F67A7A">
        <w:rPr>
          <w:rFonts w:ascii="Arial" w:hAnsi="Arial" w:cs="Arial"/>
          <w:sz w:val="22"/>
          <w:szCs w:val="22"/>
        </w:rPr>
        <w:t xml:space="preserve"> 5. 12. 2023</w:t>
      </w:r>
      <w:r>
        <w:rPr>
          <w:rFonts w:ascii="Arial" w:hAnsi="Arial" w:cs="Arial"/>
          <w:sz w:val="22"/>
          <w:szCs w:val="22"/>
        </w:rPr>
        <w:tab/>
      </w:r>
      <w:r w:rsidR="00650F51">
        <w:rPr>
          <w:rFonts w:ascii="Arial" w:hAnsi="Arial" w:cs="Arial"/>
          <w:sz w:val="22"/>
          <w:szCs w:val="22"/>
        </w:rPr>
        <w:t>V</w:t>
      </w:r>
      <w:r w:rsidR="000B0521">
        <w:rPr>
          <w:rFonts w:ascii="Arial" w:hAnsi="Arial" w:cs="Arial"/>
          <w:sz w:val="22"/>
          <w:szCs w:val="22"/>
        </w:rPr>
        <w:t> </w:t>
      </w:r>
      <w:r w:rsidR="00EF4301">
        <w:rPr>
          <w:rFonts w:ascii="Arial" w:hAnsi="Arial" w:cs="Arial"/>
          <w:sz w:val="22"/>
          <w:szCs w:val="22"/>
        </w:rPr>
        <w:t>Jihlavě</w:t>
      </w:r>
      <w:r w:rsidR="000B052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C1687E">
        <w:rPr>
          <w:rFonts w:ascii="Arial" w:hAnsi="Arial" w:cs="Arial"/>
          <w:sz w:val="22"/>
          <w:szCs w:val="22"/>
        </w:rPr>
        <w:t>dne</w:t>
      </w:r>
      <w:r w:rsidR="000209FE">
        <w:rPr>
          <w:rFonts w:ascii="Arial" w:hAnsi="Arial" w:cs="Arial"/>
          <w:sz w:val="22"/>
          <w:szCs w:val="22"/>
        </w:rPr>
        <w:t xml:space="preserve"> </w:t>
      </w:r>
      <w:r w:rsidR="00AF075D">
        <w:rPr>
          <w:rFonts w:ascii="Arial" w:hAnsi="Arial" w:cs="Arial"/>
          <w:sz w:val="22"/>
          <w:szCs w:val="22"/>
        </w:rPr>
        <w:t>8. 12. 2023</w:t>
      </w:r>
    </w:p>
    <w:p w:rsidR="0010459D" w:rsidRPr="00C1687E" w:rsidRDefault="0010459D" w:rsidP="0010459D">
      <w:pPr>
        <w:pStyle w:val="Prosttext"/>
        <w:outlineLvl w:val="0"/>
        <w:rPr>
          <w:rFonts w:ascii="Arial" w:hAnsi="Arial" w:cs="Arial"/>
          <w:sz w:val="22"/>
          <w:szCs w:val="22"/>
        </w:rPr>
      </w:pPr>
    </w:p>
    <w:p w:rsidR="0010459D" w:rsidRDefault="00C400C1" w:rsidP="00AE5EAD">
      <w:pPr>
        <w:tabs>
          <w:tab w:val="center" w:pos="1701"/>
          <w:tab w:val="left" w:pos="5387"/>
        </w:tabs>
        <w:ind w:left="5385" w:hanging="5385"/>
        <w:rPr>
          <w:rFonts w:ascii="Arial" w:hAnsi="Arial" w:cs="Arial"/>
          <w:b/>
          <w:sz w:val="22"/>
          <w:szCs w:val="22"/>
        </w:rPr>
      </w:pPr>
      <w:r w:rsidRPr="00C400C1">
        <w:rPr>
          <w:rFonts w:ascii="Arial" w:hAnsi="Arial" w:cs="Arial"/>
          <w:b/>
          <w:sz w:val="22"/>
          <w:szCs w:val="22"/>
        </w:rPr>
        <w:t>AVE CZ odpadové hospodářský s.r.o.</w:t>
      </w:r>
      <w:r>
        <w:rPr>
          <w:rFonts w:ascii="Arial" w:hAnsi="Arial" w:cs="Arial"/>
          <w:b/>
          <w:sz w:val="22"/>
          <w:szCs w:val="22"/>
        </w:rPr>
        <w:tab/>
      </w:r>
      <w:r w:rsidR="00AE5EAD">
        <w:rPr>
          <w:rFonts w:ascii="Arial" w:hAnsi="Arial" w:cs="Arial"/>
          <w:b/>
          <w:sz w:val="22"/>
          <w:szCs w:val="22"/>
        </w:rPr>
        <w:t xml:space="preserve">Česká republika – </w:t>
      </w:r>
      <w:r>
        <w:rPr>
          <w:rFonts w:ascii="Arial" w:hAnsi="Arial" w:cs="Arial"/>
          <w:b/>
          <w:sz w:val="22"/>
          <w:szCs w:val="22"/>
        </w:rPr>
        <w:t>Katastrální úřad pro Vysočinu</w:t>
      </w:r>
    </w:p>
    <w:p w:rsidR="00C400C1" w:rsidRDefault="00C400C1" w:rsidP="0010459D">
      <w:pPr>
        <w:tabs>
          <w:tab w:val="center" w:pos="1701"/>
          <w:tab w:val="center" w:pos="7655"/>
        </w:tabs>
        <w:rPr>
          <w:rFonts w:ascii="Arial" w:hAnsi="Arial" w:cs="Arial"/>
          <w:b/>
          <w:sz w:val="22"/>
          <w:szCs w:val="22"/>
        </w:rPr>
      </w:pPr>
    </w:p>
    <w:p w:rsidR="00C400C1" w:rsidRDefault="00C400C1" w:rsidP="0010459D">
      <w:pPr>
        <w:tabs>
          <w:tab w:val="center" w:pos="1701"/>
          <w:tab w:val="center" w:pos="7655"/>
        </w:tabs>
        <w:rPr>
          <w:rFonts w:ascii="Arial" w:hAnsi="Arial" w:cs="Arial"/>
          <w:b/>
          <w:sz w:val="22"/>
          <w:szCs w:val="22"/>
        </w:rPr>
      </w:pPr>
    </w:p>
    <w:p w:rsidR="00C400C1" w:rsidRDefault="00C400C1" w:rsidP="0010459D">
      <w:pPr>
        <w:tabs>
          <w:tab w:val="center" w:pos="1701"/>
          <w:tab w:val="center" w:pos="7655"/>
        </w:tabs>
        <w:rPr>
          <w:rFonts w:ascii="Arial" w:hAnsi="Arial" w:cs="Arial"/>
          <w:b/>
          <w:sz w:val="22"/>
          <w:szCs w:val="22"/>
        </w:rPr>
      </w:pPr>
    </w:p>
    <w:p w:rsidR="00C400C1" w:rsidRPr="00C400C1" w:rsidRDefault="00C400C1" w:rsidP="0010459D">
      <w:pPr>
        <w:tabs>
          <w:tab w:val="center" w:pos="1701"/>
          <w:tab w:val="center" w:pos="7655"/>
        </w:tabs>
        <w:rPr>
          <w:rFonts w:ascii="Arial" w:hAnsi="Arial" w:cs="Arial"/>
          <w:b/>
          <w:sz w:val="22"/>
          <w:szCs w:val="22"/>
        </w:rPr>
      </w:pPr>
    </w:p>
    <w:p w:rsidR="0010459D" w:rsidRPr="00C1687E" w:rsidRDefault="0010459D" w:rsidP="0010459D">
      <w:pPr>
        <w:tabs>
          <w:tab w:val="center" w:pos="1701"/>
          <w:tab w:val="center" w:pos="7655"/>
        </w:tabs>
        <w:rPr>
          <w:rFonts w:ascii="Arial" w:hAnsi="Arial" w:cs="Arial"/>
          <w:sz w:val="22"/>
          <w:szCs w:val="22"/>
        </w:rPr>
      </w:pPr>
    </w:p>
    <w:p w:rsidR="0010459D" w:rsidRPr="00C1687E" w:rsidRDefault="0010459D" w:rsidP="00E96BCB">
      <w:pPr>
        <w:tabs>
          <w:tab w:val="center" w:pos="1276"/>
          <w:tab w:val="left" w:pos="5387"/>
          <w:tab w:val="center" w:pos="6804"/>
        </w:tabs>
        <w:rPr>
          <w:rFonts w:ascii="Arial" w:hAnsi="Arial" w:cs="Arial"/>
          <w:sz w:val="22"/>
          <w:szCs w:val="22"/>
        </w:rPr>
      </w:pPr>
      <w:r w:rsidRPr="00C1687E">
        <w:rPr>
          <w:rFonts w:ascii="Arial" w:hAnsi="Arial" w:cs="Arial"/>
          <w:sz w:val="22"/>
          <w:szCs w:val="22"/>
        </w:rPr>
        <w:t>…………………………</w:t>
      </w:r>
      <w:r w:rsidR="00E96BCB">
        <w:rPr>
          <w:rFonts w:ascii="Arial" w:hAnsi="Arial" w:cs="Arial"/>
          <w:sz w:val="22"/>
          <w:szCs w:val="22"/>
        </w:rPr>
        <w:t>……………………</w:t>
      </w:r>
      <w:r w:rsidRPr="00C1687E">
        <w:rPr>
          <w:rFonts w:ascii="Arial" w:hAnsi="Arial" w:cs="Arial"/>
          <w:sz w:val="22"/>
          <w:szCs w:val="22"/>
        </w:rPr>
        <w:tab/>
        <w:t>…………………………</w:t>
      </w:r>
      <w:r w:rsidR="00E96BCB">
        <w:rPr>
          <w:rFonts w:ascii="Arial" w:hAnsi="Arial" w:cs="Arial"/>
          <w:sz w:val="22"/>
          <w:szCs w:val="22"/>
        </w:rPr>
        <w:t>……….</w:t>
      </w:r>
    </w:p>
    <w:p w:rsidR="0010459D" w:rsidRPr="00C1687E" w:rsidRDefault="00622896" w:rsidP="00594412">
      <w:pPr>
        <w:tabs>
          <w:tab w:val="left" w:pos="426"/>
          <w:tab w:val="center" w:pos="567"/>
          <w:tab w:val="center" w:pos="6804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</w:t>
      </w:r>
      <w:proofErr w:type="spellEnd"/>
      <w:r w:rsidR="0010459D" w:rsidRPr="00C1687E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xxxxxxxxx</w:t>
      </w:r>
      <w:r>
        <w:rPr>
          <w:rFonts w:ascii="Arial" w:hAnsi="Arial" w:cs="Arial"/>
          <w:sz w:val="22"/>
          <w:szCs w:val="22"/>
        </w:rPr>
        <w:t>xxxx</w:t>
      </w:r>
      <w:proofErr w:type="spellEnd"/>
    </w:p>
    <w:p w:rsidR="00C400C1" w:rsidRDefault="005E4746" w:rsidP="00E96BCB">
      <w:pPr>
        <w:tabs>
          <w:tab w:val="left" w:pos="284"/>
          <w:tab w:val="center" w:pos="127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provozovny</w:t>
      </w:r>
      <w:r w:rsidR="0010459D">
        <w:rPr>
          <w:rFonts w:ascii="Arial" w:hAnsi="Arial" w:cs="Arial"/>
          <w:sz w:val="22"/>
          <w:szCs w:val="22"/>
        </w:rPr>
        <w:tab/>
        <w:t xml:space="preserve">      </w:t>
      </w:r>
      <w:r w:rsidR="005468F7">
        <w:rPr>
          <w:rFonts w:ascii="Arial" w:hAnsi="Arial" w:cs="Arial"/>
          <w:sz w:val="22"/>
          <w:szCs w:val="22"/>
        </w:rPr>
        <w:t xml:space="preserve">   </w:t>
      </w:r>
      <w:r w:rsidR="006D103B">
        <w:rPr>
          <w:rFonts w:ascii="Arial" w:hAnsi="Arial" w:cs="Arial"/>
          <w:sz w:val="22"/>
          <w:szCs w:val="22"/>
        </w:rPr>
        <w:tab/>
      </w:r>
      <w:r w:rsidR="006D103B">
        <w:rPr>
          <w:rFonts w:ascii="Arial" w:hAnsi="Arial" w:cs="Arial"/>
          <w:sz w:val="22"/>
          <w:szCs w:val="22"/>
        </w:rPr>
        <w:tab/>
      </w:r>
      <w:r w:rsidR="006D103B">
        <w:rPr>
          <w:rFonts w:ascii="Arial" w:hAnsi="Arial" w:cs="Arial"/>
          <w:sz w:val="22"/>
          <w:szCs w:val="22"/>
        </w:rPr>
        <w:tab/>
      </w:r>
      <w:r w:rsidR="006D103B">
        <w:rPr>
          <w:rFonts w:ascii="Arial" w:hAnsi="Arial" w:cs="Arial"/>
          <w:sz w:val="22"/>
          <w:szCs w:val="22"/>
        </w:rPr>
        <w:tab/>
      </w:r>
      <w:r w:rsidR="006D103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1" w:name="_GoBack"/>
      <w:bookmarkEnd w:id="1"/>
      <w:r w:rsidR="00EF4301">
        <w:rPr>
          <w:rFonts w:ascii="Arial" w:hAnsi="Arial" w:cs="Arial"/>
          <w:sz w:val="22"/>
          <w:szCs w:val="22"/>
        </w:rPr>
        <w:t>ř</w:t>
      </w:r>
      <w:r w:rsidR="00EF4301" w:rsidRPr="00C1687E">
        <w:rPr>
          <w:rFonts w:ascii="Arial" w:hAnsi="Arial" w:cs="Arial"/>
          <w:sz w:val="22"/>
          <w:szCs w:val="22"/>
        </w:rPr>
        <w:t>editel</w:t>
      </w:r>
    </w:p>
    <w:p w:rsidR="00C400C1" w:rsidRDefault="00C400C1" w:rsidP="00E96BCB">
      <w:pPr>
        <w:tabs>
          <w:tab w:val="left" w:pos="284"/>
          <w:tab w:val="center" w:pos="1276"/>
        </w:tabs>
        <w:rPr>
          <w:rFonts w:ascii="Arial" w:hAnsi="Arial" w:cs="Arial"/>
          <w:sz w:val="22"/>
          <w:szCs w:val="22"/>
        </w:rPr>
      </w:pPr>
    </w:p>
    <w:p w:rsidR="00C400C1" w:rsidRDefault="00C400C1" w:rsidP="00E96BCB">
      <w:pPr>
        <w:tabs>
          <w:tab w:val="left" w:pos="284"/>
          <w:tab w:val="center" w:pos="1276"/>
        </w:tabs>
        <w:rPr>
          <w:rFonts w:ascii="Arial" w:hAnsi="Arial" w:cs="Arial"/>
          <w:sz w:val="22"/>
          <w:szCs w:val="22"/>
        </w:rPr>
      </w:pPr>
    </w:p>
    <w:p w:rsidR="00C400C1" w:rsidRDefault="00C400C1" w:rsidP="00E96BCB">
      <w:pPr>
        <w:tabs>
          <w:tab w:val="left" w:pos="284"/>
          <w:tab w:val="center" w:pos="1276"/>
        </w:tabs>
        <w:rPr>
          <w:rFonts w:ascii="Arial" w:hAnsi="Arial" w:cs="Arial"/>
          <w:sz w:val="22"/>
          <w:szCs w:val="22"/>
        </w:rPr>
      </w:pPr>
    </w:p>
    <w:p w:rsidR="00C400C1" w:rsidRDefault="00C400C1" w:rsidP="00E96BCB">
      <w:pPr>
        <w:tabs>
          <w:tab w:val="left" w:pos="284"/>
          <w:tab w:val="center" w:pos="1276"/>
        </w:tabs>
        <w:rPr>
          <w:rFonts w:ascii="Arial" w:hAnsi="Arial" w:cs="Arial"/>
          <w:sz w:val="22"/>
          <w:szCs w:val="22"/>
        </w:rPr>
      </w:pPr>
    </w:p>
    <w:p w:rsidR="00C400C1" w:rsidRDefault="00C400C1" w:rsidP="00E96BCB">
      <w:pPr>
        <w:tabs>
          <w:tab w:val="left" w:pos="284"/>
          <w:tab w:val="center" w:pos="1276"/>
        </w:tabs>
        <w:rPr>
          <w:rFonts w:ascii="Arial" w:hAnsi="Arial" w:cs="Arial"/>
          <w:sz w:val="22"/>
          <w:szCs w:val="22"/>
        </w:rPr>
      </w:pPr>
    </w:p>
    <w:p w:rsidR="00C400C1" w:rsidRDefault="00C400C1" w:rsidP="00E96BCB">
      <w:pPr>
        <w:tabs>
          <w:tab w:val="left" w:pos="284"/>
          <w:tab w:val="center" w:pos="1276"/>
        </w:tabs>
        <w:rPr>
          <w:rFonts w:ascii="Arial" w:hAnsi="Arial" w:cs="Arial"/>
          <w:sz w:val="22"/>
          <w:szCs w:val="22"/>
        </w:rPr>
      </w:pPr>
    </w:p>
    <w:p w:rsidR="00C400C1" w:rsidRDefault="00C400C1" w:rsidP="00E96BCB">
      <w:pPr>
        <w:tabs>
          <w:tab w:val="left" w:pos="284"/>
          <w:tab w:val="center" w:pos="1276"/>
        </w:tabs>
        <w:rPr>
          <w:rFonts w:ascii="Arial" w:hAnsi="Arial" w:cs="Arial"/>
          <w:sz w:val="22"/>
          <w:szCs w:val="22"/>
        </w:rPr>
      </w:pPr>
    </w:p>
    <w:p w:rsidR="00C400C1" w:rsidRDefault="00C400C1" w:rsidP="00E96BCB">
      <w:pPr>
        <w:tabs>
          <w:tab w:val="left" w:pos="284"/>
          <w:tab w:val="center" w:pos="127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622896" w:rsidRDefault="00622896" w:rsidP="00E96BCB">
      <w:pPr>
        <w:tabs>
          <w:tab w:val="left" w:pos="284"/>
          <w:tab w:val="center" w:pos="1276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10459D" w:rsidRDefault="00C400C1" w:rsidP="00E96BCB">
      <w:pPr>
        <w:tabs>
          <w:tab w:val="left" w:pos="284"/>
          <w:tab w:val="center" w:pos="127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Poradce pro ekologii</w:t>
      </w:r>
      <w:r w:rsidR="00650F51">
        <w:rPr>
          <w:rFonts w:ascii="Arial" w:hAnsi="Arial" w:cs="Arial"/>
          <w:sz w:val="22"/>
          <w:szCs w:val="22"/>
        </w:rPr>
        <w:t xml:space="preserve"> </w:t>
      </w:r>
    </w:p>
    <w:sectPr w:rsidR="0010459D" w:rsidSect="004F2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A3CA6"/>
    <w:multiLevelType w:val="hybridMultilevel"/>
    <w:tmpl w:val="FCF6F0EE"/>
    <w:lvl w:ilvl="0" w:tplc="6B004C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50C97"/>
    <w:multiLevelType w:val="hybridMultilevel"/>
    <w:tmpl w:val="5218D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0C"/>
    <w:rsid w:val="000209FE"/>
    <w:rsid w:val="00025096"/>
    <w:rsid w:val="00026D2F"/>
    <w:rsid w:val="0004759D"/>
    <w:rsid w:val="00052BA2"/>
    <w:rsid w:val="000773AE"/>
    <w:rsid w:val="0008265B"/>
    <w:rsid w:val="0009135E"/>
    <w:rsid w:val="000B0521"/>
    <w:rsid w:val="000E5C36"/>
    <w:rsid w:val="0010459D"/>
    <w:rsid w:val="00164D57"/>
    <w:rsid w:val="00190B08"/>
    <w:rsid w:val="001A2BEA"/>
    <w:rsid w:val="001B272D"/>
    <w:rsid w:val="001B6C12"/>
    <w:rsid w:val="001C5F21"/>
    <w:rsid w:val="001E27BA"/>
    <w:rsid w:val="0020164B"/>
    <w:rsid w:val="00204315"/>
    <w:rsid w:val="0023441D"/>
    <w:rsid w:val="00290306"/>
    <w:rsid w:val="0029691F"/>
    <w:rsid w:val="002A2575"/>
    <w:rsid w:val="002E123E"/>
    <w:rsid w:val="002E3112"/>
    <w:rsid w:val="003219A4"/>
    <w:rsid w:val="00330392"/>
    <w:rsid w:val="00342DC3"/>
    <w:rsid w:val="00343D3C"/>
    <w:rsid w:val="00351A28"/>
    <w:rsid w:val="003A58CC"/>
    <w:rsid w:val="003B4899"/>
    <w:rsid w:val="003C2857"/>
    <w:rsid w:val="003D69A8"/>
    <w:rsid w:val="00414938"/>
    <w:rsid w:val="00472D24"/>
    <w:rsid w:val="00495BC3"/>
    <w:rsid w:val="004B606D"/>
    <w:rsid w:val="004F24C2"/>
    <w:rsid w:val="0051597F"/>
    <w:rsid w:val="005201C0"/>
    <w:rsid w:val="005267C7"/>
    <w:rsid w:val="005326AA"/>
    <w:rsid w:val="00544AB0"/>
    <w:rsid w:val="005468F7"/>
    <w:rsid w:val="0055195A"/>
    <w:rsid w:val="00553C1C"/>
    <w:rsid w:val="00556DB8"/>
    <w:rsid w:val="00570648"/>
    <w:rsid w:val="0057712F"/>
    <w:rsid w:val="00585F61"/>
    <w:rsid w:val="00593934"/>
    <w:rsid w:val="00594412"/>
    <w:rsid w:val="00595577"/>
    <w:rsid w:val="005A57A4"/>
    <w:rsid w:val="005B1652"/>
    <w:rsid w:val="005D6AB1"/>
    <w:rsid w:val="005E4746"/>
    <w:rsid w:val="005E63E9"/>
    <w:rsid w:val="005F4EA4"/>
    <w:rsid w:val="00622896"/>
    <w:rsid w:val="00650F51"/>
    <w:rsid w:val="006821CE"/>
    <w:rsid w:val="00685858"/>
    <w:rsid w:val="006B0701"/>
    <w:rsid w:val="006C28E8"/>
    <w:rsid w:val="006C7C2A"/>
    <w:rsid w:val="006D103B"/>
    <w:rsid w:val="0072382B"/>
    <w:rsid w:val="00736D03"/>
    <w:rsid w:val="00744832"/>
    <w:rsid w:val="00747F3E"/>
    <w:rsid w:val="00765ABA"/>
    <w:rsid w:val="00775BCC"/>
    <w:rsid w:val="007A44D0"/>
    <w:rsid w:val="007B5FBC"/>
    <w:rsid w:val="007F2E09"/>
    <w:rsid w:val="00813502"/>
    <w:rsid w:val="008319DE"/>
    <w:rsid w:val="0084382B"/>
    <w:rsid w:val="00871776"/>
    <w:rsid w:val="008975D9"/>
    <w:rsid w:val="008B7CBA"/>
    <w:rsid w:val="008D553F"/>
    <w:rsid w:val="008F0CF5"/>
    <w:rsid w:val="00946B27"/>
    <w:rsid w:val="00967744"/>
    <w:rsid w:val="00990CCC"/>
    <w:rsid w:val="009C116E"/>
    <w:rsid w:val="009D4AC2"/>
    <w:rsid w:val="009F2C53"/>
    <w:rsid w:val="00A14D1D"/>
    <w:rsid w:val="00A4685F"/>
    <w:rsid w:val="00A62C84"/>
    <w:rsid w:val="00A64D6B"/>
    <w:rsid w:val="00A66401"/>
    <w:rsid w:val="00A67673"/>
    <w:rsid w:val="00A7683B"/>
    <w:rsid w:val="00A85BF3"/>
    <w:rsid w:val="00A90170"/>
    <w:rsid w:val="00AC2BC5"/>
    <w:rsid w:val="00AE5EAD"/>
    <w:rsid w:val="00AF075D"/>
    <w:rsid w:val="00B0742F"/>
    <w:rsid w:val="00B22E21"/>
    <w:rsid w:val="00B36720"/>
    <w:rsid w:val="00B369AF"/>
    <w:rsid w:val="00B7076B"/>
    <w:rsid w:val="00B810DA"/>
    <w:rsid w:val="00BA1CA4"/>
    <w:rsid w:val="00BB066D"/>
    <w:rsid w:val="00BB6832"/>
    <w:rsid w:val="00BB686B"/>
    <w:rsid w:val="00C03CE2"/>
    <w:rsid w:val="00C10204"/>
    <w:rsid w:val="00C21259"/>
    <w:rsid w:val="00C400C1"/>
    <w:rsid w:val="00C63CAA"/>
    <w:rsid w:val="00C857AA"/>
    <w:rsid w:val="00C91331"/>
    <w:rsid w:val="00C94C9B"/>
    <w:rsid w:val="00CA1D01"/>
    <w:rsid w:val="00CE2DEC"/>
    <w:rsid w:val="00D069C9"/>
    <w:rsid w:val="00D12C7E"/>
    <w:rsid w:val="00D14E94"/>
    <w:rsid w:val="00D25F87"/>
    <w:rsid w:val="00D260D3"/>
    <w:rsid w:val="00D338FE"/>
    <w:rsid w:val="00D477AD"/>
    <w:rsid w:val="00D6614B"/>
    <w:rsid w:val="00D6688D"/>
    <w:rsid w:val="00D71A0C"/>
    <w:rsid w:val="00D74373"/>
    <w:rsid w:val="00D95BE4"/>
    <w:rsid w:val="00DC326B"/>
    <w:rsid w:val="00DC734C"/>
    <w:rsid w:val="00DC7ED2"/>
    <w:rsid w:val="00E0377D"/>
    <w:rsid w:val="00E4024D"/>
    <w:rsid w:val="00E96BCB"/>
    <w:rsid w:val="00EB7FAC"/>
    <w:rsid w:val="00EC7D37"/>
    <w:rsid w:val="00EF4301"/>
    <w:rsid w:val="00EF4488"/>
    <w:rsid w:val="00F0785A"/>
    <w:rsid w:val="00F15A1F"/>
    <w:rsid w:val="00F209C5"/>
    <w:rsid w:val="00F67A7A"/>
    <w:rsid w:val="00F91951"/>
    <w:rsid w:val="00F963AE"/>
    <w:rsid w:val="00FA006E"/>
    <w:rsid w:val="00FA7461"/>
    <w:rsid w:val="00FE0286"/>
    <w:rsid w:val="00FF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695D"/>
  <w15:docId w15:val="{BD0A3998-ACBB-41A8-9942-F5610FA0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1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nhideWhenUsed/>
    <w:rsid w:val="00D71A0C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D71A0C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31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357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berankovam1</dc:creator>
  <cp:lastModifiedBy>Prášková Michaela</cp:lastModifiedBy>
  <cp:revision>35</cp:revision>
  <cp:lastPrinted>2018-01-02T13:56:00Z</cp:lastPrinted>
  <dcterms:created xsi:type="dcterms:W3CDTF">2019-01-03T09:00:00Z</dcterms:created>
  <dcterms:modified xsi:type="dcterms:W3CDTF">2023-12-08T11:16:00Z</dcterms:modified>
</cp:coreProperties>
</file>