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F1" w:rsidRDefault="00A8125D" w:rsidP="00A812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Smlouva o dílo</w:t>
      </w:r>
    </w:p>
    <w:p w:rsidR="00A8125D" w:rsidRDefault="00A8125D" w:rsidP="00A812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podle zákona č. 513/91 Sb. § 536 a následující</w:t>
      </w:r>
    </w:p>
    <w:p w:rsidR="00A8125D" w:rsidRDefault="00A8125D" w:rsidP="00A812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125D" w:rsidRPr="00E71746" w:rsidRDefault="00A8125D" w:rsidP="00A8125D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E71746">
        <w:rPr>
          <w:rFonts w:ascii="Times New Roman" w:hAnsi="Times New Roman" w:cs="Times New Roman"/>
          <w:b/>
          <w:sz w:val="23"/>
          <w:szCs w:val="23"/>
        </w:rPr>
        <w:t>Zhotovitel:</w:t>
      </w:r>
      <w:r w:rsidRPr="00E71746">
        <w:rPr>
          <w:rFonts w:ascii="Times New Roman" w:hAnsi="Times New Roman" w:cs="Times New Roman"/>
          <w:b/>
          <w:sz w:val="23"/>
          <w:szCs w:val="23"/>
        </w:rPr>
        <w:tab/>
        <w:t>Ludmila Petříčková</w:t>
      </w:r>
    </w:p>
    <w:p w:rsidR="00A8125D" w:rsidRPr="00E71746" w:rsidRDefault="00A8125D" w:rsidP="00A8125D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E71746">
        <w:rPr>
          <w:rFonts w:ascii="Times New Roman" w:hAnsi="Times New Roman" w:cs="Times New Roman"/>
          <w:b/>
          <w:sz w:val="23"/>
          <w:szCs w:val="23"/>
        </w:rPr>
        <w:tab/>
      </w:r>
      <w:r w:rsidRPr="00E71746">
        <w:rPr>
          <w:rFonts w:ascii="Times New Roman" w:hAnsi="Times New Roman" w:cs="Times New Roman"/>
          <w:b/>
          <w:sz w:val="23"/>
          <w:szCs w:val="23"/>
        </w:rPr>
        <w:tab/>
        <w:t>Osoba odborně způsobilá v PO a BOZP</w:t>
      </w:r>
    </w:p>
    <w:p w:rsidR="00A8125D" w:rsidRPr="00E71746" w:rsidRDefault="00A8125D" w:rsidP="00A8125D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E71746">
        <w:rPr>
          <w:rFonts w:ascii="Times New Roman" w:hAnsi="Times New Roman" w:cs="Times New Roman"/>
          <w:b/>
          <w:sz w:val="23"/>
          <w:szCs w:val="23"/>
        </w:rPr>
        <w:tab/>
      </w:r>
      <w:r w:rsidRPr="00E71746">
        <w:rPr>
          <w:rFonts w:ascii="Times New Roman" w:hAnsi="Times New Roman" w:cs="Times New Roman"/>
          <w:b/>
          <w:sz w:val="23"/>
          <w:szCs w:val="23"/>
        </w:rPr>
        <w:tab/>
        <w:t>Žleby 13, Znojmo 669 02</w:t>
      </w:r>
    </w:p>
    <w:p w:rsidR="00A8125D" w:rsidRPr="00E71746" w:rsidRDefault="00A8125D" w:rsidP="00A8125D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E71746">
        <w:rPr>
          <w:rFonts w:ascii="Times New Roman" w:hAnsi="Times New Roman" w:cs="Times New Roman"/>
          <w:b/>
          <w:sz w:val="23"/>
          <w:szCs w:val="23"/>
        </w:rPr>
        <w:tab/>
      </w:r>
      <w:r w:rsidRPr="00E71746">
        <w:rPr>
          <w:rFonts w:ascii="Times New Roman" w:hAnsi="Times New Roman" w:cs="Times New Roman"/>
          <w:b/>
          <w:sz w:val="23"/>
          <w:szCs w:val="23"/>
        </w:rPr>
        <w:tab/>
        <w:t>IČO: 723 72 761</w:t>
      </w:r>
    </w:p>
    <w:p w:rsidR="00A8125D" w:rsidRPr="00E71746" w:rsidRDefault="00A8125D" w:rsidP="00A8125D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E71746">
        <w:rPr>
          <w:rFonts w:ascii="Times New Roman" w:hAnsi="Times New Roman" w:cs="Times New Roman"/>
          <w:b/>
          <w:sz w:val="23"/>
          <w:szCs w:val="23"/>
        </w:rPr>
        <w:tab/>
      </w:r>
      <w:r w:rsidRPr="00E71746">
        <w:rPr>
          <w:rFonts w:ascii="Times New Roman" w:hAnsi="Times New Roman" w:cs="Times New Roman"/>
          <w:b/>
          <w:sz w:val="23"/>
          <w:szCs w:val="23"/>
        </w:rPr>
        <w:tab/>
        <w:t>DIČ: 346-6060190455</w:t>
      </w:r>
    </w:p>
    <w:p w:rsidR="00A8125D" w:rsidRPr="00E71746" w:rsidRDefault="00A8125D" w:rsidP="00A8125D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E71746">
        <w:rPr>
          <w:rFonts w:ascii="Times New Roman" w:hAnsi="Times New Roman" w:cs="Times New Roman"/>
          <w:b/>
          <w:sz w:val="23"/>
          <w:szCs w:val="23"/>
        </w:rPr>
        <w:tab/>
      </w:r>
      <w:r w:rsidRPr="00E71746">
        <w:rPr>
          <w:rFonts w:ascii="Times New Roman" w:hAnsi="Times New Roman" w:cs="Times New Roman"/>
          <w:b/>
          <w:sz w:val="23"/>
          <w:szCs w:val="23"/>
        </w:rPr>
        <w:tab/>
        <w:t>Telefon: 515/244009</w:t>
      </w:r>
      <w:r w:rsidRPr="00E71746">
        <w:rPr>
          <w:rFonts w:ascii="Times New Roman" w:hAnsi="Times New Roman" w:cs="Times New Roman"/>
          <w:b/>
          <w:sz w:val="23"/>
          <w:szCs w:val="23"/>
        </w:rPr>
        <w:tab/>
      </w:r>
      <w:r w:rsidRPr="00E71746">
        <w:rPr>
          <w:rFonts w:ascii="Times New Roman" w:hAnsi="Times New Roman" w:cs="Times New Roman"/>
          <w:b/>
          <w:sz w:val="23"/>
          <w:szCs w:val="23"/>
        </w:rPr>
        <w:tab/>
        <w:t>mobil: 604/216806</w:t>
      </w:r>
    </w:p>
    <w:p w:rsidR="00A8125D" w:rsidRPr="00E71746" w:rsidRDefault="00A8125D" w:rsidP="00A8125D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A8125D" w:rsidRPr="00E71746" w:rsidRDefault="00A8125D" w:rsidP="00A8125D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E71746">
        <w:rPr>
          <w:rFonts w:ascii="Times New Roman" w:hAnsi="Times New Roman" w:cs="Times New Roman"/>
          <w:b/>
          <w:sz w:val="23"/>
          <w:szCs w:val="23"/>
        </w:rPr>
        <w:t>Objednatel:</w:t>
      </w:r>
      <w:r w:rsidRPr="00E71746">
        <w:rPr>
          <w:rFonts w:ascii="Times New Roman" w:hAnsi="Times New Roman" w:cs="Times New Roman"/>
          <w:b/>
          <w:sz w:val="23"/>
          <w:szCs w:val="23"/>
        </w:rPr>
        <w:tab/>
        <w:t>Centrum sociálních služeb Znojmo, příspěvková organizace</w:t>
      </w:r>
    </w:p>
    <w:p w:rsidR="00A8125D" w:rsidRPr="00E71746" w:rsidRDefault="00A8125D" w:rsidP="00A8125D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E71746">
        <w:rPr>
          <w:rFonts w:ascii="Times New Roman" w:hAnsi="Times New Roman" w:cs="Times New Roman"/>
          <w:b/>
          <w:sz w:val="23"/>
          <w:szCs w:val="23"/>
        </w:rPr>
        <w:tab/>
      </w:r>
      <w:r w:rsidRPr="00E71746">
        <w:rPr>
          <w:rFonts w:ascii="Times New Roman" w:hAnsi="Times New Roman" w:cs="Times New Roman"/>
          <w:b/>
          <w:sz w:val="23"/>
          <w:szCs w:val="23"/>
        </w:rPr>
        <w:tab/>
      </w:r>
      <w:proofErr w:type="spellStart"/>
      <w:r w:rsidRPr="00E71746">
        <w:rPr>
          <w:rFonts w:ascii="Times New Roman" w:hAnsi="Times New Roman" w:cs="Times New Roman"/>
          <w:b/>
          <w:sz w:val="23"/>
          <w:szCs w:val="23"/>
        </w:rPr>
        <w:t>Rudoleckého</w:t>
      </w:r>
      <w:proofErr w:type="spellEnd"/>
      <w:r w:rsidRPr="00E71746">
        <w:rPr>
          <w:rFonts w:ascii="Times New Roman" w:hAnsi="Times New Roman" w:cs="Times New Roman"/>
          <w:b/>
          <w:sz w:val="23"/>
          <w:szCs w:val="23"/>
        </w:rPr>
        <w:t xml:space="preserve"> 858/23, Znojmo 669 02</w:t>
      </w:r>
    </w:p>
    <w:p w:rsidR="00A8125D" w:rsidRPr="00E71746" w:rsidRDefault="00A8125D" w:rsidP="00A8125D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E71746">
        <w:rPr>
          <w:rFonts w:ascii="Times New Roman" w:hAnsi="Times New Roman" w:cs="Times New Roman"/>
          <w:b/>
          <w:sz w:val="23"/>
          <w:szCs w:val="23"/>
        </w:rPr>
        <w:tab/>
      </w:r>
      <w:r w:rsidRPr="00E71746">
        <w:rPr>
          <w:rFonts w:ascii="Times New Roman" w:hAnsi="Times New Roman" w:cs="Times New Roman"/>
          <w:b/>
          <w:sz w:val="23"/>
          <w:szCs w:val="23"/>
        </w:rPr>
        <w:tab/>
        <w:t>IČO: 45671770</w:t>
      </w:r>
    </w:p>
    <w:p w:rsidR="00A8125D" w:rsidRPr="00E71746" w:rsidRDefault="00A8125D" w:rsidP="00A8125D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E71746">
        <w:rPr>
          <w:rFonts w:ascii="Times New Roman" w:hAnsi="Times New Roman" w:cs="Times New Roman"/>
          <w:b/>
          <w:sz w:val="23"/>
          <w:szCs w:val="23"/>
        </w:rPr>
        <w:tab/>
      </w:r>
      <w:r w:rsidRPr="00E71746">
        <w:rPr>
          <w:rFonts w:ascii="Times New Roman" w:hAnsi="Times New Roman" w:cs="Times New Roman"/>
          <w:b/>
          <w:sz w:val="23"/>
          <w:szCs w:val="23"/>
        </w:rPr>
        <w:tab/>
        <w:t>Telefon: 515 22 35 92</w:t>
      </w:r>
    </w:p>
    <w:p w:rsidR="00A8125D" w:rsidRPr="00E71746" w:rsidRDefault="00A8125D" w:rsidP="00A8125D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A8125D" w:rsidRPr="00E71746" w:rsidRDefault="00A8125D" w:rsidP="00A8125D">
      <w:pPr>
        <w:pStyle w:val="Odstavecseseznamem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A8125D" w:rsidRPr="00E71746" w:rsidRDefault="00A8125D" w:rsidP="00A8125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71746">
        <w:rPr>
          <w:rFonts w:ascii="Times New Roman" w:hAnsi="Times New Roman" w:cs="Times New Roman"/>
          <w:b/>
          <w:sz w:val="23"/>
          <w:szCs w:val="23"/>
        </w:rPr>
        <w:t>Předmět smlouvy</w:t>
      </w:r>
    </w:p>
    <w:p w:rsidR="00A8125D" w:rsidRPr="00E71746" w:rsidRDefault="00A8125D" w:rsidP="00E71746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8125D" w:rsidRPr="00E71746" w:rsidRDefault="00A8125D" w:rsidP="00E71746">
      <w:pPr>
        <w:tabs>
          <w:tab w:val="left" w:pos="426"/>
        </w:tabs>
        <w:spacing w:after="0"/>
        <w:ind w:left="357" w:hanging="357"/>
        <w:jc w:val="both"/>
        <w:rPr>
          <w:rFonts w:ascii="Times New Roman" w:hAnsi="Times New Roman" w:cs="Times New Roman"/>
          <w:sz w:val="23"/>
          <w:szCs w:val="23"/>
        </w:rPr>
      </w:pPr>
      <w:r w:rsidRPr="00E71746">
        <w:rPr>
          <w:rFonts w:ascii="Times New Roman" w:hAnsi="Times New Roman" w:cs="Times New Roman"/>
          <w:b/>
          <w:sz w:val="23"/>
          <w:szCs w:val="23"/>
        </w:rPr>
        <w:t xml:space="preserve">A) </w:t>
      </w:r>
      <w:r w:rsidRPr="00E71746">
        <w:rPr>
          <w:rFonts w:ascii="Times New Roman" w:hAnsi="Times New Roman" w:cs="Times New Roman"/>
          <w:b/>
          <w:sz w:val="23"/>
          <w:szCs w:val="23"/>
        </w:rPr>
        <w:tab/>
        <w:t xml:space="preserve">Provádění komplexních poradenských služeb v oblasti požární ochrany </w:t>
      </w:r>
      <w:r w:rsidRPr="00E71746">
        <w:rPr>
          <w:rFonts w:ascii="Times New Roman" w:hAnsi="Times New Roman" w:cs="Times New Roman"/>
          <w:sz w:val="23"/>
          <w:szCs w:val="23"/>
        </w:rPr>
        <w:t>(dále jen PO) tak, jak určují stávající platné předpisy:</w:t>
      </w:r>
    </w:p>
    <w:p w:rsidR="00A8125D" w:rsidRPr="00E71746" w:rsidRDefault="00A8125D" w:rsidP="00E71746">
      <w:pPr>
        <w:pStyle w:val="Odstavecseseznamem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E71746">
        <w:rPr>
          <w:rFonts w:ascii="Times New Roman" w:hAnsi="Times New Roman" w:cs="Times New Roman"/>
          <w:sz w:val="23"/>
          <w:szCs w:val="23"/>
        </w:rPr>
        <w:t>Zákon o PO ČNR č. 133/85 Sb. ve znění pozdějších předpisů</w:t>
      </w:r>
    </w:p>
    <w:p w:rsidR="00A8125D" w:rsidRPr="00E71746" w:rsidRDefault="00A8125D" w:rsidP="00E71746">
      <w:pPr>
        <w:pStyle w:val="Odstavecseseznamem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E71746">
        <w:rPr>
          <w:rFonts w:ascii="Times New Roman" w:hAnsi="Times New Roman" w:cs="Times New Roman"/>
          <w:sz w:val="23"/>
          <w:szCs w:val="23"/>
        </w:rPr>
        <w:t>Prováděcí vyhláška MV č. 246/2001 Sb.</w:t>
      </w:r>
    </w:p>
    <w:p w:rsidR="00A8125D" w:rsidRPr="00E71746" w:rsidRDefault="00A8125D" w:rsidP="00E71746">
      <w:pPr>
        <w:pStyle w:val="Odstavecseseznamem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E71746">
        <w:rPr>
          <w:rFonts w:ascii="Times New Roman" w:hAnsi="Times New Roman" w:cs="Times New Roman"/>
          <w:sz w:val="23"/>
          <w:szCs w:val="23"/>
        </w:rPr>
        <w:t>V poradenských službách je zahrnuto:</w:t>
      </w:r>
    </w:p>
    <w:p w:rsidR="00A8125D" w:rsidRPr="00E71746" w:rsidRDefault="00A8125D" w:rsidP="00E71746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E71746">
        <w:rPr>
          <w:rFonts w:ascii="Times New Roman" w:hAnsi="Times New Roman" w:cs="Times New Roman"/>
          <w:b/>
          <w:sz w:val="23"/>
          <w:szCs w:val="23"/>
        </w:rPr>
        <w:t>externí výkon osoby odborně způsobilé v PO</w:t>
      </w:r>
    </w:p>
    <w:p w:rsidR="00A8125D" w:rsidRPr="00E71746" w:rsidRDefault="00A8125D" w:rsidP="00E71746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E71746">
        <w:rPr>
          <w:rFonts w:ascii="Times New Roman" w:hAnsi="Times New Roman" w:cs="Times New Roman"/>
          <w:b/>
          <w:sz w:val="23"/>
          <w:szCs w:val="23"/>
        </w:rPr>
        <w:t xml:space="preserve">zpracování a vedení dokumentace PO, </w:t>
      </w:r>
      <w:proofErr w:type="spellStart"/>
      <w:r w:rsidRPr="00E71746">
        <w:rPr>
          <w:rFonts w:ascii="Times New Roman" w:hAnsi="Times New Roman" w:cs="Times New Roman"/>
          <w:b/>
          <w:sz w:val="23"/>
          <w:szCs w:val="23"/>
        </w:rPr>
        <w:t>vyhl</w:t>
      </w:r>
      <w:proofErr w:type="spellEnd"/>
      <w:r w:rsidRPr="00E71746">
        <w:rPr>
          <w:rFonts w:ascii="Times New Roman" w:hAnsi="Times New Roman" w:cs="Times New Roman"/>
          <w:b/>
          <w:sz w:val="23"/>
          <w:szCs w:val="23"/>
        </w:rPr>
        <w:t>. § 27</w:t>
      </w:r>
    </w:p>
    <w:p w:rsidR="00A8125D" w:rsidRPr="00E71746" w:rsidRDefault="00A8125D" w:rsidP="00E71746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E71746">
        <w:rPr>
          <w:rFonts w:ascii="Times New Roman" w:hAnsi="Times New Roman" w:cs="Times New Roman"/>
          <w:b/>
          <w:sz w:val="23"/>
          <w:szCs w:val="23"/>
        </w:rPr>
        <w:t xml:space="preserve">provádění školení a odborné přípravy v PO, </w:t>
      </w:r>
      <w:proofErr w:type="spellStart"/>
      <w:r w:rsidRPr="00E71746">
        <w:rPr>
          <w:rFonts w:ascii="Times New Roman" w:hAnsi="Times New Roman" w:cs="Times New Roman"/>
          <w:b/>
          <w:sz w:val="23"/>
          <w:szCs w:val="23"/>
        </w:rPr>
        <w:t>vyhl</w:t>
      </w:r>
      <w:proofErr w:type="spellEnd"/>
      <w:r w:rsidRPr="00E71746">
        <w:rPr>
          <w:rFonts w:ascii="Times New Roman" w:hAnsi="Times New Roman" w:cs="Times New Roman"/>
          <w:b/>
          <w:sz w:val="23"/>
          <w:szCs w:val="23"/>
        </w:rPr>
        <w:t>. § 23, 24, 26</w:t>
      </w:r>
    </w:p>
    <w:p w:rsidR="00E71746" w:rsidRPr="00E71746" w:rsidRDefault="00E71746" w:rsidP="00E71746">
      <w:pPr>
        <w:pStyle w:val="Odstavecseseznamem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A8125D" w:rsidRPr="00E71746" w:rsidRDefault="00A8125D" w:rsidP="00E71746">
      <w:pPr>
        <w:tabs>
          <w:tab w:val="left" w:pos="426"/>
        </w:tabs>
        <w:spacing w:after="0"/>
        <w:ind w:left="360" w:hanging="35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71746">
        <w:rPr>
          <w:rFonts w:ascii="Times New Roman" w:hAnsi="Times New Roman" w:cs="Times New Roman"/>
          <w:b/>
          <w:sz w:val="23"/>
          <w:szCs w:val="23"/>
        </w:rPr>
        <w:t>B)</w:t>
      </w:r>
      <w:r w:rsidRPr="00E71746">
        <w:rPr>
          <w:rFonts w:ascii="Times New Roman" w:hAnsi="Times New Roman" w:cs="Times New Roman"/>
          <w:b/>
          <w:sz w:val="23"/>
          <w:szCs w:val="23"/>
        </w:rPr>
        <w:tab/>
        <w:t>Poradenská a odborná činnost technika bezpečnosti práce při pracovním procesu dle specifikace charakteru výroby a pracovní činnosti organizace ve smyslu Zákoníku práce ve znění pozdějších předpisů.</w:t>
      </w:r>
    </w:p>
    <w:p w:rsidR="00A8125D" w:rsidRPr="00E71746" w:rsidRDefault="00A8125D" w:rsidP="00E71746">
      <w:pPr>
        <w:tabs>
          <w:tab w:val="left" w:pos="426"/>
        </w:tabs>
        <w:spacing w:after="0"/>
        <w:ind w:left="360" w:hanging="357"/>
        <w:jc w:val="both"/>
        <w:rPr>
          <w:rFonts w:ascii="Times New Roman" w:hAnsi="Times New Roman" w:cs="Times New Roman"/>
          <w:sz w:val="23"/>
          <w:szCs w:val="23"/>
        </w:rPr>
      </w:pPr>
      <w:r w:rsidRPr="00E71746">
        <w:rPr>
          <w:rFonts w:ascii="Times New Roman" w:hAnsi="Times New Roman" w:cs="Times New Roman"/>
          <w:b/>
          <w:sz w:val="23"/>
          <w:szCs w:val="23"/>
        </w:rPr>
        <w:tab/>
      </w:r>
      <w:r w:rsidRPr="00E71746">
        <w:rPr>
          <w:rFonts w:ascii="Times New Roman" w:hAnsi="Times New Roman" w:cs="Times New Roman"/>
          <w:sz w:val="23"/>
          <w:szCs w:val="23"/>
        </w:rPr>
        <w:t>Činnost zahrnuje:</w:t>
      </w:r>
    </w:p>
    <w:p w:rsidR="00A8125D" w:rsidRPr="00E71746" w:rsidRDefault="00A8125D" w:rsidP="00E71746">
      <w:pPr>
        <w:pStyle w:val="Odstavecseseznamem"/>
        <w:numPr>
          <w:ilvl w:val="0"/>
          <w:numId w:val="4"/>
        </w:numPr>
        <w:tabs>
          <w:tab w:val="left" w:pos="426"/>
        </w:tabs>
        <w:spacing w:after="0"/>
        <w:ind w:hanging="357"/>
        <w:jc w:val="both"/>
        <w:rPr>
          <w:rFonts w:ascii="Times New Roman" w:hAnsi="Times New Roman" w:cs="Times New Roman"/>
          <w:sz w:val="23"/>
          <w:szCs w:val="23"/>
        </w:rPr>
      </w:pPr>
      <w:r w:rsidRPr="00E71746">
        <w:rPr>
          <w:rFonts w:ascii="Times New Roman" w:hAnsi="Times New Roman" w:cs="Times New Roman"/>
          <w:b/>
          <w:sz w:val="23"/>
          <w:szCs w:val="23"/>
        </w:rPr>
        <w:t>provádění školení podle profesí</w:t>
      </w:r>
    </w:p>
    <w:p w:rsidR="00A8125D" w:rsidRPr="00E71746" w:rsidRDefault="00A8125D" w:rsidP="00E71746">
      <w:pPr>
        <w:pStyle w:val="Odstavecseseznamem"/>
        <w:numPr>
          <w:ilvl w:val="0"/>
          <w:numId w:val="4"/>
        </w:numPr>
        <w:tabs>
          <w:tab w:val="left" w:pos="426"/>
        </w:tabs>
        <w:spacing w:after="0"/>
        <w:ind w:hanging="357"/>
        <w:jc w:val="both"/>
        <w:rPr>
          <w:rFonts w:ascii="Times New Roman" w:hAnsi="Times New Roman" w:cs="Times New Roman"/>
          <w:sz w:val="23"/>
          <w:szCs w:val="23"/>
        </w:rPr>
      </w:pPr>
      <w:r w:rsidRPr="00E71746">
        <w:rPr>
          <w:rFonts w:ascii="Times New Roman" w:hAnsi="Times New Roman" w:cs="Times New Roman"/>
          <w:b/>
          <w:sz w:val="23"/>
          <w:szCs w:val="23"/>
        </w:rPr>
        <w:t>vedení dokumentace</w:t>
      </w:r>
    </w:p>
    <w:p w:rsidR="00A8125D" w:rsidRPr="00E71746" w:rsidRDefault="00A8125D" w:rsidP="00E71746">
      <w:pPr>
        <w:pStyle w:val="Odstavecseseznamem"/>
        <w:numPr>
          <w:ilvl w:val="0"/>
          <w:numId w:val="4"/>
        </w:numPr>
        <w:tabs>
          <w:tab w:val="left" w:pos="426"/>
        </w:tabs>
        <w:spacing w:after="0"/>
        <w:ind w:hanging="357"/>
        <w:jc w:val="both"/>
        <w:rPr>
          <w:rFonts w:ascii="Times New Roman" w:hAnsi="Times New Roman" w:cs="Times New Roman"/>
          <w:sz w:val="23"/>
          <w:szCs w:val="23"/>
        </w:rPr>
      </w:pPr>
      <w:r w:rsidRPr="00E71746">
        <w:rPr>
          <w:rFonts w:ascii="Times New Roman" w:hAnsi="Times New Roman" w:cs="Times New Roman"/>
          <w:b/>
          <w:sz w:val="23"/>
          <w:szCs w:val="23"/>
        </w:rPr>
        <w:t>kontroly na úseku bezpečnosti a ochrany zdraví při práci (dále jen BOZP)</w:t>
      </w:r>
    </w:p>
    <w:p w:rsidR="00A8125D" w:rsidRPr="00E71746" w:rsidRDefault="00A8125D" w:rsidP="00E71746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A8125D" w:rsidRPr="00E71746" w:rsidRDefault="00A8125D" w:rsidP="00E71746">
      <w:pPr>
        <w:pStyle w:val="Odstavecseseznamem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A8125D" w:rsidRPr="00E71746" w:rsidRDefault="00A8125D" w:rsidP="00E71746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71746">
        <w:rPr>
          <w:rFonts w:ascii="Times New Roman" w:hAnsi="Times New Roman" w:cs="Times New Roman"/>
          <w:b/>
          <w:sz w:val="23"/>
          <w:szCs w:val="23"/>
        </w:rPr>
        <w:t>Čas plnění</w:t>
      </w:r>
    </w:p>
    <w:p w:rsidR="00E71746" w:rsidRPr="00E71746" w:rsidRDefault="00E71746" w:rsidP="00E71746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8125D" w:rsidRPr="00E71746" w:rsidRDefault="00A8125D" w:rsidP="00E7174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E71746">
        <w:rPr>
          <w:rFonts w:ascii="Times New Roman" w:hAnsi="Times New Roman" w:cs="Times New Roman"/>
          <w:sz w:val="23"/>
          <w:szCs w:val="23"/>
        </w:rPr>
        <w:t>1.</w:t>
      </w:r>
      <w:r w:rsidR="00E71746" w:rsidRPr="00E71746">
        <w:rPr>
          <w:rFonts w:ascii="Times New Roman" w:hAnsi="Times New Roman" w:cs="Times New Roman"/>
          <w:sz w:val="23"/>
          <w:szCs w:val="23"/>
        </w:rPr>
        <w:tab/>
        <w:t>Činnost PO bude prováděna průběžně v souladu zákona PO a vyhlášky, včetně prevence.</w:t>
      </w:r>
    </w:p>
    <w:p w:rsidR="00E71746" w:rsidRPr="00E71746" w:rsidRDefault="00E71746" w:rsidP="00E71746">
      <w:pPr>
        <w:tabs>
          <w:tab w:val="left" w:pos="426"/>
        </w:tabs>
        <w:spacing w:after="0"/>
        <w:ind w:left="420" w:hanging="420"/>
        <w:jc w:val="both"/>
        <w:rPr>
          <w:rFonts w:ascii="Times New Roman" w:hAnsi="Times New Roman" w:cs="Times New Roman"/>
          <w:sz w:val="23"/>
          <w:szCs w:val="23"/>
        </w:rPr>
      </w:pPr>
      <w:r w:rsidRPr="00E71746">
        <w:rPr>
          <w:rFonts w:ascii="Times New Roman" w:hAnsi="Times New Roman" w:cs="Times New Roman"/>
          <w:sz w:val="23"/>
          <w:szCs w:val="23"/>
        </w:rPr>
        <w:t>2.</w:t>
      </w:r>
      <w:r w:rsidRPr="00E71746">
        <w:rPr>
          <w:rFonts w:ascii="Times New Roman" w:hAnsi="Times New Roman" w:cs="Times New Roman"/>
          <w:sz w:val="23"/>
          <w:szCs w:val="23"/>
        </w:rPr>
        <w:tab/>
        <w:t>Činnost technika BOZP bude prováděna dle požadavků objednatele s ohledem na aktuální situaci.</w:t>
      </w:r>
    </w:p>
    <w:p w:rsidR="00E71746" w:rsidRPr="00E71746" w:rsidRDefault="00E71746" w:rsidP="00E71746">
      <w:pPr>
        <w:tabs>
          <w:tab w:val="left" w:pos="426"/>
        </w:tabs>
        <w:spacing w:after="0"/>
        <w:ind w:left="420" w:hanging="420"/>
        <w:jc w:val="both"/>
        <w:rPr>
          <w:rFonts w:ascii="Times New Roman" w:hAnsi="Times New Roman" w:cs="Times New Roman"/>
          <w:sz w:val="23"/>
          <w:szCs w:val="23"/>
        </w:rPr>
      </w:pPr>
      <w:r w:rsidRPr="00E71746">
        <w:rPr>
          <w:rFonts w:ascii="Times New Roman" w:hAnsi="Times New Roman" w:cs="Times New Roman"/>
          <w:sz w:val="23"/>
          <w:szCs w:val="23"/>
        </w:rPr>
        <w:t>3.</w:t>
      </w:r>
      <w:r w:rsidRPr="00E71746">
        <w:rPr>
          <w:rFonts w:ascii="Times New Roman" w:hAnsi="Times New Roman" w:cs="Times New Roman"/>
          <w:sz w:val="23"/>
          <w:szCs w:val="23"/>
        </w:rPr>
        <w:tab/>
        <w:t xml:space="preserve">Místo plnění výkonu: DPS Vančurova 17 a 8, Jarošova 26, Dukelská 148 – 150, Jídelna pro důchodce a </w:t>
      </w:r>
      <w:proofErr w:type="spellStart"/>
      <w:r w:rsidRPr="00E71746">
        <w:rPr>
          <w:rFonts w:ascii="Times New Roman" w:hAnsi="Times New Roman" w:cs="Times New Roman"/>
          <w:sz w:val="23"/>
          <w:szCs w:val="23"/>
        </w:rPr>
        <w:t>Přímětická</w:t>
      </w:r>
      <w:proofErr w:type="spellEnd"/>
      <w:r w:rsidRPr="00E71746">
        <w:rPr>
          <w:rFonts w:ascii="Times New Roman" w:hAnsi="Times New Roman" w:cs="Times New Roman"/>
          <w:sz w:val="23"/>
          <w:szCs w:val="23"/>
        </w:rPr>
        <w:t xml:space="preserve"> 42, SOH </w:t>
      </w:r>
      <w:proofErr w:type="spellStart"/>
      <w:r w:rsidRPr="00E71746">
        <w:rPr>
          <w:rFonts w:ascii="Times New Roman" w:hAnsi="Times New Roman" w:cs="Times New Roman"/>
          <w:sz w:val="23"/>
          <w:szCs w:val="23"/>
        </w:rPr>
        <w:t>Bezručova</w:t>
      </w:r>
      <w:proofErr w:type="spellEnd"/>
      <w:r w:rsidRPr="00E71746">
        <w:rPr>
          <w:rFonts w:ascii="Times New Roman" w:hAnsi="Times New Roman" w:cs="Times New Roman"/>
          <w:sz w:val="23"/>
          <w:szCs w:val="23"/>
        </w:rPr>
        <w:t xml:space="preserve"> 8, kanceláře </w:t>
      </w:r>
      <w:proofErr w:type="spellStart"/>
      <w:r w:rsidRPr="00E71746">
        <w:rPr>
          <w:rFonts w:ascii="Times New Roman" w:hAnsi="Times New Roman" w:cs="Times New Roman"/>
          <w:sz w:val="23"/>
          <w:szCs w:val="23"/>
        </w:rPr>
        <w:t>Rudoleckého</w:t>
      </w:r>
      <w:proofErr w:type="spellEnd"/>
      <w:r w:rsidRPr="00E71746">
        <w:rPr>
          <w:rFonts w:ascii="Times New Roman" w:hAnsi="Times New Roman" w:cs="Times New Roman"/>
          <w:sz w:val="23"/>
          <w:szCs w:val="23"/>
        </w:rPr>
        <w:t xml:space="preserve"> 23.</w:t>
      </w:r>
    </w:p>
    <w:p w:rsidR="00E71746" w:rsidRDefault="00E71746" w:rsidP="00E71746">
      <w:pPr>
        <w:tabs>
          <w:tab w:val="left" w:pos="426"/>
        </w:tabs>
        <w:spacing w:after="0"/>
        <w:ind w:left="420" w:hanging="420"/>
        <w:jc w:val="both"/>
        <w:rPr>
          <w:rFonts w:ascii="Times New Roman" w:hAnsi="Times New Roman" w:cs="Times New Roman"/>
          <w:sz w:val="23"/>
          <w:szCs w:val="23"/>
        </w:rPr>
      </w:pPr>
      <w:r w:rsidRPr="00E71746">
        <w:rPr>
          <w:rFonts w:ascii="Times New Roman" w:hAnsi="Times New Roman" w:cs="Times New Roman"/>
          <w:sz w:val="23"/>
          <w:szCs w:val="23"/>
        </w:rPr>
        <w:t>4.</w:t>
      </w:r>
      <w:r w:rsidRPr="00E71746">
        <w:rPr>
          <w:rFonts w:ascii="Times New Roman" w:hAnsi="Times New Roman" w:cs="Times New Roman"/>
          <w:sz w:val="23"/>
          <w:szCs w:val="23"/>
        </w:rPr>
        <w:tab/>
        <w:t>Datum zahájení činnosti: 1. 6. 2003.</w:t>
      </w:r>
    </w:p>
    <w:p w:rsidR="00E71746" w:rsidRDefault="00E71746" w:rsidP="00E71746">
      <w:pPr>
        <w:tabs>
          <w:tab w:val="left" w:pos="426"/>
        </w:tabs>
        <w:spacing w:after="0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</w:p>
    <w:p w:rsidR="00A8125D" w:rsidRDefault="00A8125D" w:rsidP="00E71746">
      <w:pPr>
        <w:pStyle w:val="Odstavecseseznamem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746" w:rsidRDefault="00E71746" w:rsidP="00E717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Platební podmínky</w:t>
      </w:r>
    </w:p>
    <w:p w:rsidR="00E71746" w:rsidRDefault="00E71746" w:rsidP="00E717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1746" w:rsidRDefault="00E71746" w:rsidP="00FB59D2">
      <w:pPr>
        <w:tabs>
          <w:tab w:val="left" w:pos="426"/>
        </w:tabs>
        <w:spacing w:after="0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Objednatel zaplatí sjednanou cenu za provádění smluvní činnosti: 2 200,- Kč měsíčně do 14 dnů od doručení faktury v hotovosti popř. na č. účtu 158585600/0600 GE </w:t>
      </w:r>
      <w:proofErr w:type="spellStart"/>
      <w:r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Bank Znojmo.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71746" w:rsidRDefault="00E71746" w:rsidP="00FB59D2">
      <w:pPr>
        <w:tabs>
          <w:tab w:val="left" w:pos="426"/>
        </w:tabs>
        <w:spacing w:after="0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Sjednaná cena se rozumí bez DPH, zhotovitel není k datu podpisu smlouvy tácem DPH.</w:t>
      </w:r>
    </w:p>
    <w:p w:rsidR="00E71746" w:rsidRDefault="00E71746" w:rsidP="00FB59D2">
      <w:pPr>
        <w:tabs>
          <w:tab w:val="left" w:pos="426"/>
        </w:tabs>
        <w:spacing w:after="0"/>
        <w:ind w:left="420" w:hanging="420"/>
        <w:rPr>
          <w:rFonts w:ascii="Times New Roman" w:hAnsi="Times New Roman" w:cs="Times New Roman"/>
          <w:sz w:val="24"/>
          <w:szCs w:val="24"/>
        </w:rPr>
      </w:pPr>
    </w:p>
    <w:p w:rsidR="00A8125D" w:rsidRDefault="00A8125D" w:rsidP="00FB59D2">
      <w:pPr>
        <w:pStyle w:val="Odstavecseseznamem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746" w:rsidRDefault="00E71746" w:rsidP="00FB59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Ostatní ujednání</w:t>
      </w:r>
    </w:p>
    <w:p w:rsidR="00FB59D2" w:rsidRDefault="00FB59D2" w:rsidP="00FB59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9D2" w:rsidRDefault="00FB59D2" w:rsidP="00591BDC">
      <w:pPr>
        <w:tabs>
          <w:tab w:val="left" w:pos="426"/>
        </w:tabs>
        <w:spacing w:after="0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  <w:t>Zhotovitel se zavazuje, že bude provádět činnost tak, aby byla v souladu s právními předpisy a technickými normami platnými v ČR. Fyzické závady zjištěné při pravidelných nebo namátkových kontrolách prováděných SOD v oblasti PO a BOZP budou řešeny individuálně podle případu.</w:t>
      </w:r>
    </w:p>
    <w:p w:rsidR="00FB59D2" w:rsidRDefault="00FB59D2" w:rsidP="00591BDC">
      <w:pPr>
        <w:tabs>
          <w:tab w:val="left" w:pos="426"/>
        </w:tabs>
        <w:spacing w:after="0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Objednatel se zavazuje předávat zhotoviteli informace potřebné k zajištění činnosti podle této smlouvy. Je povinen umožnit zhotoviteli vstup do všech prostor za účelem řádného výkonu funkce a provedené výsledky převzít.</w:t>
      </w:r>
    </w:p>
    <w:p w:rsidR="00591BDC" w:rsidRDefault="00FB59D2" w:rsidP="00591BDC">
      <w:pPr>
        <w:tabs>
          <w:tab w:val="left" w:pos="426"/>
        </w:tabs>
        <w:spacing w:after="0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Objednatel se zavazuje poskytnout nezbytné</w:t>
      </w:r>
      <w:r w:rsidR="00591BDC">
        <w:rPr>
          <w:rFonts w:ascii="Times New Roman" w:hAnsi="Times New Roman" w:cs="Times New Roman"/>
          <w:sz w:val="24"/>
          <w:szCs w:val="24"/>
        </w:rPr>
        <w:t xml:space="preserve"> materiální vybavení a prostory pro výkon funkce osoby odborné způsobilé.</w:t>
      </w:r>
    </w:p>
    <w:p w:rsidR="00591BDC" w:rsidRDefault="00591BDC" w:rsidP="00591BDC">
      <w:pPr>
        <w:tabs>
          <w:tab w:val="left" w:pos="426"/>
        </w:tabs>
        <w:spacing w:after="0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Objednatel je oprávněn provádět kontrolu plnění činnosti vyplývající ze Smlouvy o dílo a zjistí-li, že zhotovitel provádí činnost v rozporu se svými povinnostmi, je oprávněn žádat po zhotoviteli okamžitou nápravu. Zhotovitel odpovídá v plném rozsahu za škody vzniklé v důsledku vadného plnění předmětu smlouvy nebo neplnění povinností ze smlouvy vyplývajících.</w:t>
      </w:r>
    </w:p>
    <w:p w:rsidR="00591BDC" w:rsidRDefault="00591BDC" w:rsidP="00591BDC">
      <w:pPr>
        <w:tabs>
          <w:tab w:val="left" w:pos="426"/>
        </w:tabs>
        <w:spacing w:after="0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Tato smlouva je uzavřena na dobu neurčitou s dvouměsíční výpovědní lhůtou od doručení písemnou formou.</w:t>
      </w:r>
    </w:p>
    <w:p w:rsidR="00591BDC" w:rsidRDefault="00591BDC" w:rsidP="00591BDC">
      <w:pPr>
        <w:tabs>
          <w:tab w:val="left" w:pos="426"/>
        </w:tabs>
        <w:spacing w:after="0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Smlouvu lze upravit, změnit nebo doplnit pouze písemnou formou se souhlasem smluvních stran.</w:t>
      </w:r>
    </w:p>
    <w:p w:rsidR="00591BDC" w:rsidRDefault="00591BDC" w:rsidP="00591BDC">
      <w:pPr>
        <w:tabs>
          <w:tab w:val="left" w:pos="426"/>
        </w:tabs>
        <w:spacing w:after="0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ab/>
        <w:t>Zhotovitel se zavazuje udržovat údaje a informace zjištěné při plnění smlouvy v tajnosti a nezveřejňovat je ve vztahu ke třetím osobám.</w:t>
      </w:r>
    </w:p>
    <w:p w:rsidR="00591BDC" w:rsidRDefault="00591BDC" w:rsidP="00591BDC">
      <w:pPr>
        <w:tabs>
          <w:tab w:val="left" w:pos="426"/>
        </w:tabs>
        <w:spacing w:after="0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Smlouva je vyhotovena ve dvou výtiscích pro každou smluvní stranu po jednom výtisku.</w:t>
      </w:r>
    </w:p>
    <w:p w:rsidR="00591BDC" w:rsidRDefault="00591BDC" w:rsidP="00591BDC">
      <w:pPr>
        <w:tabs>
          <w:tab w:val="left" w:pos="426"/>
        </w:tabs>
        <w:spacing w:after="0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</w:p>
    <w:p w:rsidR="00591BDC" w:rsidRDefault="00591BDC" w:rsidP="00591BDC">
      <w:pPr>
        <w:tabs>
          <w:tab w:val="left" w:pos="426"/>
        </w:tabs>
        <w:spacing w:after="0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Pracovník zmocněný pro styk se smluvní stranou: Ležáková Růžena.</w:t>
      </w:r>
    </w:p>
    <w:p w:rsidR="00591BDC" w:rsidRDefault="00591BDC" w:rsidP="00591BDC">
      <w:pPr>
        <w:tabs>
          <w:tab w:val="left" w:pos="426"/>
        </w:tabs>
        <w:spacing w:after="0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</w:p>
    <w:p w:rsidR="00591BDC" w:rsidRDefault="00591BDC" w:rsidP="00591BDC">
      <w:pPr>
        <w:tabs>
          <w:tab w:val="left" w:pos="426"/>
        </w:tabs>
        <w:spacing w:after="0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</w:p>
    <w:p w:rsidR="00E7108B" w:rsidRDefault="00E7108B" w:rsidP="00591BDC">
      <w:pPr>
        <w:tabs>
          <w:tab w:val="left" w:pos="426"/>
        </w:tabs>
        <w:spacing w:after="0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</w:p>
    <w:p w:rsidR="00E7108B" w:rsidRDefault="00E7108B" w:rsidP="00591BDC">
      <w:pPr>
        <w:tabs>
          <w:tab w:val="left" w:pos="426"/>
        </w:tabs>
        <w:spacing w:after="0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</w:p>
    <w:p w:rsidR="00E7108B" w:rsidRDefault="00E7108B" w:rsidP="00591BDC">
      <w:pPr>
        <w:tabs>
          <w:tab w:val="left" w:pos="426"/>
        </w:tabs>
        <w:spacing w:after="0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</w:p>
    <w:p w:rsidR="00E7108B" w:rsidRDefault="00E7108B" w:rsidP="00591BDC">
      <w:pPr>
        <w:tabs>
          <w:tab w:val="left" w:pos="426"/>
        </w:tabs>
        <w:spacing w:after="0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</w:p>
    <w:p w:rsidR="00E7108B" w:rsidRDefault="00E7108B" w:rsidP="00591BDC">
      <w:pPr>
        <w:tabs>
          <w:tab w:val="left" w:pos="426"/>
        </w:tabs>
        <w:spacing w:after="0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</w:p>
    <w:p w:rsidR="00E7108B" w:rsidRDefault="00E7108B" w:rsidP="00591BDC">
      <w:pPr>
        <w:tabs>
          <w:tab w:val="left" w:pos="426"/>
        </w:tabs>
        <w:spacing w:after="0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</w:p>
    <w:p w:rsidR="00E7108B" w:rsidRDefault="00E7108B" w:rsidP="00591BDC">
      <w:pPr>
        <w:tabs>
          <w:tab w:val="left" w:pos="426"/>
        </w:tabs>
        <w:spacing w:after="0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</w:p>
    <w:p w:rsidR="00E7108B" w:rsidRDefault="00E7108B" w:rsidP="00591BDC">
      <w:pPr>
        <w:tabs>
          <w:tab w:val="left" w:pos="426"/>
        </w:tabs>
        <w:spacing w:after="0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</w:p>
    <w:p w:rsidR="00E7108B" w:rsidRDefault="00E7108B" w:rsidP="00E7108B">
      <w:pPr>
        <w:tabs>
          <w:tab w:val="left" w:pos="426"/>
        </w:tabs>
        <w:spacing w:after="0"/>
        <w:ind w:left="420" w:hanging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DODATEK č. 1 KE SMLOUVĚ O DÍLO ze dne 1. 6. 2003</w:t>
      </w:r>
    </w:p>
    <w:p w:rsidR="00E7108B" w:rsidRDefault="00E7108B" w:rsidP="00E7108B">
      <w:pPr>
        <w:tabs>
          <w:tab w:val="left" w:pos="426"/>
        </w:tabs>
        <w:spacing w:after="0"/>
        <w:ind w:left="420" w:hanging="420"/>
        <w:rPr>
          <w:rFonts w:ascii="Times New Roman" w:hAnsi="Times New Roman" w:cs="Times New Roman"/>
          <w:sz w:val="24"/>
          <w:szCs w:val="24"/>
        </w:rPr>
      </w:pPr>
    </w:p>
    <w:p w:rsidR="00D825DC" w:rsidRDefault="00D825DC" w:rsidP="00E7108B">
      <w:pPr>
        <w:tabs>
          <w:tab w:val="left" w:pos="426"/>
        </w:tabs>
        <w:spacing w:after="0"/>
        <w:ind w:left="420" w:hanging="420"/>
        <w:rPr>
          <w:rFonts w:ascii="Times New Roman" w:hAnsi="Times New Roman" w:cs="Times New Roman"/>
          <w:sz w:val="24"/>
          <w:szCs w:val="24"/>
        </w:rPr>
      </w:pPr>
    </w:p>
    <w:p w:rsidR="00D825DC" w:rsidRDefault="00D825DC" w:rsidP="00E7108B">
      <w:pPr>
        <w:tabs>
          <w:tab w:val="left" w:pos="426"/>
        </w:tabs>
        <w:spacing w:after="0"/>
        <w:ind w:left="420" w:hanging="420"/>
        <w:rPr>
          <w:rFonts w:ascii="Times New Roman" w:hAnsi="Times New Roman" w:cs="Times New Roman"/>
          <w:sz w:val="24"/>
          <w:szCs w:val="24"/>
        </w:rPr>
      </w:pPr>
    </w:p>
    <w:p w:rsidR="00E7108B" w:rsidRPr="00E71746" w:rsidRDefault="00E7108B" w:rsidP="00E7108B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mezi zhotovitelem:</w:t>
      </w:r>
      <w:r>
        <w:rPr>
          <w:rFonts w:ascii="Times New Roman" w:hAnsi="Times New Roman" w:cs="Times New Roman"/>
          <w:sz w:val="24"/>
          <w:szCs w:val="24"/>
        </w:rPr>
        <w:tab/>
      </w:r>
      <w:r w:rsidRPr="00E71746">
        <w:rPr>
          <w:rFonts w:ascii="Times New Roman" w:hAnsi="Times New Roman" w:cs="Times New Roman"/>
          <w:b/>
          <w:sz w:val="23"/>
          <w:szCs w:val="23"/>
        </w:rPr>
        <w:t>Ludmila Petříčková</w:t>
      </w:r>
    </w:p>
    <w:p w:rsidR="00E7108B" w:rsidRPr="00E71746" w:rsidRDefault="00E7108B" w:rsidP="00E7108B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E71746">
        <w:rPr>
          <w:rFonts w:ascii="Times New Roman" w:hAnsi="Times New Roman" w:cs="Times New Roman"/>
          <w:b/>
          <w:sz w:val="23"/>
          <w:szCs w:val="23"/>
        </w:rPr>
        <w:tab/>
      </w:r>
      <w:r w:rsidRPr="00E71746"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 w:rsidRPr="00E71746">
        <w:rPr>
          <w:rFonts w:ascii="Times New Roman" w:hAnsi="Times New Roman" w:cs="Times New Roman"/>
          <w:b/>
          <w:sz w:val="23"/>
          <w:szCs w:val="23"/>
        </w:rPr>
        <w:t>Osoba odborně způsobilá v PO a BOZP</w:t>
      </w:r>
    </w:p>
    <w:p w:rsidR="00E7108B" w:rsidRPr="00E71746" w:rsidRDefault="00E7108B" w:rsidP="00E7108B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E71746">
        <w:rPr>
          <w:rFonts w:ascii="Times New Roman" w:hAnsi="Times New Roman" w:cs="Times New Roman"/>
          <w:b/>
          <w:sz w:val="23"/>
          <w:szCs w:val="23"/>
        </w:rPr>
        <w:tab/>
      </w:r>
      <w:r w:rsidRPr="00E71746"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 w:rsidRPr="00E71746">
        <w:rPr>
          <w:rFonts w:ascii="Times New Roman" w:hAnsi="Times New Roman" w:cs="Times New Roman"/>
          <w:b/>
          <w:sz w:val="23"/>
          <w:szCs w:val="23"/>
        </w:rPr>
        <w:t>Žleby 13, Znojmo 669 02</w:t>
      </w:r>
    </w:p>
    <w:p w:rsidR="00E7108B" w:rsidRPr="00E71746" w:rsidRDefault="00E7108B" w:rsidP="00E7108B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E71746">
        <w:rPr>
          <w:rFonts w:ascii="Times New Roman" w:hAnsi="Times New Roman" w:cs="Times New Roman"/>
          <w:b/>
          <w:sz w:val="23"/>
          <w:szCs w:val="23"/>
        </w:rPr>
        <w:tab/>
      </w:r>
      <w:r w:rsidRPr="00E71746"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 w:rsidRPr="00E71746">
        <w:rPr>
          <w:rFonts w:ascii="Times New Roman" w:hAnsi="Times New Roman" w:cs="Times New Roman"/>
          <w:b/>
          <w:sz w:val="23"/>
          <w:szCs w:val="23"/>
        </w:rPr>
        <w:t>IČO: 723 72 761</w:t>
      </w:r>
    </w:p>
    <w:p w:rsidR="00E7108B" w:rsidRPr="00E71746" w:rsidRDefault="00E7108B" w:rsidP="00E7108B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E71746">
        <w:rPr>
          <w:rFonts w:ascii="Times New Roman" w:hAnsi="Times New Roman" w:cs="Times New Roman"/>
          <w:b/>
          <w:sz w:val="23"/>
          <w:szCs w:val="23"/>
        </w:rPr>
        <w:tab/>
      </w:r>
      <w:r w:rsidRPr="00E71746"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 w:rsidRPr="00E71746">
        <w:rPr>
          <w:rFonts w:ascii="Times New Roman" w:hAnsi="Times New Roman" w:cs="Times New Roman"/>
          <w:b/>
          <w:sz w:val="23"/>
          <w:szCs w:val="23"/>
        </w:rPr>
        <w:t>DIČ: 6060190455</w:t>
      </w:r>
    </w:p>
    <w:p w:rsidR="00E7108B" w:rsidRDefault="00E7108B" w:rsidP="00E7108B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E71746">
        <w:rPr>
          <w:rFonts w:ascii="Times New Roman" w:hAnsi="Times New Roman" w:cs="Times New Roman"/>
          <w:b/>
          <w:sz w:val="23"/>
          <w:szCs w:val="23"/>
        </w:rPr>
        <w:tab/>
      </w:r>
      <w:r w:rsidRPr="00E71746"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 w:rsidRPr="00E71746">
        <w:rPr>
          <w:rFonts w:ascii="Times New Roman" w:hAnsi="Times New Roman" w:cs="Times New Roman"/>
          <w:b/>
          <w:sz w:val="23"/>
          <w:szCs w:val="23"/>
        </w:rPr>
        <w:t>mobil: 604</w:t>
      </w:r>
      <w:r>
        <w:rPr>
          <w:rFonts w:ascii="Times New Roman" w:hAnsi="Times New Roman" w:cs="Times New Roman"/>
          <w:b/>
          <w:sz w:val="23"/>
          <w:szCs w:val="23"/>
        </w:rPr>
        <w:t> </w:t>
      </w:r>
      <w:r w:rsidRPr="00E71746">
        <w:rPr>
          <w:rFonts w:ascii="Times New Roman" w:hAnsi="Times New Roman" w:cs="Times New Roman"/>
          <w:b/>
          <w:sz w:val="23"/>
          <w:szCs w:val="23"/>
        </w:rPr>
        <w:t>216</w:t>
      </w:r>
      <w:r>
        <w:rPr>
          <w:rFonts w:ascii="Times New Roman" w:hAnsi="Times New Roman" w:cs="Times New Roman"/>
          <w:b/>
          <w:sz w:val="23"/>
          <w:szCs w:val="23"/>
        </w:rPr>
        <w:t> </w:t>
      </w:r>
      <w:r w:rsidRPr="00E71746">
        <w:rPr>
          <w:rFonts w:ascii="Times New Roman" w:hAnsi="Times New Roman" w:cs="Times New Roman"/>
          <w:b/>
          <w:sz w:val="23"/>
          <w:szCs w:val="23"/>
        </w:rPr>
        <w:t>806</w:t>
      </w:r>
    </w:p>
    <w:p w:rsidR="00E7108B" w:rsidRDefault="00E7108B" w:rsidP="00E7108B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</w:t>
      </w:r>
    </w:p>
    <w:p w:rsidR="00E7108B" w:rsidRDefault="00E7108B" w:rsidP="00E7108B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E7108B" w:rsidRDefault="00E7108B" w:rsidP="00E7108B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objednatelem: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E71746">
        <w:rPr>
          <w:rFonts w:ascii="Times New Roman" w:hAnsi="Times New Roman" w:cs="Times New Roman"/>
          <w:b/>
          <w:sz w:val="23"/>
          <w:szCs w:val="23"/>
        </w:rPr>
        <w:t>Ce</w:t>
      </w:r>
      <w:r>
        <w:rPr>
          <w:rFonts w:ascii="Times New Roman" w:hAnsi="Times New Roman" w:cs="Times New Roman"/>
          <w:b/>
          <w:sz w:val="23"/>
          <w:szCs w:val="23"/>
        </w:rPr>
        <w:t>ntrum sociálních služeb Znojmo</w:t>
      </w:r>
    </w:p>
    <w:p w:rsidR="00E7108B" w:rsidRPr="00E71746" w:rsidRDefault="00E7108B" w:rsidP="00E7108B">
      <w:pPr>
        <w:spacing w:after="0"/>
        <w:ind w:left="1416" w:firstLine="708"/>
        <w:rPr>
          <w:rFonts w:ascii="Times New Roman" w:hAnsi="Times New Roman" w:cs="Times New Roman"/>
          <w:b/>
          <w:sz w:val="23"/>
          <w:szCs w:val="23"/>
        </w:rPr>
      </w:pPr>
      <w:r w:rsidRPr="00E71746">
        <w:rPr>
          <w:rFonts w:ascii="Times New Roman" w:hAnsi="Times New Roman" w:cs="Times New Roman"/>
          <w:b/>
          <w:sz w:val="23"/>
          <w:szCs w:val="23"/>
        </w:rPr>
        <w:t>příspěvková organizace</w:t>
      </w:r>
    </w:p>
    <w:p w:rsidR="00E7108B" w:rsidRDefault="00E7108B" w:rsidP="00E7108B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E71746">
        <w:rPr>
          <w:rFonts w:ascii="Times New Roman" w:hAnsi="Times New Roman" w:cs="Times New Roman"/>
          <w:b/>
          <w:sz w:val="23"/>
          <w:szCs w:val="23"/>
        </w:rPr>
        <w:tab/>
      </w:r>
      <w:r w:rsidRPr="00E71746"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  <w:t>U Lesíka 3547/11</w:t>
      </w:r>
    </w:p>
    <w:p w:rsidR="00E7108B" w:rsidRPr="00E71746" w:rsidRDefault="00E7108B" w:rsidP="00E7108B">
      <w:pPr>
        <w:spacing w:after="0"/>
        <w:ind w:left="1416" w:firstLine="708"/>
        <w:rPr>
          <w:rFonts w:ascii="Times New Roman" w:hAnsi="Times New Roman" w:cs="Times New Roman"/>
          <w:b/>
          <w:sz w:val="23"/>
          <w:szCs w:val="23"/>
        </w:rPr>
      </w:pPr>
      <w:r w:rsidRPr="00E71746">
        <w:rPr>
          <w:rFonts w:ascii="Times New Roman" w:hAnsi="Times New Roman" w:cs="Times New Roman"/>
          <w:b/>
          <w:sz w:val="23"/>
          <w:szCs w:val="23"/>
        </w:rPr>
        <w:t>669 02</w:t>
      </w:r>
      <w:r>
        <w:rPr>
          <w:rFonts w:ascii="Times New Roman" w:hAnsi="Times New Roman" w:cs="Times New Roman"/>
          <w:b/>
          <w:sz w:val="23"/>
          <w:szCs w:val="23"/>
        </w:rPr>
        <w:t xml:space="preserve"> Znojmo</w:t>
      </w:r>
    </w:p>
    <w:p w:rsidR="00E7108B" w:rsidRPr="00E71746" w:rsidRDefault="00E7108B" w:rsidP="00E7108B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E71746">
        <w:rPr>
          <w:rFonts w:ascii="Times New Roman" w:hAnsi="Times New Roman" w:cs="Times New Roman"/>
          <w:b/>
          <w:sz w:val="23"/>
          <w:szCs w:val="23"/>
        </w:rPr>
        <w:tab/>
      </w:r>
      <w:r w:rsidRPr="00E71746"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 w:rsidRPr="00E71746">
        <w:rPr>
          <w:rFonts w:ascii="Times New Roman" w:hAnsi="Times New Roman" w:cs="Times New Roman"/>
          <w:b/>
          <w:sz w:val="23"/>
          <w:szCs w:val="23"/>
        </w:rPr>
        <w:t>IČO: 45671770</w:t>
      </w:r>
    </w:p>
    <w:p w:rsidR="00E7108B" w:rsidRDefault="00E7108B" w:rsidP="00E7108B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E71746">
        <w:rPr>
          <w:rFonts w:ascii="Times New Roman" w:hAnsi="Times New Roman" w:cs="Times New Roman"/>
          <w:b/>
          <w:sz w:val="23"/>
          <w:szCs w:val="23"/>
        </w:rPr>
        <w:tab/>
      </w:r>
      <w:r w:rsidRPr="00E71746"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</w:p>
    <w:p w:rsidR="001C00C9" w:rsidRDefault="001C00C9" w:rsidP="00E7108B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1C00C9" w:rsidRDefault="001C00C9" w:rsidP="00E7108B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1C00C9" w:rsidRPr="00E71746" w:rsidRDefault="001C00C9" w:rsidP="00E7108B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E7108B" w:rsidRPr="00E7108B" w:rsidRDefault="00E7108B" w:rsidP="00E7108B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E7108B" w:rsidRDefault="00476B5D" w:rsidP="00476B5D">
      <w:pPr>
        <w:tabs>
          <w:tab w:val="left" w:pos="0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0D68">
        <w:rPr>
          <w:rFonts w:ascii="Times New Roman" w:hAnsi="Times New Roman" w:cs="Times New Roman"/>
          <w:sz w:val="24"/>
          <w:szCs w:val="24"/>
        </w:rPr>
        <w:t xml:space="preserve">Zhotovitel a odběratel se dohodli o </w:t>
      </w:r>
      <w:r w:rsidR="00EA0D68">
        <w:rPr>
          <w:rFonts w:ascii="Times New Roman" w:hAnsi="Times New Roman" w:cs="Times New Roman"/>
          <w:b/>
          <w:sz w:val="24"/>
          <w:szCs w:val="24"/>
        </w:rPr>
        <w:t xml:space="preserve">změně sjednané ceny </w:t>
      </w:r>
      <w:r>
        <w:rPr>
          <w:rFonts w:ascii="Times New Roman" w:hAnsi="Times New Roman" w:cs="Times New Roman"/>
          <w:sz w:val="24"/>
          <w:szCs w:val="24"/>
        </w:rPr>
        <w:t>za provádění smluvní činnosti v</w:t>
      </w:r>
      <w:r w:rsidR="00EA0D68">
        <w:rPr>
          <w:rFonts w:ascii="Times New Roman" w:hAnsi="Times New Roman" w:cs="Times New Roman"/>
          <w:sz w:val="24"/>
          <w:szCs w:val="24"/>
        </w:rPr>
        <w:t xml:space="preserve"> oblasti bezpečnosti práce a požární ochrany podle bodu 3 odst. 1 na </w:t>
      </w:r>
      <w:r w:rsidR="00EA0D68">
        <w:rPr>
          <w:rFonts w:ascii="Times New Roman" w:hAnsi="Times New Roman" w:cs="Times New Roman"/>
          <w:b/>
          <w:sz w:val="24"/>
          <w:szCs w:val="24"/>
        </w:rPr>
        <w:t xml:space="preserve">částce 3.000,- Kč </w:t>
      </w:r>
      <w:r w:rsidR="00EA0D68">
        <w:rPr>
          <w:rFonts w:ascii="Times New Roman" w:hAnsi="Times New Roman" w:cs="Times New Roman"/>
          <w:sz w:val="24"/>
          <w:szCs w:val="24"/>
        </w:rPr>
        <w:t xml:space="preserve">a to podle </w:t>
      </w:r>
      <w:r w:rsidR="00EA0D68">
        <w:rPr>
          <w:rFonts w:ascii="Times New Roman" w:hAnsi="Times New Roman" w:cs="Times New Roman"/>
          <w:b/>
          <w:sz w:val="24"/>
          <w:szCs w:val="24"/>
        </w:rPr>
        <w:t xml:space="preserve">Harmonogramu prací </w:t>
      </w:r>
      <w:r w:rsidR="00EA0D68">
        <w:rPr>
          <w:rFonts w:ascii="Times New Roman" w:hAnsi="Times New Roman" w:cs="Times New Roman"/>
          <w:sz w:val="24"/>
          <w:szCs w:val="24"/>
        </w:rPr>
        <w:t>pro příslušný rok.</w:t>
      </w:r>
    </w:p>
    <w:p w:rsidR="00476B5D" w:rsidRDefault="0053472D" w:rsidP="00476B5D">
      <w:pPr>
        <w:tabs>
          <w:tab w:val="left" w:pos="0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6B5D">
        <w:rPr>
          <w:rFonts w:ascii="Times New Roman" w:hAnsi="Times New Roman" w:cs="Times New Roman"/>
          <w:sz w:val="24"/>
          <w:szCs w:val="24"/>
        </w:rPr>
        <w:t xml:space="preserve">Činnosti budou prováděny nejméně </w:t>
      </w:r>
      <w:r w:rsidR="00476B5D">
        <w:rPr>
          <w:rFonts w:ascii="Times New Roman" w:hAnsi="Times New Roman" w:cs="Times New Roman"/>
          <w:b/>
          <w:sz w:val="24"/>
          <w:szCs w:val="24"/>
        </w:rPr>
        <w:t xml:space="preserve">1x za měsíc </w:t>
      </w:r>
      <w:r w:rsidR="00476B5D">
        <w:rPr>
          <w:rFonts w:ascii="Times New Roman" w:hAnsi="Times New Roman" w:cs="Times New Roman"/>
          <w:sz w:val="24"/>
          <w:szCs w:val="24"/>
        </w:rPr>
        <w:t>s ohledem na aktuální situaci v organizaci, v souladu s platnými předpisy a harmonogramem prací.</w:t>
      </w:r>
    </w:p>
    <w:p w:rsidR="00476B5D" w:rsidRDefault="0053472D" w:rsidP="00476B5D">
      <w:pPr>
        <w:tabs>
          <w:tab w:val="left" w:pos="0"/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76B5D">
        <w:rPr>
          <w:rFonts w:ascii="Times New Roman" w:hAnsi="Times New Roman" w:cs="Times New Roman"/>
          <w:b/>
          <w:sz w:val="24"/>
          <w:szCs w:val="24"/>
        </w:rPr>
        <w:t>Dodatek č. 1 je platný od 1. 1. 2010.</w:t>
      </w:r>
    </w:p>
    <w:p w:rsidR="00476B5D" w:rsidRDefault="0053472D" w:rsidP="00D825DC">
      <w:pPr>
        <w:tabs>
          <w:tab w:val="left" w:pos="0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6B5D">
        <w:rPr>
          <w:rFonts w:ascii="Times New Roman" w:hAnsi="Times New Roman" w:cs="Times New Roman"/>
          <w:sz w:val="24"/>
          <w:szCs w:val="24"/>
        </w:rPr>
        <w:t>Ostatní ujednání vyplývající ze Smlouvy o dílo zůstávají beze změny.</w:t>
      </w:r>
    </w:p>
    <w:p w:rsidR="00D825DC" w:rsidRDefault="00D825DC" w:rsidP="00D825DC">
      <w:pPr>
        <w:tabs>
          <w:tab w:val="left" w:pos="0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825DC" w:rsidRDefault="00D825DC" w:rsidP="00D825DC">
      <w:pPr>
        <w:tabs>
          <w:tab w:val="left" w:pos="0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825DC" w:rsidRDefault="00D825DC" w:rsidP="00D825DC">
      <w:pPr>
        <w:tabs>
          <w:tab w:val="left" w:pos="0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825DC" w:rsidRDefault="00D825DC" w:rsidP="00D825DC">
      <w:pPr>
        <w:tabs>
          <w:tab w:val="left" w:pos="0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825DC" w:rsidRDefault="00D825DC" w:rsidP="00D825DC">
      <w:pPr>
        <w:tabs>
          <w:tab w:val="left" w:pos="0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825DC" w:rsidRDefault="00D825DC" w:rsidP="00D825DC">
      <w:pPr>
        <w:tabs>
          <w:tab w:val="left" w:pos="0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825DC" w:rsidRDefault="00D825DC" w:rsidP="00D825DC">
      <w:pPr>
        <w:tabs>
          <w:tab w:val="left" w:pos="0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825DC" w:rsidRDefault="00D825DC" w:rsidP="00D825DC">
      <w:pPr>
        <w:tabs>
          <w:tab w:val="left" w:pos="0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825DC" w:rsidRDefault="00D825DC" w:rsidP="00D825DC">
      <w:pPr>
        <w:tabs>
          <w:tab w:val="left" w:pos="0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825DC" w:rsidRDefault="00D825DC" w:rsidP="00D825DC">
      <w:pPr>
        <w:tabs>
          <w:tab w:val="left" w:pos="0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825DC" w:rsidRDefault="00D825DC" w:rsidP="00D825DC">
      <w:pPr>
        <w:tabs>
          <w:tab w:val="left" w:pos="0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825DC" w:rsidRDefault="00D825DC" w:rsidP="00D825DC">
      <w:pPr>
        <w:tabs>
          <w:tab w:val="left" w:pos="0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825DC" w:rsidRDefault="00D825DC" w:rsidP="00D825DC">
      <w:pPr>
        <w:tabs>
          <w:tab w:val="left" w:pos="0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C00C9" w:rsidRDefault="001C00C9" w:rsidP="00E7108B">
      <w:pPr>
        <w:tabs>
          <w:tab w:val="left" w:pos="426"/>
        </w:tabs>
        <w:spacing w:after="0"/>
        <w:ind w:left="420" w:hanging="420"/>
        <w:rPr>
          <w:rFonts w:ascii="Times New Roman" w:hAnsi="Times New Roman" w:cs="Times New Roman"/>
          <w:sz w:val="24"/>
          <w:szCs w:val="24"/>
        </w:rPr>
      </w:pPr>
    </w:p>
    <w:p w:rsidR="001C00C9" w:rsidRDefault="001C00C9" w:rsidP="00E7108B">
      <w:pPr>
        <w:tabs>
          <w:tab w:val="left" w:pos="426"/>
        </w:tabs>
        <w:spacing w:after="0"/>
        <w:ind w:left="420" w:hanging="420"/>
        <w:rPr>
          <w:rFonts w:ascii="Times New Roman" w:hAnsi="Times New Roman" w:cs="Times New Roman"/>
          <w:sz w:val="24"/>
          <w:szCs w:val="24"/>
        </w:rPr>
      </w:pPr>
    </w:p>
    <w:p w:rsidR="00D825DC" w:rsidRDefault="00D825DC" w:rsidP="00D825DC">
      <w:pPr>
        <w:tabs>
          <w:tab w:val="left" w:pos="426"/>
        </w:tabs>
        <w:spacing w:after="0"/>
        <w:ind w:left="420" w:hanging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DODATEK č. 2 KE SMLOUVĚ O DÍLO ze dne 1. 6. 2003</w:t>
      </w:r>
    </w:p>
    <w:p w:rsidR="001C00C9" w:rsidRDefault="001C00C9" w:rsidP="00E7108B">
      <w:pPr>
        <w:tabs>
          <w:tab w:val="left" w:pos="426"/>
        </w:tabs>
        <w:spacing w:after="0"/>
        <w:ind w:left="420" w:hanging="420"/>
        <w:rPr>
          <w:rFonts w:ascii="Times New Roman" w:hAnsi="Times New Roman" w:cs="Times New Roman"/>
          <w:sz w:val="24"/>
          <w:szCs w:val="24"/>
        </w:rPr>
      </w:pPr>
    </w:p>
    <w:p w:rsidR="001C00C9" w:rsidRDefault="001C00C9" w:rsidP="00E7108B">
      <w:pPr>
        <w:tabs>
          <w:tab w:val="left" w:pos="426"/>
        </w:tabs>
        <w:spacing w:after="0"/>
        <w:ind w:left="420" w:hanging="420"/>
        <w:rPr>
          <w:rFonts w:ascii="Times New Roman" w:hAnsi="Times New Roman" w:cs="Times New Roman"/>
          <w:sz w:val="24"/>
          <w:szCs w:val="24"/>
        </w:rPr>
      </w:pPr>
    </w:p>
    <w:p w:rsidR="001C00C9" w:rsidRDefault="001C00C9" w:rsidP="00E7108B">
      <w:pPr>
        <w:tabs>
          <w:tab w:val="left" w:pos="426"/>
        </w:tabs>
        <w:spacing w:after="0"/>
        <w:ind w:left="420" w:hanging="420"/>
        <w:rPr>
          <w:rFonts w:ascii="Times New Roman" w:hAnsi="Times New Roman" w:cs="Times New Roman"/>
          <w:sz w:val="24"/>
          <w:szCs w:val="24"/>
        </w:rPr>
      </w:pPr>
    </w:p>
    <w:p w:rsidR="00D825DC" w:rsidRPr="00E71746" w:rsidRDefault="00D825DC" w:rsidP="00D825DC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mezi zhotovitelem:</w:t>
      </w:r>
      <w:r>
        <w:rPr>
          <w:rFonts w:ascii="Times New Roman" w:hAnsi="Times New Roman" w:cs="Times New Roman"/>
          <w:sz w:val="24"/>
          <w:szCs w:val="24"/>
        </w:rPr>
        <w:tab/>
      </w:r>
      <w:r w:rsidRPr="00E71746">
        <w:rPr>
          <w:rFonts w:ascii="Times New Roman" w:hAnsi="Times New Roman" w:cs="Times New Roman"/>
          <w:b/>
          <w:sz w:val="23"/>
          <w:szCs w:val="23"/>
        </w:rPr>
        <w:t>Ludmila Petříčková</w:t>
      </w:r>
    </w:p>
    <w:p w:rsidR="00D825DC" w:rsidRPr="00E71746" w:rsidRDefault="00D825DC" w:rsidP="00D825DC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E71746">
        <w:rPr>
          <w:rFonts w:ascii="Times New Roman" w:hAnsi="Times New Roman" w:cs="Times New Roman"/>
          <w:b/>
          <w:sz w:val="23"/>
          <w:szCs w:val="23"/>
        </w:rPr>
        <w:tab/>
      </w:r>
      <w:r w:rsidRPr="00E71746"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 w:rsidRPr="00E71746">
        <w:rPr>
          <w:rFonts w:ascii="Times New Roman" w:hAnsi="Times New Roman" w:cs="Times New Roman"/>
          <w:b/>
          <w:sz w:val="23"/>
          <w:szCs w:val="23"/>
        </w:rPr>
        <w:t>Osoba odborně způsobilá v PO a BOZP</w:t>
      </w:r>
    </w:p>
    <w:p w:rsidR="00D825DC" w:rsidRPr="00E71746" w:rsidRDefault="00D825DC" w:rsidP="00D825DC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E71746">
        <w:rPr>
          <w:rFonts w:ascii="Times New Roman" w:hAnsi="Times New Roman" w:cs="Times New Roman"/>
          <w:b/>
          <w:sz w:val="23"/>
          <w:szCs w:val="23"/>
        </w:rPr>
        <w:tab/>
      </w:r>
      <w:r w:rsidRPr="00E71746"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 w:rsidRPr="00E71746">
        <w:rPr>
          <w:rFonts w:ascii="Times New Roman" w:hAnsi="Times New Roman" w:cs="Times New Roman"/>
          <w:b/>
          <w:sz w:val="23"/>
          <w:szCs w:val="23"/>
        </w:rPr>
        <w:t>Žleby 13, Znojmo 669 02</w:t>
      </w:r>
    </w:p>
    <w:p w:rsidR="00D825DC" w:rsidRPr="00E71746" w:rsidRDefault="00D825DC" w:rsidP="00D825DC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E71746">
        <w:rPr>
          <w:rFonts w:ascii="Times New Roman" w:hAnsi="Times New Roman" w:cs="Times New Roman"/>
          <w:b/>
          <w:sz w:val="23"/>
          <w:szCs w:val="23"/>
        </w:rPr>
        <w:tab/>
      </w:r>
      <w:r w:rsidRPr="00E71746"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 w:rsidRPr="00E71746">
        <w:rPr>
          <w:rFonts w:ascii="Times New Roman" w:hAnsi="Times New Roman" w:cs="Times New Roman"/>
          <w:b/>
          <w:sz w:val="23"/>
          <w:szCs w:val="23"/>
        </w:rPr>
        <w:t>IČO: 723 72 761</w:t>
      </w:r>
    </w:p>
    <w:p w:rsidR="00D825DC" w:rsidRPr="00E71746" w:rsidRDefault="00D825DC" w:rsidP="00D825DC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E71746">
        <w:rPr>
          <w:rFonts w:ascii="Times New Roman" w:hAnsi="Times New Roman" w:cs="Times New Roman"/>
          <w:b/>
          <w:sz w:val="23"/>
          <w:szCs w:val="23"/>
        </w:rPr>
        <w:tab/>
      </w:r>
      <w:r w:rsidRPr="00E71746"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 w:rsidRPr="00E71746">
        <w:rPr>
          <w:rFonts w:ascii="Times New Roman" w:hAnsi="Times New Roman" w:cs="Times New Roman"/>
          <w:b/>
          <w:sz w:val="23"/>
          <w:szCs w:val="23"/>
        </w:rPr>
        <w:t>DIČ: 6060190455</w:t>
      </w:r>
    </w:p>
    <w:p w:rsidR="00D825DC" w:rsidRDefault="00D825DC" w:rsidP="00D825DC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E71746">
        <w:rPr>
          <w:rFonts w:ascii="Times New Roman" w:hAnsi="Times New Roman" w:cs="Times New Roman"/>
          <w:b/>
          <w:sz w:val="23"/>
          <w:szCs w:val="23"/>
        </w:rPr>
        <w:tab/>
      </w:r>
      <w:r w:rsidRPr="00E71746"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 w:rsidRPr="00E71746">
        <w:rPr>
          <w:rFonts w:ascii="Times New Roman" w:hAnsi="Times New Roman" w:cs="Times New Roman"/>
          <w:b/>
          <w:sz w:val="23"/>
          <w:szCs w:val="23"/>
        </w:rPr>
        <w:t>mobil: 604</w:t>
      </w:r>
      <w:r>
        <w:rPr>
          <w:rFonts w:ascii="Times New Roman" w:hAnsi="Times New Roman" w:cs="Times New Roman"/>
          <w:b/>
          <w:sz w:val="23"/>
          <w:szCs w:val="23"/>
        </w:rPr>
        <w:t> </w:t>
      </w:r>
      <w:r w:rsidRPr="00E71746">
        <w:rPr>
          <w:rFonts w:ascii="Times New Roman" w:hAnsi="Times New Roman" w:cs="Times New Roman"/>
          <w:b/>
          <w:sz w:val="23"/>
          <w:szCs w:val="23"/>
        </w:rPr>
        <w:t>216</w:t>
      </w:r>
      <w:r>
        <w:rPr>
          <w:rFonts w:ascii="Times New Roman" w:hAnsi="Times New Roman" w:cs="Times New Roman"/>
          <w:b/>
          <w:sz w:val="23"/>
          <w:szCs w:val="23"/>
        </w:rPr>
        <w:t> </w:t>
      </w:r>
      <w:r w:rsidRPr="00E71746">
        <w:rPr>
          <w:rFonts w:ascii="Times New Roman" w:hAnsi="Times New Roman" w:cs="Times New Roman"/>
          <w:b/>
          <w:sz w:val="23"/>
          <w:szCs w:val="23"/>
        </w:rPr>
        <w:t>806</w:t>
      </w:r>
    </w:p>
    <w:p w:rsidR="00D825DC" w:rsidRDefault="00D825DC" w:rsidP="00D825DC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</w:t>
      </w:r>
    </w:p>
    <w:p w:rsidR="00D825DC" w:rsidRDefault="00D825DC" w:rsidP="00D825DC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D825DC" w:rsidRDefault="00D825DC" w:rsidP="00D825DC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objednatelem: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E71746">
        <w:rPr>
          <w:rFonts w:ascii="Times New Roman" w:hAnsi="Times New Roman" w:cs="Times New Roman"/>
          <w:b/>
          <w:sz w:val="23"/>
          <w:szCs w:val="23"/>
        </w:rPr>
        <w:t>Ce</w:t>
      </w:r>
      <w:r>
        <w:rPr>
          <w:rFonts w:ascii="Times New Roman" w:hAnsi="Times New Roman" w:cs="Times New Roman"/>
          <w:b/>
          <w:sz w:val="23"/>
          <w:szCs w:val="23"/>
        </w:rPr>
        <w:t>ntrum sociálních služeb Znojmo</w:t>
      </w:r>
    </w:p>
    <w:p w:rsidR="00D825DC" w:rsidRPr="00E71746" w:rsidRDefault="00D825DC" w:rsidP="00D825DC">
      <w:pPr>
        <w:spacing w:after="0"/>
        <w:ind w:left="1416" w:firstLine="708"/>
        <w:rPr>
          <w:rFonts w:ascii="Times New Roman" w:hAnsi="Times New Roman" w:cs="Times New Roman"/>
          <w:b/>
          <w:sz w:val="23"/>
          <w:szCs w:val="23"/>
        </w:rPr>
      </w:pPr>
      <w:r w:rsidRPr="00E71746">
        <w:rPr>
          <w:rFonts w:ascii="Times New Roman" w:hAnsi="Times New Roman" w:cs="Times New Roman"/>
          <w:b/>
          <w:sz w:val="23"/>
          <w:szCs w:val="23"/>
        </w:rPr>
        <w:t>příspěvková organizace</w:t>
      </w:r>
    </w:p>
    <w:p w:rsidR="00D825DC" w:rsidRDefault="00D825DC" w:rsidP="00D825DC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E71746">
        <w:rPr>
          <w:rFonts w:ascii="Times New Roman" w:hAnsi="Times New Roman" w:cs="Times New Roman"/>
          <w:b/>
          <w:sz w:val="23"/>
          <w:szCs w:val="23"/>
        </w:rPr>
        <w:tab/>
      </w:r>
      <w:r w:rsidRPr="00E71746"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  <w:t>U Lesíka 3547/11</w:t>
      </w:r>
    </w:p>
    <w:p w:rsidR="00D825DC" w:rsidRPr="00E71746" w:rsidRDefault="00D825DC" w:rsidP="00D825DC">
      <w:pPr>
        <w:spacing w:after="0"/>
        <w:ind w:left="1416" w:firstLine="708"/>
        <w:rPr>
          <w:rFonts w:ascii="Times New Roman" w:hAnsi="Times New Roman" w:cs="Times New Roman"/>
          <w:b/>
          <w:sz w:val="23"/>
          <w:szCs w:val="23"/>
        </w:rPr>
      </w:pPr>
      <w:r w:rsidRPr="00E71746">
        <w:rPr>
          <w:rFonts w:ascii="Times New Roman" w:hAnsi="Times New Roman" w:cs="Times New Roman"/>
          <w:b/>
          <w:sz w:val="23"/>
          <w:szCs w:val="23"/>
        </w:rPr>
        <w:t>669 02</w:t>
      </w:r>
      <w:r>
        <w:rPr>
          <w:rFonts w:ascii="Times New Roman" w:hAnsi="Times New Roman" w:cs="Times New Roman"/>
          <w:b/>
          <w:sz w:val="23"/>
          <w:szCs w:val="23"/>
        </w:rPr>
        <w:t xml:space="preserve"> Znojmo</w:t>
      </w:r>
    </w:p>
    <w:p w:rsidR="00D825DC" w:rsidRPr="00E71746" w:rsidRDefault="00D825DC" w:rsidP="00D825DC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E71746">
        <w:rPr>
          <w:rFonts w:ascii="Times New Roman" w:hAnsi="Times New Roman" w:cs="Times New Roman"/>
          <w:b/>
          <w:sz w:val="23"/>
          <w:szCs w:val="23"/>
        </w:rPr>
        <w:tab/>
      </w:r>
      <w:r w:rsidRPr="00E71746"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 w:rsidRPr="00E71746">
        <w:rPr>
          <w:rFonts w:ascii="Times New Roman" w:hAnsi="Times New Roman" w:cs="Times New Roman"/>
          <w:b/>
          <w:sz w:val="23"/>
          <w:szCs w:val="23"/>
        </w:rPr>
        <w:t>IČO: 45671770</w:t>
      </w:r>
    </w:p>
    <w:p w:rsidR="001C00C9" w:rsidRDefault="001C00C9" w:rsidP="00E7108B">
      <w:pPr>
        <w:tabs>
          <w:tab w:val="left" w:pos="426"/>
        </w:tabs>
        <w:spacing w:after="0"/>
        <w:ind w:left="420" w:hanging="420"/>
        <w:rPr>
          <w:rFonts w:ascii="Times New Roman" w:hAnsi="Times New Roman" w:cs="Times New Roman"/>
          <w:sz w:val="24"/>
          <w:szCs w:val="24"/>
        </w:rPr>
      </w:pPr>
    </w:p>
    <w:p w:rsidR="00D825DC" w:rsidRDefault="00D825DC" w:rsidP="00E7108B">
      <w:pPr>
        <w:tabs>
          <w:tab w:val="left" w:pos="426"/>
        </w:tabs>
        <w:spacing w:after="0"/>
        <w:ind w:left="420" w:hanging="420"/>
        <w:rPr>
          <w:rFonts w:ascii="Times New Roman" w:hAnsi="Times New Roman" w:cs="Times New Roman"/>
          <w:sz w:val="24"/>
          <w:szCs w:val="24"/>
        </w:rPr>
      </w:pPr>
    </w:p>
    <w:p w:rsidR="00D825DC" w:rsidRDefault="00D825DC" w:rsidP="00E7108B">
      <w:pPr>
        <w:tabs>
          <w:tab w:val="left" w:pos="426"/>
        </w:tabs>
        <w:spacing w:after="0"/>
        <w:ind w:left="420" w:hanging="420"/>
        <w:rPr>
          <w:rFonts w:ascii="Times New Roman" w:hAnsi="Times New Roman" w:cs="Times New Roman"/>
          <w:sz w:val="24"/>
          <w:szCs w:val="24"/>
        </w:rPr>
      </w:pPr>
    </w:p>
    <w:p w:rsidR="00D825DC" w:rsidRDefault="00D825DC" w:rsidP="00D825DC">
      <w:pPr>
        <w:tabs>
          <w:tab w:val="left" w:pos="0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Zhotovitel a odběratel se dohodli na </w:t>
      </w:r>
      <w:r>
        <w:rPr>
          <w:rFonts w:ascii="Times New Roman" w:hAnsi="Times New Roman" w:cs="Times New Roman"/>
          <w:b/>
          <w:sz w:val="24"/>
          <w:szCs w:val="24"/>
        </w:rPr>
        <w:t xml:space="preserve">samostatně sjednané ceně </w:t>
      </w:r>
      <w:r>
        <w:rPr>
          <w:rFonts w:ascii="Times New Roman" w:hAnsi="Times New Roman" w:cs="Times New Roman"/>
          <w:sz w:val="24"/>
          <w:szCs w:val="24"/>
        </w:rPr>
        <w:t xml:space="preserve">za provádění smluvní činnosti v oblasti bezpečnosti práce a požární ochrany podle bodu 3 odst. 1 na </w:t>
      </w:r>
      <w:r>
        <w:rPr>
          <w:rFonts w:ascii="Times New Roman" w:hAnsi="Times New Roman" w:cs="Times New Roman"/>
          <w:b/>
          <w:sz w:val="24"/>
          <w:szCs w:val="24"/>
        </w:rPr>
        <w:t xml:space="preserve">částce 1.500,- Kč pro Azylový dům,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Přímětická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42, Znojmo, </w:t>
      </w:r>
      <w:r>
        <w:rPr>
          <w:rFonts w:ascii="Times New Roman" w:hAnsi="Times New Roman" w:cs="Times New Roman"/>
          <w:sz w:val="24"/>
          <w:szCs w:val="24"/>
        </w:rPr>
        <w:t xml:space="preserve">a to podle </w:t>
      </w:r>
      <w:r>
        <w:rPr>
          <w:rFonts w:ascii="Times New Roman" w:hAnsi="Times New Roman" w:cs="Times New Roman"/>
          <w:b/>
          <w:sz w:val="24"/>
          <w:szCs w:val="24"/>
        </w:rPr>
        <w:t xml:space="preserve">Harmonogramu prací </w:t>
      </w:r>
      <w:r>
        <w:rPr>
          <w:rFonts w:ascii="Times New Roman" w:hAnsi="Times New Roman" w:cs="Times New Roman"/>
          <w:sz w:val="24"/>
          <w:szCs w:val="24"/>
        </w:rPr>
        <w:t>pro příslušný rok.</w:t>
      </w:r>
    </w:p>
    <w:p w:rsidR="00D825DC" w:rsidRDefault="00D825DC" w:rsidP="00D825DC">
      <w:pPr>
        <w:tabs>
          <w:tab w:val="left" w:pos="0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825DC" w:rsidRDefault="00D825DC" w:rsidP="00D825DC">
      <w:pPr>
        <w:tabs>
          <w:tab w:val="left" w:pos="0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Činnosti budou prováděny </w:t>
      </w:r>
      <w:r>
        <w:rPr>
          <w:rFonts w:ascii="Times New Roman" w:hAnsi="Times New Roman" w:cs="Times New Roman"/>
          <w:b/>
          <w:sz w:val="24"/>
          <w:szCs w:val="24"/>
        </w:rPr>
        <w:t xml:space="preserve">měsíčně, </w:t>
      </w:r>
      <w:r>
        <w:rPr>
          <w:rFonts w:ascii="Times New Roman" w:hAnsi="Times New Roman" w:cs="Times New Roman"/>
          <w:sz w:val="24"/>
          <w:szCs w:val="24"/>
        </w:rPr>
        <w:t>popř.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 ohledem na aktuální situaci v organizaci, v souladu s platnými předpisy a harmonogramem prací.</w:t>
      </w:r>
    </w:p>
    <w:p w:rsidR="00D825DC" w:rsidRDefault="00D825DC" w:rsidP="00D825DC">
      <w:pPr>
        <w:tabs>
          <w:tab w:val="left" w:pos="0"/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Dodatek č. 2 je platný od 1. 3. 2012.</w:t>
      </w:r>
    </w:p>
    <w:p w:rsidR="00D825DC" w:rsidRDefault="00D825DC" w:rsidP="00D825DC">
      <w:pPr>
        <w:tabs>
          <w:tab w:val="left" w:pos="0"/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25DC" w:rsidRDefault="00D825DC" w:rsidP="00D825DC">
      <w:pPr>
        <w:tabs>
          <w:tab w:val="left" w:pos="0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ujednání vyplývající ze Smlouvy o dílo zůstávají beze změny.</w:t>
      </w:r>
    </w:p>
    <w:p w:rsidR="00D825DC" w:rsidRDefault="00D825DC" w:rsidP="00D825DC">
      <w:pPr>
        <w:tabs>
          <w:tab w:val="left" w:pos="0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825DC" w:rsidRDefault="00D825DC" w:rsidP="00D825DC">
      <w:pPr>
        <w:tabs>
          <w:tab w:val="left" w:pos="0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825DC" w:rsidRPr="00D825DC" w:rsidRDefault="00D825DC" w:rsidP="00D825DC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C00C9" w:rsidRDefault="001C00C9" w:rsidP="00E7108B">
      <w:pPr>
        <w:tabs>
          <w:tab w:val="left" w:pos="426"/>
        </w:tabs>
        <w:spacing w:after="0"/>
        <w:ind w:left="420" w:hanging="420"/>
        <w:rPr>
          <w:rFonts w:ascii="Times New Roman" w:hAnsi="Times New Roman" w:cs="Times New Roman"/>
          <w:sz w:val="24"/>
          <w:szCs w:val="24"/>
        </w:rPr>
      </w:pPr>
    </w:p>
    <w:p w:rsidR="001C00C9" w:rsidRPr="00EA0D68" w:rsidRDefault="001C00C9" w:rsidP="00E7108B">
      <w:pPr>
        <w:tabs>
          <w:tab w:val="left" w:pos="426"/>
        </w:tabs>
        <w:spacing w:after="0"/>
        <w:ind w:left="420" w:hanging="420"/>
        <w:rPr>
          <w:rFonts w:ascii="Times New Roman" w:hAnsi="Times New Roman" w:cs="Times New Roman"/>
          <w:sz w:val="24"/>
          <w:szCs w:val="24"/>
        </w:rPr>
      </w:pPr>
    </w:p>
    <w:sectPr w:rsidR="001C00C9" w:rsidRPr="00EA0D68" w:rsidSect="00995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B185F"/>
    <w:multiLevelType w:val="hybridMultilevel"/>
    <w:tmpl w:val="6AB2CFEE"/>
    <w:lvl w:ilvl="0" w:tplc="13A4B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637FA0"/>
    <w:multiLevelType w:val="hybridMultilevel"/>
    <w:tmpl w:val="CB10AD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1560A"/>
    <w:multiLevelType w:val="hybridMultilevel"/>
    <w:tmpl w:val="FE3CD5BC"/>
    <w:lvl w:ilvl="0" w:tplc="13A4B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BA4BF4"/>
    <w:multiLevelType w:val="hybridMultilevel"/>
    <w:tmpl w:val="077ED672"/>
    <w:lvl w:ilvl="0" w:tplc="13A4B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125D"/>
    <w:rsid w:val="001C00C9"/>
    <w:rsid w:val="0026038E"/>
    <w:rsid w:val="00476B5D"/>
    <w:rsid w:val="0053472D"/>
    <w:rsid w:val="00591BDC"/>
    <w:rsid w:val="00995CF1"/>
    <w:rsid w:val="00A8125D"/>
    <w:rsid w:val="00BF0FAF"/>
    <w:rsid w:val="00D825DC"/>
    <w:rsid w:val="00DC22F2"/>
    <w:rsid w:val="00E7108B"/>
    <w:rsid w:val="00E71746"/>
    <w:rsid w:val="00EA0D68"/>
    <w:rsid w:val="00F60857"/>
    <w:rsid w:val="00FB5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5C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12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265C48B-CEDE-461F-96DF-2B1D81FF9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735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2017-05-18T11:23:00Z</dcterms:created>
  <dcterms:modified xsi:type="dcterms:W3CDTF">2017-05-18T11:31:00Z</dcterms:modified>
</cp:coreProperties>
</file>