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25517C" w14:textId="66E1B432" w:rsidR="00EF3B8A" w:rsidRPr="00D230E9" w:rsidRDefault="005442BD" w:rsidP="001E45F9">
      <w:pPr>
        <w:pStyle w:val="AKFZFnormln"/>
        <w:spacing w:after="0" w:line="240" w:lineRule="auto"/>
        <w:jc w:val="center"/>
        <w:rPr>
          <w:b/>
          <w:noProof/>
          <w:sz w:val="24"/>
          <w:szCs w:val="24"/>
        </w:rPr>
      </w:pPr>
      <w:r w:rsidRPr="00D230E9">
        <w:rPr>
          <w:b/>
          <w:sz w:val="24"/>
          <w:szCs w:val="24"/>
        </w:rPr>
        <w:t xml:space="preserve">SMLOUVA O </w:t>
      </w:r>
      <w:r w:rsidR="00060E7A" w:rsidRPr="00D230E9">
        <w:rPr>
          <w:b/>
          <w:noProof/>
          <w:sz w:val="24"/>
          <w:szCs w:val="24"/>
        </w:rPr>
        <w:t xml:space="preserve">VÝKONU ČINNOSTÍ TECHNICKÉHO DOZORU </w:t>
      </w:r>
      <w:r w:rsidR="001F2D38" w:rsidRPr="00D230E9">
        <w:rPr>
          <w:b/>
          <w:noProof/>
          <w:sz w:val="24"/>
          <w:szCs w:val="24"/>
        </w:rPr>
        <w:t>STAVEBNÍKA</w:t>
      </w:r>
    </w:p>
    <w:p w14:paraId="5868E3B0" w14:textId="4A44B24A" w:rsidR="005442BD" w:rsidRPr="00354ECF" w:rsidRDefault="004247F9" w:rsidP="001E45F9">
      <w:pPr>
        <w:pStyle w:val="AKFZFnormln"/>
        <w:spacing w:after="0" w:line="240" w:lineRule="auto"/>
        <w:jc w:val="center"/>
        <w:rPr>
          <w:b/>
        </w:rPr>
      </w:pPr>
      <w:r w:rsidRPr="00D230E9">
        <w:rPr>
          <w:b/>
          <w:noProof/>
          <w:sz w:val="24"/>
          <w:szCs w:val="24"/>
        </w:rPr>
        <w:t>A KOORDIN</w:t>
      </w:r>
      <w:r w:rsidR="009C2072" w:rsidRPr="00D230E9">
        <w:rPr>
          <w:b/>
          <w:noProof/>
          <w:sz w:val="24"/>
          <w:szCs w:val="24"/>
        </w:rPr>
        <w:t>Á</w:t>
      </w:r>
      <w:r w:rsidRPr="00D230E9">
        <w:rPr>
          <w:b/>
          <w:noProof/>
          <w:sz w:val="24"/>
          <w:szCs w:val="24"/>
        </w:rPr>
        <w:t>TORA BOZP</w:t>
      </w:r>
    </w:p>
    <w:p w14:paraId="0BC8C295" w14:textId="77777777" w:rsidR="00C03FAA" w:rsidRPr="00354ECF" w:rsidRDefault="00C03FAA" w:rsidP="001E45F9">
      <w:pPr>
        <w:pStyle w:val="AKFZFnormln"/>
        <w:spacing w:after="0" w:line="240" w:lineRule="auto"/>
        <w:jc w:val="center"/>
      </w:pPr>
    </w:p>
    <w:p w14:paraId="04EAF046" w14:textId="16D27A71" w:rsidR="005442BD" w:rsidRDefault="00533911" w:rsidP="001E45F9">
      <w:pPr>
        <w:pStyle w:val="AKFZFnormln"/>
        <w:spacing w:after="0" w:line="240" w:lineRule="auto"/>
        <w:jc w:val="center"/>
      </w:pPr>
      <w:r>
        <w:t>Číslo objednatele:</w:t>
      </w:r>
      <w:r w:rsidR="00605C85">
        <w:t xml:space="preserve"> </w:t>
      </w:r>
      <w:r w:rsidR="00605C85">
        <w:rPr>
          <w:rFonts w:ascii="Helvetica" w:hAnsi="Helvetica" w:cs="Helvetica"/>
          <w:b/>
          <w:bCs/>
          <w:sz w:val="23"/>
          <w:szCs w:val="23"/>
          <w:shd w:val="clear" w:color="auto" w:fill="FFFFFF"/>
        </w:rPr>
        <w:t>S-0064/00410021/2023</w:t>
      </w:r>
    </w:p>
    <w:p w14:paraId="5EBF349E" w14:textId="77777777" w:rsidR="00C03FAA" w:rsidRDefault="009F3EE3" w:rsidP="001E45F9">
      <w:pPr>
        <w:pStyle w:val="AKFZFnormln"/>
        <w:tabs>
          <w:tab w:val="center" w:pos="4819"/>
          <w:tab w:val="left" w:pos="8505"/>
        </w:tabs>
        <w:spacing w:after="0" w:line="240" w:lineRule="auto"/>
        <w:jc w:val="left"/>
      </w:pPr>
      <w:r>
        <w:tab/>
      </w:r>
      <w:r w:rsidR="00533911">
        <w:t>Číslo poskytovatele:</w:t>
      </w:r>
    </w:p>
    <w:p w14:paraId="45569F73" w14:textId="2FDD7ADD" w:rsidR="00060E7A" w:rsidRPr="00354ECF" w:rsidRDefault="009F3EE3" w:rsidP="001E45F9">
      <w:pPr>
        <w:pStyle w:val="AKFZFnormln"/>
        <w:tabs>
          <w:tab w:val="center" w:pos="4819"/>
          <w:tab w:val="left" w:pos="8505"/>
        </w:tabs>
        <w:spacing w:after="0" w:line="240" w:lineRule="auto"/>
        <w:jc w:val="left"/>
      </w:pPr>
      <w:r>
        <w:tab/>
      </w:r>
    </w:p>
    <w:p w14:paraId="4D735E24" w14:textId="77777777" w:rsidR="00BC75A9" w:rsidRDefault="00BC75A9" w:rsidP="001E45F9">
      <w:pPr>
        <w:pStyle w:val="AKFZFnormln"/>
        <w:spacing w:after="0" w:line="240" w:lineRule="auto"/>
      </w:pPr>
    </w:p>
    <w:p w14:paraId="0D31783F" w14:textId="7536AC0D" w:rsidR="005442BD" w:rsidRDefault="005442BD" w:rsidP="001E45F9">
      <w:pPr>
        <w:pStyle w:val="AKFZFnormln"/>
        <w:spacing w:after="0" w:line="240" w:lineRule="auto"/>
      </w:pPr>
      <w:r w:rsidRPr="00B24A59">
        <w:t>Dnešního dne uzavřely Smluvní strany</w:t>
      </w:r>
      <w:r>
        <w:t>:</w:t>
      </w:r>
    </w:p>
    <w:p w14:paraId="3DDECA26" w14:textId="77777777" w:rsidR="005442BD" w:rsidRPr="00B24A59" w:rsidRDefault="005442BD" w:rsidP="001E45F9">
      <w:pPr>
        <w:pStyle w:val="AKFZFnormln"/>
        <w:spacing w:after="0" w:line="240" w:lineRule="auto"/>
      </w:pPr>
    </w:p>
    <w:tbl>
      <w:tblPr>
        <w:tblW w:w="9889" w:type="dxa"/>
        <w:tblLook w:val="00A0" w:firstRow="1" w:lastRow="0" w:firstColumn="1" w:lastColumn="0" w:noHBand="0" w:noVBand="0"/>
      </w:tblPr>
      <w:tblGrid>
        <w:gridCol w:w="1668"/>
        <w:gridCol w:w="6412"/>
        <w:gridCol w:w="1809"/>
      </w:tblGrid>
      <w:tr w:rsidR="00354713" w:rsidRPr="00354ECF" w14:paraId="603D32C1" w14:textId="77777777" w:rsidTr="00897622">
        <w:tc>
          <w:tcPr>
            <w:tcW w:w="1668" w:type="dxa"/>
            <w:vMerge w:val="restart"/>
          </w:tcPr>
          <w:p w14:paraId="68D7AF55" w14:textId="77777777" w:rsidR="00354713" w:rsidRPr="007B72A0" w:rsidRDefault="00354713" w:rsidP="001E45F9">
            <w:pPr>
              <w:pStyle w:val="AKFZFnormln"/>
              <w:spacing w:after="0" w:line="240" w:lineRule="auto"/>
              <w:ind w:left="-108"/>
              <w:rPr>
                <w:b/>
              </w:rPr>
            </w:pPr>
            <w:r w:rsidRPr="008F35A7">
              <w:rPr>
                <w:b/>
              </w:rPr>
              <w:t>Objednatel:</w:t>
            </w:r>
          </w:p>
        </w:tc>
        <w:tc>
          <w:tcPr>
            <w:tcW w:w="8221" w:type="dxa"/>
            <w:gridSpan w:val="2"/>
          </w:tcPr>
          <w:p w14:paraId="356E36E8" w14:textId="29EF1B18" w:rsidR="00354713" w:rsidRPr="00D05368" w:rsidRDefault="00834431" w:rsidP="001E45F9">
            <w:pPr>
              <w:pStyle w:val="AKFZFnormln"/>
              <w:spacing w:after="0" w:line="240" w:lineRule="auto"/>
              <w:rPr>
                <w:rFonts w:cs="Arial"/>
                <w:b/>
              </w:rPr>
            </w:pPr>
            <w:bookmarkStart w:id="0" w:name="_Hlk139901074"/>
            <w:r w:rsidRPr="002046B2">
              <w:rPr>
                <w:b/>
                <w:bCs/>
              </w:rPr>
              <w:t>Sládečkovo vlastivědné muzeum v Kladně, příspěvková organizace</w:t>
            </w:r>
            <w:bookmarkEnd w:id="0"/>
          </w:p>
        </w:tc>
      </w:tr>
      <w:tr w:rsidR="00354713" w14:paraId="1459B3E3" w14:textId="77777777" w:rsidTr="00EC3C1D">
        <w:tc>
          <w:tcPr>
            <w:tcW w:w="1668" w:type="dxa"/>
            <w:vMerge/>
          </w:tcPr>
          <w:p w14:paraId="26D0F31A" w14:textId="77777777" w:rsidR="00354713" w:rsidRPr="00354ECF" w:rsidRDefault="00354713" w:rsidP="001E45F9">
            <w:pPr>
              <w:pStyle w:val="AKFZFnormln"/>
              <w:spacing w:after="0" w:line="240" w:lineRule="auto"/>
              <w:rPr>
                <w:b/>
                <w:bCs/>
                <w:color w:val="000000"/>
              </w:rPr>
            </w:pPr>
          </w:p>
        </w:tc>
        <w:tc>
          <w:tcPr>
            <w:tcW w:w="6412" w:type="dxa"/>
          </w:tcPr>
          <w:p w14:paraId="390AEFE2" w14:textId="5216EAE0" w:rsidR="00354713" w:rsidRPr="00354ECF" w:rsidRDefault="00354713" w:rsidP="001E45F9">
            <w:pPr>
              <w:pStyle w:val="AKFZFnormln"/>
              <w:spacing w:after="0" w:line="240" w:lineRule="auto"/>
            </w:pPr>
            <w:r w:rsidRPr="00354ECF">
              <w:t>se sídlem:</w:t>
            </w:r>
            <w:r w:rsidR="00EC3C1D">
              <w:t xml:space="preserve"> </w:t>
            </w:r>
            <w:r w:rsidR="00834431">
              <w:t>Huťská 1375, 272 01 Kladno</w:t>
            </w:r>
          </w:p>
        </w:tc>
        <w:tc>
          <w:tcPr>
            <w:tcW w:w="1809" w:type="dxa"/>
          </w:tcPr>
          <w:p w14:paraId="73A176DB" w14:textId="33563221" w:rsidR="00354713" w:rsidRPr="00D05368" w:rsidRDefault="00354713" w:rsidP="001E45F9">
            <w:pPr>
              <w:pStyle w:val="AKFZFnormln"/>
              <w:spacing w:after="0" w:line="240" w:lineRule="auto"/>
            </w:pPr>
          </w:p>
        </w:tc>
      </w:tr>
      <w:tr w:rsidR="00354713" w14:paraId="61B28731" w14:textId="77777777" w:rsidTr="00EC3C1D">
        <w:tc>
          <w:tcPr>
            <w:tcW w:w="1668" w:type="dxa"/>
            <w:vMerge/>
          </w:tcPr>
          <w:p w14:paraId="5056B666" w14:textId="77777777" w:rsidR="00354713" w:rsidRPr="00354ECF" w:rsidRDefault="00354713" w:rsidP="001E45F9">
            <w:pPr>
              <w:pStyle w:val="AKFZFnormln"/>
              <w:spacing w:after="0" w:line="240" w:lineRule="auto"/>
              <w:rPr>
                <w:b/>
                <w:bCs/>
                <w:color w:val="000000"/>
              </w:rPr>
            </w:pPr>
          </w:p>
        </w:tc>
        <w:tc>
          <w:tcPr>
            <w:tcW w:w="6412" w:type="dxa"/>
          </w:tcPr>
          <w:p w14:paraId="29A043F8" w14:textId="0276624A" w:rsidR="00354713" w:rsidRPr="00354ECF" w:rsidRDefault="00354713" w:rsidP="00853E71">
            <w:pPr>
              <w:pStyle w:val="AKFZFnormln"/>
              <w:spacing w:after="0" w:line="240" w:lineRule="auto"/>
            </w:pPr>
            <w:r w:rsidRPr="00354ECF">
              <w:t>IČ</w:t>
            </w:r>
            <w:r>
              <w:t>O</w:t>
            </w:r>
            <w:r w:rsidRPr="00354ECF">
              <w:t>:</w:t>
            </w:r>
            <w:r w:rsidR="00EC3C1D">
              <w:t xml:space="preserve"> </w:t>
            </w:r>
            <w:r w:rsidR="00834431" w:rsidRPr="00774F0A">
              <w:t>00410021</w:t>
            </w:r>
          </w:p>
        </w:tc>
        <w:tc>
          <w:tcPr>
            <w:tcW w:w="1809" w:type="dxa"/>
          </w:tcPr>
          <w:p w14:paraId="045C3D91" w14:textId="554B2CF4" w:rsidR="00354713" w:rsidRDefault="00354713" w:rsidP="00853E71">
            <w:pPr>
              <w:pStyle w:val="AKFZFnormln"/>
              <w:spacing w:after="0" w:line="240" w:lineRule="auto"/>
            </w:pPr>
          </w:p>
        </w:tc>
      </w:tr>
      <w:tr w:rsidR="00354713" w14:paraId="5A7F34F1" w14:textId="77777777" w:rsidTr="00EC3C1D">
        <w:tc>
          <w:tcPr>
            <w:tcW w:w="1668" w:type="dxa"/>
            <w:vMerge/>
          </w:tcPr>
          <w:p w14:paraId="18F94064" w14:textId="77777777" w:rsidR="00354713" w:rsidRPr="00354ECF" w:rsidRDefault="00354713" w:rsidP="001E45F9">
            <w:pPr>
              <w:pStyle w:val="AKFZFnormln"/>
              <w:spacing w:after="0" w:line="240" w:lineRule="auto"/>
              <w:rPr>
                <w:b/>
                <w:bCs/>
                <w:color w:val="000000"/>
              </w:rPr>
            </w:pPr>
          </w:p>
        </w:tc>
        <w:tc>
          <w:tcPr>
            <w:tcW w:w="6412" w:type="dxa"/>
          </w:tcPr>
          <w:p w14:paraId="44F72A6C" w14:textId="4CFCDFAB" w:rsidR="00354713" w:rsidRPr="00C64283" w:rsidRDefault="00354713" w:rsidP="00853E71">
            <w:pPr>
              <w:pStyle w:val="AKFZFnormln"/>
              <w:spacing w:after="0" w:line="240" w:lineRule="auto"/>
              <w:jc w:val="left"/>
              <w:rPr>
                <w:rFonts w:cs="Arial"/>
              </w:rPr>
            </w:pPr>
            <w:r w:rsidRPr="00F713BD">
              <w:t>zastoupen</w:t>
            </w:r>
            <w:r w:rsidR="00891550" w:rsidRPr="00F713BD">
              <w:t>ý</w:t>
            </w:r>
            <w:r w:rsidRPr="00F713BD">
              <w:t>:</w:t>
            </w:r>
            <w:r w:rsidR="00EC3C1D" w:rsidRPr="00F713BD">
              <w:t xml:space="preserve"> </w:t>
            </w:r>
            <w:r w:rsidR="00C64283" w:rsidRPr="00164909">
              <w:rPr>
                <w:rFonts w:cs="Arial"/>
              </w:rPr>
              <w:t>PhDr. Zde</w:t>
            </w:r>
            <w:r w:rsidR="00C64283">
              <w:rPr>
                <w:rFonts w:cs="Arial"/>
              </w:rPr>
              <w:t>ň</w:t>
            </w:r>
            <w:r w:rsidR="00C64283" w:rsidRPr="00164909">
              <w:rPr>
                <w:rFonts w:cs="Arial"/>
              </w:rPr>
              <w:t>k</w:t>
            </w:r>
            <w:r w:rsidR="00C64283">
              <w:rPr>
                <w:rFonts w:cs="Arial"/>
              </w:rPr>
              <w:t>em</w:t>
            </w:r>
            <w:r w:rsidR="00C64283" w:rsidRPr="00164909">
              <w:rPr>
                <w:rFonts w:cs="Arial"/>
              </w:rPr>
              <w:t xml:space="preserve"> Kuchyňk</w:t>
            </w:r>
            <w:r w:rsidR="00C64283">
              <w:rPr>
                <w:rFonts w:cs="Arial"/>
              </w:rPr>
              <w:t>ou</w:t>
            </w:r>
            <w:r w:rsidR="00C64283" w:rsidRPr="00164909">
              <w:rPr>
                <w:rFonts w:cs="Arial"/>
              </w:rPr>
              <w:t>,</w:t>
            </w:r>
            <w:r w:rsidR="00C64283">
              <w:rPr>
                <w:rFonts w:cs="Arial"/>
              </w:rPr>
              <w:t xml:space="preserve"> ředitelem</w:t>
            </w:r>
          </w:p>
          <w:p w14:paraId="159BF7FB" w14:textId="290EE981" w:rsidR="00EC3C1D" w:rsidRPr="009F1C43" w:rsidRDefault="00442C79" w:rsidP="00853E71">
            <w:pPr>
              <w:spacing w:after="0" w:line="240" w:lineRule="auto"/>
            </w:pPr>
            <w:r w:rsidRPr="009F1C43">
              <w:t>bankovní spojení:</w:t>
            </w:r>
            <w:r w:rsidR="00F713BD" w:rsidRPr="009F1C43">
              <w:t xml:space="preserve"> </w:t>
            </w:r>
            <w:r w:rsidR="009F1C43" w:rsidRPr="009F1C43">
              <w:t>KB, a. s.</w:t>
            </w:r>
          </w:p>
          <w:p w14:paraId="2D27EAC9" w14:textId="53F37805" w:rsidR="00442C79" w:rsidRPr="00F713BD" w:rsidRDefault="00442C79" w:rsidP="00853E71">
            <w:pPr>
              <w:spacing w:after="0" w:line="240" w:lineRule="auto"/>
            </w:pPr>
            <w:r w:rsidRPr="009F1C43">
              <w:t>číslo účtu:</w:t>
            </w:r>
            <w:r w:rsidR="00F713BD" w:rsidRPr="009F1C43">
              <w:t xml:space="preserve"> </w:t>
            </w:r>
            <w:r w:rsidR="009F1C43">
              <w:t>4236141/0100</w:t>
            </w:r>
          </w:p>
        </w:tc>
        <w:tc>
          <w:tcPr>
            <w:tcW w:w="1809" w:type="dxa"/>
          </w:tcPr>
          <w:p w14:paraId="4A659B1E" w14:textId="02F9F1AB" w:rsidR="00442C79" w:rsidRDefault="00442C79" w:rsidP="00853E71">
            <w:pPr>
              <w:pStyle w:val="AKFZFnormln"/>
              <w:spacing w:after="0" w:line="240" w:lineRule="auto"/>
            </w:pPr>
          </w:p>
          <w:p w14:paraId="75384AFD" w14:textId="523A602A" w:rsidR="00442C79" w:rsidRPr="00442C79" w:rsidRDefault="00442C79" w:rsidP="00853E71">
            <w:pPr>
              <w:pStyle w:val="AKFZFnormln"/>
              <w:spacing w:after="0" w:line="240" w:lineRule="auto"/>
            </w:pPr>
          </w:p>
          <w:p w14:paraId="70E07B50" w14:textId="77777777" w:rsidR="00442C79" w:rsidRDefault="00442C79" w:rsidP="00853E71">
            <w:pPr>
              <w:pStyle w:val="AKFZFnormln"/>
              <w:spacing w:after="0" w:line="240" w:lineRule="auto"/>
            </w:pPr>
          </w:p>
          <w:p w14:paraId="6F66EC2C" w14:textId="36FE072A" w:rsidR="00442C79" w:rsidRDefault="00442C79" w:rsidP="00853E71">
            <w:pPr>
              <w:pStyle w:val="AKFZFnormln"/>
              <w:spacing w:after="0" w:line="240" w:lineRule="auto"/>
            </w:pPr>
          </w:p>
        </w:tc>
      </w:tr>
      <w:tr w:rsidR="005442BD" w:rsidRPr="00354ECF" w14:paraId="167C3CDF" w14:textId="77777777" w:rsidTr="008F4DE4">
        <w:tc>
          <w:tcPr>
            <w:tcW w:w="1668" w:type="dxa"/>
            <w:vMerge/>
          </w:tcPr>
          <w:p w14:paraId="33444479" w14:textId="77777777" w:rsidR="005442BD" w:rsidRPr="00354ECF" w:rsidRDefault="005442BD" w:rsidP="001E45F9">
            <w:pPr>
              <w:pStyle w:val="AKFZFnormln"/>
              <w:spacing w:after="0" w:line="240" w:lineRule="auto"/>
              <w:rPr>
                <w:b/>
                <w:bCs/>
                <w:color w:val="000000"/>
              </w:rPr>
            </w:pPr>
          </w:p>
        </w:tc>
        <w:tc>
          <w:tcPr>
            <w:tcW w:w="8221" w:type="dxa"/>
            <w:gridSpan w:val="2"/>
          </w:tcPr>
          <w:p w14:paraId="705F6395" w14:textId="24A85392" w:rsidR="005442BD" w:rsidRPr="00354ECF" w:rsidRDefault="005442BD" w:rsidP="00853E71">
            <w:pPr>
              <w:pStyle w:val="AKFZFnormln"/>
              <w:spacing w:after="0" w:line="240" w:lineRule="auto"/>
            </w:pPr>
            <w:r w:rsidRPr="00354ECF">
              <w:t>(dále jen „</w:t>
            </w:r>
            <w:r w:rsidR="00060E7A" w:rsidRPr="009D45A3">
              <w:rPr>
                <w:b/>
              </w:rPr>
              <w:t>Objednatel</w:t>
            </w:r>
            <w:r w:rsidRPr="00354ECF">
              <w:t>“</w:t>
            </w:r>
            <w:r w:rsidR="00D1526E">
              <w:t>, nebo „</w:t>
            </w:r>
            <w:r w:rsidR="00D1526E">
              <w:rPr>
                <w:b/>
              </w:rPr>
              <w:t>Příkaz</w:t>
            </w:r>
            <w:r w:rsidR="00D05368">
              <w:rPr>
                <w:b/>
              </w:rPr>
              <w:t>ce</w:t>
            </w:r>
            <w:r w:rsidR="00D1526E">
              <w:t>“</w:t>
            </w:r>
            <w:r w:rsidRPr="00354ECF">
              <w:t>)</w:t>
            </w:r>
          </w:p>
        </w:tc>
      </w:tr>
    </w:tbl>
    <w:p w14:paraId="373806A9" w14:textId="0B00F927" w:rsidR="005442BD" w:rsidRDefault="00891550" w:rsidP="001E45F9">
      <w:pPr>
        <w:pStyle w:val="AKFZFnormln"/>
        <w:spacing w:after="0" w:line="240" w:lineRule="auto"/>
        <w:rPr>
          <w:b/>
        </w:rPr>
      </w:pPr>
      <w:r>
        <w:tab/>
      </w:r>
      <w:r w:rsidRPr="00891550">
        <w:rPr>
          <w:b/>
        </w:rPr>
        <w:t>A</w:t>
      </w:r>
    </w:p>
    <w:p w14:paraId="48EB62F7" w14:textId="77777777" w:rsidR="00891550" w:rsidRPr="00891550" w:rsidRDefault="00891550" w:rsidP="001E45F9">
      <w:pPr>
        <w:pStyle w:val="AKFZFnormln"/>
        <w:spacing w:after="0" w:line="240" w:lineRule="auto"/>
        <w:rPr>
          <w:b/>
        </w:rPr>
      </w:pPr>
    </w:p>
    <w:p w14:paraId="6792F936" w14:textId="77777777" w:rsidR="00BC75A9" w:rsidRPr="000B0A5B" w:rsidRDefault="00BC75A9" w:rsidP="001E45F9">
      <w:pPr>
        <w:pStyle w:val="AKFZFnormln"/>
        <w:spacing w:after="0" w:line="240" w:lineRule="auto"/>
        <w:rPr>
          <w:b/>
          <w:bCs/>
        </w:rPr>
      </w:pPr>
      <w:r w:rsidRPr="00D91CA5">
        <w:rPr>
          <w:b/>
        </w:rPr>
        <w:t>Poskytovatel:</w:t>
      </w:r>
      <w:r w:rsidRPr="00354ECF">
        <w:rPr>
          <w:b/>
        </w:rPr>
        <w:tab/>
      </w:r>
      <w:r w:rsidRPr="000B0A5B">
        <w:rPr>
          <w:b/>
          <w:bCs/>
        </w:rPr>
        <w:t>SDRUŽENÍ „RS + HOLTY – SLÁDEČKOVO MUZEUM“</w:t>
      </w:r>
    </w:p>
    <w:p w14:paraId="0C6F8674" w14:textId="77777777" w:rsidR="00BC75A9" w:rsidRPr="000B0A5B" w:rsidRDefault="00BC75A9" w:rsidP="001E45F9">
      <w:pPr>
        <w:pStyle w:val="AKFZFnormln"/>
        <w:spacing w:after="0" w:line="240" w:lineRule="auto"/>
        <w:rPr>
          <w:b/>
          <w:bCs/>
        </w:rPr>
      </w:pPr>
    </w:p>
    <w:p w14:paraId="2D85D0F4" w14:textId="77777777" w:rsidR="00BC75A9" w:rsidRPr="000B0A5B" w:rsidRDefault="00BC75A9" w:rsidP="001E45F9">
      <w:pPr>
        <w:pStyle w:val="AKFZFnormln"/>
        <w:tabs>
          <w:tab w:val="left" w:pos="1647"/>
        </w:tabs>
        <w:spacing w:after="0" w:line="240" w:lineRule="auto"/>
        <w:ind w:left="108"/>
        <w:jc w:val="left"/>
        <w:rPr>
          <w:b/>
          <w:bCs/>
        </w:rPr>
      </w:pPr>
      <w:r w:rsidRPr="000B0A5B">
        <w:rPr>
          <w:b/>
          <w:bCs/>
        </w:rPr>
        <w:t>REALSTAV MB spol. s r.o.</w:t>
      </w:r>
      <w:r>
        <w:rPr>
          <w:b/>
          <w:bCs/>
        </w:rPr>
        <w:t xml:space="preserve"> („Vedoucí společník“)</w:t>
      </w:r>
    </w:p>
    <w:p w14:paraId="01ADFF0E" w14:textId="188EAC1F" w:rsidR="00BC75A9" w:rsidRPr="00354ECF" w:rsidRDefault="00BC75A9" w:rsidP="001E45F9">
      <w:pPr>
        <w:pStyle w:val="AKFZFnormln"/>
        <w:tabs>
          <w:tab w:val="left" w:pos="1647"/>
          <w:tab w:val="left" w:pos="9039"/>
        </w:tabs>
        <w:spacing w:after="0" w:line="240" w:lineRule="auto"/>
        <w:ind w:left="108"/>
        <w:jc w:val="left"/>
      </w:pPr>
      <w:r w:rsidRPr="00354ECF">
        <w:t>se sídlem:</w:t>
      </w:r>
      <w:r>
        <w:t xml:space="preserve"> Klaudiánova 124, 293 01 Mladá Boleslav</w:t>
      </w:r>
      <w:r w:rsidRPr="00354ECF">
        <w:tab/>
      </w:r>
    </w:p>
    <w:p w14:paraId="0B1E6A78" w14:textId="346DE30D" w:rsidR="00BC75A9" w:rsidRPr="00354ECF" w:rsidRDefault="00BC75A9" w:rsidP="001E45F9">
      <w:pPr>
        <w:pStyle w:val="AKFZFnormln"/>
        <w:tabs>
          <w:tab w:val="left" w:pos="1647"/>
          <w:tab w:val="left" w:pos="9039"/>
        </w:tabs>
        <w:spacing w:after="0" w:line="240" w:lineRule="auto"/>
        <w:ind w:left="108"/>
        <w:jc w:val="left"/>
      </w:pPr>
      <w:r w:rsidRPr="00354ECF">
        <w:t>IČ</w:t>
      </w:r>
      <w:r>
        <w:t>O</w:t>
      </w:r>
      <w:r w:rsidRPr="00354ECF">
        <w:t>:</w:t>
      </w:r>
      <w:r>
        <w:t xml:space="preserve"> 25685210</w:t>
      </w:r>
      <w:r w:rsidRPr="00354ECF">
        <w:tab/>
      </w:r>
    </w:p>
    <w:p w14:paraId="28E741C8" w14:textId="76AC2FA1" w:rsidR="00BC75A9" w:rsidRPr="00354ECF" w:rsidRDefault="00BC75A9" w:rsidP="001E45F9">
      <w:pPr>
        <w:pStyle w:val="AKFZFnormln"/>
        <w:tabs>
          <w:tab w:val="left" w:pos="1647"/>
          <w:tab w:val="left" w:pos="9039"/>
        </w:tabs>
        <w:spacing w:after="0" w:line="240" w:lineRule="auto"/>
        <w:ind w:left="108"/>
        <w:jc w:val="left"/>
      </w:pPr>
      <w:r w:rsidRPr="00354ECF">
        <w:t>DIČ:</w:t>
      </w:r>
      <w:r>
        <w:t xml:space="preserve"> CZ 25685210</w:t>
      </w:r>
      <w:r w:rsidRPr="00354ECF">
        <w:tab/>
      </w:r>
    </w:p>
    <w:p w14:paraId="4AD36B5D" w14:textId="46AC1F63" w:rsidR="00BC75A9" w:rsidRPr="00354ECF" w:rsidRDefault="00BC75A9" w:rsidP="001E45F9">
      <w:pPr>
        <w:pStyle w:val="AKFZFnormln"/>
        <w:tabs>
          <w:tab w:val="left" w:pos="1647"/>
          <w:tab w:val="left" w:pos="9039"/>
        </w:tabs>
        <w:spacing w:after="0" w:line="240" w:lineRule="auto"/>
        <w:ind w:left="108"/>
        <w:jc w:val="left"/>
      </w:pPr>
      <w:r w:rsidRPr="00354ECF">
        <w:t xml:space="preserve">bankovní spojení: </w:t>
      </w:r>
      <w:r w:rsidRPr="000B0A5B">
        <w:t>Raiffeisenbank a.s., pobočka v</w:t>
      </w:r>
      <w:r>
        <w:t> </w:t>
      </w:r>
      <w:r w:rsidRPr="000B0A5B">
        <w:t>Mladé</w:t>
      </w:r>
      <w:r>
        <w:t xml:space="preserve"> </w:t>
      </w:r>
      <w:r w:rsidRPr="000B0A5B">
        <w:t>Boleslavi</w:t>
      </w:r>
      <w:r w:rsidRPr="00354ECF">
        <w:tab/>
      </w:r>
    </w:p>
    <w:p w14:paraId="2BCAB7F3" w14:textId="543CE205" w:rsidR="00BC75A9" w:rsidRPr="00354ECF" w:rsidRDefault="00BC75A9" w:rsidP="001E45F9">
      <w:pPr>
        <w:pStyle w:val="AKFZFnormln"/>
        <w:tabs>
          <w:tab w:val="left" w:pos="1647"/>
          <w:tab w:val="left" w:pos="9039"/>
        </w:tabs>
        <w:spacing w:after="0" w:line="240" w:lineRule="auto"/>
        <w:ind w:left="108"/>
        <w:jc w:val="left"/>
      </w:pPr>
      <w:r w:rsidRPr="00354ECF">
        <w:t xml:space="preserve">číslo účtu: </w:t>
      </w:r>
      <w:r w:rsidRPr="000B0A5B">
        <w:t>5007513143/5500</w:t>
      </w:r>
      <w:r w:rsidRPr="00354ECF">
        <w:tab/>
      </w:r>
    </w:p>
    <w:p w14:paraId="739F1E1B" w14:textId="18A17AC0" w:rsidR="00585AB9" w:rsidRDefault="00585AB9" w:rsidP="00585AB9">
      <w:pPr>
        <w:pStyle w:val="AKFZFnormln"/>
        <w:tabs>
          <w:tab w:val="left" w:pos="1647"/>
        </w:tabs>
        <w:spacing w:after="0" w:line="240" w:lineRule="auto"/>
        <w:jc w:val="left"/>
      </w:pPr>
      <w:r>
        <w:t xml:space="preserve">  </w:t>
      </w:r>
      <w:r w:rsidR="00BC75A9" w:rsidRPr="00354ECF">
        <w:t xml:space="preserve">zapsaná v obchodním rejstříku vedeném </w:t>
      </w:r>
      <w:r w:rsidR="00BC75A9">
        <w:t>Městský soudem v Praze</w:t>
      </w:r>
      <w:r w:rsidR="00BC75A9" w:rsidRPr="00354ECF">
        <w:t xml:space="preserve"> </w:t>
      </w:r>
      <w:r w:rsidR="00BC75A9">
        <w:t>spis. zn.C61035</w:t>
      </w:r>
    </w:p>
    <w:p w14:paraId="5D0F3934" w14:textId="376CC56C" w:rsidR="00BC75A9" w:rsidRDefault="00585AB9" w:rsidP="00585AB9">
      <w:pPr>
        <w:pStyle w:val="AKFZFnormln"/>
        <w:tabs>
          <w:tab w:val="left" w:pos="1647"/>
        </w:tabs>
        <w:spacing w:after="0" w:line="240" w:lineRule="auto"/>
        <w:jc w:val="left"/>
      </w:pPr>
      <w:r>
        <w:t xml:space="preserve">  </w:t>
      </w:r>
      <w:r w:rsidR="00BC75A9">
        <w:t>zastoupená</w:t>
      </w:r>
      <w:r w:rsidR="00BC75A9" w:rsidRPr="00354ECF">
        <w:t>:</w:t>
      </w:r>
      <w:r w:rsidR="00BC75A9">
        <w:t xml:space="preserve"> Václavem Sedláčkem - jednatelem</w:t>
      </w:r>
    </w:p>
    <w:p w14:paraId="2C12633F" w14:textId="77777777" w:rsidR="00BC75A9" w:rsidRDefault="00BC75A9" w:rsidP="001E45F9">
      <w:pPr>
        <w:pStyle w:val="AKFZFnormln"/>
        <w:spacing w:after="0" w:line="240" w:lineRule="auto"/>
      </w:pPr>
    </w:p>
    <w:p w14:paraId="58763C2E" w14:textId="77777777" w:rsidR="00BC75A9" w:rsidRDefault="00BC75A9" w:rsidP="001E45F9">
      <w:pPr>
        <w:pStyle w:val="AKFZFnormln"/>
        <w:spacing w:after="0" w:line="240" w:lineRule="auto"/>
      </w:pPr>
      <w:r>
        <w:t>a</w:t>
      </w:r>
    </w:p>
    <w:p w14:paraId="2A458C60" w14:textId="77777777" w:rsidR="00BC75A9" w:rsidRDefault="00BC75A9" w:rsidP="00BC75A9">
      <w:pPr>
        <w:pStyle w:val="AKFZFnormln"/>
        <w:spacing w:after="0" w:line="240" w:lineRule="auto"/>
      </w:pPr>
    </w:p>
    <w:p w14:paraId="07138C3F" w14:textId="2BF67DD1" w:rsidR="00BC75A9" w:rsidRPr="00354ECF" w:rsidRDefault="00BC75A9" w:rsidP="00BC75A9">
      <w:pPr>
        <w:pStyle w:val="AKFZFnormln"/>
        <w:spacing w:after="0" w:line="240" w:lineRule="auto"/>
      </w:pPr>
      <w:r w:rsidRPr="000B0A5B">
        <w:rPr>
          <w:b/>
          <w:bCs/>
        </w:rPr>
        <w:t>Holty s.r.o. („Společník“)</w:t>
      </w:r>
    </w:p>
    <w:p w14:paraId="13F80F20" w14:textId="62DE8577" w:rsidR="00BC75A9" w:rsidRPr="00354ECF" w:rsidRDefault="00BC75A9" w:rsidP="00BC75A9">
      <w:pPr>
        <w:tabs>
          <w:tab w:val="left" w:pos="1647"/>
          <w:tab w:val="left" w:pos="19052"/>
        </w:tabs>
        <w:spacing w:after="0" w:line="240" w:lineRule="auto"/>
        <w:ind w:left="108"/>
        <w:jc w:val="left"/>
      </w:pPr>
      <w:r w:rsidRPr="00354ECF">
        <w:t>se sídlem:</w:t>
      </w:r>
      <w:r>
        <w:t xml:space="preserve"> Hládkov 920/12, 169 00 Praha - Střešovice</w:t>
      </w:r>
    </w:p>
    <w:p w14:paraId="2E6907FB" w14:textId="357C077E" w:rsidR="00BC75A9" w:rsidRDefault="000C7B9F" w:rsidP="00BC75A9">
      <w:pPr>
        <w:pStyle w:val="AKFZFnormln"/>
        <w:spacing w:after="0" w:line="240" w:lineRule="auto"/>
      </w:pPr>
      <w:r>
        <w:t xml:space="preserve">  </w:t>
      </w:r>
      <w:r w:rsidR="00BC75A9" w:rsidRPr="00354ECF">
        <w:t>IČ</w:t>
      </w:r>
      <w:r w:rsidR="00BC75A9">
        <w:t>O</w:t>
      </w:r>
      <w:r w:rsidR="00BC75A9" w:rsidRPr="00354ECF">
        <w:t>:</w:t>
      </w:r>
      <w:r w:rsidR="00BC75A9">
        <w:t xml:space="preserve"> 28403363</w:t>
      </w:r>
    </w:p>
    <w:p w14:paraId="0E63FB5B" w14:textId="70EC54BF" w:rsidR="00BC75A9" w:rsidRDefault="00BC75A9" w:rsidP="00BC75A9">
      <w:pPr>
        <w:tabs>
          <w:tab w:val="left" w:pos="1647"/>
          <w:tab w:val="left" w:pos="19052"/>
        </w:tabs>
        <w:spacing w:after="0" w:line="240" w:lineRule="auto"/>
        <w:ind w:left="108"/>
        <w:jc w:val="left"/>
      </w:pPr>
      <w:r>
        <w:t>DIČ: CZ28403363</w:t>
      </w:r>
    </w:p>
    <w:p w14:paraId="1FEC8769" w14:textId="77777777" w:rsidR="00AB58B3" w:rsidRDefault="00BC75A9" w:rsidP="000C7B9F">
      <w:pPr>
        <w:spacing w:after="0" w:line="240" w:lineRule="auto"/>
      </w:pPr>
      <w:r>
        <w:rPr>
          <w:b/>
          <w:bCs/>
          <w:color w:val="000000"/>
        </w:rPr>
        <w:t xml:space="preserve"> </w:t>
      </w:r>
      <w:r w:rsidRPr="00853E71">
        <w:t>zapsaná v obchodním rejstříku vedeném Městským soudem v Praze spis.zn. C139030</w:t>
      </w:r>
    </w:p>
    <w:p w14:paraId="41D7C151" w14:textId="12E2C000" w:rsidR="00BC75A9" w:rsidRPr="00853E71" w:rsidRDefault="00BC75A9" w:rsidP="000C7B9F">
      <w:pPr>
        <w:spacing w:after="0" w:line="240" w:lineRule="auto"/>
      </w:pPr>
      <w:r w:rsidRPr="00853E71">
        <w:t xml:space="preserve"> </w:t>
      </w:r>
      <w:r>
        <w:t>z</w:t>
      </w:r>
      <w:r w:rsidRPr="00853E71">
        <w:t>astoupená: Emilem Rindtem - jednatelem</w:t>
      </w:r>
    </w:p>
    <w:p w14:paraId="0D2013AD" w14:textId="77777777" w:rsidR="00BC75A9" w:rsidRDefault="00BC75A9" w:rsidP="000B0A5B">
      <w:pPr>
        <w:tabs>
          <w:tab w:val="left" w:pos="1647"/>
          <w:tab w:val="left" w:pos="19052"/>
        </w:tabs>
        <w:ind w:left="108"/>
        <w:jc w:val="left"/>
      </w:pPr>
      <w:r w:rsidRPr="00354ECF">
        <w:tab/>
      </w:r>
    </w:p>
    <w:p w14:paraId="73D11D77" w14:textId="067ED66C" w:rsidR="00060E7A" w:rsidRPr="00843B90" w:rsidRDefault="00060E7A" w:rsidP="001E45F9">
      <w:pPr>
        <w:pStyle w:val="AKFZFnormln"/>
        <w:spacing w:after="0" w:line="240" w:lineRule="auto"/>
      </w:pPr>
      <w:r>
        <w:t>v souladu s </w:t>
      </w:r>
      <w:r w:rsidRPr="00261F2C">
        <w:t>ustanovením § 2430 a násl. zákona č.</w:t>
      </w:r>
      <w:r w:rsidRPr="00843B90">
        <w:t xml:space="preserve"> 89/2012 Sb., občanský zákoník (dále též </w:t>
      </w:r>
      <w:r w:rsidRPr="00843B90">
        <w:rPr>
          <w:b/>
        </w:rPr>
        <w:t>„občanský zákoník</w:t>
      </w:r>
      <w:r w:rsidR="00241759">
        <w:rPr>
          <w:b/>
        </w:rPr>
        <w:t xml:space="preserve"> či o. z.</w:t>
      </w:r>
      <w:r w:rsidRPr="00843B90">
        <w:rPr>
          <w:b/>
        </w:rPr>
        <w:t>“</w:t>
      </w:r>
      <w:r w:rsidRPr="00843B90">
        <w:t>)</w:t>
      </w:r>
      <w:r w:rsidR="00B43648">
        <w:t>,</w:t>
      </w:r>
      <w:r w:rsidR="00D74FD4">
        <w:t xml:space="preserve"> § 152 odst. 4 zákona č. </w:t>
      </w:r>
      <w:r w:rsidR="00241759">
        <w:t>183/2006 Sb</w:t>
      </w:r>
      <w:r w:rsidR="00C11789">
        <w:t>.</w:t>
      </w:r>
      <w:r w:rsidR="00241759">
        <w:t xml:space="preserve">, o územním plánování a stavebním řádu (dále též </w:t>
      </w:r>
      <w:r w:rsidR="00241759" w:rsidRPr="00241759">
        <w:rPr>
          <w:b/>
        </w:rPr>
        <w:t>StZ</w:t>
      </w:r>
      <w:r w:rsidR="00241759">
        <w:t>)</w:t>
      </w:r>
      <w:r w:rsidR="00B43648">
        <w:t xml:space="preserve"> a </w:t>
      </w:r>
      <w:r w:rsidR="00B43648" w:rsidRPr="00B43648">
        <w:rPr>
          <w:bCs/>
        </w:rPr>
        <w:t>zákon</w:t>
      </w:r>
      <w:r w:rsidR="00B43648">
        <w:rPr>
          <w:bCs/>
        </w:rPr>
        <w:t>em</w:t>
      </w:r>
      <w:r w:rsidR="00B43648" w:rsidRPr="00B43648">
        <w:rPr>
          <w:bCs/>
        </w:rPr>
        <w:t xml:space="preserve"> č. 309/2006 Sb., kterým se upravují další požadavky bezpečnosti a ochrany zdraví při práci v pracovněprávních vztazích a o zajištění bezpečnosti a ochrany zdraví při činnosti nebo poskytování služeb mimo pracovněprávní vztahy, ve znění pozdějších předpisů</w:t>
      </w:r>
      <w:r w:rsidR="00B43648">
        <w:rPr>
          <w:bCs/>
        </w:rPr>
        <w:t xml:space="preserve"> (dále jen „</w:t>
      </w:r>
      <w:r w:rsidR="00B43648" w:rsidRPr="00B43648">
        <w:rPr>
          <w:b/>
          <w:bCs/>
        </w:rPr>
        <w:t>Zákon o BOZP</w:t>
      </w:r>
      <w:r w:rsidR="00B43648">
        <w:rPr>
          <w:bCs/>
        </w:rPr>
        <w:t>“)</w:t>
      </w:r>
      <w:r w:rsidRPr="00B43648">
        <w:t>,</w:t>
      </w:r>
      <w:r w:rsidRPr="00843B90">
        <w:t xml:space="preserve"> tuto: </w:t>
      </w:r>
    </w:p>
    <w:p w14:paraId="38644748" w14:textId="77777777" w:rsidR="00060E7A" w:rsidRPr="00843B90" w:rsidRDefault="00060E7A" w:rsidP="001E45F9">
      <w:pPr>
        <w:pStyle w:val="zkltextcentr12"/>
        <w:rPr>
          <w:sz w:val="22"/>
          <w:szCs w:val="22"/>
        </w:rPr>
      </w:pPr>
    </w:p>
    <w:p w14:paraId="5D573FE5" w14:textId="77777777" w:rsidR="00875624" w:rsidRDefault="00875624" w:rsidP="001E45F9">
      <w:pPr>
        <w:pStyle w:val="AKFZFnormln"/>
        <w:spacing w:after="0" w:line="240" w:lineRule="auto"/>
        <w:jc w:val="center"/>
        <w:rPr>
          <w:b/>
        </w:rPr>
      </w:pPr>
    </w:p>
    <w:p w14:paraId="7A0F621B" w14:textId="6726FA25" w:rsidR="00060E7A" w:rsidRPr="00D74FD4" w:rsidRDefault="00060E7A" w:rsidP="001E45F9">
      <w:pPr>
        <w:pStyle w:val="AKFZFnormln"/>
        <w:spacing w:after="0" w:line="240" w:lineRule="auto"/>
        <w:jc w:val="center"/>
        <w:rPr>
          <w:b/>
        </w:rPr>
      </w:pPr>
      <w:r w:rsidRPr="00D74FD4">
        <w:rPr>
          <w:b/>
        </w:rPr>
        <w:t xml:space="preserve">Smlouvu o výkonu činností technického dozoru </w:t>
      </w:r>
      <w:r w:rsidR="001F2D38">
        <w:rPr>
          <w:b/>
        </w:rPr>
        <w:t>stavebníka</w:t>
      </w:r>
      <w:r w:rsidR="00B43648">
        <w:rPr>
          <w:b/>
        </w:rPr>
        <w:t xml:space="preserve"> a koordinátora BOZP</w:t>
      </w:r>
    </w:p>
    <w:p w14:paraId="3B33948E" w14:textId="77777777" w:rsidR="005442BD" w:rsidRDefault="00060E7A" w:rsidP="001E45F9">
      <w:pPr>
        <w:pStyle w:val="AKFZFnormln"/>
        <w:spacing w:after="0" w:line="240" w:lineRule="auto"/>
        <w:jc w:val="center"/>
      </w:pPr>
      <w:r w:rsidRPr="00843B90">
        <w:t xml:space="preserve">(dále jen </w:t>
      </w:r>
      <w:r w:rsidRPr="00843B90">
        <w:rPr>
          <w:b/>
        </w:rPr>
        <w:t>„Smlouva“</w:t>
      </w:r>
      <w:r w:rsidRPr="00843B90">
        <w:t>)</w:t>
      </w:r>
      <w:r>
        <w:t>.</w:t>
      </w:r>
    </w:p>
    <w:p w14:paraId="44D6D10B" w14:textId="77777777" w:rsidR="00D74FD4" w:rsidRPr="00A568DF" w:rsidRDefault="00D74FD4" w:rsidP="001E45F9">
      <w:pPr>
        <w:pStyle w:val="AKFZFnormln"/>
        <w:spacing w:after="0" w:line="240" w:lineRule="auto"/>
        <w:jc w:val="center"/>
        <w:rPr>
          <w:rFonts w:ascii="Calibri" w:hAnsi="Calibri"/>
          <w:b/>
          <w:color w:val="000000"/>
        </w:rPr>
      </w:pPr>
    </w:p>
    <w:p w14:paraId="530CE932" w14:textId="77777777" w:rsidR="00D230E9" w:rsidRDefault="00D230E9" w:rsidP="001E45F9">
      <w:pPr>
        <w:pStyle w:val="AKFZFnormln"/>
        <w:spacing w:after="0" w:line="240" w:lineRule="auto"/>
        <w:rPr>
          <w:b/>
        </w:rPr>
      </w:pPr>
    </w:p>
    <w:p w14:paraId="28D98B4D" w14:textId="15B8D72D" w:rsidR="001E45F9" w:rsidRDefault="001E45F9" w:rsidP="001E45F9">
      <w:pPr>
        <w:pStyle w:val="AKFZFnormln"/>
        <w:spacing w:after="0" w:line="240" w:lineRule="auto"/>
        <w:rPr>
          <w:b/>
        </w:rPr>
      </w:pPr>
    </w:p>
    <w:p w14:paraId="6F239151" w14:textId="77777777" w:rsidR="00BC75A9" w:rsidRDefault="00BC75A9" w:rsidP="001E45F9">
      <w:pPr>
        <w:pStyle w:val="AKFZFnormln"/>
        <w:spacing w:after="0" w:line="240" w:lineRule="auto"/>
        <w:rPr>
          <w:b/>
        </w:rPr>
      </w:pPr>
    </w:p>
    <w:p w14:paraId="001E7B73" w14:textId="37112C34" w:rsidR="005442BD" w:rsidRPr="0091515F" w:rsidRDefault="005442BD" w:rsidP="001E45F9">
      <w:pPr>
        <w:pStyle w:val="AKFZFnormln"/>
        <w:spacing w:after="0" w:line="240" w:lineRule="auto"/>
        <w:rPr>
          <w:b/>
        </w:rPr>
      </w:pPr>
      <w:r w:rsidRPr="00A568DF">
        <w:rPr>
          <w:b/>
        </w:rPr>
        <w:t>VZHLEDEM K TOMU, ŽE</w:t>
      </w:r>
    </w:p>
    <w:p w14:paraId="2C72A632" w14:textId="0E49AAA5" w:rsidR="003D5C66" w:rsidRDefault="003D5C66" w:rsidP="001E45F9">
      <w:pPr>
        <w:pStyle w:val="AKFZFPreambule"/>
        <w:spacing w:after="0" w:line="240" w:lineRule="auto"/>
      </w:pPr>
      <w:r>
        <w:t xml:space="preserve">Objednatel provedl zadávací řízení na veřejnou zakázku s názvem </w:t>
      </w:r>
      <w:r w:rsidR="00882A31" w:rsidRPr="003F5B91">
        <w:rPr>
          <w:b/>
          <w:bCs/>
        </w:rPr>
        <w:t>„</w:t>
      </w:r>
      <w:r w:rsidR="00D230E9" w:rsidRPr="00D230E9">
        <w:rPr>
          <w:rFonts w:cs="Arial"/>
          <w:b/>
          <w:bCs/>
        </w:rPr>
        <w:t>Činnost TDS a BOZP na akci Cestou uhlí a železa</w:t>
      </w:r>
      <w:r w:rsidR="00111284" w:rsidRPr="003F5B91">
        <w:rPr>
          <w:b/>
          <w:bCs/>
        </w:rPr>
        <w:t>“</w:t>
      </w:r>
      <w:r w:rsidRPr="003F5B91">
        <w:rPr>
          <w:b/>
          <w:bCs/>
        </w:rPr>
        <w:t xml:space="preserve"> </w:t>
      </w:r>
      <w:r>
        <w:t>(dále jen „Veřejná zakázka“);</w:t>
      </w:r>
    </w:p>
    <w:p w14:paraId="455EA794" w14:textId="77777777" w:rsidR="003D5C66" w:rsidRDefault="003D5C66" w:rsidP="001E45F9">
      <w:pPr>
        <w:pStyle w:val="AKFZFPreambule"/>
        <w:spacing w:after="0" w:line="240" w:lineRule="auto"/>
      </w:pPr>
      <w:r>
        <w:t>Poskytovatel podal závaznou nabídku na Veřejnou zakázku a tato byla Objednatelem vybrána jako nejvhodnější;</w:t>
      </w:r>
    </w:p>
    <w:p w14:paraId="5B4FB1B4" w14:textId="4AF49C37" w:rsidR="003D5C66" w:rsidRDefault="003D5C66" w:rsidP="001E45F9">
      <w:pPr>
        <w:pStyle w:val="AKFZFPreambule"/>
        <w:spacing w:after="0" w:line="240" w:lineRule="auto"/>
      </w:pPr>
      <w:r>
        <w:t>Poskytovatel je podnikatelem, který je schopen řádně splnit předmět Veřejné zakázky, k čemuž má příslušná oprávnění</w:t>
      </w:r>
      <w:r w:rsidR="00B43648">
        <w:t xml:space="preserve">, mimo jiné </w:t>
      </w:r>
      <w:r w:rsidR="00B43648" w:rsidRPr="00B43648">
        <w:t xml:space="preserve">je oprávněn provádět výkon činnosti koordinátora BOZP dle </w:t>
      </w:r>
      <w:r w:rsidR="00B43648">
        <w:t>Z</w:t>
      </w:r>
      <w:r w:rsidR="00B43648" w:rsidRPr="00B43648">
        <w:t xml:space="preserve">ákona </w:t>
      </w:r>
      <w:r w:rsidR="00B43648">
        <w:t>o BOZP</w:t>
      </w:r>
      <w:r w:rsidR="00B43648" w:rsidRPr="00B43648">
        <w:t xml:space="preserve"> a dle prováděcích předpisů k tomuto zákonu, zejména dle nařízení vlády č. 591/2006 Sb., o bližších minimálních požadavcích na bezpečnost a ochranu zdraví při práci na staveništích, ve znění pozdějších předpisů, a že má odbornou způsobilost pro výkon stavebních koordinátorů BOZP s osvědčením platným v České republice</w:t>
      </w:r>
      <w:r>
        <w:t>;</w:t>
      </w:r>
    </w:p>
    <w:p w14:paraId="7B9C40E2" w14:textId="1C597E6F" w:rsidR="003D5C66" w:rsidRDefault="003D5C66" w:rsidP="00853E71">
      <w:pPr>
        <w:pStyle w:val="AKFZFPreambule"/>
        <w:spacing w:after="0" w:line="240" w:lineRule="auto"/>
      </w:pPr>
      <w:r>
        <w:t>Objednatel má, s ohledem na výsledek zadávacího řízení na Veřejnou zakázku, v úmyslu zadat Poskytovateli realizaci předmětu plnění Veřejné zakázky; a</w:t>
      </w:r>
      <w:r w:rsidR="00853E71">
        <w:t xml:space="preserve"> </w:t>
      </w:r>
      <w:r>
        <w:t>smluvní strany mají zájem upravit svá práva a povinnosti tak, aby zejména došlo ze strany Poskytovatel</w:t>
      </w:r>
      <w:r w:rsidR="00647EB0">
        <w:t>e</w:t>
      </w:r>
      <w:r>
        <w:t xml:space="preserve"> k řádné realizaci předmětu plnění Veřejné zakázky;</w:t>
      </w:r>
    </w:p>
    <w:p w14:paraId="34720E32" w14:textId="77777777" w:rsidR="003D2ED7" w:rsidRDefault="003D2ED7" w:rsidP="001E45F9">
      <w:pPr>
        <w:pStyle w:val="AKFZFnormln"/>
        <w:spacing w:after="0" w:line="240" w:lineRule="auto"/>
      </w:pPr>
    </w:p>
    <w:p w14:paraId="169763D1" w14:textId="2F027298" w:rsidR="005442BD" w:rsidRDefault="0062301C" w:rsidP="001E45F9">
      <w:pPr>
        <w:pStyle w:val="AKFZFnormln"/>
        <w:spacing w:after="0" w:line="240" w:lineRule="auto"/>
      </w:pPr>
      <w:r>
        <w:t>se s</w:t>
      </w:r>
      <w:r w:rsidR="005442BD" w:rsidRPr="00B24A59">
        <w:t>mluvní strany, vědomy si svých závazků v této Smlouvě obsažených a s úmyslem být touto Smlouvou vázány, dohodl</w:t>
      </w:r>
      <w:r w:rsidR="00C26FA3">
        <w:t>y na následujícím znění Smlouvy:</w:t>
      </w:r>
    </w:p>
    <w:p w14:paraId="746C3827" w14:textId="77777777" w:rsidR="007737F9" w:rsidRDefault="007737F9" w:rsidP="001E45F9">
      <w:pPr>
        <w:pStyle w:val="AKFZFnormln"/>
        <w:spacing w:after="0" w:line="240" w:lineRule="auto"/>
      </w:pPr>
    </w:p>
    <w:p w14:paraId="76B31E29" w14:textId="77777777" w:rsidR="007737F9" w:rsidRPr="00B24A59" w:rsidRDefault="007737F9" w:rsidP="001E45F9">
      <w:pPr>
        <w:pStyle w:val="AKFZFnormln"/>
        <w:spacing w:after="0" w:line="240" w:lineRule="auto"/>
      </w:pPr>
    </w:p>
    <w:p w14:paraId="48DCFFA0" w14:textId="77777777" w:rsidR="005442BD" w:rsidRDefault="003D5C66" w:rsidP="001E45F9">
      <w:pPr>
        <w:pStyle w:val="lneksmlouvynadpis"/>
        <w:spacing w:before="0" w:after="0" w:line="240" w:lineRule="auto"/>
        <w:jc w:val="center"/>
      </w:pPr>
      <w:r>
        <w:t xml:space="preserve">ÚČEL </w:t>
      </w:r>
      <w:r w:rsidR="0062301C">
        <w:t xml:space="preserve">A </w:t>
      </w:r>
      <w:bookmarkStart w:id="1" w:name="_Toc384675490"/>
      <w:bookmarkStart w:id="2" w:name="_Toc402607396"/>
      <w:r w:rsidR="0062301C" w:rsidRPr="00553EBA">
        <w:t>PŘEDMĚT</w:t>
      </w:r>
      <w:bookmarkEnd w:id="1"/>
      <w:bookmarkEnd w:id="2"/>
      <w:r w:rsidR="0062301C" w:rsidRPr="00553EBA">
        <w:t xml:space="preserve"> </w:t>
      </w:r>
      <w:r>
        <w:t>SMLOUVY</w:t>
      </w:r>
    </w:p>
    <w:p w14:paraId="61476787" w14:textId="3CC1DC98" w:rsidR="003D5C66" w:rsidRDefault="0062301C" w:rsidP="001E45F9">
      <w:pPr>
        <w:pStyle w:val="lneksmlouvy"/>
        <w:spacing w:after="0" w:line="240" w:lineRule="auto"/>
      </w:pPr>
      <w:r>
        <w:t>Účelem této</w:t>
      </w:r>
      <w:r w:rsidR="003D5C66">
        <w:t xml:space="preserve"> Smlouvy je </w:t>
      </w:r>
      <w:r w:rsidR="007737F9">
        <w:t xml:space="preserve">poskytnutí služeb spočívajících v </w:t>
      </w:r>
      <w:r w:rsidR="003D5C66">
        <w:t xml:space="preserve">zajištění </w:t>
      </w:r>
      <w:r>
        <w:t xml:space="preserve">řádného </w:t>
      </w:r>
      <w:r w:rsidR="003D5C66">
        <w:t xml:space="preserve">výkonu činnosti technického dozoru </w:t>
      </w:r>
      <w:r w:rsidR="001F2D38">
        <w:t>stavebníka</w:t>
      </w:r>
      <w:r w:rsidR="003D5C66">
        <w:t xml:space="preserve"> ve smyslu § 152 odst. 4 zákona č. 183/2006 Sb., o územním plánování a stavebním řádu (stavební zákon), ve znění pozdějších předpisů (dále jen „výkon činnosti </w:t>
      </w:r>
      <w:r w:rsidR="00354713">
        <w:t>TDS</w:t>
      </w:r>
      <w:r w:rsidR="003D5C66">
        <w:t xml:space="preserve">“) </w:t>
      </w:r>
      <w:r w:rsidR="00B43648">
        <w:t xml:space="preserve">a </w:t>
      </w:r>
      <w:r w:rsidR="00B43648" w:rsidRPr="00B43648">
        <w:t xml:space="preserve">zajištění </w:t>
      </w:r>
      <w:r w:rsidR="00B43648">
        <w:t xml:space="preserve">řádného </w:t>
      </w:r>
      <w:r w:rsidR="00B43648" w:rsidRPr="00B43648">
        <w:t>výkonu činnosti koordinátora BOZP na staveništi, při přípravě stavby a ve fázi její realizace dle Zákona o BOZP (dále jen „výkon činnosti koordinátora BOZP“)</w:t>
      </w:r>
      <w:r w:rsidR="00B43648">
        <w:t xml:space="preserve"> </w:t>
      </w:r>
      <w:r w:rsidR="003D5C66">
        <w:t xml:space="preserve">Poskytovatelem </w:t>
      </w:r>
      <w:r>
        <w:t xml:space="preserve">pro Objednatele </w:t>
      </w:r>
      <w:r w:rsidR="003D5C66">
        <w:t>v souvislosti s</w:t>
      </w:r>
      <w:r>
        <w:t> přípravou a realizací</w:t>
      </w:r>
      <w:r w:rsidR="003D5C66">
        <w:t xml:space="preserve"> </w:t>
      </w:r>
      <w:r>
        <w:t>s</w:t>
      </w:r>
      <w:r w:rsidR="003D5C66">
        <w:t>tavb</w:t>
      </w:r>
      <w:r>
        <w:t>y</w:t>
      </w:r>
      <w:r w:rsidR="003D5C66">
        <w:t xml:space="preserve"> </w:t>
      </w:r>
      <w:r w:rsidR="00D05368">
        <w:t>„</w:t>
      </w:r>
      <w:r w:rsidR="00934CE7">
        <w:t>Cestou uhlí a železa</w:t>
      </w:r>
      <w:r w:rsidR="00807B07" w:rsidRPr="00AF40DC">
        <w:t>“</w:t>
      </w:r>
      <w:r w:rsidR="003D5C66">
        <w:t xml:space="preserve"> (dále jen „Stavba“), </w:t>
      </w:r>
      <w:r>
        <w:t>a tím zajištění řádné přípravy, průběhu a dokončení Stavby, dodržení rozpočtových nákladů Stavby a předpokládaných termínů její realizace</w:t>
      </w:r>
      <w:r w:rsidR="00B43648">
        <w:t xml:space="preserve">, </w:t>
      </w:r>
      <w:r w:rsidR="00B43648" w:rsidRPr="00EE445D">
        <w:t>a dále zajištění bezpečnosti a ochrany zdraví při práci při realizaci Stavby</w:t>
      </w:r>
      <w:r w:rsidR="003D5C66">
        <w:t xml:space="preserve">. </w:t>
      </w:r>
    </w:p>
    <w:p w14:paraId="743881F7" w14:textId="77777777" w:rsidR="001E45F9" w:rsidRDefault="001E45F9" w:rsidP="001E45F9">
      <w:pPr>
        <w:pStyle w:val="lneksmlouvy"/>
        <w:numPr>
          <w:ilvl w:val="0"/>
          <w:numId w:val="0"/>
        </w:numPr>
        <w:spacing w:after="0" w:line="240" w:lineRule="auto"/>
        <w:ind w:left="680"/>
      </w:pPr>
    </w:p>
    <w:p w14:paraId="0B5B8E0C" w14:textId="36DEDD43" w:rsidR="0062301C" w:rsidRDefault="0062301C" w:rsidP="001E45F9">
      <w:pPr>
        <w:pStyle w:val="lneksmlouvy"/>
        <w:spacing w:after="0" w:line="240" w:lineRule="auto"/>
      </w:pPr>
      <w:r>
        <w:t>Předmětem této Smlouvy je</w:t>
      </w:r>
      <w:r w:rsidR="003C7184">
        <w:t xml:space="preserve"> úprava</w:t>
      </w:r>
      <w:r>
        <w:t xml:space="preserve"> práv a povinnost</w:t>
      </w:r>
      <w:r w:rsidR="003C7184">
        <w:t>í</w:t>
      </w:r>
      <w:r>
        <w:t xml:space="preserve"> smluvních stran v souvislosti </w:t>
      </w:r>
      <w:r w:rsidR="007737F9">
        <w:t xml:space="preserve">s poskytováním služeb – </w:t>
      </w:r>
      <w:r>
        <w:t xml:space="preserve">s výkonem činnosti </w:t>
      </w:r>
      <w:r w:rsidR="00354713">
        <w:t>TDS</w:t>
      </w:r>
      <w:r>
        <w:t xml:space="preserve"> </w:t>
      </w:r>
      <w:r w:rsidR="00B423E9">
        <w:t xml:space="preserve">a </w:t>
      </w:r>
      <w:r w:rsidR="00B423E9" w:rsidRPr="00B43648">
        <w:t>výkon</w:t>
      </w:r>
      <w:r w:rsidR="00B423E9">
        <w:t>em</w:t>
      </w:r>
      <w:r w:rsidR="00B423E9" w:rsidRPr="00B43648">
        <w:t xml:space="preserve"> činnosti koordinátora BOZP</w:t>
      </w:r>
      <w:r w:rsidR="00B423E9">
        <w:t xml:space="preserve"> </w:t>
      </w:r>
      <w:r>
        <w:t>Poskytovatelem pro Objednatele.</w:t>
      </w:r>
    </w:p>
    <w:p w14:paraId="1EDB28FC" w14:textId="77777777" w:rsidR="001E45F9" w:rsidRDefault="001E45F9" w:rsidP="001E45F9">
      <w:pPr>
        <w:pStyle w:val="lneksmlouvy"/>
        <w:numPr>
          <w:ilvl w:val="0"/>
          <w:numId w:val="0"/>
        </w:numPr>
        <w:spacing w:after="0" w:line="240" w:lineRule="auto"/>
      </w:pPr>
    </w:p>
    <w:p w14:paraId="52651A54" w14:textId="7A3AE7A6" w:rsidR="003D5C66" w:rsidRDefault="0062301C" w:rsidP="001E45F9">
      <w:pPr>
        <w:pStyle w:val="lneksmlouvy"/>
        <w:spacing w:after="0" w:line="240" w:lineRule="auto"/>
      </w:pPr>
      <w:r>
        <w:t xml:space="preserve">Poskytovatel se touto Smlouvou zavazuje na svůj náklad a na své nebezpečí, vlastním jménem za podmínek této Smlouvy poskytnout Objednateli službu spočívající ve výkonu činnosti </w:t>
      </w:r>
      <w:r w:rsidR="00354713">
        <w:t>TDS</w:t>
      </w:r>
      <w:r w:rsidR="00B423E9">
        <w:t xml:space="preserve"> a </w:t>
      </w:r>
      <w:r w:rsidR="00B423E9" w:rsidRPr="00B43648">
        <w:t>výkon</w:t>
      </w:r>
      <w:r w:rsidR="00B423E9">
        <w:t>u</w:t>
      </w:r>
      <w:r w:rsidR="00B423E9" w:rsidRPr="00B43648">
        <w:t xml:space="preserve"> činnosti koordinátora BOZP</w:t>
      </w:r>
      <w:r>
        <w:t xml:space="preserve">. </w:t>
      </w:r>
      <w:r w:rsidR="003D5C66">
        <w:t xml:space="preserve">Rozsah výkonu činnosti </w:t>
      </w:r>
      <w:r w:rsidR="00354713">
        <w:t>TDS</w:t>
      </w:r>
      <w:r w:rsidR="003D5C66">
        <w:t xml:space="preserve">, který je předmětem této Smlouvy, je uveden v Příloze č. </w:t>
      </w:r>
      <w:r w:rsidR="00464337">
        <w:t>1</w:t>
      </w:r>
      <w:r w:rsidR="003D5C66">
        <w:t xml:space="preserve"> této Smlouvy. </w:t>
      </w:r>
      <w:r w:rsidR="00B423E9" w:rsidRPr="00EE445D">
        <w:t xml:space="preserve">Rozsah výkonu činnosti koordinátora BOZP, který je předmětem této Smlouvy, je uveden v Příloze č. </w:t>
      </w:r>
      <w:r w:rsidR="00464337">
        <w:t>2</w:t>
      </w:r>
      <w:r w:rsidR="00B423E9" w:rsidRPr="00EE445D">
        <w:t xml:space="preserve"> této Smlouvy.</w:t>
      </w:r>
      <w:r w:rsidR="00B423E9">
        <w:t xml:space="preserve"> </w:t>
      </w:r>
      <w:r w:rsidR="003D5C66">
        <w:t xml:space="preserve">Pokud je k řádné realizaci výkonu činnosti </w:t>
      </w:r>
      <w:r w:rsidR="00354713">
        <w:t>TDS</w:t>
      </w:r>
      <w:r w:rsidR="00B423E9">
        <w:t xml:space="preserve"> </w:t>
      </w:r>
      <w:r w:rsidR="00B423E9" w:rsidRPr="00EE445D">
        <w:t>nebo výkonu činnosti koordinátora BOZP</w:t>
      </w:r>
      <w:r w:rsidR="003D5C66">
        <w:t xml:space="preserve"> zapotřebí provedení dalších činností ve Smlouvě výslovně neuvedených, o jejichž potřebě však Poskytovatel měl a mohl vědět na základě svých odborných a technických znalostí a zkušeností, považují se tyto dodávky či služby za součást předmětu Smlouvy. Poskytovatel v takovém případě nemá nárok na změnu </w:t>
      </w:r>
      <w:r>
        <w:t xml:space="preserve">výše </w:t>
      </w:r>
      <w:r w:rsidR="003D5C66">
        <w:t>odměny.</w:t>
      </w:r>
    </w:p>
    <w:p w14:paraId="0BAFFCA8" w14:textId="5C30D21D" w:rsidR="003D5C66" w:rsidRDefault="003D5C66" w:rsidP="001E45F9">
      <w:pPr>
        <w:pStyle w:val="lneksmlouvy"/>
        <w:spacing w:after="0" w:line="240" w:lineRule="auto"/>
      </w:pPr>
      <w:r>
        <w:t xml:space="preserve">Objednatel se </w:t>
      </w:r>
      <w:r w:rsidR="0062301C">
        <w:t xml:space="preserve">touto Smlouvou </w:t>
      </w:r>
      <w:r>
        <w:t>zavazuje hradit Poskytovateli za poskytování plnění dle této Smlouvy odměnu ve výši a za podmínek ujednaných v této Smlouvě</w:t>
      </w:r>
      <w:r w:rsidR="0062301C">
        <w:t xml:space="preserve"> a poskytnout Poskytova</w:t>
      </w:r>
      <w:r w:rsidR="009B2547">
        <w:t>te</w:t>
      </w:r>
      <w:r w:rsidR="0062301C">
        <w:t>li za podmínek této Smlouvy nezbytnou součinnost</w:t>
      </w:r>
      <w:r>
        <w:t xml:space="preserve">. </w:t>
      </w:r>
    </w:p>
    <w:p w14:paraId="57F98224" w14:textId="77777777" w:rsidR="001E45F9" w:rsidRDefault="001E45F9" w:rsidP="001E45F9">
      <w:pPr>
        <w:pStyle w:val="lneksmlouvy"/>
        <w:numPr>
          <w:ilvl w:val="0"/>
          <w:numId w:val="0"/>
        </w:numPr>
        <w:spacing w:after="0" w:line="240" w:lineRule="auto"/>
        <w:ind w:left="680"/>
      </w:pPr>
    </w:p>
    <w:p w14:paraId="445C324E" w14:textId="1A029697" w:rsidR="001F2D38" w:rsidRDefault="00C61318" w:rsidP="001E45F9">
      <w:pPr>
        <w:pStyle w:val="lneksmlouvy"/>
        <w:spacing w:after="0" w:line="240" w:lineRule="auto"/>
      </w:pPr>
      <w:r>
        <w:t>Poskytovatel</w:t>
      </w:r>
      <w:r w:rsidRPr="003E225A">
        <w:t xml:space="preserve"> prohlašuje, že si je vědom, že tato Smlouva je uzavírána na základě veřejné zakázky s názvem </w:t>
      </w:r>
      <w:r w:rsidR="004F7F21" w:rsidRPr="004F7F21">
        <w:rPr>
          <w:b/>
          <w:bCs/>
        </w:rPr>
        <w:t>„</w:t>
      </w:r>
      <w:r w:rsidR="00934CE7" w:rsidRPr="00D230E9">
        <w:rPr>
          <w:rFonts w:cs="Arial"/>
          <w:b/>
          <w:bCs/>
        </w:rPr>
        <w:t>Činnost TDS a BOZP na akci Cestou uhlí a železa</w:t>
      </w:r>
      <w:r w:rsidRPr="004F7F21">
        <w:rPr>
          <w:b/>
          <w:bCs/>
        </w:rPr>
        <w:t>“</w:t>
      </w:r>
      <w:r w:rsidRPr="003E225A">
        <w:t xml:space="preserve">, a bere na vědomí, </w:t>
      </w:r>
      <w:r w:rsidRPr="003E225A">
        <w:lastRenderedPageBreak/>
        <w:t>že mimo ustanovení této Smlouvy je vázán také zadávací dokumentací / výzvou, a svou nabídkou, kterou podal do předmětné veřejné zakázky.</w:t>
      </w:r>
    </w:p>
    <w:p w14:paraId="7057EDD4" w14:textId="77777777" w:rsidR="001E45F9" w:rsidRDefault="001E45F9" w:rsidP="001E45F9">
      <w:pPr>
        <w:pStyle w:val="lneksmlouvy"/>
        <w:numPr>
          <w:ilvl w:val="0"/>
          <w:numId w:val="0"/>
        </w:numPr>
        <w:spacing w:after="0" w:line="240" w:lineRule="auto"/>
      </w:pPr>
    </w:p>
    <w:p w14:paraId="79D8E267" w14:textId="77777777" w:rsidR="00A931E4" w:rsidRDefault="0071505F" w:rsidP="00A931E4">
      <w:pPr>
        <w:pStyle w:val="lneksmlouvy"/>
      </w:pPr>
      <w:r>
        <w:t xml:space="preserve">Tato Smlouva je součástí realizace </w:t>
      </w:r>
      <w:r w:rsidR="00D05368">
        <w:t xml:space="preserve">projektu Objednatele s názvem: </w:t>
      </w:r>
      <w:r w:rsidR="00FC480A">
        <w:t>„</w:t>
      </w:r>
      <w:r w:rsidR="00934CE7">
        <w:t>Cestou uhlí a železa</w:t>
      </w:r>
      <w:r w:rsidR="00D05368" w:rsidRPr="00AF40DC">
        <w:t>“</w:t>
      </w:r>
      <w:r w:rsidR="0091055D">
        <w:t>.</w:t>
      </w:r>
      <w:r w:rsidR="00A931E4">
        <w:t xml:space="preserve"> </w:t>
      </w:r>
    </w:p>
    <w:p w14:paraId="1072747E" w14:textId="65E3F9E0" w:rsidR="00A931E4" w:rsidRDefault="00A931E4" w:rsidP="00580CD1">
      <w:pPr>
        <w:pStyle w:val="Odstavecseseznamem"/>
      </w:pPr>
      <w:r>
        <w:t>Projekt je členěn do 2 dílčích akcí:</w:t>
      </w:r>
    </w:p>
    <w:p w14:paraId="37C75D37" w14:textId="23C28E46" w:rsidR="00A931E4" w:rsidRDefault="00A931E4" w:rsidP="00580CD1">
      <w:pPr>
        <w:pStyle w:val="lneksmlouvy"/>
        <w:numPr>
          <w:ilvl w:val="0"/>
          <w:numId w:val="0"/>
        </w:numPr>
        <w:ind w:left="680"/>
      </w:pPr>
      <w:r>
        <w:t xml:space="preserve">Dílčí akce č. 1 </w:t>
      </w:r>
    </w:p>
    <w:p w14:paraId="764FC731" w14:textId="6B8BEC1A" w:rsidR="00A931E4" w:rsidRDefault="00A931E4" w:rsidP="00580CD1">
      <w:pPr>
        <w:pStyle w:val="lneksmlouvy"/>
        <w:numPr>
          <w:ilvl w:val="0"/>
          <w:numId w:val="36"/>
        </w:numPr>
      </w:pPr>
      <w:r>
        <w:t>Celková obnova budovy Lampovny, kompresorovny a Jámové budovy Mayrau včetně III. Etapy konzervace těžní věže Mayrau</w:t>
      </w:r>
    </w:p>
    <w:p w14:paraId="6D999630" w14:textId="20B89344" w:rsidR="00A931E4" w:rsidRDefault="00A931E4" w:rsidP="00A931E4">
      <w:pPr>
        <w:pStyle w:val="lneksmlouvy"/>
        <w:numPr>
          <w:ilvl w:val="0"/>
          <w:numId w:val="36"/>
        </w:numPr>
      </w:pPr>
      <w:r>
        <w:t>Stavební úpravy přízemí budovy koupelí pro depozitáře a konzervátorskou dílnu</w:t>
      </w:r>
    </w:p>
    <w:tbl>
      <w:tblPr>
        <w:tblW w:w="0" w:type="auto"/>
        <w:tblCellMar>
          <w:left w:w="70" w:type="dxa"/>
          <w:right w:w="70" w:type="dxa"/>
        </w:tblCellMar>
        <w:tblLook w:val="04A0" w:firstRow="1" w:lastRow="0" w:firstColumn="1" w:lastColumn="0" w:noHBand="0" w:noVBand="1"/>
      </w:tblPr>
      <w:tblGrid>
        <w:gridCol w:w="2488"/>
        <w:gridCol w:w="7135"/>
      </w:tblGrid>
      <w:tr w:rsidR="00A931E4" w:rsidRPr="00F515CD" w14:paraId="0E23D0F7" w14:textId="77777777" w:rsidTr="009F1C43">
        <w:trPr>
          <w:trHeight w:val="397"/>
        </w:trPr>
        <w:tc>
          <w:tcPr>
            <w:tcW w:w="2055" w:type="dxa"/>
            <w:tcBorders>
              <w:top w:val="single" w:sz="8" w:space="0" w:color="auto"/>
              <w:left w:val="single" w:sz="8" w:space="0" w:color="auto"/>
              <w:bottom w:val="single" w:sz="4" w:space="0" w:color="auto"/>
              <w:right w:val="single" w:sz="8" w:space="0" w:color="auto"/>
            </w:tcBorders>
            <w:shd w:val="clear" w:color="auto" w:fill="BFBFBF" w:themeFill="background1" w:themeFillShade="BF"/>
            <w:vAlign w:val="bottom"/>
            <w:hideMark/>
          </w:tcPr>
          <w:p w14:paraId="7ABE9DB0" w14:textId="77777777" w:rsidR="00A931E4" w:rsidRPr="00F515CD" w:rsidRDefault="00A931E4" w:rsidP="009F1C43">
            <w:pPr>
              <w:autoSpaceDE w:val="0"/>
              <w:autoSpaceDN w:val="0"/>
              <w:adjustRightInd w:val="0"/>
              <w:spacing w:after="0" w:line="240" w:lineRule="auto"/>
              <w:rPr>
                <w:rFonts w:cs="Arial"/>
                <w:b/>
              </w:rPr>
            </w:pPr>
            <w:r w:rsidRPr="00F515CD">
              <w:rPr>
                <w:rFonts w:cs="Arial"/>
                <w:b/>
              </w:rPr>
              <w:t>Objekt</w:t>
            </w:r>
          </w:p>
        </w:tc>
        <w:tc>
          <w:tcPr>
            <w:tcW w:w="7157" w:type="dxa"/>
            <w:tcBorders>
              <w:top w:val="single" w:sz="8" w:space="0" w:color="auto"/>
              <w:left w:val="nil"/>
              <w:bottom w:val="single" w:sz="4" w:space="0" w:color="auto"/>
              <w:right w:val="single" w:sz="4" w:space="0" w:color="auto"/>
            </w:tcBorders>
            <w:shd w:val="clear" w:color="auto" w:fill="BFBFBF" w:themeFill="background1" w:themeFillShade="BF"/>
            <w:vAlign w:val="bottom"/>
            <w:hideMark/>
          </w:tcPr>
          <w:p w14:paraId="7DB46F6E" w14:textId="617DAACD" w:rsidR="00A931E4" w:rsidRPr="00F515CD" w:rsidRDefault="00A931E4" w:rsidP="009F1C43">
            <w:pPr>
              <w:autoSpaceDE w:val="0"/>
              <w:autoSpaceDN w:val="0"/>
              <w:adjustRightInd w:val="0"/>
              <w:spacing w:after="0" w:line="240" w:lineRule="auto"/>
              <w:rPr>
                <w:rFonts w:cs="Arial"/>
                <w:b/>
              </w:rPr>
            </w:pPr>
            <w:r w:rsidRPr="00F515CD">
              <w:rPr>
                <w:rFonts w:cs="Arial"/>
                <w:b/>
              </w:rPr>
              <w:t> </w:t>
            </w:r>
            <w:r>
              <w:rPr>
                <w:rFonts w:cs="Arial"/>
                <w:b/>
              </w:rPr>
              <w:t>Projektová dokumentace</w:t>
            </w:r>
          </w:p>
        </w:tc>
      </w:tr>
      <w:tr w:rsidR="00A931E4" w:rsidRPr="00F515CD" w14:paraId="0BC5062E" w14:textId="77777777" w:rsidTr="009F1C43">
        <w:trPr>
          <w:trHeight w:val="397"/>
        </w:trPr>
        <w:tc>
          <w:tcPr>
            <w:tcW w:w="0" w:type="auto"/>
            <w:tcBorders>
              <w:top w:val="nil"/>
              <w:left w:val="single" w:sz="8" w:space="0" w:color="auto"/>
              <w:bottom w:val="single" w:sz="4" w:space="0" w:color="auto"/>
              <w:right w:val="single" w:sz="8" w:space="0" w:color="auto"/>
            </w:tcBorders>
            <w:shd w:val="clear" w:color="auto" w:fill="auto"/>
            <w:noWrap/>
            <w:vAlign w:val="bottom"/>
            <w:hideMark/>
          </w:tcPr>
          <w:p w14:paraId="0F144CE7" w14:textId="20BE1A19" w:rsidR="00A931E4" w:rsidRPr="00F515CD" w:rsidRDefault="00A931E4" w:rsidP="009F1C43">
            <w:pPr>
              <w:autoSpaceDE w:val="0"/>
              <w:autoSpaceDN w:val="0"/>
              <w:adjustRightInd w:val="0"/>
              <w:spacing w:after="0" w:line="240" w:lineRule="auto"/>
              <w:rPr>
                <w:rFonts w:cs="Arial"/>
                <w:bCs/>
              </w:rPr>
            </w:pPr>
            <w:r w:rsidRPr="00F515CD">
              <w:rPr>
                <w:rFonts w:cs="Arial"/>
                <w:bCs/>
              </w:rPr>
              <w:t xml:space="preserve">Lampovna </w:t>
            </w:r>
          </w:p>
        </w:tc>
        <w:tc>
          <w:tcPr>
            <w:tcW w:w="0" w:type="auto"/>
            <w:tcBorders>
              <w:top w:val="nil"/>
              <w:left w:val="nil"/>
              <w:bottom w:val="single" w:sz="4" w:space="0" w:color="auto"/>
              <w:right w:val="single" w:sz="4" w:space="0" w:color="auto"/>
            </w:tcBorders>
            <w:shd w:val="clear" w:color="auto" w:fill="auto"/>
            <w:vAlign w:val="bottom"/>
            <w:hideMark/>
          </w:tcPr>
          <w:p w14:paraId="3C8C97AA" w14:textId="77777777" w:rsidR="00A931E4" w:rsidRPr="00A931E4" w:rsidRDefault="00A931E4" w:rsidP="00A931E4">
            <w:pPr>
              <w:autoSpaceDE w:val="0"/>
              <w:autoSpaceDN w:val="0"/>
              <w:adjustRightInd w:val="0"/>
              <w:spacing w:after="0" w:line="240" w:lineRule="auto"/>
              <w:rPr>
                <w:rFonts w:cs="Arial"/>
                <w:bCs/>
              </w:rPr>
            </w:pPr>
            <w:r w:rsidRPr="00A931E4">
              <w:rPr>
                <w:rFonts w:cs="Arial"/>
                <w:bCs/>
              </w:rPr>
              <w:t>Celková obnova objektu Lampovna</w:t>
            </w:r>
          </w:p>
          <w:p w14:paraId="75C54583" w14:textId="77777777" w:rsidR="00AB6AB3" w:rsidRDefault="00A931E4" w:rsidP="00A931E4">
            <w:pPr>
              <w:pStyle w:val="Default"/>
              <w:rPr>
                <w:rFonts w:cs="Arial"/>
                <w:bCs/>
              </w:rPr>
            </w:pPr>
            <w:r w:rsidRPr="00A931E4">
              <w:rPr>
                <w:rFonts w:cs="Arial"/>
                <w:bCs/>
              </w:rPr>
              <w:t>v Hornickém skanzenu Mayrau ve Vinařicích“ – Doplněk 1</w:t>
            </w:r>
            <w:r>
              <w:rPr>
                <w:rFonts w:cs="Arial"/>
                <w:bCs/>
              </w:rPr>
              <w:t xml:space="preserve">, </w:t>
            </w:r>
          </w:p>
          <w:p w14:paraId="54714C7E" w14:textId="7F815FB0" w:rsidR="00A931E4" w:rsidRDefault="00A931E4" w:rsidP="00A931E4">
            <w:pPr>
              <w:pStyle w:val="Default"/>
            </w:pPr>
            <w:r>
              <w:rPr>
                <w:rFonts w:cs="Arial"/>
                <w:bCs/>
              </w:rPr>
              <w:t xml:space="preserve">zpracovatel </w:t>
            </w:r>
            <w:r w:rsidR="00AB6AB3">
              <w:rPr>
                <w:rFonts w:cs="Arial"/>
                <w:bCs/>
              </w:rPr>
              <w:t xml:space="preserve">- </w:t>
            </w:r>
          </w:p>
          <w:p w14:paraId="18D7041A" w14:textId="19905F42" w:rsidR="00A931E4" w:rsidRPr="00F515CD" w:rsidRDefault="00A931E4" w:rsidP="00A931E4">
            <w:pPr>
              <w:autoSpaceDE w:val="0"/>
              <w:autoSpaceDN w:val="0"/>
              <w:adjustRightInd w:val="0"/>
              <w:spacing w:after="0" w:line="240" w:lineRule="auto"/>
              <w:rPr>
                <w:rFonts w:cs="Arial"/>
                <w:bCs/>
              </w:rPr>
            </w:pPr>
            <w:r>
              <w:t xml:space="preserve"> </w:t>
            </w:r>
            <w:r>
              <w:rPr>
                <w:b/>
                <w:bCs/>
                <w:sz w:val="23"/>
                <w:szCs w:val="23"/>
              </w:rPr>
              <w:t>Projektový ateliér pro architekturu a pozemní stavby, spol. s r.o.</w:t>
            </w:r>
          </w:p>
        </w:tc>
      </w:tr>
      <w:tr w:rsidR="00A931E4" w:rsidRPr="00F515CD" w14:paraId="10CEA9F7" w14:textId="77777777" w:rsidTr="009F1C43">
        <w:trPr>
          <w:trHeight w:val="397"/>
        </w:trPr>
        <w:tc>
          <w:tcPr>
            <w:tcW w:w="0" w:type="auto"/>
            <w:tcBorders>
              <w:top w:val="nil"/>
              <w:left w:val="single" w:sz="8" w:space="0" w:color="auto"/>
              <w:bottom w:val="single" w:sz="4" w:space="0" w:color="auto"/>
              <w:right w:val="single" w:sz="8" w:space="0" w:color="auto"/>
            </w:tcBorders>
            <w:shd w:val="clear" w:color="auto" w:fill="auto"/>
            <w:noWrap/>
            <w:vAlign w:val="bottom"/>
            <w:hideMark/>
          </w:tcPr>
          <w:p w14:paraId="208AD70C" w14:textId="7B391EA0" w:rsidR="00A931E4" w:rsidRPr="00F515CD" w:rsidRDefault="00A931E4" w:rsidP="009F1C43">
            <w:pPr>
              <w:autoSpaceDE w:val="0"/>
              <w:autoSpaceDN w:val="0"/>
              <w:adjustRightInd w:val="0"/>
              <w:spacing w:after="0" w:line="240" w:lineRule="auto"/>
              <w:rPr>
                <w:rFonts w:cs="Arial"/>
                <w:bCs/>
              </w:rPr>
            </w:pPr>
            <w:r w:rsidRPr="00F515CD">
              <w:rPr>
                <w:rFonts w:cs="Arial"/>
                <w:bCs/>
              </w:rPr>
              <w:t xml:space="preserve">Jámová budova Mayrau </w:t>
            </w:r>
          </w:p>
        </w:tc>
        <w:tc>
          <w:tcPr>
            <w:tcW w:w="0" w:type="auto"/>
            <w:tcBorders>
              <w:top w:val="nil"/>
              <w:left w:val="nil"/>
              <w:bottom w:val="single" w:sz="4" w:space="0" w:color="auto"/>
              <w:right w:val="single" w:sz="4" w:space="0" w:color="auto"/>
            </w:tcBorders>
            <w:shd w:val="clear" w:color="auto" w:fill="auto"/>
            <w:vAlign w:val="bottom"/>
            <w:hideMark/>
          </w:tcPr>
          <w:p w14:paraId="0968B404" w14:textId="48933F3E" w:rsidR="00A931E4" w:rsidRPr="00F515CD" w:rsidRDefault="00AB6AB3" w:rsidP="00AB6AB3">
            <w:pPr>
              <w:autoSpaceDE w:val="0"/>
              <w:autoSpaceDN w:val="0"/>
              <w:adjustRightInd w:val="0"/>
              <w:spacing w:after="0" w:line="240" w:lineRule="auto"/>
              <w:rPr>
                <w:rFonts w:cs="Arial"/>
                <w:bCs/>
              </w:rPr>
            </w:pPr>
            <w:r w:rsidRPr="00AB6AB3">
              <w:rPr>
                <w:rFonts w:cs="Arial"/>
                <w:bCs/>
              </w:rPr>
              <w:t>Projekt celkové konzervace a zajištění těžní věže dolu Mayrau</w:t>
            </w:r>
            <w:r>
              <w:rPr>
                <w:rFonts w:cs="Arial"/>
                <w:bCs/>
              </w:rPr>
              <w:t xml:space="preserve"> – III etapa, zpracovatel Ing. Václav Jandáček</w:t>
            </w:r>
          </w:p>
        </w:tc>
      </w:tr>
      <w:tr w:rsidR="00A931E4" w:rsidRPr="00F515CD" w14:paraId="6DE17D64" w14:textId="77777777" w:rsidTr="009F1C43">
        <w:trPr>
          <w:trHeight w:val="397"/>
        </w:trPr>
        <w:tc>
          <w:tcPr>
            <w:tcW w:w="0" w:type="auto"/>
            <w:tcBorders>
              <w:top w:val="nil"/>
              <w:left w:val="single" w:sz="8" w:space="0" w:color="auto"/>
              <w:bottom w:val="single" w:sz="4" w:space="0" w:color="auto"/>
              <w:right w:val="single" w:sz="8" w:space="0" w:color="auto"/>
            </w:tcBorders>
            <w:shd w:val="clear" w:color="auto" w:fill="auto"/>
            <w:noWrap/>
            <w:vAlign w:val="bottom"/>
            <w:hideMark/>
          </w:tcPr>
          <w:p w14:paraId="635B1829" w14:textId="4F25D810" w:rsidR="00A931E4" w:rsidRPr="00F515CD" w:rsidRDefault="00A931E4" w:rsidP="009F1C43">
            <w:pPr>
              <w:autoSpaceDE w:val="0"/>
              <w:autoSpaceDN w:val="0"/>
              <w:adjustRightInd w:val="0"/>
              <w:spacing w:after="0" w:line="240" w:lineRule="auto"/>
              <w:rPr>
                <w:rFonts w:cs="Arial"/>
                <w:bCs/>
              </w:rPr>
            </w:pPr>
            <w:r w:rsidRPr="00F515CD">
              <w:rPr>
                <w:rFonts w:cs="Arial"/>
                <w:bCs/>
              </w:rPr>
              <w:t xml:space="preserve">Nové koupele </w:t>
            </w:r>
          </w:p>
        </w:tc>
        <w:tc>
          <w:tcPr>
            <w:tcW w:w="0" w:type="auto"/>
            <w:tcBorders>
              <w:top w:val="nil"/>
              <w:left w:val="nil"/>
              <w:bottom w:val="single" w:sz="4" w:space="0" w:color="auto"/>
              <w:right w:val="single" w:sz="4" w:space="0" w:color="auto"/>
            </w:tcBorders>
            <w:shd w:val="clear" w:color="auto" w:fill="auto"/>
            <w:vAlign w:val="bottom"/>
            <w:hideMark/>
          </w:tcPr>
          <w:p w14:paraId="38BAB5E9" w14:textId="19842C8F" w:rsidR="00A931E4" w:rsidRPr="00F515CD" w:rsidRDefault="00AB6AB3" w:rsidP="009F1C43">
            <w:pPr>
              <w:autoSpaceDE w:val="0"/>
              <w:autoSpaceDN w:val="0"/>
              <w:adjustRightInd w:val="0"/>
              <w:spacing w:after="0" w:line="240" w:lineRule="auto"/>
              <w:rPr>
                <w:rFonts w:cs="Arial"/>
                <w:bCs/>
              </w:rPr>
            </w:pPr>
            <w:r w:rsidRPr="00AB6AB3">
              <w:rPr>
                <w:rFonts w:cs="Arial"/>
                <w:bCs/>
              </w:rPr>
              <w:t>Stavební úpravy v suterénu objektu č.21</w:t>
            </w:r>
            <w:r>
              <w:rPr>
                <w:rFonts w:cs="Arial"/>
                <w:bCs/>
              </w:rPr>
              <w:t>, zpracovatel</w:t>
            </w:r>
            <w:r w:rsidRPr="00AB6AB3">
              <w:rPr>
                <w:rFonts w:cs="Arial"/>
                <w:bCs/>
              </w:rPr>
              <w:t xml:space="preserve">     </w:t>
            </w:r>
            <w:r w:rsidR="008C3A3C" w:rsidRPr="008C3A3C">
              <w:rPr>
                <w:rFonts w:cs="Arial"/>
                <w:bCs/>
              </w:rPr>
              <w:t>ing .arch. Petr Pašek a ing. arch. Josef Zelenka</w:t>
            </w:r>
          </w:p>
        </w:tc>
      </w:tr>
      <w:tr w:rsidR="00A931E4" w:rsidRPr="00F515CD" w14:paraId="1CE5A0F1" w14:textId="77777777" w:rsidTr="009F1C43">
        <w:trPr>
          <w:trHeight w:val="397"/>
        </w:trPr>
        <w:tc>
          <w:tcPr>
            <w:tcW w:w="0" w:type="auto"/>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7E9445AF" w14:textId="38681EBA" w:rsidR="00A931E4" w:rsidRPr="00F515CD" w:rsidRDefault="00A931E4" w:rsidP="009F1C43">
            <w:pPr>
              <w:autoSpaceDE w:val="0"/>
              <w:autoSpaceDN w:val="0"/>
              <w:adjustRightInd w:val="0"/>
              <w:spacing w:after="0" w:line="240" w:lineRule="auto"/>
              <w:rPr>
                <w:rFonts w:cs="Arial"/>
                <w:bCs/>
              </w:rPr>
            </w:pPr>
            <w:r w:rsidRPr="00F515CD">
              <w:rPr>
                <w:rFonts w:cs="Arial"/>
                <w:bCs/>
              </w:rPr>
              <w:t xml:space="preserve">Kompresorovna </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26F2204F" w14:textId="77777777" w:rsidR="00AB6AB3" w:rsidRPr="00AB6AB3" w:rsidRDefault="00AB6AB3" w:rsidP="00AB6AB3">
            <w:pPr>
              <w:autoSpaceDE w:val="0"/>
              <w:autoSpaceDN w:val="0"/>
              <w:adjustRightInd w:val="0"/>
              <w:spacing w:after="0" w:line="240" w:lineRule="auto"/>
              <w:rPr>
                <w:rFonts w:cs="Arial"/>
                <w:bCs/>
              </w:rPr>
            </w:pPr>
            <w:r w:rsidRPr="00AB6AB3">
              <w:rPr>
                <w:rFonts w:cs="Arial"/>
                <w:bCs/>
              </w:rPr>
              <w:t>Rekonstrukce bývalé kompresorovny a jámové</w:t>
            </w:r>
          </w:p>
          <w:p w14:paraId="31CE2F92" w14:textId="77777777" w:rsidR="00AB6AB3" w:rsidRPr="00AB6AB3" w:rsidRDefault="00AB6AB3" w:rsidP="00AB6AB3">
            <w:pPr>
              <w:autoSpaceDE w:val="0"/>
              <w:autoSpaceDN w:val="0"/>
              <w:adjustRightInd w:val="0"/>
              <w:spacing w:after="0" w:line="240" w:lineRule="auto"/>
              <w:rPr>
                <w:rFonts w:cs="Arial"/>
                <w:bCs/>
              </w:rPr>
            </w:pPr>
            <w:r w:rsidRPr="00AB6AB3">
              <w:rPr>
                <w:rFonts w:cs="Arial"/>
                <w:bCs/>
              </w:rPr>
              <w:t>budovy Mayrau pro prezentaci hutnické a hornické</w:t>
            </w:r>
          </w:p>
          <w:p w14:paraId="73CEF876" w14:textId="77777777" w:rsidR="00AB6AB3" w:rsidRDefault="00AB6AB3" w:rsidP="00AB6AB3">
            <w:pPr>
              <w:pStyle w:val="Default"/>
              <w:rPr>
                <w:rFonts w:cs="Arial"/>
                <w:bCs/>
              </w:rPr>
            </w:pPr>
            <w:r w:rsidRPr="00AB6AB3">
              <w:rPr>
                <w:rFonts w:cs="Arial"/>
                <w:bCs/>
              </w:rPr>
              <w:t>sbírky - součást projektu „Cestou uhlí a železa“</w:t>
            </w:r>
            <w:r>
              <w:rPr>
                <w:rFonts w:cs="Arial"/>
                <w:bCs/>
              </w:rPr>
              <w:t xml:space="preserve">, </w:t>
            </w:r>
          </w:p>
          <w:p w14:paraId="792B8046" w14:textId="0DDB2A90" w:rsidR="00AB6AB3" w:rsidRDefault="00AB6AB3" w:rsidP="00AB6AB3">
            <w:pPr>
              <w:pStyle w:val="Default"/>
            </w:pPr>
            <w:r>
              <w:rPr>
                <w:rFonts w:cs="Arial"/>
                <w:bCs/>
              </w:rPr>
              <w:t xml:space="preserve">zpracovatel - </w:t>
            </w:r>
          </w:p>
          <w:p w14:paraId="19423B32" w14:textId="14E4E8BB" w:rsidR="00A931E4" w:rsidRPr="00F515CD" w:rsidRDefault="00AB6AB3" w:rsidP="00AB6AB3">
            <w:pPr>
              <w:autoSpaceDE w:val="0"/>
              <w:autoSpaceDN w:val="0"/>
              <w:adjustRightInd w:val="0"/>
              <w:spacing w:after="0" w:line="240" w:lineRule="auto"/>
              <w:rPr>
                <w:rFonts w:cs="Arial"/>
                <w:bCs/>
              </w:rPr>
            </w:pPr>
            <w:r>
              <w:t xml:space="preserve"> </w:t>
            </w:r>
            <w:r>
              <w:rPr>
                <w:b/>
                <w:bCs/>
                <w:sz w:val="23"/>
                <w:szCs w:val="23"/>
              </w:rPr>
              <w:t>Projektový ateliér pro architekturu a pozemní stavby, spol. s r.o.</w:t>
            </w:r>
          </w:p>
        </w:tc>
      </w:tr>
    </w:tbl>
    <w:p w14:paraId="5CE5F0C9" w14:textId="77777777" w:rsidR="00A931E4" w:rsidRDefault="00A931E4" w:rsidP="00580CD1">
      <w:pPr>
        <w:pStyle w:val="lneksmlouvy"/>
        <w:numPr>
          <w:ilvl w:val="0"/>
          <w:numId w:val="0"/>
        </w:numPr>
        <w:ind w:left="680" w:hanging="680"/>
      </w:pPr>
    </w:p>
    <w:p w14:paraId="3823A527" w14:textId="77777777" w:rsidR="00A931E4" w:rsidRDefault="00A931E4" w:rsidP="00580CD1">
      <w:pPr>
        <w:pStyle w:val="lneksmlouvy"/>
        <w:numPr>
          <w:ilvl w:val="0"/>
          <w:numId w:val="0"/>
        </w:numPr>
        <w:ind w:left="680"/>
      </w:pPr>
      <w:r>
        <w:t>Dílčí akce č. 2</w:t>
      </w:r>
    </w:p>
    <w:p w14:paraId="4A838A6E" w14:textId="78B2C7D4" w:rsidR="00A931E4" w:rsidRDefault="00A931E4" w:rsidP="00580CD1">
      <w:pPr>
        <w:pStyle w:val="lneksmlouvy"/>
        <w:numPr>
          <w:ilvl w:val="0"/>
          <w:numId w:val="36"/>
        </w:numPr>
      </w:pPr>
      <w:r>
        <w:t>Rekonstrukce železniční vlečky a úzkorozchodné dráhy</w:t>
      </w:r>
    </w:p>
    <w:tbl>
      <w:tblPr>
        <w:tblW w:w="0" w:type="auto"/>
        <w:tblLayout w:type="fixed"/>
        <w:tblCellMar>
          <w:left w:w="70" w:type="dxa"/>
          <w:right w:w="70" w:type="dxa"/>
        </w:tblCellMar>
        <w:tblLook w:val="04A0" w:firstRow="1" w:lastRow="0" w:firstColumn="1" w:lastColumn="0" w:noHBand="0" w:noVBand="1"/>
      </w:tblPr>
      <w:tblGrid>
        <w:gridCol w:w="2542"/>
        <w:gridCol w:w="7081"/>
      </w:tblGrid>
      <w:tr w:rsidR="007F2789" w:rsidRPr="00F515CD" w14:paraId="554F1D67" w14:textId="77777777" w:rsidTr="00580CD1">
        <w:trPr>
          <w:trHeight w:val="397"/>
        </w:trPr>
        <w:tc>
          <w:tcPr>
            <w:tcW w:w="2542" w:type="dxa"/>
            <w:tcBorders>
              <w:top w:val="single" w:sz="8" w:space="0" w:color="auto"/>
              <w:left w:val="single" w:sz="8" w:space="0" w:color="auto"/>
              <w:bottom w:val="single" w:sz="4" w:space="0" w:color="auto"/>
              <w:right w:val="single" w:sz="8" w:space="0" w:color="auto"/>
            </w:tcBorders>
            <w:shd w:val="clear" w:color="auto" w:fill="BFBFBF" w:themeFill="background1" w:themeFillShade="BF"/>
            <w:vAlign w:val="bottom"/>
            <w:hideMark/>
          </w:tcPr>
          <w:p w14:paraId="2F43242B" w14:textId="77777777" w:rsidR="007F2789" w:rsidRPr="00F515CD" w:rsidRDefault="007F2789" w:rsidP="009F1C43">
            <w:pPr>
              <w:autoSpaceDE w:val="0"/>
              <w:autoSpaceDN w:val="0"/>
              <w:adjustRightInd w:val="0"/>
              <w:spacing w:after="0" w:line="240" w:lineRule="auto"/>
              <w:rPr>
                <w:rFonts w:cs="Arial"/>
                <w:b/>
              </w:rPr>
            </w:pPr>
            <w:r w:rsidRPr="00F515CD">
              <w:rPr>
                <w:rFonts w:cs="Arial"/>
                <w:b/>
              </w:rPr>
              <w:t>Objekt</w:t>
            </w:r>
          </w:p>
        </w:tc>
        <w:tc>
          <w:tcPr>
            <w:tcW w:w="7081" w:type="dxa"/>
            <w:tcBorders>
              <w:top w:val="single" w:sz="8" w:space="0" w:color="auto"/>
              <w:left w:val="nil"/>
              <w:bottom w:val="single" w:sz="4" w:space="0" w:color="auto"/>
              <w:right w:val="single" w:sz="4" w:space="0" w:color="auto"/>
            </w:tcBorders>
            <w:shd w:val="clear" w:color="auto" w:fill="BFBFBF" w:themeFill="background1" w:themeFillShade="BF"/>
            <w:vAlign w:val="bottom"/>
            <w:hideMark/>
          </w:tcPr>
          <w:p w14:paraId="3DCF507A" w14:textId="77777777" w:rsidR="007F2789" w:rsidRPr="00F515CD" w:rsidRDefault="007F2789" w:rsidP="009F1C43">
            <w:pPr>
              <w:autoSpaceDE w:val="0"/>
              <w:autoSpaceDN w:val="0"/>
              <w:adjustRightInd w:val="0"/>
              <w:spacing w:after="0" w:line="240" w:lineRule="auto"/>
              <w:rPr>
                <w:rFonts w:cs="Arial"/>
                <w:b/>
              </w:rPr>
            </w:pPr>
            <w:r w:rsidRPr="00F515CD">
              <w:rPr>
                <w:rFonts w:cs="Arial"/>
                <w:b/>
              </w:rPr>
              <w:t> </w:t>
            </w:r>
            <w:r>
              <w:rPr>
                <w:rFonts w:cs="Arial"/>
                <w:b/>
              </w:rPr>
              <w:t>Projektová dokumentace</w:t>
            </w:r>
          </w:p>
        </w:tc>
      </w:tr>
      <w:tr w:rsidR="007F2789" w:rsidRPr="00F515CD" w14:paraId="67295376" w14:textId="77777777" w:rsidTr="00580CD1">
        <w:trPr>
          <w:trHeight w:val="397"/>
        </w:trPr>
        <w:tc>
          <w:tcPr>
            <w:tcW w:w="2542" w:type="dxa"/>
            <w:tcBorders>
              <w:top w:val="nil"/>
              <w:left w:val="single" w:sz="8" w:space="0" w:color="auto"/>
              <w:bottom w:val="single" w:sz="4" w:space="0" w:color="auto"/>
              <w:right w:val="single" w:sz="8" w:space="0" w:color="auto"/>
            </w:tcBorders>
            <w:shd w:val="clear" w:color="auto" w:fill="auto"/>
            <w:noWrap/>
            <w:vAlign w:val="bottom"/>
            <w:hideMark/>
          </w:tcPr>
          <w:p w14:paraId="5727E463" w14:textId="2890ECA4" w:rsidR="007F2789" w:rsidRPr="00F515CD" w:rsidRDefault="00313EE2" w:rsidP="009F1C43">
            <w:pPr>
              <w:autoSpaceDE w:val="0"/>
              <w:autoSpaceDN w:val="0"/>
              <w:adjustRightInd w:val="0"/>
              <w:spacing w:after="0" w:line="240" w:lineRule="auto"/>
              <w:rPr>
                <w:rFonts w:cs="Arial"/>
                <w:bCs/>
              </w:rPr>
            </w:pPr>
            <w:r w:rsidRPr="00313EE2">
              <w:rPr>
                <w:rFonts w:cs="Arial"/>
                <w:bCs/>
              </w:rPr>
              <w:t>Rekonstrukce železniční vlečky a úzkorozchodné dráhy</w:t>
            </w:r>
          </w:p>
        </w:tc>
        <w:tc>
          <w:tcPr>
            <w:tcW w:w="7081" w:type="dxa"/>
            <w:tcBorders>
              <w:top w:val="nil"/>
              <w:left w:val="nil"/>
              <w:bottom w:val="single" w:sz="4" w:space="0" w:color="auto"/>
              <w:right w:val="single" w:sz="4" w:space="0" w:color="auto"/>
            </w:tcBorders>
            <w:shd w:val="clear" w:color="auto" w:fill="auto"/>
            <w:vAlign w:val="bottom"/>
            <w:hideMark/>
          </w:tcPr>
          <w:p w14:paraId="04C1D82A" w14:textId="77777777" w:rsidR="00313EE2" w:rsidRPr="00313EE2" w:rsidRDefault="00313EE2" w:rsidP="00313EE2">
            <w:pPr>
              <w:autoSpaceDE w:val="0"/>
              <w:autoSpaceDN w:val="0"/>
              <w:adjustRightInd w:val="0"/>
              <w:spacing w:after="0" w:line="240" w:lineRule="auto"/>
              <w:rPr>
                <w:rFonts w:cs="Arial"/>
                <w:bCs/>
              </w:rPr>
            </w:pPr>
            <w:r w:rsidRPr="00313EE2">
              <w:rPr>
                <w:rFonts w:cs="Arial"/>
                <w:bCs/>
              </w:rPr>
              <w:t>PD na akci Rekonstrukce železniční vlečky –</w:t>
            </w:r>
          </w:p>
          <w:p w14:paraId="2ABB1BE1" w14:textId="47494268" w:rsidR="007F2789" w:rsidRPr="00F515CD" w:rsidRDefault="00313EE2" w:rsidP="00313EE2">
            <w:pPr>
              <w:autoSpaceDE w:val="0"/>
              <w:autoSpaceDN w:val="0"/>
              <w:adjustRightInd w:val="0"/>
              <w:spacing w:after="0" w:line="240" w:lineRule="auto"/>
              <w:rPr>
                <w:rFonts w:cs="Arial"/>
                <w:bCs/>
              </w:rPr>
            </w:pPr>
            <w:r w:rsidRPr="00313EE2">
              <w:rPr>
                <w:rFonts w:cs="Arial"/>
                <w:bCs/>
              </w:rPr>
              <w:t>součást projektu Cestou uhlí a železa</w:t>
            </w:r>
            <w:r>
              <w:rPr>
                <w:rFonts w:cs="Arial"/>
                <w:bCs/>
              </w:rPr>
              <w:t xml:space="preserve">, zpracovatel </w:t>
            </w:r>
            <w:r>
              <w:rPr>
                <w:rFonts w:ascii="Calibri" w:eastAsiaTheme="minorHAnsi" w:hAnsi="Calibri"/>
              </w:rPr>
              <w:t>SAGASTA s.r.o.,</w:t>
            </w:r>
          </w:p>
        </w:tc>
      </w:tr>
    </w:tbl>
    <w:p w14:paraId="3C7EE23E" w14:textId="77777777" w:rsidR="007F2789" w:rsidRDefault="007F2789" w:rsidP="00A931E4">
      <w:pPr>
        <w:pStyle w:val="lneksmlouvy"/>
        <w:numPr>
          <w:ilvl w:val="0"/>
          <w:numId w:val="0"/>
        </w:numPr>
        <w:ind w:left="680"/>
      </w:pPr>
    </w:p>
    <w:p w14:paraId="3378ADD5" w14:textId="77777777" w:rsidR="00875624" w:rsidRPr="00442C79" w:rsidRDefault="00875624" w:rsidP="00875624">
      <w:pPr>
        <w:pStyle w:val="lneksmlouvy"/>
        <w:numPr>
          <w:ilvl w:val="0"/>
          <w:numId w:val="0"/>
        </w:numPr>
        <w:spacing w:after="0" w:line="240" w:lineRule="auto"/>
      </w:pPr>
    </w:p>
    <w:p w14:paraId="554E9BD1" w14:textId="1CEE136F" w:rsidR="007737F9" w:rsidRPr="003F0CA7" w:rsidRDefault="007737F9" w:rsidP="00875624">
      <w:pPr>
        <w:pStyle w:val="lneksmlouvy"/>
        <w:spacing w:after="0" w:line="240" w:lineRule="auto"/>
      </w:pPr>
      <w:r w:rsidRPr="003F0CA7">
        <w:t xml:space="preserve">Součástí </w:t>
      </w:r>
      <w:r>
        <w:t>poskytování služeb</w:t>
      </w:r>
      <w:r w:rsidRPr="003F0CA7">
        <w:t xml:space="preserve"> jsou i práce a činnosti v této Smlouvě výslovně nespecifik</w:t>
      </w:r>
      <w:r>
        <w:t>ované, které však jsou k řádné</w:t>
      </w:r>
      <w:r w:rsidRPr="003F0CA7">
        <w:t xml:space="preserve"> </w:t>
      </w:r>
      <w:r>
        <w:t>realizaci Smlouvy</w:t>
      </w:r>
      <w:r w:rsidRPr="003F0CA7">
        <w:t xml:space="preserve"> nezbytné, a o kterých </w:t>
      </w:r>
      <w:r>
        <w:t>Poskytovatel</w:t>
      </w:r>
      <w:r w:rsidRPr="003F0CA7">
        <w:t xml:space="preserve"> vzhledem ke své kvalifikaci a zkušenostem měl, nebo mohl vědět. Provedení těchto nespecifikovaných prací a činností však v žádném případě nezvyšuje touto Smlouvou sjednanou cenu za </w:t>
      </w:r>
      <w:r>
        <w:t>poskytnutí služeb</w:t>
      </w:r>
      <w:r w:rsidRPr="003F0CA7">
        <w:t>.</w:t>
      </w:r>
    </w:p>
    <w:p w14:paraId="495F5235" w14:textId="77777777" w:rsidR="00865D9E" w:rsidRDefault="00865D9E" w:rsidP="001E45F9">
      <w:pPr>
        <w:pStyle w:val="lneksmlouvynadpis"/>
        <w:numPr>
          <w:ilvl w:val="0"/>
          <w:numId w:val="0"/>
        </w:numPr>
        <w:spacing w:line="240" w:lineRule="auto"/>
        <w:ind w:left="680"/>
      </w:pPr>
    </w:p>
    <w:p w14:paraId="797C8155" w14:textId="77777777" w:rsidR="005442BD" w:rsidRDefault="003D5C66" w:rsidP="00875624">
      <w:pPr>
        <w:pStyle w:val="lneksmlouvynadpis"/>
        <w:spacing w:before="0" w:after="0" w:line="240" w:lineRule="auto"/>
        <w:jc w:val="center"/>
      </w:pPr>
      <w:r w:rsidRPr="003D5C66">
        <w:rPr>
          <w:caps w:val="0"/>
        </w:rPr>
        <w:t>ZMOCNĚNÍ POSKYTOVATELE</w:t>
      </w:r>
    </w:p>
    <w:p w14:paraId="6F9345BF" w14:textId="743DF2D2" w:rsidR="00875624" w:rsidRDefault="003D5C66" w:rsidP="001E45F9">
      <w:pPr>
        <w:pStyle w:val="lneksmlouvy"/>
        <w:spacing w:after="0" w:line="240" w:lineRule="auto"/>
      </w:pPr>
      <w:bookmarkStart w:id="3" w:name="_Ref430787751"/>
      <w:r>
        <w:t xml:space="preserve">Poskytovatel je oprávněn zastupovat Objednatele v technických věcech týkajících se Stavby </w:t>
      </w:r>
      <w:r w:rsidR="00B423E9" w:rsidRPr="00F11B74">
        <w:t>a ve věcech bezpečnosti a ochrany zdraví při práci</w:t>
      </w:r>
      <w:r w:rsidR="00B423E9">
        <w:t xml:space="preserve"> </w:t>
      </w:r>
      <w:r>
        <w:t xml:space="preserve">vůči třetím osobám, zejména zhotoviteli Stavby a jeho </w:t>
      </w:r>
      <w:r w:rsidR="0009095B">
        <w:t>poddodavatel</w:t>
      </w:r>
      <w:r>
        <w:t>ům, projektantovi Stavby a příslušným správním orgánům. Poskytovatel je zejména oprávněn zastupovat Objednatele při jakýchkoliv kontrolách Stavby</w:t>
      </w:r>
      <w:r w:rsidR="00875624">
        <w:t>.</w:t>
      </w:r>
    </w:p>
    <w:bookmarkEnd w:id="3"/>
    <w:p w14:paraId="387AA4F2" w14:textId="7FE7A1FA" w:rsidR="003D5C66" w:rsidRDefault="003D5C66" w:rsidP="00875624">
      <w:pPr>
        <w:pStyle w:val="lneksmlouvy"/>
        <w:numPr>
          <w:ilvl w:val="0"/>
          <w:numId w:val="0"/>
        </w:numPr>
        <w:spacing w:after="0" w:line="240" w:lineRule="auto"/>
        <w:ind w:left="680"/>
      </w:pPr>
    </w:p>
    <w:p w14:paraId="5416B68C" w14:textId="07995E00" w:rsidR="003D5C66" w:rsidRDefault="003D5C66" w:rsidP="001E45F9">
      <w:pPr>
        <w:pStyle w:val="lneksmlouvy"/>
        <w:spacing w:after="0" w:line="240" w:lineRule="auto"/>
      </w:pPr>
      <w:r>
        <w:lastRenderedPageBreak/>
        <w:t>Poskytovatel není oprávněn zastupovat Objednatele při jednáních, v</w:t>
      </w:r>
      <w:r w:rsidR="00FC480A">
        <w:t> </w:t>
      </w:r>
      <w:r>
        <w:t>důsledku</w:t>
      </w:r>
      <w:r w:rsidR="00FC480A">
        <w:t xml:space="preserve"> </w:t>
      </w:r>
      <w:r>
        <w:t>nichž by došlo k použití jiných materiálů nebo technických postupů než stanovených v projektové dokumentaci Stavby nebo které by měly vliv na dispoziční řešení, kvalitu provedení, vzhled interiéru nebo exteriéru, a dále při jednáních, kter</w:t>
      </w:r>
      <w:r w:rsidR="009B2547">
        <w:t>á</w:t>
      </w:r>
      <w:r>
        <w:t xml:space="preserve"> by mohl</w:t>
      </w:r>
      <w:r w:rsidR="009B2547">
        <w:t>a</w:t>
      </w:r>
      <w:r>
        <w:t xml:space="preserve"> mít vliv na cenu Stavby </w:t>
      </w:r>
      <w:r w:rsidR="006E6D87">
        <w:t>či jejích jednotlivých součástí, ledaže jej k uvedeným jednání</w:t>
      </w:r>
      <w:r w:rsidR="009B2547">
        <w:t>m</w:t>
      </w:r>
      <w:r w:rsidR="006E6D87">
        <w:t xml:space="preserve"> zmocní Objednatel v</w:t>
      </w:r>
      <w:r w:rsidR="003C7184">
        <w:t> písemné</w:t>
      </w:r>
      <w:r w:rsidR="006E6D87">
        <w:t xml:space="preserve"> plné moci.</w:t>
      </w:r>
    </w:p>
    <w:p w14:paraId="21B7D548" w14:textId="77777777" w:rsidR="00875624" w:rsidRDefault="00875624" w:rsidP="00875624">
      <w:pPr>
        <w:pStyle w:val="lneksmlouvy"/>
        <w:numPr>
          <w:ilvl w:val="0"/>
          <w:numId w:val="0"/>
        </w:numPr>
        <w:spacing w:after="0" w:line="240" w:lineRule="auto"/>
      </w:pPr>
    </w:p>
    <w:p w14:paraId="06660283" w14:textId="07A9BFCE" w:rsidR="005442BD" w:rsidRDefault="003D5C66" w:rsidP="001E45F9">
      <w:pPr>
        <w:pStyle w:val="lneksmlouvy"/>
        <w:spacing w:after="0" w:line="240" w:lineRule="auto"/>
      </w:pPr>
      <w:bookmarkStart w:id="4" w:name="_Ref430787797"/>
      <w:r>
        <w:t xml:space="preserve">Za účelem </w:t>
      </w:r>
      <w:r w:rsidR="003C7184">
        <w:t xml:space="preserve">uvedeným odst. </w:t>
      </w:r>
      <w:r w:rsidR="003C7184">
        <w:fldChar w:fldCharType="begin"/>
      </w:r>
      <w:r w:rsidR="003C7184">
        <w:instrText xml:space="preserve"> REF _Ref430787751 \r \h </w:instrText>
      </w:r>
      <w:r w:rsidR="003C7184">
        <w:fldChar w:fldCharType="separate"/>
      </w:r>
      <w:r w:rsidR="00B85BAE">
        <w:t>2.1</w:t>
      </w:r>
      <w:r w:rsidR="003C7184">
        <w:fldChar w:fldCharType="end"/>
      </w:r>
      <w:r w:rsidR="003C7184">
        <w:t xml:space="preserve"> Smlouvy, udělí </w:t>
      </w:r>
      <w:r>
        <w:t xml:space="preserve">Objednatel Poskytovateli </w:t>
      </w:r>
      <w:r w:rsidR="003C7184">
        <w:t>na jeho žádost písemnou</w:t>
      </w:r>
      <w:r>
        <w:t xml:space="preserve"> plnou moc.</w:t>
      </w:r>
      <w:r w:rsidR="003C7184">
        <w:t xml:space="preserve"> </w:t>
      </w:r>
      <w:bookmarkEnd w:id="4"/>
      <w:r w:rsidR="003C7184">
        <w:t>Objednatel</w:t>
      </w:r>
      <w:r w:rsidR="00224EFA">
        <w:t xml:space="preserve"> je oprávněn kdykoliv zmocnění Poskytovatele udělené v odst. </w:t>
      </w:r>
      <w:r w:rsidR="00224EFA">
        <w:fldChar w:fldCharType="begin"/>
      </w:r>
      <w:r w:rsidR="00224EFA">
        <w:instrText xml:space="preserve"> REF _Ref430787751 \r \h </w:instrText>
      </w:r>
      <w:r w:rsidR="00224EFA">
        <w:fldChar w:fldCharType="separate"/>
      </w:r>
      <w:r w:rsidR="00B85BAE">
        <w:t>2.1</w:t>
      </w:r>
      <w:r w:rsidR="00224EFA">
        <w:fldChar w:fldCharType="end"/>
      </w:r>
      <w:r w:rsidR="00224EFA">
        <w:t xml:space="preserve"> Smlouvy</w:t>
      </w:r>
      <w:r w:rsidR="003C7184">
        <w:t xml:space="preserve"> </w:t>
      </w:r>
      <w:r w:rsidR="00224EFA">
        <w:t xml:space="preserve">a plnou moc udělenou dle tohoto odstavce Smlouvy </w:t>
      </w:r>
      <w:r w:rsidR="003C7184">
        <w:t xml:space="preserve">jednostranným jednáním </w:t>
      </w:r>
      <w:r w:rsidR="00224EFA">
        <w:t xml:space="preserve">v písemné, elektronické či ústní formě </w:t>
      </w:r>
      <w:r w:rsidR="003C7184">
        <w:t xml:space="preserve">odvolat. </w:t>
      </w:r>
    </w:p>
    <w:p w14:paraId="5132B379" w14:textId="77777777" w:rsidR="00865D9E" w:rsidRDefault="00865D9E" w:rsidP="001E45F9">
      <w:pPr>
        <w:pStyle w:val="lneksmlouvynadpis"/>
        <w:numPr>
          <w:ilvl w:val="0"/>
          <w:numId w:val="0"/>
        </w:numPr>
        <w:spacing w:line="240" w:lineRule="auto"/>
        <w:ind w:left="680"/>
      </w:pPr>
    </w:p>
    <w:p w14:paraId="127B136A" w14:textId="77777777" w:rsidR="005442BD" w:rsidRPr="00C51408" w:rsidRDefault="003D5C66" w:rsidP="00875624">
      <w:pPr>
        <w:pStyle w:val="lneksmlouvynadpis"/>
        <w:keepNext/>
        <w:spacing w:before="0" w:after="0" w:line="240" w:lineRule="auto"/>
        <w:jc w:val="center"/>
      </w:pPr>
      <w:r w:rsidRPr="003D5C66">
        <w:rPr>
          <w:caps w:val="0"/>
        </w:rPr>
        <w:t>DOBA A MÍSTO PLNĚNÍ</w:t>
      </w:r>
    </w:p>
    <w:p w14:paraId="16A48959" w14:textId="08FDD4A4" w:rsidR="003D5C66" w:rsidRDefault="003D5C66" w:rsidP="001E45F9">
      <w:pPr>
        <w:pStyle w:val="lneksmlouvy"/>
        <w:keepNext/>
        <w:spacing w:after="0" w:line="240" w:lineRule="auto"/>
      </w:pPr>
      <w:bookmarkStart w:id="5" w:name="_Ref315877191"/>
      <w:bookmarkStart w:id="6" w:name="_Ref315877668"/>
      <w:bookmarkStart w:id="7" w:name="_Toc319594060"/>
      <w:bookmarkStart w:id="8" w:name="_Toc384675493"/>
      <w:bookmarkStart w:id="9" w:name="_Toc402607399"/>
      <w:r w:rsidRPr="003D5C66">
        <w:t xml:space="preserve">Poskytovatel je povinen zahájit výkon činnosti </w:t>
      </w:r>
      <w:r w:rsidR="00354713">
        <w:t>TDS</w:t>
      </w:r>
      <w:r w:rsidRPr="003D5C66">
        <w:t xml:space="preserve"> na základě písemného pokynu (výzvy) Objednatele. </w:t>
      </w:r>
      <w:r w:rsidR="00B423E9">
        <w:t xml:space="preserve">Totéž platí o zahájení </w:t>
      </w:r>
      <w:r w:rsidR="00B423E9" w:rsidRPr="00F11B74">
        <w:t>výkon</w:t>
      </w:r>
      <w:r w:rsidR="00B423E9">
        <w:t>u</w:t>
      </w:r>
      <w:r w:rsidR="00B423E9" w:rsidRPr="00F11B74">
        <w:t xml:space="preserve"> činnosti koordinátora BOZP</w:t>
      </w:r>
      <w:r w:rsidR="00B423E9">
        <w:t>.</w:t>
      </w:r>
      <w:r w:rsidR="00B423E9" w:rsidRPr="003D5C66">
        <w:t xml:space="preserve"> </w:t>
      </w:r>
      <w:r w:rsidRPr="003D5C66">
        <w:t>Objednatel není povinen pokyn k zahájení výkonu</w:t>
      </w:r>
      <w:r w:rsidR="00B423E9">
        <w:t xml:space="preserve"> kterékoliv z</w:t>
      </w:r>
      <w:r w:rsidRPr="003D5C66">
        <w:t xml:space="preserve"> činnost</w:t>
      </w:r>
      <w:r w:rsidR="00B423E9">
        <w:t>í</w:t>
      </w:r>
      <w:r w:rsidRPr="003D5C66">
        <w:t xml:space="preserve"> vydat</w:t>
      </w:r>
      <w:r w:rsidR="00483483">
        <w:t>.</w:t>
      </w:r>
      <w:r w:rsidRPr="003D5C66">
        <w:t xml:space="preserve"> </w:t>
      </w:r>
      <w:r w:rsidR="00483483">
        <w:t>N</w:t>
      </w:r>
      <w:r w:rsidRPr="003D5C66">
        <w:t xml:space="preserve">eudělení takového pokynu ze strany Objednatele ve lhůtě delší než dva (2) roky od </w:t>
      </w:r>
      <w:r w:rsidR="003C7184">
        <w:t>uzavření</w:t>
      </w:r>
      <w:r w:rsidRPr="003D5C66">
        <w:t xml:space="preserve"> Smlouvy je důvodem pro odstoupení od Smlouvy ze strany Poskytovatele.</w:t>
      </w:r>
      <w:r w:rsidR="00B423E9">
        <w:t xml:space="preserve"> Pokud se neudělení </w:t>
      </w:r>
      <w:r w:rsidR="00CC2499">
        <w:t xml:space="preserve">takového </w:t>
      </w:r>
      <w:r w:rsidR="00B423E9">
        <w:t xml:space="preserve">pokynu týká pouze jedné části plnění, tj. buď </w:t>
      </w:r>
      <w:r w:rsidR="00B423E9" w:rsidRPr="003D5C66">
        <w:t>výkon</w:t>
      </w:r>
      <w:r w:rsidR="00B423E9">
        <w:t>u</w:t>
      </w:r>
      <w:r w:rsidR="00B423E9" w:rsidRPr="003D5C66">
        <w:t xml:space="preserve"> činnosti </w:t>
      </w:r>
      <w:r w:rsidR="00354713">
        <w:t>TDS</w:t>
      </w:r>
      <w:r w:rsidR="00B423E9">
        <w:t>, nebo</w:t>
      </w:r>
      <w:r w:rsidR="00B423E9" w:rsidRPr="00F11B74">
        <w:t xml:space="preserve"> výkon</w:t>
      </w:r>
      <w:r w:rsidR="00B423E9">
        <w:t>u</w:t>
      </w:r>
      <w:r w:rsidR="00B423E9" w:rsidRPr="00F11B74">
        <w:t xml:space="preserve"> činnosti koordinátora BOZP</w:t>
      </w:r>
      <w:r w:rsidR="00B423E9">
        <w:t>, je Poskytovatel oprávněn odstoupit</w:t>
      </w:r>
      <w:r w:rsidR="00460B93">
        <w:t xml:space="preserve"> od Smlouvy</w:t>
      </w:r>
      <w:r w:rsidR="00B423E9">
        <w:t xml:space="preserve"> pouze v rozsahu činností, jichž se neudělení pokynu týká.</w:t>
      </w:r>
    </w:p>
    <w:p w14:paraId="0CD34031" w14:textId="77777777" w:rsidR="00875624" w:rsidRDefault="00875624" w:rsidP="00875624">
      <w:pPr>
        <w:pStyle w:val="lneksmlouvy"/>
        <w:keepNext/>
        <w:numPr>
          <w:ilvl w:val="0"/>
          <w:numId w:val="0"/>
        </w:numPr>
        <w:spacing w:after="0" w:line="240" w:lineRule="auto"/>
        <w:ind w:left="680"/>
      </w:pPr>
    </w:p>
    <w:p w14:paraId="4135EBE1" w14:textId="4D931BB4" w:rsidR="00B01AB8" w:rsidRDefault="00483483" w:rsidP="001E45F9">
      <w:pPr>
        <w:pStyle w:val="lneksmlouvy"/>
        <w:spacing w:after="0" w:line="240" w:lineRule="auto"/>
      </w:pPr>
      <w:bookmarkStart w:id="10" w:name="_Ref428883914"/>
      <w:r>
        <w:t>Uděl</w:t>
      </w:r>
      <w:r w:rsidR="00DD78C8">
        <w:t>í-li Objednatel</w:t>
      </w:r>
      <w:r w:rsidR="00B01AB8">
        <w:t xml:space="preserve"> </w:t>
      </w:r>
      <w:r>
        <w:t xml:space="preserve">Poskytovateli pokyn k přerušení </w:t>
      </w:r>
      <w:r w:rsidR="008B6C63">
        <w:t>výkon</w:t>
      </w:r>
      <w:r>
        <w:t>u</w:t>
      </w:r>
      <w:r w:rsidR="008B6C63">
        <w:t xml:space="preserve"> činnosti </w:t>
      </w:r>
      <w:r w:rsidR="00354713">
        <w:t>TDS</w:t>
      </w:r>
      <w:r w:rsidR="00B423E9">
        <w:t xml:space="preserve"> a/nebo</w:t>
      </w:r>
      <w:r w:rsidR="00B423E9" w:rsidRPr="00F11B74">
        <w:t xml:space="preserve"> výkon</w:t>
      </w:r>
      <w:r w:rsidR="00B423E9">
        <w:t>u</w:t>
      </w:r>
      <w:r w:rsidR="00B423E9" w:rsidRPr="00F11B74">
        <w:t xml:space="preserve"> činnosti koordinátora BOZP</w:t>
      </w:r>
      <w:r w:rsidR="00B01AB8">
        <w:t xml:space="preserve"> </w:t>
      </w:r>
      <w:r w:rsidR="00DD78C8">
        <w:t xml:space="preserve">dle odst. </w:t>
      </w:r>
      <w:r w:rsidR="00DD78C8">
        <w:fldChar w:fldCharType="begin"/>
      </w:r>
      <w:r w:rsidR="00DD78C8">
        <w:instrText xml:space="preserve"> REF _Ref428892209 \r \h </w:instrText>
      </w:r>
      <w:r w:rsidR="00DD78C8">
        <w:fldChar w:fldCharType="separate"/>
      </w:r>
      <w:r w:rsidR="00B85BAE">
        <w:t>7.5</w:t>
      </w:r>
      <w:r w:rsidR="00DD78C8">
        <w:fldChar w:fldCharType="end"/>
      </w:r>
      <w:r w:rsidR="00DD78C8">
        <w:t xml:space="preserve"> Smlouvy a n</w:t>
      </w:r>
      <w:r w:rsidR="00B01AB8" w:rsidRPr="003D5C66">
        <w:t>e</w:t>
      </w:r>
      <w:r w:rsidR="00B01AB8">
        <w:t>bud</w:t>
      </w:r>
      <w:r>
        <w:t>e</w:t>
      </w:r>
      <w:r w:rsidR="00B01AB8">
        <w:t xml:space="preserve">-li </w:t>
      </w:r>
      <w:r w:rsidR="008B6C63">
        <w:t xml:space="preserve">výkon činnosti </w:t>
      </w:r>
      <w:r w:rsidR="00354713">
        <w:t>TDS</w:t>
      </w:r>
      <w:r w:rsidR="008B6C63">
        <w:t xml:space="preserve"> </w:t>
      </w:r>
      <w:r w:rsidR="00B423E9">
        <w:t>a/nebo</w:t>
      </w:r>
      <w:r w:rsidR="00B423E9" w:rsidRPr="00F11B74">
        <w:t xml:space="preserve"> výkon činnosti koordinátora BOZP</w:t>
      </w:r>
      <w:r w:rsidR="00B423E9" w:rsidRPr="003D5C66">
        <w:t xml:space="preserve"> </w:t>
      </w:r>
      <w:r w:rsidR="008B6C63">
        <w:t xml:space="preserve">Poskytovatelem </w:t>
      </w:r>
      <w:r w:rsidR="00B01AB8">
        <w:t xml:space="preserve">písemným pokynem Objednatele v průběhu </w:t>
      </w:r>
      <w:r w:rsidR="00B01AB8" w:rsidRPr="003D5C66">
        <w:t>dv</w:t>
      </w:r>
      <w:r w:rsidR="00B01AB8">
        <w:t>ou</w:t>
      </w:r>
      <w:r w:rsidR="00B01AB8" w:rsidRPr="003D5C66">
        <w:t xml:space="preserve"> (2) </w:t>
      </w:r>
      <w:r w:rsidR="00B01AB8">
        <w:t>let</w:t>
      </w:r>
      <w:r w:rsidR="00B01AB8" w:rsidRPr="003D5C66">
        <w:t xml:space="preserve"> od</w:t>
      </w:r>
      <w:r w:rsidR="008B6C63">
        <w:t xml:space="preserve"> jejího</w:t>
      </w:r>
      <w:r w:rsidR="00B01AB8" w:rsidRPr="003D5C66">
        <w:t xml:space="preserve"> </w:t>
      </w:r>
      <w:r w:rsidR="00B01AB8">
        <w:t xml:space="preserve">přerušení opětovně </w:t>
      </w:r>
      <w:r w:rsidR="008B6C63">
        <w:t>obnoven</w:t>
      </w:r>
      <w:r w:rsidR="00B01AB8">
        <w:t>, je Poskytovatel</w:t>
      </w:r>
      <w:r w:rsidR="00B01AB8" w:rsidRPr="003D5C66">
        <w:t xml:space="preserve"> </w:t>
      </w:r>
      <w:r w:rsidR="00B01AB8">
        <w:t>oprávněn</w:t>
      </w:r>
      <w:r w:rsidR="00B01AB8" w:rsidRPr="003D5C66">
        <w:t xml:space="preserve"> od Smlouvy </w:t>
      </w:r>
      <w:r w:rsidR="00B01AB8">
        <w:t>odstoupit</w:t>
      </w:r>
      <w:r w:rsidR="00B01AB8" w:rsidRPr="003D5C66">
        <w:t>.</w:t>
      </w:r>
      <w:bookmarkEnd w:id="10"/>
      <w:r w:rsidR="00CC2499">
        <w:t xml:space="preserve"> Pokud se neudělení pokynu dle předchozí věty týká pouze jedné části plnění, tj. buď </w:t>
      </w:r>
      <w:r w:rsidR="00CC2499" w:rsidRPr="003D5C66">
        <w:t>výkon</w:t>
      </w:r>
      <w:r w:rsidR="00CC2499">
        <w:t>u</w:t>
      </w:r>
      <w:r w:rsidR="00CC2499" w:rsidRPr="003D5C66">
        <w:t xml:space="preserve"> činnosti </w:t>
      </w:r>
      <w:r w:rsidR="00354713">
        <w:t>TDS</w:t>
      </w:r>
      <w:r w:rsidR="00CC2499">
        <w:t>, nebo</w:t>
      </w:r>
      <w:r w:rsidR="00CC2499" w:rsidRPr="00F11B74">
        <w:t xml:space="preserve"> výkon</w:t>
      </w:r>
      <w:r w:rsidR="00CC2499">
        <w:t>u</w:t>
      </w:r>
      <w:r w:rsidR="00CC2499" w:rsidRPr="00F11B74">
        <w:t xml:space="preserve"> činnosti koordinátora BOZP</w:t>
      </w:r>
      <w:r w:rsidR="00CC2499">
        <w:t xml:space="preserve">, je Poskytovatel oprávněn odstoupit </w:t>
      </w:r>
      <w:r w:rsidR="00460B93">
        <w:t xml:space="preserve">od Smlouvy </w:t>
      </w:r>
      <w:r w:rsidR="00CC2499">
        <w:t>pouze v rozsahu činností, jichž se neudělení pokynu týká.</w:t>
      </w:r>
    </w:p>
    <w:p w14:paraId="13AD3AA0" w14:textId="77777777" w:rsidR="00875624" w:rsidRPr="003D5C66" w:rsidRDefault="00875624" w:rsidP="00875624">
      <w:pPr>
        <w:pStyle w:val="lneksmlouvy"/>
        <w:numPr>
          <w:ilvl w:val="0"/>
          <w:numId w:val="0"/>
        </w:numPr>
        <w:spacing w:after="0" w:line="240" w:lineRule="auto"/>
      </w:pPr>
    </w:p>
    <w:p w14:paraId="4CA6FAB1" w14:textId="21F9D57C" w:rsidR="003D5C66" w:rsidRPr="003D5C66" w:rsidRDefault="003D5C66" w:rsidP="001E45F9">
      <w:pPr>
        <w:pStyle w:val="lneksmlouvy"/>
        <w:spacing w:after="0" w:line="240" w:lineRule="auto"/>
      </w:pPr>
      <w:r w:rsidRPr="003D5C66">
        <w:t xml:space="preserve">Výkon činnosti </w:t>
      </w:r>
      <w:r w:rsidR="00354713">
        <w:t>TDS</w:t>
      </w:r>
      <w:r w:rsidRPr="003D5C66">
        <w:t xml:space="preserve"> bude vykonáván v následujících fázích: </w:t>
      </w:r>
    </w:p>
    <w:p w14:paraId="3CEC3DFB" w14:textId="0A8C00DC" w:rsidR="003D5C66" w:rsidRPr="003D5C66" w:rsidRDefault="003D5C66" w:rsidP="001E45F9">
      <w:pPr>
        <w:pStyle w:val="lneksmlouvy"/>
        <w:numPr>
          <w:ilvl w:val="2"/>
          <w:numId w:val="12"/>
        </w:numPr>
        <w:spacing w:after="0" w:line="240" w:lineRule="auto"/>
      </w:pPr>
      <w:r w:rsidRPr="003D5C66">
        <w:t xml:space="preserve">před zahájením realizace stavebních prací budou vykonávány činnosti uvedené v článku </w:t>
      </w:r>
      <w:r w:rsidR="00B01AB8">
        <w:t>1</w:t>
      </w:r>
      <w:r w:rsidRPr="003D5C66">
        <w:t xml:space="preserve"> </w:t>
      </w:r>
      <w:r w:rsidR="00E91A92">
        <w:t>Přílohy č. 1</w:t>
      </w:r>
      <w:r w:rsidR="00483483">
        <w:t xml:space="preserve"> Smlouvy</w:t>
      </w:r>
      <w:r w:rsidRPr="003D5C66">
        <w:t>;</w:t>
      </w:r>
    </w:p>
    <w:p w14:paraId="4E128C51" w14:textId="65E75AE3" w:rsidR="003D5C66" w:rsidRPr="003D5C66" w:rsidRDefault="003D5C66" w:rsidP="001E45F9">
      <w:pPr>
        <w:pStyle w:val="lneksmlouvy"/>
        <w:numPr>
          <w:ilvl w:val="2"/>
          <w:numId w:val="12"/>
        </w:numPr>
        <w:spacing w:after="0" w:line="240" w:lineRule="auto"/>
      </w:pPr>
      <w:r w:rsidRPr="003D5C66">
        <w:t xml:space="preserve">v průběhu realizace stavebních prací na Stavbě až do řádného </w:t>
      </w:r>
      <w:r w:rsidR="00B01AB8">
        <w:t xml:space="preserve">provedení </w:t>
      </w:r>
      <w:r w:rsidRPr="003D5C66">
        <w:t>Stavby, kolaudačního řízení a dokončení souvisejících činností budou vykoná</w:t>
      </w:r>
      <w:r w:rsidR="008B6C63">
        <w:t>vány činnosti uvedené v článku 2</w:t>
      </w:r>
      <w:r w:rsidRPr="003D5C66">
        <w:t xml:space="preserve"> </w:t>
      </w:r>
      <w:r w:rsidR="00E91A92">
        <w:t>Přílohy č. 1</w:t>
      </w:r>
      <w:r w:rsidR="00483483" w:rsidRPr="00483483">
        <w:t xml:space="preserve"> </w:t>
      </w:r>
      <w:r w:rsidR="00483483">
        <w:t>Smlouvy</w:t>
      </w:r>
      <w:r w:rsidRPr="003D5C66">
        <w:t>;</w:t>
      </w:r>
    </w:p>
    <w:p w14:paraId="389DD9DD" w14:textId="43809F8B" w:rsidR="003D5C66" w:rsidRDefault="003D5C66" w:rsidP="001E45F9">
      <w:pPr>
        <w:pStyle w:val="lneksmlouvy"/>
        <w:numPr>
          <w:ilvl w:val="2"/>
          <w:numId w:val="12"/>
        </w:numPr>
        <w:spacing w:after="0" w:line="240" w:lineRule="auto"/>
      </w:pPr>
      <w:r w:rsidRPr="003D5C66">
        <w:t xml:space="preserve">po předání a převzetí Stavby budou vykonávány činnosti uvedené v článku </w:t>
      </w:r>
      <w:r w:rsidR="008B6C63">
        <w:t>3</w:t>
      </w:r>
      <w:r w:rsidRPr="003D5C66">
        <w:t xml:space="preserve"> </w:t>
      </w:r>
      <w:r w:rsidR="00E91A92">
        <w:t>Přílohy č. 1</w:t>
      </w:r>
      <w:r w:rsidR="00483483">
        <w:t xml:space="preserve"> Smlouvy</w:t>
      </w:r>
      <w:r w:rsidRPr="003D5C66">
        <w:t>.</w:t>
      </w:r>
    </w:p>
    <w:p w14:paraId="38757994" w14:textId="77777777" w:rsidR="00875624" w:rsidRPr="003D5C66" w:rsidRDefault="00875624" w:rsidP="00875624">
      <w:pPr>
        <w:pStyle w:val="lneksmlouvy"/>
        <w:numPr>
          <w:ilvl w:val="0"/>
          <w:numId w:val="0"/>
        </w:numPr>
        <w:spacing w:after="0" w:line="240" w:lineRule="auto"/>
        <w:ind w:left="1474"/>
      </w:pPr>
    </w:p>
    <w:p w14:paraId="70740874" w14:textId="0DC5F3B1" w:rsidR="00E109FE" w:rsidRDefault="00E109FE" w:rsidP="001E45F9">
      <w:pPr>
        <w:pStyle w:val="lneksmlouvy"/>
        <w:spacing w:after="0" w:line="240" w:lineRule="auto"/>
      </w:pPr>
      <w:r w:rsidRPr="00911459">
        <w:t xml:space="preserve">Výkon činnosti koordinátora BOZP bude vykonáván až do </w:t>
      </w:r>
      <w:r w:rsidR="003922D2">
        <w:t>okamžiku provedení</w:t>
      </w:r>
      <w:r w:rsidRPr="00911459">
        <w:t xml:space="preserve"> Stavby</w:t>
      </w:r>
      <w:r w:rsidR="0071505F">
        <w:t>, tj. do okamžiku převzetí díla bez vad a nedodělků</w:t>
      </w:r>
      <w:r w:rsidR="00890758">
        <w:t xml:space="preserve"> dle činností uvedených v Příloze č. 2 Smlouvy</w:t>
      </w:r>
      <w:r w:rsidRPr="00911459">
        <w:t>.</w:t>
      </w:r>
    </w:p>
    <w:p w14:paraId="7E22875E" w14:textId="77777777" w:rsidR="00875624" w:rsidRDefault="00875624" w:rsidP="00875624">
      <w:pPr>
        <w:pStyle w:val="lneksmlouvy"/>
        <w:numPr>
          <w:ilvl w:val="0"/>
          <w:numId w:val="0"/>
        </w:numPr>
        <w:spacing w:after="0" w:line="240" w:lineRule="auto"/>
        <w:ind w:left="680"/>
      </w:pPr>
    </w:p>
    <w:p w14:paraId="12B007F8" w14:textId="77777777" w:rsidR="00875624" w:rsidRDefault="003D5C66" w:rsidP="00875624">
      <w:pPr>
        <w:pStyle w:val="lneksmlouvy"/>
        <w:spacing w:after="0" w:line="240" w:lineRule="auto"/>
      </w:pPr>
      <w:r w:rsidRPr="003D5C66">
        <w:t xml:space="preserve">Místem plnění dle této Smlouvy je prostor staveniště Stavby a sídlo Poskytovatele, případně jiné místo, je-li to nezbytné pro řádný výkon činnosti </w:t>
      </w:r>
      <w:r w:rsidR="00354713">
        <w:t>TDS</w:t>
      </w:r>
      <w:r w:rsidR="00E109FE">
        <w:t xml:space="preserve"> nebo </w:t>
      </w:r>
      <w:r w:rsidR="00E109FE" w:rsidRPr="00911459">
        <w:t>činnosti koordinátora BOZP</w:t>
      </w:r>
      <w:r w:rsidRPr="003D5C66">
        <w:t xml:space="preserve">. Místem předání jakýchkoliv písemných výstupů dle Smlouvy je sídlo Objednatele, nebude-li smluvními stranami v konkrétním případě sjednáno jinak. </w:t>
      </w:r>
    </w:p>
    <w:p w14:paraId="062E6B92" w14:textId="77777777" w:rsidR="00875624" w:rsidRDefault="00875624" w:rsidP="00875624">
      <w:pPr>
        <w:pStyle w:val="Odstavecseseznamem"/>
      </w:pPr>
    </w:p>
    <w:p w14:paraId="331AA664" w14:textId="79321DD9" w:rsidR="00224EFA" w:rsidRDefault="00224EFA" w:rsidP="00875624">
      <w:pPr>
        <w:pStyle w:val="lneksmlouvy"/>
        <w:spacing w:after="0" w:line="240" w:lineRule="auto"/>
      </w:pPr>
      <w:r>
        <w:t>Předpokládaný harmonogram realizace stavby je v </w:t>
      </w:r>
      <w:r w:rsidR="009B2547">
        <w:t>P</w:t>
      </w:r>
      <w:r>
        <w:t xml:space="preserve">říloze č. </w:t>
      </w:r>
      <w:r w:rsidR="00DE6BB7">
        <w:t>3</w:t>
      </w:r>
      <w:r>
        <w:t xml:space="preserve"> Smlouvy. </w:t>
      </w:r>
    </w:p>
    <w:p w14:paraId="6E71325B" w14:textId="77777777" w:rsidR="00865D9E" w:rsidRPr="003D5C66" w:rsidRDefault="00865D9E" w:rsidP="001E45F9">
      <w:pPr>
        <w:pStyle w:val="lneksmlouvynadpis"/>
        <w:numPr>
          <w:ilvl w:val="0"/>
          <w:numId w:val="0"/>
        </w:numPr>
        <w:spacing w:line="240" w:lineRule="auto"/>
        <w:ind w:left="680"/>
      </w:pPr>
    </w:p>
    <w:p w14:paraId="206E1B8D" w14:textId="3DE1758A" w:rsidR="005442BD" w:rsidRPr="0055326E" w:rsidRDefault="005442BD" w:rsidP="00875624">
      <w:pPr>
        <w:pStyle w:val="lneksmlouvynadpis"/>
        <w:keepNext/>
        <w:spacing w:before="0" w:after="0" w:line="240" w:lineRule="auto"/>
        <w:jc w:val="center"/>
      </w:pPr>
      <w:r w:rsidRPr="0055326E">
        <w:lastRenderedPageBreak/>
        <w:t>C</w:t>
      </w:r>
      <w:bookmarkEnd w:id="5"/>
      <w:bookmarkEnd w:id="6"/>
      <w:bookmarkEnd w:id="7"/>
      <w:r w:rsidRPr="0055326E">
        <w:t>ENA</w:t>
      </w:r>
      <w:bookmarkEnd w:id="8"/>
      <w:bookmarkEnd w:id="9"/>
    </w:p>
    <w:p w14:paraId="3B23C62B" w14:textId="0BD4D79E" w:rsidR="00EB6906" w:rsidRDefault="00EB6906" w:rsidP="00875624">
      <w:pPr>
        <w:pStyle w:val="lneksmlouvy"/>
        <w:spacing w:after="0" w:line="240" w:lineRule="auto"/>
      </w:pPr>
      <w:r>
        <w:t xml:space="preserve">Odměna za poskytování služeb dle této Smlouvy </w:t>
      </w:r>
      <w:r w:rsidR="00865D9E">
        <w:t>je</w:t>
      </w:r>
      <w:r>
        <w:t xml:space="preserve"> sjednána v</w:t>
      </w:r>
      <w:r w:rsidR="00865D9E">
        <w:t xml:space="preserve"> celkové výši </w:t>
      </w:r>
      <w:r w:rsidR="00DC5AB1">
        <w:t>1</w:t>
      </w:r>
      <w:r w:rsidR="006A4FF0">
        <w:t> 256 600</w:t>
      </w:r>
      <w:r w:rsidR="00865D9E">
        <w:t xml:space="preserve"> Kč bez DPH (slovy </w:t>
      </w:r>
      <w:r w:rsidR="00DC5AB1">
        <w:t>jedenmilion</w:t>
      </w:r>
      <w:r w:rsidR="006A4FF0">
        <w:t>dvěstěpadesátšesttisícšestset</w:t>
      </w:r>
      <w:r w:rsidR="00DC5AB1">
        <w:t xml:space="preserve"> korun českých</w:t>
      </w:r>
      <w:r w:rsidR="00865D9E">
        <w:t xml:space="preserve">), samotné DPH činí </w:t>
      </w:r>
      <w:r w:rsidR="006A4FF0">
        <w:t>263 886</w:t>
      </w:r>
      <w:r w:rsidR="00865D9E">
        <w:t xml:space="preserve"> Kč, celková cena vč. DPH tak činí </w:t>
      </w:r>
      <w:r w:rsidR="006A4FF0">
        <w:t>1 520 486</w:t>
      </w:r>
      <w:r w:rsidR="00DC5AB1">
        <w:t xml:space="preserve"> </w:t>
      </w:r>
      <w:r w:rsidR="00865D9E">
        <w:t xml:space="preserve">Kč (slovy </w:t>
      </w:r>
      <w:r w:rsidR="006A4FF0">
        <w:t xml:space="preserve">jedenmilionpětsetdvacettisícčtyřistaosmdesátšest </w:t>
      </w:r>
      <w:r w:rsidR="00DC5AB1">
        <w:t>korun českých</w:t>
      </w:r>
      <w:r w:rsidR="0071505F">
        <w:t>, z toho:</w:t>
      </w:r>
    </w:p>
    <w:p w14:paraId="2A3167D0" w14:textId="77777777" w:rsidR="002070DE" w:rsidRDefault="002070DE" w:rsidP="00875624">
      <w:pPr>
        <w:pStyle w:val="lneksmlouvy"/>
        <w:numPr>
          <w:ilvl w:val="0"/>
          <w:numId w:val="0"/>
        </w:numPr>
        <w:spacing w:after="0" w:line="240" w:lineRule="auto"/>
        <w:ind w:left="680"/>
      </w:pPr>
    </w:p>
    <w:p w14:paraId="6177BA47" w14:textId="77777777" w:rsidR="00943D6F" w:rsidRDefault="00943D6F" w:rsidP="00875624">
      <w:pPr>
        <w:pStyle w:val="lneksmlouvy"/>
        <w:numPr>
          <w:ilvl w:val="0"/>
          <w:numId w:val="0"/>
        </w:numPr>
        <w:spacing w:after="0" w:line="240" w:lineRule="auto"/>
        <w:ind w:left="680"/>
      </w:pPr>
    </w:p>
    <w:p w14:paraId="24C19B28" w14:textId="0BEBC5AA" w:rsidR="00943D6F" w:rsidRDefault="0071505F" w:rsidP="00875624">
      <w:pPr>
        <w:pStyle w:val="lneksmlouvy"/>
        <w:numPr>
          <w:ilvl w:val="0"/>
          <w:numId w:val="0"/>
        </w:numPr>
        <w:spacing w:after="0" w:line="240" w:lineRule="auto"/>
        <w:ind w:left="680"/>
      </w:pPr>
      <w:r>
        <w:t>c</w:t>
      </w:r>
      <w:r w:rsidR="00943D6F">
        <w:t xml:space="preserve">ena za výkon </w:t>
      </w:r>
      <w:r w:rsidR="00943D6F" w:rsidRPr="003D5C66">
        <w:t xml:space="preserve">činnosti </w:t>
      </w:r>
      <w:r w:rsidR="00943D6F">
        <w:t xml:space="preserve">TDS </w:t>
      </w:r>
      <w:r w:rsidR="00B27F71">
        <w:t xml:space="preserve">za dílčí akci č. 1 uvedenou v odst.  1.6 </w:t>
      </w:r>
      <w:r w:rsidR="00943D6F">
        <w:t xml:space="preserve">činí </w:t>
      </w:r>
      <w:r w:rsidR="006A4FF0">
        <w:t>881 280</w:t>
      </w:r>
      <w:r w:rsidR="00E237BB">
        <w:t xml:space="preserve"> </w:t>
      </w:r>
      <w:r w:rsidR="00943D6F">
        <w:t xml:space="preserve">Kč bez DPH (slovy </w:t>
      </w:r>
      <w:r w:rsidR="006A4FF0">
        <w:t>osmsetosmdesátjednatisícdvěstěosmdesát</w:t>
      </w:r>
      <w:r w:rsidR="00E237BB">
        <w:t xml:space="preserve"> korun českých)</w:t>
      </w:r>
      <w:r w:rsidR="005D74AE">
        <w:t>,</w:t>
      </w:r>
    </w:p>
    <w:p w14:paraId="67E21A89" w14:textId="77777777" w:rsidR="00943D6F" w:rsidRDefault="00943D6F" w:rsidP="00875624">
      <w:pPr>
        <w:pStyle w:val="lneksmlouvy"/>
        <w:numPr>
          <w:ilvl w:val="0"/>
          <w:numId w:val="0"/>
        </w:numPr>
        <w:spacing w:after="0" w:line="240" w:lineRule="auto"/>
        <w:ind w:left="680"/>
      </w:pPr>
    </w:p>
    <w:p w14:paraId="1A08D709" w14:textId="77777777" w:rsidR="006A4FF0" w:rsidRDefault="0071505F" w:rsidP="00875624">
      <w:pPr>
        <w:pStyle w:val="lneksmlouvy"/>
        <w:numPr>
          <w:ilvl w:val="0"/>
          <w:numId w:val="0"/>
        </w:numPr>
        <w:spacing w:after="0" w:line="240" w:lineRule="auto"/>
        <w:ind w:left="680"/>
      </w:pPr>
      <w:r>
        <w:t>c</w:t>
      </w:r>
      <w:r w:rsidR="00943D6F">
        <w:t>ena za v</w:t>
      </w:r>
      <w:r w:rsidR="00943D6F" w:rsidRPr="00911459">
        <w:t>ýkon činnosti koordinátora BOZP</w:t>
      </w:r>
      <w:r w:rsidR="00943D6F">
        <w:t xml:space="preserve"> </w:t>
      </w:r>
      <w:r w:rsidR="00B27F71">
        <w:t xml:space="preserve">za dílčí akci č. 1 uvedenou v odst.  1.6  </w:t>
      </w:r>
      <w:r w:rsidR="00943D6F">
        <w:t xml:space="preserve">činí </w:t>
      </w:r>
    </w:p>
    <w:p w14:paraId="49322BA8" w14:textId="6088A500" w:rsidR="00943D6F" w:rsidRDefault="006A4FF0" w:rsidP="00875624">
      <w:pPr>
        <w:pStyle w:val="lneksmlouvy"/>
        <w:numPr>
          <w:ilvl w:val="0"/>
          <w:numId w:val="0"/>
        </w:numPr>
        <w:spacing w:after="0" w:line="240" w:lineRule="auto"/>
        <w:ind w:left="680"/>
      </w:pPr>
      <w:r>
        <w:t>124 000</w:t>
      </w:r>
      <w:r w:rsidR="00943D6F">
        <w:t xml:space="preserve"> Kč bez DPH (slovy </w:t>
      </w:r>
      <w:r>
        <w:t xml:space="preserve">jednostodvacetčtyřitisíc </w:t>
      </w:r>
      <w:r w:rsidR="00E237BB">
        <w:t>korun českých</w:t>
      </w:r>
      <w:r w:rsidR="002070DE">
        <w:t>),</w:t>
      </w:r>
    </w:p>
    <w:p w14:paraId="54E17AB1" w14:textId="7B1A522A" w:rsidR="00B27F71" w:rsidRDefault="00B27F71" w:rsidP="00875624">
      <w:pPr>
        <w:pStyle w:val="lneksmlouvy"/>
        <w:numPr>
          <w:ilvl w:val="0"/>
          <w:numId w:val="0"/>
        </w:numPr>
        <w:spacing w:after="0" w:line="240" w:lineRule="auto"/>
        <w:ind w:left="680"/>
      </w:pPr>
    </w:p>
    <w:p w14:paraId="351405CB" w14:textId="0A190D7C" w:rsidR="00B27F71" w:rsidRDefault="00B27F71" w:rsidP="00B27F71">
      <w:pPr>
        <w:pStyle w:val="lneksmlouvy"/>
        <w:numPr>
          <w:ilvl w:val="0"/>
          <w:numId w:val="0"/>
        </w:numPr>
        <w:spacing w:after="0" w:line="240" w:lineRule="auto"/>
        <w:ind w:left="680"/>
      </w:pPr>
      <w:r>
        <w:t xml:space="preserve">cena za výkon </w:t>
      </w:r>
      <w:r w:rsidRPr="003D5C66">
        <w:t xml:space="preserve">činnosti </w:t>
      </w:r>
      <w:r>
        <w:t xml:space="preserve">TDS za dílčí akci č. 2 uvedenou v odst.  1.6 činí </w:t>
      </w:r>
      <w:r w:rsidR="006A4FF0">
        <w:t>220 320</w:t>
      </w:r>
      <w:r>
        <w:t xml:space="preserve"> Kč bez DPH (slovy </w:t>
      </w:r>
      <w:r w:rsidR="00E237BB">
        <w:t>dvěstě</w:t>
      </w:r>
      <w:r w:rsidR="006A4FF0">
        <w:t>dvacettisíctřistadvacet</w:t>
      </w:r>
      <w:r w:rsidR="00E237BB">
        <w:t xml:space="preserve"> korun českých)</w:t>
      </w:r>
      <w:r>
        <w:t>,</w:t>
      </w:r>
    </w:p>
    <w:p w14:paraId="5C2F1F0D" w14:textId="77777777" w:rsidR="00B27F71" w:rsidRDefault="00B27F71" w:rsidP="00B27F71">
      <w:pPr>
        <w:pStyle w:val="lneksmlouvy"/>
        <w:numPr>
          <w:ilvl w:val="0"/>
          <w:numId w:val="0"/>
        </w:numPr>
        <w:spacing w:after="0" w:line="240" w:lineRule="auto"/>
        <w:ind w:left="680"/>
      </w:pPr>
    </w:p>
    <w:p w14:paraId="32A4870E" w14:textId="77777777" w:rsidR="00E237BB" w:rsidRDefault="00B27F71" w:rsidP="00B27F71">
      <w:pPr>
        <w:pStyle w:val="lneksmlouvy"/>
        <w:numPr>
          <w:ilvl w:val="0"/>
          <w:numId w:val="0"/>
        </w:numPr>
        <w:spacing w:after="0" w:line="240" w:lineRule="auto"/>
        <w:ind w:left="680"/>
      </w:pPr>
      <w:r>
        <w:t>cena za v</w:t>
      </w:r>
      <w:r w:rsidRPr="00911459">
        <w:t>ýkon činnosti koordinátora BOZP</w:t>
      </w:r>
      <w:r>
        <w:t xml:space="preserve"> za dílčí akci č. 2 uvedenou v odst.  1.6  činí </w:t>
      </w:r>
    </w:p>
    <w:p w14:paraId="16C71B8E" w14:textId="2BB52A31" w:rsidR="00B27F71" w:rsidRDefault="006A4FF0" w:rsidP="00B27F71">
      <w:pPr>
        <w:pStyle w:val="lneksmlouvy"/>
        <w:numPr>
          <w:ilvl w:val="0"/>
          <w:numId w:val="0"/>
        </w:numPr>
        <w:spacing w:after="0" w:line="240" w:lineRule="auto"/>
        <w:ind w:left="680"/>
      </w:pPr>
      <w:r>
        <w:t>31 000</w:t>
      </w:r>
      <w:r w:rsidR="00B27F71">
        <w:t xml:space="preserve"> Kč bez DPH (slovy </w:t>
      </w:r>
      <w:r>
        <w:t>třicetjednatisíc</w:t>
      </w:r>
      <w:r w:rsidR="00E237BB">
        <w:t xml:space="preserve"> korun českých</w:t>
      </w:r>
      <w:r w:rsidR="00B27F71">
        <w:t>),</w:t>
      </w:r>
    </w:p>
    <w:p w14:paraId="3BCF04FA" w14:textId="77777777" w:rsidR="00B27F71" w:rsidRDefault="00B27F71" w:rsidP="00875624">
      <w:pPr>
        <w:pStyle w:val="lneksmlouvy"/>
        <w:numPr>
          <w:ilvl w:val="0"/>
          <w:numId w:val="0"/>
        </w:numPr>
        <w:spacing w:after="0" w:line="240" w:lineRule="auto"/>
        <w:ind w:left="680"/>
      </w:pPr>
    </w:p>
    <w:p w14:paraId="58AF15C3" w14:textId="77777777" w:rsidR="0071505F" w:rsidRDefault="0071505F" w:rsidP="00875624">
      <w:pPr>
        <w:pStyle w:val="lneksmlouvy"/>
        <w:numPr>
          <w:ilvl w:val="0"/>
          <w:numId w:val="0"/>
        </w:numPr>
        <w:spacing w:after="0" w:line="240" w:lineRule="auto"/>
        <w:ind w:left="680" w:hanging="680"/>
      </w:pPr>
    </w:p>
    <w:p w14:paraId="17FC2EAF" w14:textId="0D66FD23" w:rsidR="00EB6906" w:rsidRDefault="00865D9E" w:rsidP="00875624">
      <w:pPr>
        <w:pStyle w:val="lneksmlouvy"/>
        <w:spacing w:after="0" w:line="240" w:lineRule="auto"/>
      </w:pPr>
      <w:r>
        <w:t>Výše o</w:t>
      </w:r>
      <w:r w:rsidR="00EB6906">
        <w:t>dměny j</w:t>
      </w:r>
      <w:r>
        <w:t>e konečná a nepřekročitelná</w:t>
      </w:r>
      <w:r w:rsidR="00EB6906">
        <w:t xml:space="preserve"> a zahrn</w:t>
      </w:r>
      <w:r>
        <w:t>uje</w:t>
      </w:r>
      <w:r w:rsidR="00EB6906">
        <w:t xml:space="preserve"> veškeré náklady nezbytné k řádnému, úplnému a bezvadnému poskytování plnění, za něž je odměn</w:t>
      </w:r>
      <w:r w:rsidR="001472B1">
        <w:t>a</w:t>
      </w:r>
      <w:r w:rsidR="00EB6906">
        <w:t xml:space="preserve"> sjednána (včetně zejména materiálových, mzdových a jiných nákladů, dopravné, cestovné apod.) a zisk Poskytovatele, jakož i jakékoliv případné dodatečné náklady Poskytovatele, o kterých Poskytovatel v době uzavření Smlouvy mohl nebo měl vědět na základě svých odborných a technických znalostí a zkušeností.</w:t>
      </w:r>
    </w:p>
    <w:p w14:paraId="4309DE90" w14:textId="77777777" w:rsidR="00875624" w:rsidRDefault="00875624" w:rsidP="00875624">
      <w:pPr>
        <w:pStyle w:val="lneksmlouvy"/>
        <w:numPr>
          <w:ilvl w:val="0"/>
          <w:numId w:val="0"/>
        </w:numPr>
        <w:spacing w:after="0" w:line="240" w:lineRule="auto"/>
        <w:ind w:left="680"/>
      </w:pPr>
    </w:p>
    <w:p w14:paraId="4097BBC7" w14:textId="6CAC12A7" w:rsidR="00EB6906" w:rsidRDefault="00EB6906" w:rsidP="00875624">
      <w:pPr>
        <w:pStyle w:val="lneksmlouvy"/>
        <w:spacing w:after="0" w:line="240" w:lineRule="auto"/>
      </w:pPr>
      <w:r>
        <w:t>Zvýšení cen v příslušném oboru, materiálových, mzdových nebo jiných nákladů, jakož i případná změna cel, dovozních přirážek nebo změna kurzu české měny k zahraničním měnám, popřípadě jiné vlivy, nemají dopad na výši odměny.</w:t>
      </w:r>
    </w:p>
    <w:p w14:paraId="2054706E" w14:textId="77777777" w:rsidR="00875624" w:rsidRDefault="00875624" w:rsidP="00875624">
      <w:pPr>
        <w:pStyle w:val="lneksmlouvy"/>
        <w:numPr>
          <w:ilvl w:val="0"/>
          <w:numId w:val="0"/>
        </w:numPr>
        <w:spacing w:after="0" w:line="240" w:lineRule="auto"/>
      </w:pPr>
    </w:p>
    <w:p w14:paraId="4FE2B999" w14:textId="137C940D" w:rsidR="0071505F" w:rsidRDefault="008A5CF9" w:rsidP="00875624">
      <w:pPr>
        <w:pStyle w:val="lneksmlouvy"/>
        <w:spacing w:after="0" w:line="240" w:lineRule="auto"/>
      </w:pPr>
      <w:bookmarkStart w:id="11" w:name="_Ref430867513"/>
      <w:r>
        <w:t>Nárok na odměnu dle této Smlouvy vzniká Poskytovateli provedením činností, za jejich</w:t>
      </w:r>
      <w:r w:rsidR="008C6F62">
        <w:t>ž</w:t>
      </w:r>
      <w:r>
        <w:t xml:space="preserve"> provedení je odměna placena. Za provedenou se považuje pouze činnost, která byla řádně dokončena a tam, kde tato Smlouva</w:t>
      </w:r>
      <w:r w:rsidR="00E246BF">
        <w:t xml:space="preserve"> (či její příloha)</w:t>
      </w:r>
      <w:r>
        <w:t xml:space="preserve"> předpokládá předání hmotně zachyceného výsledku dané činnosti či akceptaci dané činnosti, tak též řádným předáním výsledku dané činnosti za podmínek této </w:t>
      </w:r>
      <w:r w:rsidR="008C6F62">
        <w:t>S</w:t>
      </w:r>
      <w:r>
        <w:t>mlouvy, respektive akceptací dané činnosti v souladu s touto Smlouvou, leda</w:t>
      </w:r>
      <w:r w:rsidR="00224EFA">
        <w:t>že tato Smlouva stanoví jinak.</w:t>
      </w:r>
      <w:bookmarkEnd w:id="11"/>
    </w:p>
    <w:p w14:paraId="2D4873F1" w14:textId="77777777" w:rsidR="00875624" w:rsidRDefault="00875624" w:rsidP="00875624">
      <w:pPr>
        <w:pStyle w:val="lneksmlouvy"/>
        <w:numPr>
          <w:ilvl w:val="0"/>
          <w:numId w:val="0"/>
        </w:numPr>
        <w:spacing w:after="0" w:line="240" w:lineRule="auto"/>
      </w:pPr>
    </w:p>
    <w:p w14:paraId="3EF3DD1F" w14:textId="14E65BB5" w:rsidR="0071505F" w:rsidRDefault="0071505F" w:rsidP="00875624">
      <w:pPr>
        <w:pStyle w:val="lneksmlouvy"/>
        <w:spacing w:after="0" w:line="240" w:lineRule="auto"/>
      </w:pPr>
      <w:r>
        <w:t xml:space="preserve">Výše uvedená cena se může měnit pouze v případě, dojde-li ke změně rozsahu Díla vymezeného nabídkou v rámci výběrového řízení ze strany Objednatele, na což si Objednatel vyhrazuje právo. V případě, že bude Objednatel dodatečně požadovat větší rozsah Díla (vícepráce) bude toto řešeno uzavřením dodatku k této smlouvě odsouhlaseného oběma smluvními stranami v souladu se </w:t>
      </w:r>
      <w:r w:rsidR="00464337" w:rsidRPr="00464337">
        <w:t>zákon</w:t>
      </w:r>
      <w:r w:rsidR="00464337">
        <w:t>em</w:t>
      </w:r>
      <w:r w:rsidR="00464337" w:rsidRPr="00464337">
        <w:t xml:space="preserve"> č. 134/2016 Sb., o zadávání veřejných zakázek, ve znění pozdějších předpisů (dále jen „Zákon o </w:t>
      </w:r>
      <w:r w:rsidR="00D57EEC">
        <w:t>Z</w:t>
      </w:r>
      <w:r w:rsidR="00464337" w:rsidRPr="00464337">
        <w:t>ZVZ“)</w:t>
      </w:r>
      <w:r>
        <w:t>. Cena Díla se dále může změnit v případě, že dojde ke změně zákonné výše DPH.</w:t>
      </w:r>
    </w:p>
    <w:p w14:paraId="6458E0F4" w14:textId="77777777" w:rsidR="00875624" w:rsidRDefault="00875624" w:rsidP="00875624">
      <w:pPr>
        <w:pStyle w:val="lneksmlouvy"/>
        <w:numPr>
          <w:ilvl w:val="0"/>
          <w:numId w:val="0"/>
        </w:numPr>
        <w:spacing w:after="0" w:line="240" w:lineRule="auto"/>
      </w:pPr>
    </w:p>
    <w:p w14:paraId="2C76CD0C" w14:textId="5CFBB40E" w:rsidR="0071505F" w:rsidRDefault="00E91A92" w:rsidP="00875624">
      <w:pPr>
        <w:pStyle w:val="lneksmlouvy"/>
        <w:spacing w:after="0" w:line="240" w:lineRule="auto"/>
      </w:pPr>
      <w:r>
        <w:t>Poskytovatel</w:t>
      </w:r>
      <w:r w:rsidR="0071505F">
        <w:t xml:space="preserve"> je povinen poskytnout slevu z ceny Díla za neprovedené práce, a to ve výši ceny stanovené v jeho nabídce, a pokud ji nelze určit, ve výši ceny neprovedených prací v místě a čase obvyklé. </w:t>
      </w:r>
    </w:p>
    <w:p w14:paraId="3F376B4E" w14:textId="77777777" w:rsidR="00875624" w:rsidRDefault="00875624" w:rsidP="00875624">
      <w:pPr>
        <w:pStyle w:val="lneksmlouvy"/>
        <w:numPr>
          <w:ilvl w:val="0"/>
          <w:numId w:val="0"/>
        </w:numPr>
        <w:spacing w:after="0" w:line="240" w:lineRule="auto"/>
      </w:pPr>
    </w:p>
    <w:p w14:paraId="180B90B8" w14:textId="2CE132C7" w:rsidR="008A5CF9" w:rsidRDefault="0071505F" w:rsidP="00875624">
      <w:pPr>
        <w:pStyle w:val="lneksmlouvy"/>
        <w:spacing w:after="0" w:line="240" w:lineRule="auto"/>
      </w:pPr>
      <w:r>
        <w:t>Objednatel je oprávněn v souladu s platnou legislativou na základě své úvahy snížit rozsah požadovaných prací (méně práce). O práce, které nebudou realizovány na základě požadavku Objednatele, bude snížena celková cena v souladu s ustanovením tohoto článku.</w:t>
      </w:r>
      <w:r w:rsidR="00224EFA">
        <w:t xml:space="preserve"> </w:t>
      </w:r>
    </w:p>
    <w:p w14:paraId="3145FA8D" w14:textId="77777777" w:rsidR="00875624" w:rsidRDefault="00875624" w:rsidP="001E45F9">
      <w:pPr>
        <w:pStyle w:val="lneksmlouvy"/>
        <w:numPr>
          <w:ilvl w:val="0"/>
          <w:numId w:val="0"/>
        </w:numPr>
        <w:spacing w:after="0" w:line="240" w:lineRule="auto"/>
        <w:ind w:left="680"/>
      </w:pPr>
    </w:p>
    <w:p w14:paraId="0EBBAB01" w14:textId="77777777" w:rsidR="00EB6906" w:rsidRDefault="00EB6906" w:rsidP="00875624">
      <w:pPr>
        <w:pStyle w:val="lneksmlouvynadpis"/>
        <w:spacing w:before="0" w:after="0" w:line="240" w:lineRule="auto"/>
        <w:jc w:val="center"/>
      </w:pPr>
      <w:r>
        <w:t>PLATEBNÍ PODMÍNKY</w:t>
      </w:r>
    </w:p>
    <w:p w14:paraId="0A304715" w14:textId="5D4C30F7" w:rsidR="00EB6906" w:rsidRDefault="001472B1" w:rsidP="001E45F9">
      <w:pPr>
        <w:pStyle w:val="lneksmlouvy"/>
        <w:spacing w:after="0" w:line="240" w:lineRule="auto"/>
      </w:pPr>
      <w:r>
        <w:t>O</w:t>
      </w:r>
      <w:r w:rsidR="00EB6906" w:rsidRPr="007D5818">
        <w:t xml:space="preserve">dměna za </w:t>
      </w:r>
      <w:r>
        <w:t>poskytování služeb</w:t>
      </w:r>
      <w:r w:rsidR="00EB6906" w:rsidRPr="007D5818">
        <w:t xml:space="preserve"> </w:t>
      </w:r>
      <w:r w:rsidR="00B36033">
        <w:t xml:space="preserve">dle této Smlouvy </w:t>
      </w:r>
      <w:r w:rsidR="00EB6906" w:rsidRPr="007D5818">
        <w:t>bude Poskytovatelem účtována měsíčně pozadu po skončení kalendářního měsíce, za nějž je faktura vystavována</w:t>
      </w:r>
      <w:r w:rsidR="001E34C4">
        <w:t xml:space="preserve">, v poměrné výši k celkové ceně za poskytování služeb za dobu </w:t>
      </w:r>
      <w:r w:rsidR="00B36033">
        <w:t xml:space="preserve">předpokládaného </w:t>
      </w:r>
      <w:r w:rsidR="001E34C4">
        <w:t>trvání této Smlouvy</w:t>
      </w:r>
      <w:r w:rsidR="00AC3E4A">
        <w:t xml:space="preserve"> </w:t>
      </w:r>
      <w:r w:rsidR="00B36033">
        <w:t xml:space="preserve">dle čl. 14. – </w:t>
      </w:r>
      <w:r w:rsidR="00AC3E4A">
        <w:t>výjimku z tohoto pravidla může představovat poslední faktura na úhradu doplatku, jak je uvedeno v odst. 5.2</w:t>
      </w:r>
      <w:r w:rsidR="00EB6906" w:rsidRPr="007D5818">
        <w:t xml:space="preserve">. Pokud v průběhu </w:t>
      </w:r>
      <w:r w:rsidR="001E34C4">
        <w:t>poskytování služeb dle této Smlouvy</w:t>
      </w:r>
      <w:r w:rsidR="00EB6906" w:rsidRPr="007D5818">
        <w:t xml:space="preserve"> dojde k </w:t>
      </w:r>
      <w:r w:rsidR="00D66006">
        <w:t>přerušení</w:t>
      </w:r>
      <w:r w:rsidR="00EB6906" w:rsidRPr="007D5818">
        <w:t xml:space="preserve"> prací dle </w:t>
      </w:r>
      <w:r w:rsidR="00D66006" w:rsidRPr="007D5818">
        <w:t xml:space="preserve">odst. </w:t>
      </w:r>
      <w:r w:rsidR="00DD78C8">
        <w:fldChar w:fldCharType="begin"/>
      </w:r>
      <w:r w:rsidR="00DD78C8">
        <w:instrText xml:space="preserve"> REF _Ref428892209 \r \h </w:instrText>
      </w:r>
      <w:r w:rsidR="00DD78C8">
        <w:fldChar w:fldCharType="separate"/>
      </w:r>
      <w:r w:rsidR="00B85BAE">
        <w:t>7.5</w:t>
      </w:r>
      <w:r w:rsidR="00DD78C8">
        <w:fldChar w:fldCharType="end"/>
      </w:r>
      <w:r w:rsidR="00EB6906" w:rsidRPr="007D5818">
        <w:t xml:space="preserve"> Smlouvy, Poskytovateli po tuto dobu nevzniká nárok na odměnu.</w:t>
      </w:r>
    </w:p>
    <w:p w14:paraId="5EFF0992" w14:textId="77777777" w:rsidR="00875624" w:rsidRDefault="00875624" w:rsidP="00875624">
      <w:pPr>
        <w:pStyle w:val="lneksmlouvy"/>
        <w:numPr>
          <w:ilvl w:val="0"/>
          <w:numId w:val="0"/>
        </w:numPr>
        <w:spacing w:after="0" w:line="240" w:lineRule="auto"/>
        <w:ind w:left="680"/>
      </w:pPr>
    </w:p>
    <w:p w14:paraId="7CA8633D" w14:textId="791F1FA5" w:rsidR="00AC3E4A" w:rsidRDefault="00AC3E4A" w:rsidP="001E45F9">
      <w:pPr>
        <w:pStyle w:val="lneksmlouvy"/>
        <w:spacing w:after="0" w:line="240" w:lineRule="auto"/>
      </w:pPr>
      <w:r>
        <w:t>Smluvní strany se výslovně dohodly, že v případě, že příprava a realizace Stavby bude provedena v kratším časovém termínu, než smluvní strany předpokládaly v čl.</w:t>
      </w:r>
      <w:r w:rsidR="00B36033">
        <w:t xml:space="preserve"> 14, náleží Poskytovateli celá odměna za poskytnuté služby dle čl. 4., přičemž dosud nevyplacená částka bude Poskytovateli uhrazena na základě závěrečné doplatkové faktury. Smluvní strany se dále výslovně dohodly, že cena dle čl. 4.</w:t>
      </w:r>
      <w:r>
        <w:t xml:space="preserve"> </w:t>
      </w:r>
      <w:r w:rsidR="00B36033">
        <w:t xml:space="preserve">je konečná a maximální a Poskytovatel nemá nárok na její zvýšení ani v případě, že příprava a realizace Stavby nebude provedena v termínu, který smluvní strany předpokládaly v čl. 14. Po dobu, po kterou je Stavba prováděna nad rámec předpokládaného termínu, nemá Poskytovatel nárok na jakékoli plnění, přičemž je i nadále povinen poskytovat služby dle této </w:t>
      </w:r>
      <w:r w:rsidR="002945ED">
        <w:t>Smlouvy,</w:t>
      </w:r>
      <w:r w:rsidR="00B36033">
        <w:t xml:space="preserve"> a to až do okamžiku řádné realizace Stavby (případně do okamžiku, kdy bude výslovně Objednatelem uvedeno, že Stavba se realizovat nebude).</w:t>
      </w:r>
    </w:p>
    <w:p w14:paraId="3A0DF594" w14:textId="77777777" w:rsidR="00875624" w:rsidRPr="007D5818" w:rsidRDefault="00875624" w:rsidP="00875624">
      <w:pPr>
        <w:pStyle w:val="lneksmlouvy"/>
        <w:numPr>
          <w:ilvl w:val="0"/>
          <w:numId w:val="0"/>
        </w:numPr>
        <w:spacing w:after="0" w:line="240" w:lineRule="auto"/>
      </w:pPr>
    </w:p>
    <w:p w14:paraId="699D377C" w14:textId="548D98B5" w:rsidR="00EB6906" w:rsidRDefault="00EB6906" w:rsidP="001E45F9">
      <w:pPr>
        <w:pStyle w:val="lneksmlouvy"/>
        <w:spacing w:after="0" w:line="240" w:lineRule="auto"/>
      </w:pPr>
      <w:r w:rsidRPr="007D5818">
        <w:t>Dat</w:t>
      </w:r>
      <w:r w:rsidR="00E246BF">
        <w:t>e</w:t>
      </w:r>
      <w:r w:rsidRPr="007D5818">
        <w:t>m uskutečnění zdanitelného plnění je</w:t>
      </w:r>
      <w:r w:rsidR="001E34C4">
        <w:t xml:space="preserve"> </w:t>
      </w:r>
      <w:r w:rsidRPr="007D5818">
        <w:t>vždy poslední den kalendářního měsíce, za který je příslušná část odměny účtována.</w:t>
      </w:r>
    </w:p>
    <w:p w14:paraId="572844A0" w14:textId="77777777" w:rsidR="00875624" w:rsidRPr="007D5818" w:rsidRDefault="00875624" w:rsidP="00875624">
      <w:pPr>
        <w:pStyle w:val="lneksmlouvy"/>
        <w:numPr>
          <w:ilvl w:val="0"/>
          <w:numId w:val="0"/>
        </w:numPr>
        <w:spacing w:after="0" w:line="240" w:lineRule="auto"/>
      </w:pPr>
    </w:p>
    <w:p w14:paraId="4F66792C" w14:textId="6193EF30" w:rsidR="00EB6906" w:rsidRDefault="00EB6906" w:rsidP="001E45F9">
      <w:pPr>
        <w:pStyle w:val="lneksmlouvy"/>
        <w:spacing w:after="0" w:line="240" w:lineRule="auto"/>
      </w:pPr>
      <w:bookmarkStart w:id="12" w:name="_Ref430872455"/>
      <w:r w:rsidRPr="007D5818">
        <w:t>Odměna bude uhrazena na základě faktur, resp. daňových dokladů (dále jen „faktura“) vystavených Poskytovatelem. Faktura bude mít splatnost 30 dnů od jejího vystavení, přičemž musí být Objednateli doručena alespoň 25 dnů před datem splatnosti. Faktura musí obsahovat veškeré náležitosti stanovené právními předpisy, přičemž v každé faktuře bude dále uvedena identifikace Smlouvy (číslo smlouvy, smluvní strany, datum uzavření a stručný název akce) a přehledně vyznačena Poskytovatelem fakturovaná částka, odpovídající Smlouvě.</w:t>
      </w:r>
      <w:bookmarkEnd w:id="12"/>
      <w:r w:rsidRPr="007D5818">
        <w:t xml:space="preserve"> </w:t>
      </w:r>
      <w:r w:rsidR="00B854D9">
        <w:t>Pokud bude projektu přidělena dotace IROP, bude faktura obsahovat i registrační čísla projektů, které sdělí Objednatel poskytovatelovi po obdržení Rozhodnutí o poskytnutí dotace.</w:t>
      </w:r>
    </w:p>
    <w:p w14:paraId="36B48713" w14:textId="77777777" w:rsidR="00875624" w:rsidRPr="007D5818" w:rsidRDefault="00875624" w:rsidP="00875624">
      <w:pPr>
        <w:pStyle w:val="lneksmlouvy"/>
        <w:numPr>
          <w:ilvl w:val="0"/>
          <w:numId w:val="0"/>
        </w:numPr>
        <w:spacing w:after="0" w:line="240" w:lineRule="auto"/>
      </w:pPr>
    </w:p>
    <w:p w14:paraId="599A0752" w14:textId="61956B62" w:rsidR="00875624" w:rsidRDefault="00EB6906" w:rsidP="001E45F9">
      <w:pPr>
        <w:pStyle w:val="lneksmlouvy"/>
        <w:spacing w:after="0" w:line="240" w:lineRule="auto"/>
      </w:pPr>
      <w:bookmarkStart w:id="13" w:name="_Ref430867826"/>
      <w:r w:rsidRPr="007D5818">
        <w:t>Přílohou faktury bude rovněž písemná zpráva o činnosti Poskytovatele za kalendářní měsíc, za nějž je odměna účtována.</w:t>
      </w:r>
      <w:r w:rsidR="00E246BF">
        <w:t xml:space="preserve"> Poskytovatel je povinen tuto zprávu přiložit k faktuře, jinak je Objednatel oprávněn odmítnout proplacení.</w:t>
      </w:r>
      <w:bookmarkEnd w:id="13"/>
      <w:r w:rsidR="00313EE2">
        <w:t xml:space="preserve"> Zpráva bude obsahovat popis činnosti a fotodokumentaci.</w:t>
      </w:r>
    </w:p>
    <w:p w14:paraId="294360C2" w14:textId="34C3E0F6" w:rsidR="00EB6906" w:rsidRPr="007D5818" w:rsidRDefault="00E246BF" w:rsidP="00875624">
      <w:pPr>
        <w:pStyle w:val="lneksmlouvy"/>
        <w:numPr>
          <w:ilvl w:val="0"/>
          <w:numId w:val="0"/>
        </w:numPr>
        <w:spacing w:after="0" w:line="240" w:lineRule="auto"/>
      </w:pPr>
      <w:r>
        <w:t xml:space="preserve">  </w:t>
      </w:r>
    </w:p>
    <w:p w14:paraId="70CF8E65" w14:textId="7A2E35AA" w:rsidR="00EB6906" w:rsidRDefault="00EB6906" w:rsidP="001E45F9">
      <w:pPr>
        <w:pStyle w:val="lneksmlouvy"/>
        <w:spacing w:after="0" w:line="240" w:lineRule="auto"/>
      </w:pPr>
      <w:r w:rsidRPr="007D5818">
        <w:t>V případě, že faktura nebude obsahovat některou z předepsaných náležitostí nebo pokud bude faktura obsahovat nesprávné údaje</w:t>
      </w:r>
      <w:r w:rsidR="00E246BF">
        <w:t xml:space="preserve"> nebo pokud </w:t>
      </w:r>
      <w:r w:rsidR="00943D6F">
        <w:t xml:space="preserve">nebude </w:t>
      </w:r>
      <w:r w:rsidR="00E246BF">
        <w:t>zpráva odpovídat skutečnosti</w:t>
      </w:r>
      <w:r w:rsidRPr="007D5818">
        <w:t>, je Objednatel oprávněn takovou fakturu ve lhůtě její splatnosti vrátit Poskytovateli k opravě či doplnění. Lhůta splatnosti v takovémto případě počíná běžet znovu až od </w:t>
      </w:r>
      <w:r w:rsidR="00CA37F2">
        <w:t>doručení bezvadné</w:t>
      </w:r>
      <w:r w:rsidRPr="007D5818">
        <w:t xml:space="preserve"> faktury. </w:t>
      </w:r>
    </w:p>
    <w:p w14:paraId="59CDACA6" w14:textId="77777777" w:rsidR="00875624" w:rsidRPr="007D5818" w:rsidRDefault="00875624" w:rsidP="00875624">
      <w:pPr>
        <w:pStyle w:val="lneksmlouvy"/>
        <w:numPr>
          <w:ilvl w:val="0"/>
          <w:numId w:val="0"/>
        </w:numPr>
        <w:spacing w:after="0" w:line="240" w:lineRule="auto"/>
      </w:pPr>
    </w:p>
    <w:p w14:paraId="6596B54C" w14:textId="4064F4E8" w:rsidR="00EB6906" w:rsidRDefault="00EB6906" w:rsidP="001E45F9">
      <w:pPr>
        <w:pStyle w:val="lneksmlouvy"/>
        <w:spacing w:after="0" w:line="240" w:lineRule="auto"/>
      </w:pPr>
      <w:r w:rsidRPr="007D5818">
        <w:t>Veškeré platby Objednatele dle Smlouvy budou probíhat výlučně bezhotovostním převodem v české měně, a to na účet Poskytovatele, uvedený v záhlaví této Smlouvy. Faktura se považuje za uhrazenou okamžikem, kdy byla odpovídající částka odepsána z bankovního účtu Objednatele.</w:t>
      </w:r>
    </w:p>
    <w:p w14:paraId="7C143BAC" w14:textId="77777777" w:rsidR="00875624" w:rsidRPr="007D5818" w:rsidRDefault="00875624" w:rsidP="00875624">
      <w:pPr>
        <w:pStyle w:val="lneksmlouvy"/>
        <w:numPr>
          <w:ilvl w:val="0"/>
          <w:numId w:val="0"/>
        </w:numPr>
        <w:spacing w:after="0" w:line="240" w:lineRule="auto"/>
      </w:pPr>
    </w:p>
    <w:p w14:paraId="61B60125" w14:textId="1B06C79F" w:rsidR="00EB6906" w:rsidRDefault="00EB6906" w:rsidP="001E45F9">
      <w:pPr>
        <w:pStyle w:val="lneksmlouvy"/>
        <w:spacing w:after="0" w:line="240" w:lineRule="auto"/>
      </w:pPr>
      <w:r w:rsidRPr="007D5818">
        <w:t>Zálohy nebudou Objednatelem poskytovány. Smluvní strany výslovně vylučují použití ustanovení § 2611 občanského zákoníku.</w:t>
      </w:r>
    </w:p>
    <w:p w14:paraId="6E24CCC4" w14:textId="77777777" w:rsidR="00875624" w:rsidRDefault="00875624" w:rsidP="00875624">
      <w:pPr>
        <w:pStyle w:val="lneksmlouvy"/>
        <w:numPr>
          <w:ilvl w:val="0"/>
          <w:numId w:val="0"/>
        </w:numPr>
        <w:spacing w:after="0" w:line="240" w:lineRule="auto"/>
      </w:pPr>
    </w:p>
    <w:p w14:paraId="231428A2" w14:textId="18CD5DDE" w:rsidR="00C34F70" w:rsidRDefault="00C34F70" w:rsidP="001E45F9">
      <w:pPr>
        <w:pStyle w:val="lneksmlouvy"/>
        <w:spacing w:after="0" w:line="240" w:lineRule="auto"/>
      </w:pPr>
      <w:r>
        <w:t>Objednatel</w:t>
      </w:r>
      <w:r w:rsidRPr="007B0BF6">
        <w:t xml:space="preserve"> </w:t>
      </w:r>
      <w:r>
        <w:t>u</w:t>
      </w:r>
      <w:r w:rsidRPr="007B0BF6">
        <w:t>hrad</w:t>
      </w:r>
      <w:r>
        <w:t>í</w:t>
      </w:r>
      <w:r w:rsidRPr="007B0BF6">
        <w:t xml:space="preserve"> faktur</w:t>
      </w:r>
      <w:r>
        <w:t>u</w:t>
      </w:r>
      <w:r w:rsidRPr="007B0BF6">
        <w:t xml:space="preserve"> </w:t>
      </w:r>
      <w:r>
        <w:t xml:space="preserve">Poskytovatele </w:t>
      </w:r>
      <w:r w:rsidRPr="007B0BF6">
        <w:t xml:space="preserve">pouze na zveřejněné bankovní účty. V případě, že </w:t>
      </w:r>
      <w:r>
        <w:t>Poskytovatele</w:t>
      </w:r>
      <w:r w:rsidRPr="007B0BF6">
        <w:t xml:space="preserve"> nebude mít daný účet zveřejněný, zaplatí </w:t>
      </w:r>
      <w:r>
        <w:t>Objednatel</w:t>
      </w:r>
      <w:r w:rsidRPr="007B0BF6">
        <w:t xml:space="preserve"> pouze základ daně a výši DPH uhradí až po zveřejnění příslušného účtu v registru plátců a identifikovaných osob.</w:t>
      </w:r>
    </w:p>
    <w:p w14:paraId="1996D2BC" w14:textId="77777777" w:rsidR="007446D8" w:rsidRDefault="007446D8" w:rsidP="007446D8">
      <w:pPr>
        <w:pStyle w:val="lneksmlouvy"/>
        <w:numPr>
          <w:ilvl w:val="0"/>
          <w:numId w:val="0"/>
        </w:numPr>
        <w:spacing w:after="0" w:line="240" w:lineRule="auto"/>
      </w:pPr>
    </w:p>
    <w:p w14:paraId="16B6BFDB" w14:textId="002ECCE4" w:rsidR="00C34F70" w:rsidRDefault="00DE76D1" w:rsidP="001E45F9">
      <w:pPr>
        <w:pStyle w:val="lneksmlouvy"/>
        <w:spacing w:after="0" w:line="240" w:lineRule="auto"/>
      </w:pPr>
      <w:r>
        <w:t>Poskytovatel</w:t>
      </w:r>
      <w:r w:rsidRPr="00DE76D1">
        <w:t xml:space="preserve"> prohlašuje, že není veden v registru nespolehlivých plátců, a zavazuje se po dobu trvání této smlouvy řádně a včas platit DPH. Pokud finanční úřad vyzve Objednatele k placení DPH nezaplacené Poskytovatelem při realizaci této smlouvy, Poskytovatel se zavazuje zaplatit Objednateli smluvní pokutu ve výši odpovídající nezaplacenému DPH</w:t>
      </w:r>
      <w:r>
        <w:t xml:space="preserve">. </w:t>
      </w:r>
      <w:r w:rsidR="00C34F70" w:rsidRPr="007B0BF6">
        <w:t xml:space="preserve">Stane-li se </w:t>
      </w:r>
      <w:r w:rsidR="00C34F70">
        <w:t>Poskytovatel</w:t>
      </w:r>
      <w:r w:rsidR="00C34F70" w:rsidRPr="007B0BF6">
        <w:t xml:space="preserve"> nespolehlivým plátcem ve smyslu zákona o dani z přidané hodnoty, zaplatí </w:t>
      </w:r>
      <w:r w:rsidR="00C34F70">
        <w:t>Objednatel</w:t>
      </w:r>
      <w:r w:rsidR="00C34F70" w:rsidRPr="007B0BF6">
        <w:t xml:space="preserve"> pouze základ daně. Příslušná výše DPH bude uhrazena až po písemném doložení </w:t>
      </w:r>
      <w:r w:rsidR="00E91A92">
        <w:t>Poskytovatel</w:t>
      </w:r>
      <w:r w:rsidR="00C34F70">
        <w:t>e</w:t>
      </w:r>
      <w:r w:rsidR="00C34F70" w:rsidRPr="007B0BF6">
        <w:t xml:space="preserve"> o je</w:t>
      </w:r>
      <w:r w:rsidR="00C34F70">
        <w:t>jí</w:t>
      </w:r>
      <w:r w:rsidR="00C34F70" w:rsidRPr="007B0BF6">
        <w:t xml:space="preserve"> úhradě příslušnému správci daně</w:t>
      </w:r>
      <w:r>
        <w:t>.</w:t>
      </w:r>
    </w:p>
    <w:p w14:paraId="75C20381" w14:textId="77777777" w:rsidR="001E34C4" w:rsidRDefault="001E34C4" w:rsidP="001E45F9">
      <w:pPr>
        <w:pStyle w:val="lneksmlouvy"/>
        <w:numPr>
          <w:ilvl w:val="0"/>
          <w:numId w:val="0"/>
        </w:numPr>
        <w:spacing w:after="0" w:line="240" w:lineRule="auto"/>
        <w:ind w:left="680"/>
      </w:pPr>
    </w:p>
    <w:p w14:paraId="26C1ABAE" w14:textId="77777777" w:rsidR="00573836" w:rsidRPr="007D5818" w:rsidRDefault="00573836" w:rsidP="001E45F9">
      <w:pPr>
        <w:pStyle w:val="lneksmlouvy"/>
        <w:numPr>
          <w:ilvl w:val="0"/>
          <w:numId w:val="0"/>
        </w:numPr>
        <w:spacing w:after="0" w:line="240" w:lineRule="auto"/>
        <w:ind w:left="680"/>
      </w:pPr>
    </w:p>
    <w:p w14:paraId="1E56CECC" w14:textId="77777777" w:rsidR="005442BD" w:rsidRDefault="003D5C66" w:rsidP="00875624">
      <w:pPr>
        <w:pStyle w:val="lneksmlouvynadpis"/>
        <w:keepNext/>
        <w:spacing w:before="0" w:after="0" w:line="240" w:lineRule="auto"/>
        <w:jc w:val="center"/>
      </w:pPr>
      <w:r w:rsidRPr="003D5C66">
        <w:rPr>
          <w:caps w:val="0"/>
        </w:rPr>
        <w:t>PRÁVA A POVINNOSTI POSKYTOVATELE</w:t>
      </w:r>
    </w:p>
    <w:p w14:paraId="0348203C" w14:textId="1A6375D4" w:rsidR="003D5C66" w:rsidRDefault="003D5C66" w:rsidP="001E45F9">
      <w:pPr>
        <w:pStyle w:val="lneksmlouvy"/>
        <w:spacing w:after="0" w:line="240" w:lineRule="auto"/>
      </w:pPr>
      <w:r>
        <w:t xml:space="preserve">Poskytovatel je povinen provádět výkon činnosti </w:t>
      </w:r>
      <w:r w:rsidR="00354713">
        <w:t>TDS</w:t>
      </w:r>
      <w:r>
        <w:t xml:space="preserve"> </w:t>
      </w:r>
      <w:r w:rsidR="00AF424F" w:rsidRPr="00911459">
        <w:t>a výkon činnosti koordinátora BOZP</w:t>
      </w:r>
      <w:r w:rsidR="00AF424F" w:rsidRPr="002864A7">
        <w:t xml:space="preserve"> </w:t>
      </w:r>
      <w:r>
        <w:t>s</w:t>
      </w:r>
      <w:r w:rsidR="00AF424F">
        <w:t> </w:t>
      </w:r>
      <w:r>
        <w:t>veškerou odbornou péčí, řádně, v požadované kvalitě a včas, v souladu s obecně závaznými předpisy a relevantními technickými a kvalitativními normami vztahujícími se k předmětu plnění této Smlouvy</w:t>
      </w:r>
      <w:r w:rsidR="00E17606">
        <w:t xml:space="preserve"> a v souladu s touto Smlouvou</w:t>
      </w:r>
      <w:r>
        <w:t xml:space="preserve">. </w:t>
      </w:r>
    </w:p>
    <w:p w14:paraId="74ABFFDB" w14:textId="77777777" w:rsidR="00875624" w:rsidRDefault="00875624" w:rsidP="00875624">
      <w:pPr>
        <w:pStyle w:val="lneksmlouvy"/>
        <w:numPr>
          <w:ilvl w:val="0"/>
          <w:numId w:val="0"/>
        </w:numPr>
        <w:spacing w:after="0" w:line="240" w:lineRule="auto"/>
        <w:ind w:left="680"/>
      </w:pPr>
    </w:p>
    <w:p w14:paraId="4FA2BB62" w14:textId="05837D75" w:rsidR="00086EC3" w:rsidRDefault="00086EC3" w:rsidP="001E45F9">
      <w:pPr>
        <w:pStyle w:val="lneksmlouvy"/>
        <w:spacing w:after="0" w:line="240" w:lineRule="auto"/>
      </w:pPr>
      <w:r>
        <w:t>F</w:t>
      </w:r>
      <w:r w:rsidRPr="00086EC3">
        <w:t>yzick</w:t>
      </w:r>
      <w:r>
        <w:t>á</w:t>
      </w:r>
      <w:r w:rsidRPr="00086EC3">
        <w:t xml:space="preserve"> osob</w:t>
      </w:r>
      <w:r>
        <w:t>a, provádějící výkon činnosti TDS musí být osobou</w:t>
      </w:r>
      <w:r w:rsidRPr="00086EC3">
        <w:t xml:space="preserve"> oprávněnou podle zvláštního právního předpisu</w:t>
      </w:r>
      <w:r>
        <w:t xml:space="preserve"> - z</w:t>
      </w:r>
      <w:r w:rsidRPr="00086EC3">
        <w:t>ákon</w:t>
      </w:r>
      <w:r>
        <w:t>a</w:t>
      </w:r>
      <w:r w:rsidRPr="00086EC3">
        <w:t xml:space="preserve"> č. 360/1992 Sb., o výkonu povolání autorizovaných architektů a o výkonu povolání autorizovaných inženýrů a techniků činných ve výstavbě, ve znění pozdějších předpisů.</w:t>
      </w:r>
    </w:p>
    <w:p w14:paraId="20709F96" w14:textId="77777777" w:rsidR="00875624" w:rsidRDefault="00875624" w:rsidP="00875624">
      <w:pPr>
        <w:pStyle w:val="lneksmlouvy"/>
        <w:numPr>
          <w:ilvl w:val="0"/>
          <w:numId w:val="0"/>
        </w:numPr>
        <w:spacing w:after="0" w:line="240" w:lineRule="auto"/>
      </w:pPr>
    </w:p>
    <w:p w14:paraId="01095326" w14:textId="728A9CD1" w:rsidR="003D5C66" w:rsidRDefault="003D5C66" w:rsidP="001E45F9">
      <w:pPr>
        <w:pStyle w:val="lneksmlouvy"/>
        <w:spacing w:after="0" w:line="240" w:lineRule="auto"/>
      </w:pPr>
      <w:r>
        <w:t>Poskytovatel je povinen řídit se pokyny Objednatele a chránit jeho oprávněné zájmy. Poskytovatel je povinen bez zbytečného odkladu upozornit Objednatele na nevhodnost pokynu Objednatele, případně na jeho rozpor s projektovou dokumentací, stavebním povolením, zadávacími podmínkami Veřejné zakázky nebo smlouvou na zhotovení Stavby, jinak odpovídá za případnou škodu způsobenou jeho dodržením. V případě, že Objednatel na plnění nevhodných pokynů trvá, Poskytovatel bude postupovat v souladu s nimi, pokud nejsou v rozporu s platnými právními předpisy.</w:t>
      </w:r>
      <w:r w:rsidR="00C34F70">
        <w:t xml:space="preserve"> Trvání Objednatele na nevhodných pokynech není důvodem pro odstoupení od Smlouvy ze strany Poskytovatele.</w:t>
      </w:r>
    </w:p>
    <w:p w14:paraId="4AAEFDE7" w14:textId="77777777" w:rsidR="00875624" w:rsidRDefault="00875624" w:rsidP="00875624">
      <w:pPr>
        <w:pStyle w:val="lneksmlouvy"/>
        <w:numPr>
          <w:ilvl w:val="0"/>
          <w:numId w:val="0"/>
        </w:numPr>
        <w:spacing w:after="0" w:line="240" w:lineRule="auto"/>
      </w:pPr>
    </w:p>
    <w:p w14:paraId="797009A2" w14:textId="074B6902" w:rsidR="00875624" w:rsidRDefault="003D5C66" w:rsidP="001E45F9">
      <w:pPr>
        <w:pStyle w:val="lneksmlouvy"/>
        <w:spacing w:after="0" w:line="240" w:lineRule="auto"/>
      </w:pPr>
      <w:r>
        <w:t>Poskytovatel je povinen bez zbytečného odkladu oznámit Objednateli všechny okolnosti, které zjistil při poskytování služeb dle této Smlouvy či jinak v souvislosti s touto Smlouvou a které mohou mít vliv na změnu pokynů nebo zájmů Objednatele či na plnění této Smlouvy</w:t>
      </w:r>
      <w:r w:rsidR="00875624">
        <w:t>.</w:t>
      </w:r>
    </w:p>
    <w:p w14:paraId="5DC798DF" w14:textId="4638ACD6" w:rsidR="003D5C66" w:rsidRDefault="003D5C66" w:rsidP="00875624">
      <w:pPr>
        <w:pStyle w:val="lneksmlouvy"/>
        <w:numPr>
          <w:ilvl w:val="0"/>
          <w:numId w:val="0"/>
        </w:numPr>
        <w:spacing w:after="0" w:line="240" w:lineRule="auto"/>
      </w:pPr>
    </w:p>
    <w:p w14:paraId="4D407919" w14:textId="73082E57" w:rsidR="003D5C66" w:rsidRDefault="003D5C66" w:rsidP="001E45F9">
      <w:pPr>
        <w:pStyle w:val="lneksmlouvy"/>
        <w:spacing w:after="0" w:line="240" w:lineRule="auto"/>
      </w:pPr>
      <w:r>
        <w:t>Veškeré odborné práce musí vykonávat pracovníci Poskytovatele nebo jeho</w:t>
      </w:r>
      <w:r w:rsidR="00AB5477">
        <w:t xml:space="preserve"> </w:t>
      </w:r>
      <w:r w:rsidR="0009095B">
        <w:t>poddodavatel</w:t>
      </w:r>
      <w:r>
        <w:t>ů</w:t>
      </w:r>
      <w:r w:rsidR="00DD78C8">
        <w:t xml:space="preserve"> oprávněně se</w:t>
      </w:r>
      <w:r>
        <w:t xml:space="preserve"> </w:t>
      </w:r>
      <w:r w:rsidR="00DD78C8">
        <w:t xml:space="preserve">podílejících na plnění této Smlouvy </w:t>
      </w:r>
      <w:r>
        <w:t>mající příslušnou odbornou způsobilost. Doklady o odborné způsobilosti pracovníků je Poskytovatel povinen na požádání Objednateli předložit.</w:t>
      </w:r>
      <w:r w:rsidR="00AB5477">
        <w:t xml:space="preserve"> </w:t>
      </w:r>
    </w:p>
    <w:p w14:paraId="1BE6BDCA" w14:textId="77777777" w:rsidR="00875624" w:rsidRDefault="00875624" w:rsidP="00875624">
      <w:pPr>
        <w:pStyle w:val="lneksmlouvy"/>
        <w:numPr>
          <w:ilvl w:val="0"/>
          <w:numId w:val="0"/>
        </w:numPr>
        <w:spacing w:after="0" w:line="240" w:lineRule="auto"/>
      </w:pPr>
    </w:p>
    <w:p w14:paraId="3D7295DD" w14:textId="77777777" w:rsidR="00A9539C" w:rsidRDefault="003D5C66" w:rsidP="001E45F9">
      <w:pPr>
        <w:pStyle w:val="lneksmlouvy"/>
        <w:spacing w:after="0" w:line="240" w:lineRule="auto"/>
      </w:pPr>
      <w:bookmarkStart w:id="14" w:name="_Ref430872486"/>
      <w:r>
        <w:t>Poskytovatel se zavazuje</w:t>
      </w:r>
      <w:r w:rsidR="00A9539C">
        <w:t>:</w:t>
      </w:r>
      <w:r>
        <w:t xml:space="preserve"> </w:t>
      </w:r>
    </w:p>
    <w:p w14:paraId="6FEC1AB2" w14:textId="0FBF2344" w:rsidR="00A9539C" w:rsidRDefault="003D5C66" w:rsidP="001E45F9">
      <w:pPr>
        <w:pStyle w:val="lneksmlouvy"/>
        <w:numPr>
          <w:ilvl w:val="2"/>
          <w:numId w:val="12"/>
        </w:numPr>
        <w:spacing w:after="0" w:line="240" w:lineRule="auto"/>
      </w:pPr>
      <w:bookmarkStart w:id="15" w:name="_Ref430872561"/>
      <w:r>
        <w:t>seznámit své zaměstnance</w:t>
      </w:r>
      <w:r w:rsidR="006C6DE3">
        <w:t>,</w:t>
      </w:r>
      <w:r>
        <w:t xml:space="preserve"> </w:t>
      </w:r>
      <w:r w:rsidR="0009095B">
        <w:t>poddodavatel</w:t>
      </w:r>
      <w:r>
        <w:t>e</w:t>
      </w:r>
      <w:r w:rsidR="006C6DE3">
        <w:t xml:space="preserve"> a další osoby vstupující na staveniště s jeho svolením </w:t>
      </w:r>
      <w:r>
        <w:t>s bezpečnostními pravidly na staveništi Stavby a případně dalších pracovištích Objednatele</w:t>
      </w:r>
      <w:r w:rsidR="0045513B">
        <w:t>,</w:t>
      </w:r>
      <w:bookmarkEnd w:id="15"/>
      <w:r w:rsidR="0045513B">
        <w:t xml:space="preserve"> </w:t>
      </w:r>
    </w:p>
    <w:p w14:paraId="4FC90F95" w14:textId="77777777" w:rsidR="00A9539C" w:rsidRDefault="0045513B" w:rsidP="001E45F9">
      <w:pPr>
        <w:pStyle w:val="lneksmlouvy"/>
        <w:numPr>
          <w:ilvl w:val="2"/>
          <w:numId w:val="12"/>
        </w:numPr>
        <w:spacing w:after="0" w:line="240" w:lineRule="auto"/>
      </w:pPr>
      <w:bookmarkStart w:id="16" w:name="_Ref430872565"/>
      <w:r>
        <w:t>dodržovat je</w:t>
      </w:r>
      <w:r w:rsidR="003D5C66">
        <w:t xml:space="preserve"> a</w:t>
      </w:r>
      <w:bookmarkEnd w:id="16"/>
      <w:r w:rsidR="003D5C66">
        <w:t xml:space="preserve"> </w:t>
      </w:r>
    </w:p>
    <w:p w14:paraId="6F6796C6" w14:textId="1EA0CE5B" w:rsidR="003D5C66" w:rsidRDefault="003D5C66" w:rsidP="001E45F9">
      <w:pPr>
        <w:pStyle w:val="lneksmlouvy"/>
        <w:numPr>
          <w:ilvl w:val="2"/>
          <w:numId w:val="12"/>
        </w:numPr>
        <w:spacing w:after="0" w:line="240" w:lineRule="auto"/>
      </w:pPr>
      <w:bookmarkStart w:id="17" w:name="_Ref430872578"/>
      <w:r>
        <w:t>zajistit jejich dodržování.</w:t>
      </w:r>
      <w:bookmarkEnd w:id="14"/>
      <w:bookmarkEnd w:id="17"/>
    </w:p>
    <w:p w14:paraId="1A193D52" w14:textId="77777777" w:rsidR="00875624" w:rsidRDefault="00875624" w:rsidP="00875624">
      <w:pPr>
        <w:pStyle w:val="lneksmlouvy"/>
        <w:numPr>
          <w:ilvl w:val="0"/>
          <w:numId w:val="0"/>
        </w:numPr>
        <w:spacing w:after="0" w:line="240" w:lineRule="auto"/>
        <w:ind w:left="1474"/>
      </w:pPr>
    </w:p>
    <w:p w14:paraId="74102D5A" w14:textId="55523879" w:rsidR="003D5C66" w:rsidRDefault="003D5C66" w:rsidP="001E45F9">
      <w:pPr>
        <w:pStyle w:val="lneksmlouvy"/>
        <w:spacing w:after="0" w:line="240" w:lineRule="auto"/>
      </w:pPr>
      <w:r>
        <w:t>Bude-li Poskytovatel při plnění této Smlouvy předávat Objednateli jakékoliv dokumenty</w:t>
      </w:r>
      <w:r w:rsidR="00517507">
        <w:t xml:space="preserve"> vypracované třetími subjekty včetně orgánů veřejné správy</w:t>
      </w:r>
      <w:r>
        <w:t>, musí být o jejich předání pořízen písemný protokol, který bude podepsán oběma smluvními stranami</w:t>
      </w:r>
      <w:r w:rsidR="00AB5477">
        <w:t>, s výjimkou komentář</w:t>
      </w:r>
      <w:r w:rsidR="00CF2165">
        <w:t>ů</w:t>
      </w:r>
      <w:r w:rsidR="00AB5477">
        <w:t xml:space="preserve"> a </w:t>
      </w:r>
      <w:r w:rsidR="00AB5477">
        <w:lastRenderedPageBreak/>
        <w:t>připomínek k návrhům dokumentů vypracovaných Objednatelem nebo jeho smluvními partnery</w:t>
      </w:r>
      <w:r w:rsidR="00517507">
        <w:t xml:space="preserve"> a s výjimkou běžné komunikace mezi smluvními stranami</w:t>
      </w:r>
      <w:r>
        <w:t>.</w:t>
      </w:r>
      <w:r w:rsidR="00517507">
        <w:t xml:space="preserve"> Takové dokumenty postačuje zaslat objednateli ve formě prostého </w:t>
      </w:r>
      <w:r w:rsidR="006122D6">
        <w:t>e-</w:t>
      </w:r>
      <w:r w:rsidR="00517507">
        <w:t xml:space="preserve">mailu. </w:t>
      </w:r>
      <w:r>
        <w:t xml:space="preserve"> Až podpisem písemného protokolu oběma smluvními stranami se dokument považuje za řádně předaný.</w:t>
      </w:r>
    </w:p>
    <w:p w14:paraId="4E4D50F3" w14:textId="77777777" w:rsidR="00875624" w:rsidRDefault="00875624" w:rsidP="00875624">
      <w:pPr>
        <w:pStyle w:val="lneksmlouvy"/>
        <w:numPr>
          <w:ilvl w:val="0"/>
          <w:numId w:val="0"/>
        </w:numPr>
        <w:spacing w:after="0" w:line="240" w:lineRule="auto"/>
        <w:ind w:left="680"/>
      </w:pPr>
    </w:p>
    <w:p w14:paraId="2BA8C69D" w14:textId="07274FB3" w:rsidR="003D5C66" w:rsidRDefault="003D5C66" w:rsidP="001E45F9">
      <w:pPr>
        <w:pStyle w:val="lneksmlouvy"/>
        <w:spacing w:after="0" w:line="240" w:lineRule="auto"/>
      </w:pPr>
      <w:r>
        <w:t xml:space="preserve">Poskytovatel je povinen použít všechny materiály, které obdrží od Objednatele v souvislosti s plněním této Smlouvy, výhradně k plnění této Smlouvy. </w:t>
      </w:r>
      <w:r w:rsidR="00C5546C">
        <w:t>Přijetí materiálů ze strany Objednatele Poskytovatel písemně či e</w:t>
      </w:r>
      <w:r w:rsidR="006122D6">
        <w:t>-</w:t>
      </w:r>
      <w:r w:rsidR="00C5546C">
        <w:t>mailem dle volby Objednatele potvrdí. Na výzvu Objednatele Poskytovatel předané materiály, podklady a jiné předané věci Objednateli vrátí a/nebo je a všechny jejich kopie zničí.</w:t>
      </w:r>
    </w:p>
    <w:p w14:paraId="0A293C34" w14:textId="77777777" w:rsidR="00875624" w:rsidRDefault="00875624" w:rsidP="00875624">
      <w:pPr>
        <w:pStyle w:val="lneksmlouvy"/>
        <w:numPr>
          <w:ilvl w:val="0"/>
          <w:numId w:val="0"/>
        </w:numPr>
        <w:spacing w:after="0" w:line="240" w:lineRule="auto"/>
      </w:pPr>
    </w:p>
    <w:p w14:paraId="04D844B0" w14:textId="2DCCD439" w:rsidR="003D5C66" w:rsidRDefault="003D5C66" w:rsidP="001E45F9">
      <w:pPr>
        <w:pStyle w:val="lneksmlouvy"/>
        <w:spacing w:after="0" w:line="240" w:lineRule="auto"/>
      </w:pPr>
      <w:bookmarkStart w:id="18" w:name="_Ref430872692"/>
      <w:r>
        <w:t xml:space="preserve">Poskytovatel je povinen zachovávat mlčenlivost o všech údajích, které jsou obsaženy v projektových, technických a realizačních podkladech, nebo o jiných skutečnostech, se kterými přišel při plnění této Smlouvy do styku a údajích tvořících obchodní tajemství Objednatele ve smyslu občanského zákoníku, ledaže </w:t>
      </w:r>
      <w:r w:rsidR="00E312AC">
        <w:t>je povinen takovou informaci poskytnout dle závazného právního předpisu či vykonatelného soudního či správního rozhodnutí</w:t>
      </w:r>
      <w:r>
        <w:t>.</w:t>
      </w:r>
      <w:bookmarkEnd w:id="18"/>
    </w:p>
    <w:p w14:paraId="25F66A7F" w14:textId="77777777" w:rsidR="00875624" w:rsidRDefault="00875624" w:rsidP="00875624">
      <w:pPr>
        <w:pStyle w:val="lneksmlouvy"/>
        <w:numPr>
          <w:ilvl w:val="0"/>
          <w:numId w:val="0"/>
        </w:numPr>
        <w:spacing w:after="0" w:line="240" w:lineRule="auto"/>
      </w:pPr>
    </w:p>
    <w:p w14:paraId="26CECBAF" w14:textId="77777777" w:rsidR="00875624" w:rsidRDefault="003D5C66" w:rsidP="001E45F9">
      <w:pPr>
        <w:pStyle w:val="lneksmlouvy"/>
        <w:spacing w:after="0" w:line="240" w:lineRule="auto"/>
      </w:pPr>
      <w:r>
        <w:t xml:space="preserve">Poskytovatel je povinen kdykoliv na požádání </w:t>
      </w:r>
      <w:r w:rsidR="00727E0F">
        <w:t>v ústní, písemné či e</w:t>
      </w:r>
      <w:r w:rsidR="006122D6">
        <w:t>-</w:t>
      </w:r>
      <w:r w:rsidR="00727E0F">
        <w:t xml:space="preserve">mailové formě dle volby Objednatele </w:t>
      </w:r>
      <w:r>
        <w:t>informovat Objednatele o průběhu plnění této Smlouvy</w:t>
      </w:r>
      <w:r w:rsidR="00727E0F">
        <w:t>, otázkách souvisejících s jejím plněním a otázkách souvisejících se zhotovováním Stavby</w:t>
      </w:r>
      <w:r>
        <w:t>.</w:t>
      </w:r>
    </w:p>
    <w:p w14:paraId="6EE3EC94" w14:textId="7F16BFF3" w:rsidR="00573836" w:rsidRDefault="00676572" w:rsidP="00875624">
      <w:pPr>
        <w:pStyle w:val="lneksmlouvy"/>
        <w:numPr>
          <w:ilvl w:val="0"/>
          <w:numId w:val="0"/>
        </w:numPr>
        <w:spacing w:after="0" w:line="240" w:lineRule="auto"/>
      </w:pPr>
      <w:r>
        <w:tab/>
      </w:r>
    </w:p>
    <w:p w14:paraId="44C80567" w14:textId="77777777" w:rsidR="002E7BE7" w:rsidRDefault="002E7BE7" w:rsidP="001E45F9">
      <w:pPr>
        <w:pStyle w:val="lneksmlouvy"/>
        <w:spacing w:line="240" w:lineRule="auto"/>
      </w:pPr>
      <w:r>
        <w:t>Poskytovatel prohlašuje, že si je vědom skutečnosti, že Kupující má zájem o plnění této smlouvy v souladu se zásadami sociálně odpovědného zadávání veřejných zakázek. Prodávající se proto výslovně zavazuje při realizaci smlouvy dodržovat veškeré pracovněprávní předpisy (a to zejména, nikoliv však výlučně, předpisy upravující mzdové podmínky, pracovní dobu, dobu odpočinku mezi směnami, placené přesčasy) dále právní předpisy týkající se oblasti zaměstnanosti a bezpečnosti a ochrany zdraví při práci, a to vůči všem osobám, které se na realizaci této smlouvy podílejí.</w:t>
      </w:r>
    </w:p>
    <w:p w14:paraId="77CFCAA2" w14:textId="2EAB0836" w:rsidR="005442BD" w:rsidRDefault="00676572" w:rsidP="001E45F9">
      <w:pPr>
        <w:pStyle w:val="lneksmlouvynadpis"/>
        <w:numPr>
          <w:ilvl w:val="0"/>
          <w:numId w:val="0"/>
        </w:numPr>
        <w:spacing w:line="240" w:lineRule="auto"/>
        <w:ind w:left="680"/>
      </w:pPr>
      <w:r>
        <w:tab/>
      </w:r>
    </w:p>
    <w:p w14:paraId="799D999E" w14:textId="77777777" w:rsidR="003D5C66" w:rsidRPr="003D5C66" w:rsidRDefault="003D5C66" w:rsidP="00875624">
      <w:pPr>
        <w:pStyle w:val="lneksmlouvynadpis"/>
        <w:spacing w:before="0" w:after="0" w:line="240" w:lineRule="auto"/>
        <w:jc w:val="center"/>
      </w:pPr>
      <w:bookmarkStart w:id="19" w:name="_Toc384675495"/>
      <w:bookmarkStart w:id="20" w:name="_Toc402607401"/>
      <w:r w:rsidRPr="00843B90">
        <w:rPr>
          <w:caps w:val="0"/>
        </w:rPr>
        <w:t>PRÁVA A POVINNOSTI OBJEDNATELE</w:t>
      </w:r>
    </w:p>
    <w:p w14:paraId="2E1B2A7A" w14:textId="5B15A3F1" w:rsidR="003D5C66" w:rsidRDefault="003D5C66" w:rsidP="001E45F9">
      <w:pPr>
        <w:pStyle w:val="lneksmlouvy"/>
        <w:spacing w:after="0" w:line="240" w:lineRule="auto"/>
      </w:pPr>
      <w:r>
        <w:t>Objednatel se zavazuje vytvořit řádné podmínky pro plnění této Smlouvy Poskytovatelem a poskytovat Poskytovateli součinnost nezbytnou pro řádné plnění této Smlouvy. Objednatel je dále povinen zavázat zhotovitele Stavby k součinnosti s Poskytovatelem při plnění této Smlouvy.</w:t>
      </w:r>
      <w:r w:rsidR="00676572">
        <w:t xml:space="preserve"> Poskytovatel je povinen Objednatele k poskytnutí součinnosti vyzvat v přiměřené lhůtě před předpokládaným termínem potřeby součinnosti.</w:t>
      </w:r>
    </w:p>
    <w:p w14:paraId="683F3C06" w14:textId="77777777" w:rsidR="00875624" w:rsidRDefault="00875624" w:rsidP="00875624">
      <w:pPr>
        <w:pStyle w:val="lneksmlouvy"/>
        <w:numPr>
          <w:ilvl w:val="0"/>
          <w:numId w:val="0"/>
        </w:numPr>
        <w:spacing w:after="0" w:line="240" w:lineRule="auto"/>
        <w:ind w:left="680"/>
      </w:pPr>
    </w:p>
    <w:p w14:paraId="63394955" w14:textId="5CEEAC76" w:rsidR="003D5C66" w:rsidRDefault="003D5C66" w:rsidP="001E45F9">
      <w:pPr>
        <w:pStyle w:val="lneksmlouvy"/>
        <w:spacing w:after="0" w:line="240" w:lineRule="auto"/>
      </w:pPr>
      <w:r>
        <w:t xml:space="preserve">Objednatel se zavazuje předat Poskytovateli veškeré podklady nezbytné pro realizaci předmětu plnění dle této Smlouvy tak, aby se Poskytovatel mohl s uvedenými podklady včas seznámit před tím, než bude zahájen výkon činnosti </w:t>
      </w:r>
      <w:r w:rsidR="00354713">
        <w:t>TDS</w:t>
      </w:r>
      <w:r w:rsidR="00BC4A85">
        <w:t xml:space="preserve">, resp. </w:t>
      </w:r>
      <w:r w:rsidR="00BC4A85" w:rsidRPr="00911459">
        <w:t>výkon činnosti koordinátora BOZP</w:t>
      </w:r>
      <w:r>
        <w:t>, pokud z</w:t>
      </w:r>
      <w:r w:rsidR="00E312AC">
        <w:t xml:space="preserve"> této Smlouvy či </w:t>
      </w:r>
      <w:r>
        <w:t xml:space="preserve">jejich povahy nevyplývá, že je má zajistit Poskytovatel v rámci plnění Smlouvy. Další relevantní podklady, které Objednatel získá v průběhu plnění Smlouvy, bude Objednatel poskytovat Poskytovateli bez zbytečného odkladu. </w:t>
      </w:r>
      <w:r w:rsidR="00DD78C8">
        <w:t>Předání podkladů je Poskytovatel povinen potvrdit písemnou formou či formou e</w:t>
      </w:r>
      <w:r w:rsidR="006122D6">
        <w:t>-</w:t>
      </w:r>
      <w:r w:rsidR="00DD78C8">
        <w:t>mailu dle volby Objednatele</w:t>
      </w:r>
      <w:r>
        <w:t>.</w:t>
      </w:r>
    </w:p>
    <w:p w14:paraId="4B5B157D" w14:textId="77777777" w:rsidR="00875624" w:rsidRDefault="00875624" w:rsidP="00875624">
      <w:pPr>
        <w:pStyle w:val="lneksmlouvy"/>
        <w:numPr>
          <w:ilvl w:val="0"/>
          <w:numId w:val="0"/>
        </w:numPr>
        <w:spacing w:after="0" w:line="240" w:lineRule="auto"/>
      </w:pPr>
    </w:p>
    <w:p w14:paraId="27BF38DE" w14:textId="3C6C877F" w:rsidR="003D5C66" w:rsidRDefault="003D5C66" w:rsidP="001E45F9">
      <w:pPr>
        <w:pStyle w:val="lneksmlouvy"/>
        <w:spacing w:after="0" w:line="240" w:lineRule="auto"/>
      </w:pPr>
      <w:r>
        <w:t xml:space="preserve">Objednatel se zavazuje umožnit Poskytovateli a jeho případným </w:t>
      </w:r>
      <w:r w:rsidR="0009095B">
        <w:t>poddodavatel</w:t>
      </w:r>
      <w:r>
        <w:t>ům, oprávněně se podílejícím na plnění předmětu Smlouvy, vstup do prostoru staveniště Stavby.</w:t>
      </w:r>
    </w:p>
    <w:p w14:paraId="2A96E88F" w14:textId="77777777" w:rsidR="00875624" w:rsidRDefault="00875624" w:rsidP="00875624">
      <w:pPr>
        <w:pStyle w:val="lneksmlouvy"/>
        <w:numPr>
          <w:ilvl w:val="0"/>
          <w:numId w:val="0"/>
        </w:numPr>
        <w:spacing w:after="0" w:line="240" w:lineRule="auto"/>
      </w:pPr>
    </w:p>
    <w:p w14:paraId="6DF56135" w14:textId="7BBCAEC8" w:rsidR="003D5C66" w:rsidRDefault="003D5C66" w:rsidP="001E45F9">
      <w:pPr>
        <w:pStyle w:val="lneksmlouvy"/>
        <w:spacing w:after="0" w:line="240" w:lineRule="auto"/>
      </w:pPr>
      <w:r>
        <w:t xml:space="preserve">Objednatel je oprávněn kontrolovat plnění závazků vyplývajících z této Smlouvy Poskytovatelem. Zjistí-li Objednatel, že Poskytovatel porušuje svou povinnost, může požadovat, aby Poskytovatel provedl nápravu. Jestliže tak Poskytovatel neučiní v </w:t>
      </w:r>
      <w:r>
        <w:lastRenderedPageBreak/>
        <w:t>Objednatelem stanovené dodatečné přiměřené lhůtě, jedná se o podstatné porušení Smlouvy ve smyslu § 2002 občanského zákoníku.</w:t>
      </w:r>
    </w:p>
    <w:p w14:paraId="108A1BAE" w14:textId="77777777" w:rsidR="00875624" w:rsidRDefault="00875624" w:rsidP="00875624">
      <w:pPr>
        <w:pStyle w:val="lneksmlouvy"/>
        <w:numPr>
          <w:ilvl w:val="0"/>
          <w:numId w:val="0"/>
        </w:numPr>
        <w:spacing w:after="0" w:line="240" w:lineRule="auto"/>
      </w:pPr>
    </w:p>
    <w:p w14:paraId="799F0FCF" w14:textId="52A8BF78" w:rsidR="003D5C66" w:rsidRDefault="003D5C66" w:rsidP="001E45F9">
      <w:pPr>
        <w:pStyle w:val="lneksmlouvy"/>
        <w:spacing w:after="0" w:line="240" w:lineRule="auto"/>
      </w:pPr>
      <w:bookmarkStart w:id="21" w:name="_Ref428892209"/>
      <w:r>
        <w:t xml:space="preserve">Objednatel je oprávněn </w:t>
      </w:r>
      <w:r w:rsidR="00DD78C8">
        <w:t xml:space="preserve">z důležitých důvodů (zejména v případě, že dojde na Stavbě k přerušení prací) písemným pokynem </w:t>
      </w:r>
      <w:r w:rsidR="0048623B">
        <w:t xml:space="preserve">uložit Poskytovateli povinnost </w:t>
      </w:r>
      <w:r w:rsidR="00DD78C8">
        <w:t>přerušit</w:t>
      </w:r>
      <w:r>
        <w:t xml:space="preserve"> </w:t>
      </w:r>
      <w:r w:rsidR="00DD78C8">
        <w:t xml:space="preserve">výkon činnosti </w:t>
      </w:r>
      <w:r w:rsidR="00354713">
        <w:t>TDS</w:t>
      </w:r>
      <w:r w:rsidR="00BC4A85">
        <w:t xml:space="preserve"> </w:t>
      </w:r>
      <w:r w:rsidR="00C34F70">
        <w:t>a</w:t>
      </w:r>
      <w:r w:rsidR="00C34F70" w:rsidRPr="000B0A5B">
        <w:t>/</w:t>
      </w:r>
      <w:r w:rsidR="00BC4A85" w:rsidRPr="00911459">
        <w:t>nebo výkon činnosti koordinátora BOZP</w:t>
      </w:r>
      <w:r w:rsidR="00DD78C8">
        <w:t xml:space="preserve"> Poskytovatelem pro Objednatele </w:t>
      </w:r>
      <w:r>
        <w:t>dle této Smlouvy. V takovém případě Poskytovatel přeruší plnění předmětu Smlouvy</w:t>
      </w:r>
      <w:r w:rsidR="00BC4A85">
        <w:t xml:space="preserve"> ve vztahu k příslušné činnosti</w:t>
      </w:r>
      <w:r w:rsidR="0048623B">
        <w:t xml:space="preserve"> neprodleně poté, co jej k tomu Objednatel vyzve, nestanoví-li výzva Objednatele jinak</w:t>
      </w:r>
      <w:r>
        <w:t xml:space="preserve">. Poskytovatel je však povinen bezodkladně informovat Objednatele o jakékoliv </w:t>
      </w:r>
      <w:r w:rsidR="00306144">
        <w:t>škodě</w:t>
      </w:r>
      <w:r>
        <w:t xml:space="preserve"> hrozící Objednateli v důsledku </w:t>
      </w:r>
      <w:r w:rsidR="0051556E">
        <w:t>přerušení</w:t>
      </w:r>
      <w:r>
        <w:t xml:space="preserve"> plnění dle této Smlouvy. </w:t>
      </w:r>
      <w:r w:rsidR="0048623B">
        <w:t>Z</w:t>
      </w:r>
      <w:r>
        <w:t>novuobnovení plnění dle této Smlouvy</w:t>
      </w:r>
      <w:r w:rsidR="00BC4A85">
        <w:t xml:space="preserve"> ve vztahu k přerušené činnosti</w:t>
      </w:r>
      <w:r>
        <w:t xml:space="preserve"> je Objednatel </w:t>
      </w:r>
      <w:r w:rsidR="0048623B">
        <w:t>oprávněn uložit Poskytovateli písemným pokynem. V takové případě obnoví Poskytovatel práce nejpozději tři (3) pracovní dny po doručení výzvy k opětovnému zahájení prací.</w:t>
      </w:r>
      <w:bookmarkEnd w:id="21"/>
    </w:p>
    <w:p w14:paraId="2EC63BE1" w14:textId="77777777" w:rsidR="00875624" w:rsidRDefault="00875624" w:rsidP="00875624">
      <w:pPr>
        <w:pStyle w:val="lneksmlouvy"/>
        <w:numPr>
          <w:ilvl w:val="0"/>
          <w:numId w:val="0"/>
        </w:numPr>
        <w:spacing w:after="0" w:line="240" w:lineRule="auto"/>
      </w:pPr>
    </w:p>
    <w:p w14:paraId="662E6538" w14:textId="7D98D5FE" w:rsidR="003D5C66" w:rsidRDefault="003D5C66" w:rsidP="001E45F9">
      <w:pPr>
        <w:pStyle w:val="lneksmlouvy"/>
        <w:spacing w:after="0" w:line="240" w:lineRule="auto"/>
      </w:pPr>
      <w:r>
        <w:t xml:space="preserve">Objednatel má právo dle vlastního uvážení při neplnění povinností pracovníků Poskytovatele, v případě nespokojenosti Objednatele s kvalitou výkonu činnosti </w:t>
      </w:r>
      <w:r w:rsidR="00354713">
        <w:t>TDS</w:t>
      </w:r>
      <w:r w:rsidR="00BC4A85">
        <w:t xml:space="preserve"> </w:t>
      </w:r>
      <w:r w:rsidR="00BC4A85" w:rsidRPr="00911459">
        <w:t>nebo výkon</w:t>
      </w:r>
      <w:r w:rsidR="00BC4A85">
        <w:t>u</w:t>
      </w:r>
      <w:r w:rsidR="00BC4A85" w:rsidRPr="00911459">
        <w:t xml:space="preserve"> činnosti koordinátora BOZP</w:t>
      </w:r>
      <w:r>
        <w:t xml:space="preserve"> nebo v případě porušování povinností ze strany Poskytovatele požadovat výměnu konkrétní </w:t>
      </w:r>
      <w:r w:rsidR="0048623B">
        <w:t>osoby</w:t>
      </w:r>
      <w:r>
        <w:t xml:space="preserve"> </w:t>
      </w:r>
      <w:r w:rsidR="0048623B">
        <w:t xml:space="preserve">poskytující plnění na účet </w:t>
      </w:r>
      <w:r>
        <w:t>Poskytovatele. Výměnu je Poskytovatel povinen provést na své náklady nejpozději do 14 dnů od okamžiku, kdy obdrží písemný požadavek Objednatele na výměnu pracovníka. Objednatel si vyhrazuje právo odsouhlasit nově navrženého pracovníka Poskytovatelem. Současně s touto výměnou Poskytovatel Objednateli doloží, že nový pracovník má minimálně stejné zkušenosti a odbornost jako vyměňovaný pracovník</w:t>
      </w:r>
      <w:r w:rsidR="0051556E">
        <w:t xml:space="preserve"> a splňuje požadavky na odbornost stanovené touto Smlouvou a obecně závaznými právními předpisy</w:t>
      </w:r>
      <w:r>
        <w:t>.</w:t>
      </w:r>
    </w:p>
    <w:p w14:paraId="6B567718" w14:textId="77777777" w:rsidR="00875624" w:rsidRDefault="00875624" w:rsidP="00875624">
      <w:pPr>
        <w:pStyle w:val="lneksmlouvy"/>
        <w:numPr>
          <w:ilvl w:val="0"/>
          <w:numId w:val="0"/>
        </w:numPr>
        <w:spacing w:after="0" w:line="240" w:lineRule="auto"/>
      </w:pPr>
    </w:p>
    <w:p w14:paraId="1CEDFA46" w14:textId="49B0D988" w:rsidR="003D5C66" w:rsidRDefault="003D5C66" w:rsidP="001E45F9">
      <w:pPr>
        <w:pStyle w:val="lneksmlouvy"/>
        <w:spacing w:after="0" w:line="240" w:lineRule="auto"/>
      </w:pPr>
      <w:r>
        <w:t xml:space="preserve">Objednatel je oprávněn jednostranným oznámením doručeným </w:t>
      </w:r>
      <w:r w:rsidR="00774288">
        <w:t>Poskytovateli</w:t>
      </w:r>
      <w:r>
        <w:t xml:space="preserve"> snížit rozsah předmětu plnění této Smlouvy, a to při respektování zákona č. 13</w:t>
      </w:r>
      <w:r w:rsidR="00946D37">
        <w:t>4</w:t>
      </w:r>
      <w:r>
        <w:t>/20</w:t>
      </w:r>
      <w:r w:rsidR="00946D37">
        <w:t>16</w:t>
      </w:r>
      <w:r>
        <w:t xml:space="preserve"> Sb., o </w:t>
      </w:r>
      <w:r w:rsidR="00946D37">
        <w:t xml:space="preserve">zadávání </w:t>
      </w:r>
      <w:r>
        <w:t>veřejných zakáz</w:t>
      </w:r>
      <w:r w:rsidR="00946D37">
        <w:t>e</w:t>
      </w:r>
      <w:r>
        <w:t>k, ve znění pozdějších předpisů</w:t>
      </w:r>
      <w:r w:rsidR="00464337">
        <w:t>.</w:t>
      </w:r>
      <w:r>
        <w:t xml:space="preserve"> Odměna bude v takovém případě </w:t>
      </w:r>
      <w:r w:rsidR="0048623B">
        <w:t>poměrně</w:t>
      </w:r>
      <w:r>
        <w:t xml:space="preserve"> snížena.</w:t>
      </w:r>
      <w:r w:rsidR="0048623B">
        <w:t xml:space="preserve"> </w:t>
      </w:r>
    </w:p>
    <w:p w14:paraId="148DA1C0" w14:textId="77777777" w:rsidR="00A443EB" w:rsidRDefault="00A443EB" w:rsidP="001E45F9">
      <w:pPr>
        <w:pStyle w:val="lneksmlouvynadpis"/>
        <w:numPr>
          <w:ilvl w:val="0"/>
          <w:numId w:val="0"/>
        </w:numPr>
        <w:spacing w:line="240" w:lineRule="auto"/>
        <w:ind w:left="680"/>
      </w:pPr>
    </w:p>
    <w:p w14:paraId="70A71C9A" w14:textId="79FBBE7D" w:rsidR="00EB6906" w:rsidRDefault="00EB6906" w:rsidP="00875624">
      <w:pPr>
        <w:pStyle w:val="lneksmlouvynadpis"/>
        <w:spacing w:before="0" w:after="0" w:line="240" w:lineRule="auto"/>
        <w:jc w:val="center"/>
      </w:pPr>
      <w:r>
        <w:t xml:space="preserve">ODPOVĚDNOST </w:t>
      </w:r>
      <w:r w:rsidR="001E6E36">
        <w:t xml:space="preserve">ZA </w:t>
      </w:r>
      <w:r w:rsidR="00F02FFD">
        <w:t>ŠKOD</w:t>
      </w:r>
      <w:r w:rsidR="004F2B73">
        <w:t>U</w:t>
      </w:r>
    </w:p>
    <w:p w14:paraId="56014398" w14:textId="77777777" w:rsidR="00F02FFD" w:rsidRPr="004A49AC" w:rsidRDefault="00EB6906" w:rsidP="001E45F9">
      <w:pPr>
        <w:pStyle w:val="lneksmlouvy"/>
        <w:spacing w:after="0" w:line="240" w:lineRule="auto"/>
      </w:pPr>
      <w:r>
        <w:t xml:space="preserve">Poskytovatel odpovídá za jakoukoliv </w:t>
      </w:r>
      <w:r w:rsidR="00F02FFD">
        <w:t>škodu</w:t>
      </w:r>
      <w:r>
        <w:t xml:space="preserve"> vzniklou v důsledku porušení svých povinností vyplývajících ze Smlouvy nebo v důsledku porušení právních předpisů.</w:t>
      </w:r>
      <w:r w:rsidR="00F02FFD" w:rsidRPr="004A49AC">
        <w:t xml:space="preserve"> Škoda se nahrazuje v</w:t>
      </w:r>
      <w:r w:rsidR="00F02FFD">
        <w:t> </w:t>
      </w:r>
      <w:r w:rsidR="00F02FFD" w:rsidRPr="004A49AC">
        <w:t xml:space="preserve">penězích, ledaže </w:t>
      </w:r>
      <w:r w:rsidR="00F02FFD">
        <w:t>O</w:t>
      </w:r>
      <w:r w:rsidR="00F02FFD" w:rsidRPr="004A49AC">
        <w:t>bjednatel či poškozený požaduje náhradu škody uvedením v</w:t>
      </w:r>
      <w:r w:rsidR="00F02FFD">
        <w:t> </w:t>
      </w:r>
      <w:r w:rsidR="00F02FFD" w:rsidRPr="004A49AC">
        <w:t xml:space="preserve">předešlý stav za předpokladu, je-li to objektivně možné. </w:t>
      </w:r>
      <w:r w:rsidR="00F02FFD">
        <w:t>Poskytovatel</w:t>
      </w:r>
      <w:r w:rsidR="00F02FFD" w:rsidRPr="004A49AC">
        <w:t xml:space="preserve"> zejména odpovídá za:</w:t>
      </w:r>
    </w:p>
    <w:p w14:paraId="098AFD9B" w14:textId="77777777" w:rsidR="00F02FFD" w:rsidRPr="004A49AC" w:rsidRDefault="00F02FFD" w:rsidP="001E45F9">
      <w:pPr>
        <w:pStyle w:val="lneksmlouvy"/>
        <w:numPr>
          <w:ilvl w:val="2"/>
          <w:numId w:val="12"/>
        </w:numPr>
        <w:spacing w:after="0" w:line="240" w:lineRule="auto"/>
      </w:pPr>
      <w:r w:rsidRPr="004A49AC">
        <w:t xml:space="preserve">zničení, ztrátu, poškození či snížení hodnoty majetku </w:t>
      </w:r>
      <w:r>
        <w:t>O</w:t>
      </w:r>
      <w:r w:rsidRPr="004A49AC">
        <w:t>bjednatel</w:t>
      </w:r>
      <w:r>
        <w:t>e</w:t>
      </w:r>
      <w:r w:rsidRPr="004A49AC">
        <w:t>, veřejného majetku či majetku třetích osob</w:t>
      </w:r>
      <w:r>
        <w:t>;</w:t>
      </w:r>
    </w:p>
    <w:p w14:paraId="342FDF8D" w14:textId="77777777" w:rsidR="00F02FFD" w:rsidRPr="004A49AC" w:rsidRDefault="00F02FFD" w:rsidP="001E45F9">
      <w:pPr>
        <w:pStyle w:val="lneksmlouvy"/>
        <w:numPr>
          <w:ilvl w:val="2"/>
          <w:numId w:val="12"/>
        </w:numPr>
        <w:spacing w:after="0" w:line="240" w:lineRule="auto"/>
      </w:pPr>
      <w:r w:rsidRPr="004A49AC">
        <w:t xml:space="preserve">škodu vzniklou </w:t>
      </w:r>
      <w:r>
        <w:t>O</w:t>
      </w:r>
      <w:r w:rsidRPr="004A49AC">
        <w:t>bjednatel</w:t>
      </w:r>
      <w:r>
        <w:t>i</w:t>
      </w:r>
      <w:r w:rsidRPr="004A49AC">
        <w:t xml:space="preserve"> či třetím osobám v důsledku </w:t>
      </w:r>
      <w:r>
        <w:t>porušení jeho povinností</w:t>
      </w:r>
      <w:r w:rsidRPr="004A49AC">
        <w:t xml:space="preserve"> včetně škody vzniklé třetím osobám a </w:t>
      </w:r>
      <w:r>
        <w:t>O</w:t>
      </w:r>
      <w:r w:rsidRPr="004A49AC">
        <w:t>bjednate</w:t>
      </w:r>
      <w:r>
        <w:t>li</w:t>
      </w:r>
      <w:r w:rsidRPr="004A49AC">
        <w:t xml:space="preserve"> v důsledku vad </w:t>
      </w:r>
      <w:r>
        <w:t>S</w:t>
      </w:r>
      <w:r w:rsidRPr="004A49AC">
        <w:t>tavby</w:t>
      </w:r>
      <w:r>
        <w:t xml:space="preserve">, odpovídá-li nebo spoluodpovídá-li za ně Poskytovatel; </w:t>
      </w:r>
    </w:p>
    <w:p w14:paraId="2B9FFF90" w14:textId="49C7AFA1" w:rsidR="00F02FFD" w:rsidRDefault="00F02FFD" w:rsidP="001E45F9">
      <w:pPr>
        <w:pStyle w:val="lneksmlouvy"/>
        <w:numPr>
          <w:ilvl w:val="2"/>
          <w:numId w:val="12"/>
        </w:numPr>
        <w:spacing w:after="0" w:line="240" w:lineRule="auto"/>
      </w:pPr>
      <w:r w:rsidRPr="00D50BBB">
        <w:t>jakékoliv vícenáklady, které b</w:t>
      </w:r>
      <w:r>
        <w:t>ude</w:t>
      </w:r>
      <w:r w:rsidRPr="00D50BBB">
        <w:t xml:space="preserve"> </w:t>
      </w:r>
      <w:r>
        <w:t>O</w:t>
      </w:r>
      <w:r w:rsidRPr="00D50BBB">
        <w:t xml:space="preserve">bjednatel v důsledku </w:t>
      </w:r>
      <w:r>
        <w:t>porušení</w:t>
      </w:r>
      <w:r w:rsidRPr="00D50BBB">
        <w:t xml:space="preserve"> </w:t>
      </w:r>
      <w:r>
        <w:t>S</w:t>
      </w:r>
      <w:r w:rsidRPr="00D50BBB">
        <w:t>mlouvy</w:t>
      </w:r>
      <w:r>
        <w:t xml:space="preserve"> a právních povinností Poskytovatelem</w:t>
      </w:r>
      <w:r w:rsidRPr="00D50BBB">
        <w:t xml:space="preserve"> nucen na realizaci </w:t>
      </w:r>
      <w:r>
        <w:t>S</w:t>
      </w:r>
      <w:r w:rsidRPr="00D50BBB">
        <w:t>tavby</w:t>
      </w:r>
      <w:r>
        <w:t xml:space="preserve"> vynaložit za předpokladu, že by je Objednatel nemusel vynaložit, postupoval-li by Poskytovatel v souladu se svými smluvními a zákonnými povinnostmi;</w:t>
      </w:r>
      <w:r w:rsidRPr="00D50BBB">
        <w:t xml:space="preserve"> </w:t>
      </w:r>
    </w:p>
    <w:p w14:paraId="341BFAE6" w14:textId="0CA994D3" w:rsidR="00F02FFD" w:rsidRDefault="00F02FFD" w:rsidP="001E45F9">
      <w:pPr>
        <w:pStyle w:val="lneksmlouvy"/>
        <w:numPr>
          <w:ilvl w:val="2"/>
          <w:numId w:val="12"/>
        </w:numPr>
        <w:spacing w:after="0" w:line="240" w:lineRule="auto"/>
      </w:pPr>
      <w:r w:rsidRPr="00D50BBB">
        <w:t xml:space="preserve">případné sankce či korekce, které budou </w:t>
      </w:r>
      <w:r>
        <w:t>O</w:t>
      </w:r>
      <w:r w:rsidRPr="00D50BBB">
        <w:t>bjednatel</w:t>
      </w:r>
      <w:r>
        <w:t>i</w:t>
      </w:r>
      <w:r w:rsidRPr="00D50BBB">
        <w:t xml:space="preserve"> jako zadavatel</w:t>
      </w:r>
      <w:r>
        <w:t>i</w:t>
      </w:r>
      <w:r w:rsidRPr="00D50BBB">
        <w:t xml:space="preserve"> </w:t>
      </w:r>
      <w:r w:rsidR="00776640">
        <w:t>V</w:t>
      </w:r>
      <w:r w:rsidRPr="00D50BBB">
        <w:t>eřejné zakázky a</w:t>
      </w:r>
      <w:r>
        <w:t> příjemci</w:t>
      </w:r>
      <w:r w:rsidRPr="00D50BBB">
        <w:t xml:space="preserve"> dotace (či jiné veřejné podpory) uloženy ze strany orgánů státní správy nebo poskytovatele dotace, a to jak formou povinnosti odvodu do státního rozpočtu, snížení přislíbené dotace, uložení pokuty nebo finanční sankce či jiného způsobu </w:t>
      </w:r>
      <w:r w:rsidR="00306144">
        <w:t xml:space="preserve">uložení </w:t>
      </w:r>
      <w:r w:rsidRPr="00D50BBB">
        <w:t>finanční újmy</w:t>
      </w:r>
      <w:r>
        <w:t xml:space="preserve">, </w:t>
      </w:r>
      <w:r w:rsidRPr="004A49AC">
        <w:t xml:space="preserve">bude-li </w:t>
      </w:r>
      <w:r>
        <w:t>sankce uložena</w:t>
      </w:r>
      <w:r w:rsidRPr="004A49AC">
        <w:t xml:space="preserve"> z důvodu </w:t>
      </w:r>
      <w:r>
        <w:t>porušení smluvních či zákonných povinností Poskytovatele; a</w:t>
      </w:r>
    </w:p>
    <w:p w14:paraId="30751D40" w14:textId="425D9ED3" w:rsidR="00F02FFD" w:rsidRDefault="00F02FFD" w:rsidP="001E45F9">
      <w:pPr>
        <w:pStyle w:val="lneksmlouvy"/>
        <w:numPr>
          <w:ilvl w:val="2"/>
          <w:numId w:val="12"/>
        </w:numPr>
        <w:spacing w:after="0" w:line="240" w:lineRule="auto"/>
      </w:pPr>
      <w:r w:rsidRPr="00D50BBB">
        <w:lastRenderedPageBreak/>
        <w:t>udělení shora popsaných sankcí či korekcí v důsledku nesplnění termínů stanovených poskytovatelem dotace či zákonem, ke kterým dojde v příčinné souvislosti s</w:t>
      </w:r>
      <w:r>
        <w:t> porušeními smluvních či zákonných povinností Poskytovatele</w:t>
      </w:r>
      <w:r w:rsidRPr="00D50BBB">
        <w:t xml:space="preserve"> (kupř. v důsledku nutnosti zrušení zadávacího řízení na výběr zhotovitele stavebních prací, které jsou předmětem projektové dokumentace, pro vady takové dokumentace a podobně). </w:t>
      </w:r>
    </w:p>
    <w:p w14:paraId="1CA2D2CE" w14:textId="77777777" w:rsidR="009F3B22" w:rsidRDefault="009F3B22" w:rsidP="009F3B22">
      <w:pPr>
        <w:pStyle w:val="lneksmlouvy"/>
        <w:numPr>
          <w:ilvl w:val="0"/>
          <w:numId w:val="0"/>
        </w:numPr>
        <w:spacing w:after="0" w:line="240" w:lineRule="auto"/>
        <w:ind w:left="1474"/>
      </w:pPr>
    </w:p>
    <w:p w14:paraId="17EFF5F9" w14:textId="2D7DED9F" w:rsidR="006343B4" w:rsidRDefault="006343B4" w:rsidP="001E45F9">
      <w:pPr>
        <w:pStyle w:val="lneksmlouvy"/>
        <w:spacing w:after="0" w:line="240" w:lineRule="auto"/>
      </w:pPr>
      <w:r>
        <w:t xml:space="preserve">Smluvní strany se odchylně od ustanovení § 2434 o. z. dohodly, že Poskytovatel vždy odpovídá za své </w:t>
      </w:r>
      <w:r w:rsidR="0009095B">
        <w:t>poddodavatel</w:t>
      </w:r>
      <w:r>
        <w:t>e tak, jako by závazek z této Smlouvy plnil sám.</w:t>
      </w:r>
    </w:p>
    <w:p w14:paraId="5311BCDC" w14:textId="77777777" w:rsidR="009F3B22" w:rsidRDefault="009F3B22" w:rsidP="009F3B22">
      <w:pPr>
        <w:pStyle w:val="lneksmlouvy"/>
        <w:numPr>
          <w:ilvl w:val="0"/>
          <w:numId w:val="0"/>
        </w:numPr>
        <w:spacing w:after="0" w:line="240" w:lineRule="auto"/>
        <w:ind w:left="680"/>
      </w:pPr>
    </w:p>
    <w:p w14:paraId="046E14FE" w14:textId="66589754" w:rsidR="00A443EB" w:rsidRDefault="006343B4" w:rsidP="001E45F9">
      <w:pPr>
        <w:pStyle w:val="lneksmlouvy"/>
        <w:spacing w:after="0" w:line="240" w:lineRule="auto"/>
      </w:pPr>
      <w:r>
        <w:t xml:space="preserve">Smluvní strany se odchylně od ustanovení § 2437 o. z. dohodly, že Objednatel neodpovídá Poskytovateli za </w:t>
      </w:r>
      <w:r w:rsidR="00306144">
        <w:t>škodu</w:t>
      </w:r>
      <w:r>
        <w:t>, která mu vznikne v souvislosti s plněním Smlouvy. Poskytovatel se v rozsahu dle přechozí věty vzdává jakéhokoliv nároku na náhradu škody.</w:t>
      </w:r>
    </w:p>
    <w:p w14:paraId="5092B28C" w14:textId="5798D280" w:rsidR="00B70D99" w:rsidRDefault="00B70D99" w:rsidP="001E45F9">
      <w:pPr>
        <w:pStyle w:val="lneksmlouvy"/>
        <w:numPr>
          <w:ilvl w:val="0"/>
          <w:numId w:val="0"/>
        </w:numPr>
        <w:spacing w:after="0" w:line="240" w:lineRule="auto"/>
        <w:ind w:left="680"/>
      </w:pPr>
    </w:p>
    <w:p w14:paraId="1CD04F6B" w14:textId="7E838A51" w:rsidR="00580CD1" w:rsidRDefault="00580CD1" w:rsidP="001E45F9">
      <w:pPr>
        <w:pStyle w:val="lneksmlouvy"/>
        <w:numPr>
          <w:ilvl w:val="0"/>
          <w:numId w:val="0"/>
        </w:numPr>
        <w:spacing w:after="0" w:line="240" w:lineRule="auto"/>
        <w:ind w:left="680"/>
      </w:pPr>
    </w:p>
    <w:p w14:paraId="25EB23F3" w14:textId="77777777" w:rsidR="00DB49B4" w:rsidRDefault="00DB49B4" w:rsidP="009F3B22">
      <w:pPr>
        <w:pStyle w:val="lneksmlouvynadpis"/>
        <w:spacing w:before="0" w:after="0" w:line="240" w:lineRule="auto"/>
        <w:jc w:val="center"/>
      </w:pPr>
      <w:r>
        <w:t>ODPOVĚDNOST ZA VADY</w:t>
      </w:r>
      <w:r w:rsidR="00425143">
        <w:t xml:space="preserve"> A ZÁRUKA</w:t>
      </w:r>
    </w:p>
    <w:p w14:paraId="48CEDB0C" w14:textId="6A87246D" w:rsidR="00CD2F61" w:rsidRDefault="00CD2F61" w:rsidP="001E45F9">
      <w:pPr>
        <w:pStyle w:val="lneksmlouvy"/>
        <w:spacing w:after="0" w:line="240" w:lineRule="auto"/>
      </w:pPr>
      <w:r>
        <w:t>V souladu s ustanovením § 2630 odst. 1 písm. c) o. z. odpovídá Poskytovatel za vady Stavby společně a nerozdílně se zhotovitelem Stavby, ledaže prokáže, že vadu Stavby nezpůsobilo selhání jeho dozoru.</w:t>
      </w:r>
    </w:p>
    <w:p w14:paraId="5D8D6800" w14:textId="77777777" w:rsidR="009F3B22" w:rsidRDefault="009F3B22" w:rsidP="009F3B22">
      <w:pPr>
        <w:pStyle w:val="lneksmlouvy"/>
        <w:numPr>
          <w:ilvl w:val="0"/>
          <w:numId w:val="0"/>
        </w:numPr>
        <w:spacing w:after="0" w:line="240" w:lineRule="auto"/>
        <w:ind w:left="680"/>
      </w:pPr>
    </w:p>
    <w:p w14:paraId="42B636EC" w14:textId="14DBB240" w:rsidR="00425143" w:rsidRDefault="00DB49B4" w:rsidP="001E45F9">
      <w:pPr>
        <w:pStyle w:val="lneksmlouvy"/>
        <w:spacing w:after="0" w:line="240" w:lineRule="auto"/>
      </w:pPr>
      <w:bookmarkStart w:id="22" w:name="_Ref428896857"/>
      <w:r>
        <w:t xml:space="preserve">Poskytovatel odpovídá, že bude </w:t>
      </w:r>
      <w:r w:rsidR="00B90A07">
        <w:t xml:space="preserve">výkon </w:t>
      </w:r>
      <w:r>
        <w:t>činnost</w:t>
      </w:r>
      <w:r w:rsidR="00B90A07">
        <w:t>i</w:t>
      </w:r>
      <w:r>
        <w:t xml:space="preserve"> </w:t>
      </w:r>
      <w:r w:rsidR="00354713">
        <w:t>TDS</w:t>
      </w:r>
      <w:r>
        <w:t xml:space="preserve"> </w:t>
      </w:r>
      <w:r w:rsidR="00BC4A85">
        <w:t xml:space="preserve">a </w:t>
      </w:r>
      <w:r w:rsidR="00B90A07">
        <w:t xml:space="preserve">výkon </w:t>
      </w:r>
      <w:r w:rsidR="00BC4A85">
        <w:t>činnost</w:t>
      </w:r>
      <w:r w:rsidR="00B90A07">
        <w:t>i</w:t>
      </w:r>
      <w:r w:rsidR="00BC4A85" w:rsidRPr="00911459">
        <w:t xml:space="preserve"> koordinátora BOZP</w:t>
      </w:r>
      <w:r w:rsidR="00BC4A85">
        <w:t xml:space="preserve"> </w:t>
      </w:r>
      <w:r>
        <w:t>provádět v souladu s touto Smlouvou</w:t>
      </w:r>
      <w:r w:rsidR="00CD2F61">
        <w:t xml:space="preserve">, </w:t>
      </w:r>
      <w:r>
        <w:t>obecně závaznými předpisy</w:t>
      </w:r>
      <w:r w:rsidR="00CD2F61">
        <w:t>, stavovskými předpisy, vztahují-li se na činnost Poskytovatele, a pokyny Objednatele</w:t>
      </w:r>
      <w:r w:rsidR="00425143">
        <w:t xml:space="preserve">, a že veškerá díla, která v rámci výkonu činnosti </w:t>
      </w:r>
      <w:r w:rsidR="00354713">
        <w:t>TDS</w:t>
      </w:r>
      <w:r w:rsidR="00BC4A85">
        <w:t xml:space="preserve"> nebo výkonu </w:t>
      </w:r>
      <w:r w:rsidR="00BC4A85" w:rsidRPr="00911459">
        <w:t>činnosti koordinátora BOZP</w:t>
      </w:r>
      <w:r w:rsidR="00425143">
        <w:t xml:space="preserve"> dle této Smlouvy vytvoří, budou v souladu s touto Smlouvou, obecně závaznými předpisy, stavovskými předpisy, vztahují-li se na činnost Poskytovatele, a pokyny Objednatele</w:t>
      </w:r>
      <w:r w:rsidR="00CD2F61">
        <w:t>.</w:t>
      </w:r>
      <w:bookmarkEnd w:id="22"/>
      <w:r w:rsidR="00CD2F61">
        <w:t xml:space="preserve"> </w:t>
      </w:r>
    </w:p>
    <w:p w14:paraId="4B520A74" w14:textId="77777777" w:rsidR="009F3B22" w:rsidRDefault="009F3B22" w:rsidP="009F3B22">
      <w:pPr>
        <w:pStyle w:val="lneksmlouvy"/>
        <w:numPr>
          <w:ilvl w:val="0"/>
          <w:numId w:val="0"/>
        </w:numPr>
        <w:spacing w:after="0" w:line="240" w:lineRule="auto"/>
      </w:pPr>
    </w:p>
    <w:p w14:paraId="5C37E824" w14:textId="77777777" w:rsidR="009F3B22" w:rsidRDefault="00425143" w:rsidP="001E45F9">
      <w:pPr>
        <w:pStyle w:val="lneksmlouvy"/>
        <w:spacing w:after="0" w:line="240" w:lineRule="auto"/>
      </w:pPr>
      <w:r>
        <w:t xml:space="preserve">Na odpovědnost za vady dle </w:t>
      </w:r>
      <w:r w:rsidR="00A443EB">
        <w:t>tohoto článku</w:t>
      </w:r>
      <w:r>
        <w:t xml:space="preserve"> se obdobně aplikuje právní úprava odpovědnosti za vady a </w:t>
      </w:r>
      <w:r w:rsidR="008F40B8">
        <w:t>odpovědnost za</w:t>
      </w:r>
      <w:r>
        <w:t xml:space="preserve"> záruk</w:t>
      </w:r>
      <w:r w:rsidR="008F40B8">
        <w:t>u</w:t>
      </w:r>
      <w:r>
        <w:t xml:space="preserve"> obsažená v právní úpravě smlouvy o dílo v občanském zákoníku, ledaže tato Smlouva stanoví jinak, nebo to vylučuje povaha daného ustanovení.</w:t>
      </w:r>
    </w:p>
    <w:p w14:paraId="6365D439" w14:textId="7E27E98E" w:rsidR="00CD2F61" w:rsidRDefault="00425143" w:rsidP="009F3B22">
      <w:pPr>
        <w:pStyle w:val="lneksmlouvy"/>
        <w:numPr>
          <w:ilvl w:val="0"/>
          <w:numId w:val="0"/>
        </w:numPr>
        <w:spacing w:after="0" w:line="240" w:lineRule="auto"/>
      </w:pPr>
      <w:r>
        <w:t xml:space="preserve"> </w:t>
      </w:r>
    </w:p>
    <w:p w14:paraId="548B7C67" w14:textId="484BC7AC" w:rsidR="000B600D" w:rsidRDefault="00425143" w:rsidP="001E45F9">
      <w:pPr>
        <w:pStyle w:val="lneksmlouvy"/>
        <w:spacing w:after="0" w:line="240" w:lineRule="auto"/>
      </w:pPr>
      <w:bookmarkStart w:id="23" w:name="_Ref430871056"/>
      <w:r>
        <w:t xml:space="preserve">Záruční lhůta </w:t>
      </w:r>
      <w:r w:rsidR="00496FCB">
        <w:t>počíná běžet dnem</w:t>
      </w:r>
      <w:r w:rsidR="00A34167">
        <w:t xml:space="preserve">, kdy je konkrétní služba v rámci výkonu činnosti </w:t>
      </w:r>
      <w:r w:rsidR="00354713">
        <w:t>TDS</w:t>
      </w:r>
      <w:r w:rsidR="00A34167">
        <w:t xml:space="preserve"> </w:t>
      </w:r>
      <w:r w:rsidR="00BC4A85">
        <w:t xml:space="preserve">nebo výkonu </w:t>
      </w:r>
      <w:r w:rsidR="00BC4A85" w:rsidRPr="00911459">
        <w:t>činnosti koordinátora BOZP</w:t>
      </w:r>
      <w:r w:rsidR="00BC4A85">
        <w:t xml:space="preserve"> </w:t>
      </w:r>
      <w:r w:rsidR="00A34167">
        <w:t>poskytnuta Objednateli a skončí</w:t>
      </w:r>
      <w:r w:rsidR="000B600D">
        <w:t>:</w:t>
      </w:r>
      <w:bookmarkEnd w:id="23"/>
    </w:p>
    <w:p w14:paraId="06305244" w14:textId="31ED1039" w:rsidR="000B600D" w:rsidRDefault="000B600D" w:rsidP="001E45F9">
      <w:pPr>
        <w:pStyle w:val="lneksmlouvy"/>
        <w:numPr>
          <w:ilvl w:val="2"/>
          <w:numId w:val="12"/>
        </w:numPr>
        <w:spacing w:after="0" w:line="240" w:lineRule="auto"/>
      </w:pPr>
      <w:r>
        <w:t xml:space="preserve">ohledně činností uvedených v čl. 1 </w:t>
      </w:r>
      <w:r w:rsidR="00E91A92">
        <w:t>Přílohy č. 1</w:t>
      </w:r>
      <w:r>
        <w:t xml:space="preserve"> této Smlouvy </w:t>
      </w:r>
      <w:r w:rsidR="00A34167">
        <w:t xml:space="preserve">uplynutím pěti (5) let </w:t>
      </w:r>
      <w:r>
        <w:t xml:space="preserve">od okamžiku akceptace ukončení uvedené fáze výkonu činnosti </w:t>
      </w:r>
      <w:r w:rsidR="00354713">
        <w:t>TDS</w:t>
      </w:r>
      <w:r>
        <w:t>;</w:t>
      </w:r>
    </w:p>
    <w:p w14:paraId="06D09BD3" w14:textId="45A55C8F" w:rsidR="008F40B8" w:rsidRDefault="000B600D" w:rsidP="001E45F9">
      <w:pPr>
        <w:pStyle w:val="lneksmlouvy"/>
        <w:numPr>
          <w:ilvl w:val="2"/>
          <w:numId w:val="12"/>
        </w:numPr>
        <w:spacing w:after="0" w:line="240" w:lineRule="auto"/>
      </w:pPr>
      <w:r>
        <w:t xml:space="preserve">ohledně činností uvedených v čl. 2 </w:t>
      </w:r>
      <w:r w:rsidR="00E91A92">
        <w:t>Přílohy č. 1</w:t>
      </w:r>
      <w:r>
        <w:t xml:space="preserve"> této Smlouvy </w:t>
      </w:r>
      <w:r w:rsidR="00A34167">
        <w:t xml:space="preserve">uplynutím pěti (5) let </w:t>
      </w:r>
      <w:r>
        <w:t xml:space="preserve">od okamžiku </w:t>
      </w:r>
      <w:r w:rsidR="008F40B8">
        <w:t>kolaudace Stavby</w:t>
      </w:r>
      <w:r>
        <w:t>;</w:t>
      </w:r>
    </w:p>
    <w:p w14:paraId="0B65C49E" w14:textId="74CD5F58" w:rsidR="007C092E" w:rsidRDefault="008F40B8" w:rsidP="001E45F9">
      <w:pPr>
        <w:pStyle w:val="lneksmlouvy"/>
        <w:numPr>
          <w:ilvl w:val="2"/>
          <w:numId w:val="12"/>
        </w:numPr>
        <w:spacing w:after="0" w:line="240" w:lineRule="auto"/>
      </w:pPr>
      <w:r>
        <w:t xml:space="preserve">ohledně činností uvedených v čl. 3 </w:t>
      </w:r>
      <w:r w:rsidR="00E91A92">
        <w:t>Přílohy č. 1</w:t>
      </w:r>
      <w:r>
        <w:t xml:space="preserve"> této Smlouvy </w:t>
      </w:r>
      <w:r w:rsidR="00A34167">
        <w:t xml:space="preserve">uplynutím pěti (5) let od </w:t>
      </w:r>
      <w:r>
        <w:t xml:space="preserve">okamžiku </w:t>
      </w:r>
      <w:r w:rsidR="00A34167">
        <w:t>provedení dané činnosti</w:t>
      </w:r>
      <w:r w:rsidR="007C092E">
        <w:t>; a</w:t>
      </w:r>
    </w:p>
    <w:p w14:paraId="0BF6AC12" w14:textId="6F39D41F" w:rsidR="008F40B8" w:rsidRDefault="007C092E" w:rsidP="001E45F9">
      <w:pPr>
        <w:pStyle w:val="lneksmlouvy"/>
        <w:numPr>
          <w:ilvl w:val="2"/>
          <w:numId w:val="12"/>
        </w:numPr>
        <w:spacing w:after="0" w:line="240" w:lineRule="auto"/>
      </w:pPr>
      <w:r>
        <w:t xml:space="preserve">ohledně činností uvedených v Příloze č. </w:t>
      </w:r>
      <w:r w:rsidR="00DE6BB7">
        <w:t>2</w:t>
      </w:r>
      <w:r>
        <w:t xml:space="preserve"> této Smlouvy uplynutím pěti (5) let od okamžiku </w:t>
      </w:r>
      <w:r w:rsidRPr="00911459">
        <w:t>řádného předání a převzetí Stavby</w:t>
      </w:r>
      <w:r>
        <w:t>.</w:t>
      </w:r>
    </w:p>
    <w:p w14:paraId="188BA8DE" w14:textId="77777777" w:rsidR="009F3B22" w:rsidRDefault="009F3B22" w:rsidP="009F3B22">
      <w:pPr>
        <w:pStyle w:val="lneksmlouvy"/>
        <w:numPr>
          <w:ilvl w:val="0"/>
          <w:numId w:val="0"/>
        </w:numPr>
        <w:spacing w:after="0" w:line="240" w:lineRule="auto"/>
        <w:ind w:left="1474"/>
      </w:pPr>
    </w:p>
    <w:p w14:paraId="0832070E" w14:textId="3297B3FD" w:rsidR="009F3B22" w:rsidRDefault="0001047D" w:rsidP="001E45F9">
      <w:pPr>
        <w:pStyle w:val="lneksmlouvy"/>
        <w:spacing w:after="0" w:line="240" w:lineRule="auto"/>
      </w:pPr>
      <w:r>
        <w:t xml:space="preserve">Konec záruční lhůty dle odst. </w:t>
      </w:r>
      <w:r>
        <w:fldChar w:fldCharType="begin"/>
      </w:r>
      <w:r>
        <w:instrText xml:space="preserve"> REF _Ref430871056 \r \h </w:instrText>
      </w:r>
      <w:r>
        <w:fldChar w:fldCharType="separate"/>
      </w:r>
      <w:r w:rsidR="00B85BAE">
        <w:t>9.4</w:t>
      </w:r>
      <w:r>
        <w:fldChar w:fldCharType="end"/>
      </w:r>
      <w:r>
        <w:t xml:space="preserve"> Smlouvy se neaplikuje na vady plnění Poskytovatele, za které odpovídá Objednateli dle § 2630 odst. 1 písm. c) o. z. Záruční lhůta ve vztahu k těmto vadám uplyne současně se záruční lhůtou poskytovanou </w:t>
      </w:r>
      <w:r w:rsidR="00776640">
        <w:t>z</w:t>
      </w:r>
      <w:r>
        <w:t xml:space="preserve">hotovitelem Stavby za vady Stavby.    </w:t>
      </w:r>
    </w:p>
    <w:p w14:paraId="1133EDC8" w14:textId="40DA0D03" w:rsidR="0001047D" w:rsidRDefault="0001047D" w:rsidP="009F3B22">
      <w:pPr>
        <w:pStyle w:val="lneksmlouvy"/>
        <w:numPr>
          <w:ilvl w:val="0"/>
          <w:numId w:val="0"/>
        </w:numPr>
        <w:spacing w:after="0" w:line="240" w:lineRule="auto"/>
        <w:ind w:left="680"/>
      </w:pPr>
      <w:r>
        <w:t xml:space="preserve">  </w:t>
      </w:r>
    </w:p>
    <w:p w14:paraId="1035D0D3" w14:textId="02456B32" w:rsidR="006343B4" w:rsidRDefault="00FB798B" w:rsidP="001E45F9">
      <w:pPr>
        <w:pStyle w:val="lneksmlouvy"/>
        <w:spacing w:after="0" w:line="240" w:lineRule="auto"/>
      </w:pPr>
      <w:r>
        <w:t>Smluvní strany se dohodly odchylně od ustanovení § 2112 odst. 1 o. z. (aplikuje se dle § 2615 odst. 2 o. z.) tak, že z</w:t>
      </w:r>
      <w:r w:rsidR="00EB6906">
        <w:t xml:space="preserve">jevné </w:t>
      </w:r>
      <w:r w:rsidR="00A4410E">
        <w:t xml:space="preserve">i skryté </w:t>
      </w:r>
      <w:r w:rsidR="00EB6906">
        <w:t xml:space="preserve">vady je Objednatel </w:t>
      </w:r>
      <w:r>
        <w:t>oprávněn</w:t>
      </w:r>
      <w:r w:rsidR="00EB6906">
        <w:t xml:space="preserve"> oznámit Poskytovateli do třiceti (30) dnů od</w:t>
      </w:r>
      <w:r w:rsidR="00A4410E">
        <w:t>e dne, kdy danou vadu zjistil</w:t>
      </w:r>
      <w:r w:rsidR="00EB6906">
        <w:t xml:space="preserve">. </w:t>
      </w:r>
    </w:p>
    <w:p w14:paraId="3C2E1F1A" w14:textId="77777777" w:rsidR="009F3B22" w:rsidRDefault="009F3B22" w:rsidP="009F3B22">
      <w:pPr>
        <w:pStyle w:val="lneksmlouvy"/>
        <w:numPr>
          <w:ilvl w:val="0"/>
          <w:numId w:val="0"/>
        </w:numPr>
        <w:spacing w:after="0" w:line="240" w:lineRule="auto"/>
      </w:pPr>
    </w:p>
    <w:p w14:paraId="7B98E6D8" w14:textId="59BA9D8A" w:rsidR="00EB6906" w:rsidRDefault="00EB6906" w:rsidP="001E45F9">
      <w:pPr>
        <w:pStyle w:val="lneksmlouvy"/>
        <w:spacing w:after="0" w:line="240" w:lineRule="auto"/>
      </w:pPr>
      <w:bookmarkStart w:id="24" w:name="_Ref428977098"/>
      <w:r>
        <w:t xml:space="preserve">Poskytovatel je povinen </w:t>
      </w:r>
      <w:r w:rsidR="00FB798B">
        <w:t>v přiměřené lhůtě stanovené Objednatelem, maximálně však ve lhůtě (60)</w:t>
      </w:r>
      <w:r>
        <w:t xml:space="preserve"> dnů od obdržení oznámení vady</w:t>
      </w:r>
      <w:r w:rsidR="00FB798B">
        <w:t xml:space="preserve"> splnit nárok z vady uplatněný Objednatelem, </w:t>
      </w:r>
      <w:r>
        <w:t xml:space="preserve">a to i v </w:t>
      </w:r>
      <w:r>
        <w:lastRenderedPageBreak/>
        <w:t>případě, že j</w:t>
      </w:r>
      <w:r w:rsidR="00FB798B">
        <w:t>ej</w:t>
      </w:r>
      <w:r>
        <w:t xml:space="preserve"> neuznává. Náklady na odstranění vady nese Poskytovatel i ve sporných případech až do rozhodnutí sporu.</w:t>
      </w:r>
      <w:bookmarkEnd w:id="24"/>
      <w:r>
        <w:t xml:space="preserve"> </w:t>
      </w:r>
    </w:p>
    <w:p w14:paraId="673A9E3B" w14:textId="77777777" w:rsidR="009F3B22" w:rsidRDefault="009F3B22" w:rsidP="009F3B22">
      <w:pPr>
        <w:pStyle w:val="lneksmlouvy"/>
        <w:numPr>
          <w:ilvl w:val="0"/>
          <w:numId w:val="0"/>
        </w:numPr>
        <w:spacing w:after="0" w:line="240" w:lineRule="auto"/>
      </w:pPr>
    </w:p>
    <w:p w14:paraId="377EF9D9" w14:textId="4A05C279" w:rsidR="008E12A4" w:rsidRDefault="00FB798B" w:rsidP="001E45F9">
      <w:pPr>
        <w:pStyle w:val="lneksmlouvy"/>
        <w:spacing w:after="0" w:line="240" w:lineRule="auto"/>
      </w:pPr>
      <w:r>
        <w:t xml:space="preserve">Neodstraní-li Poskytovatel vadu dle odst. </w:t>
      </w:r>
      <w:r>
        <w:fldChar w:fldCharType="begin"/>
      </w:r>
      <w:r>
        <w:instrText xml:space="preserve"> REF _Ref428977098 \r \h </w:instrText>
      </w:r>
      <w:r>
        <w:fldChar w:fldCharType="separate"/>
      </w:r>
      <w:r w:rsidR="00B85BAE">
        <w:t>9.7</w:t>
      </w:r>
      <w:r>
        <w:fldChar w:fldCharType="end"/>
      </w:r>
      <w:r>
        <w:t xml:space="preserve"> Smlouvy</w:t>
      </w:r>
      <w:r w:rsidR="007300FF">
        <w:t>,</w:t>
      </w:r>
      <w:r>
        <w:t xml:space="preserve"> je Objednatel oprávněn vadu odstranit na náklady Poskytovatel</w:t>
      </w:r>
      <w:r w:rsidR="003E5A72">
        <w:t>e</w:t>
      </w:r>
      <w:r>
        <w:t xml:space="preserve"> sám, případně ji na náklady Poskytovatele nechat odstranit osobou mající k dané činnosti podnikatelské </w:t>
      </w:r>
      <w:r w:rsidR="00EA6DA2">
        <w:t>op</w:t>
      </w:r>
      <w:r w:rsidR="00053D45">
        <w:t>rá</w:t>
      </w:r>
      <w:r w:rsidR="00EA6DA2">
        <w:t>vnění.</w:t>
      </w:r>
      <w:r>
        <w:t xml:space="preserve"> </w:t>
      </w:r>
    </w:p>
    <w:p w14:paraId="79178887" w14:textId="195F7952" w:rsidR="008E12A4" w:rsidRDefault="008E12A4" w:rsidP="001E45F9">
      <w:pPr>
        <w:pStyle w:val="lneksmlouvy"/>
        <w:numPr>
          <w:ilvl w:val="0"/>
          <w:numId w:val="0"/>
        </w:numPr>
        <w:spacing w:after="0" w:line="240" w:lineRule="auto"/>
        <w:ind w:left="680"/>
      </w:pPr>
    </w:p>
    <w:p w14:paraId="7EBE013F" w14:textId="77777777" w:rsidR="00B70D99" w:rsidRDefault="00B70D99" w:rsidP="001E45F9">
      <w:pPr>
        <w:pStyle w:val="lneksmlouvy"/>
        <w:numPr>
          <w:ilvl w:val="0"/>
          <w:numId w:val="0"/>
        </w:numPr>
        <w:spacing w:after="0" w:line="240" w:lineRule="auto"/>
        <w:ind w:left="680"/>
      </w:pPr>
    </w:p>
    <w:p w14:paraId="3EC384F9" w14:textId="77777777" w:rsidR="00EB6906" w:rsidRDefault="00EB6906" w:rsidP="009F3B22">
      <w:pPr>
        <w:pStyle w:val="lneksmlouvynadpis"/>
        <w:spacing w:before="0" w:after="0" w:line="240" w:lineRule="auto"/>
        <w:jc w:val="center"/>
      </w:pPr>
      <w:r>
        <w:t>POJIŠTĚNÍ</w:t>
      </w:r>
    </w:p>
    <w:p w14:paraId="0C930C5B" w14:textId="0599AB43" w:rsidR="009F3B22" w:rsidRDefault="00EB6906" w:rsidP="001E45F9">
      <w:pPr>
        <w:pStyle w:val="lneksmlouvy"/>
        <w:spacing w:after="0" w:line="240" w:lineRule="auto"/>
      </w:pPr>
      <w:bookmarkStart w:id="25" w:name="_Ref428979365"/>
      <w:bookmarkStart w:id="26" w:name="_Ref430872900"/>
      <w:r>
        <w:t xml:space="preserve">Poskytovatel se zavazuje nejpozději do pěti (5) dnů od uzavření této Smlouvy uzavřít pojištění své odpovědnosti za škodu způsobenou </w:t>
      </w:r>
      <w:r w:rsidR="0001047D">
        <w:t xml:space="preserve">Objednateli či </w:t>
      </w:r>
      <w:r>
        <w:t>třetí osobě při výkonu podnikatelské činnosti</w:t>
      </w:r>
      <w:r w:rsidR="0001047D">
        <w:t xml:space="preserve"> zahrnující též odpovědnost za škodu způsobenou porušením této Smlouvy v plném rozsahu a odpovědnost za vady dle § 2630 odst. 1. písm. c) o. </w:t>
      </w:r>
      <w:r w:rsidR="0001047D" w:rsidRPr="009E3AFD">
        <w:t xml:space="preserve">z. </w:t>
      </w:r>
      <w:r w:rsidR="00D92131" w:rsidRPr="009E3AFD">
        <w:t>v</w:t>
      </w:r>
      <w:r w:rsidR="00171759" w:rsidRPr="009E3AFD">
        <w:t xml:space="preserve">e </w:t>
      </w:r>
      <w:r w:rsidR="00D92131" w:rsidRPr="009E3AFD">
        <w:t>výš</w:t>
      </w:r>
      <w:r w:rsidR="002D454A" w:rsidRPr="009E3AFD">
        <w:t>i</w:t>
      </w:r>
      <w:r w:rsidR="00533DDF" w:rsidRPr="009E3AFD">
        <w:t xml:space="preserve"> </w:t>
      </w:r>
      <w:r w:rsidR="00B27F71">
        <w:t>2</w:t>
      </w:r>
      <w:r w:rsidR="00B029B1" w:rsidRPr="009E3AFD">
        <w:t> </w:t>
      </w:r>
      <w:r w:rsidR="00B27F71">
        <w:t>5</w:t>
      </w:r>
      <w:r w:rsidR="00B029B1" w:rsidRPr="009E3AFD">
        <w:t>00 000</w:t>
      </w:r>
      <w:r w:rsidR="002070DE" w:rsidRPr="009E3AFD">
        <w:t xml:space="preserve"> Kč</w:t>
      </w:r>
      <w:r w:rsidRPr="009E3AFD">
        <w:t>. Toto</w:t>
      </w:r>
      <w:r>
        <w:t xml:space="preserve"> pojištění je Poskytovatel povinen udržovat v platnosti po celou dobu trvání závazku ze Smlouvy.</w:t>
      </w:r>
      <w:bookmarkEnd w:id="25"/>
      <w:r w:rsidR="00375B56">
        <w:t xml:space="preserve"> Pro účely tohoto ustanovení doba trvání závazku z této smlouvy končí uplynutím pěti (5) let ode dne provedení Stavby.</w:t>
      </w:r>
      <w:bookmarkEnd w:id="26"/>
      <w:r w:rsidR="00375B56">
        <w:t xml:space="preserve"> </w:t>
      </w:r>
    </w:p>
    <w:p w14:paraId="6DD10AE3" w14:textId="654E6C06" w:rsidR="00EB6906" w:rsidRDefault="00EB6906" w:rsidP="009F3B22">
      <w:pPr>
        <w:pStyle w:val="lneksmlouvy"/>
        <w:numPr>
          <w:ilvl w:val="0"/>
          <w:numId w:val="0"/>
        </w:numPr>
        <w:spacing w:after="0" w:line="240" w:lineRule="auto"/>
        <w:ind w:left="680"/>
      </w:pPr>
      <w:r>
        <w:t xml:space="preserve"> </w:t>
      </w:r>
    </w:p>
    <w:p w14:paraId="41FD49F7" w14:textId="77777777" w:rsidR="009F3B22" w:rsidRDefault="00EB6906" w:rsidP="001E45F9">
      <w:pPr>
        <w:pStyle w:val="lneksmlouvy"/>
        <w:spacing w:after="0" w:line="240" w:lineRule="auto"/>
      </w:pPr>
      <w:r>
        <w:t xml:space="preserve">Pojištění odpovědnosti za škodu způsobenou Poskytovatelem třetím osobám musí rovněž zahrnovat i pojištění všech </w:t>
      </w:r>
      <w:r w:rsidR="0009095B">
        <w:t>poddodavatel</w:t>
      </w:r>
      <w:r>
        <w:t xml:space="preserve">ů Poskytovatele, případně je Poskytovatel povinen zajistit, aby obdobné pojištění v přiměřeném rozsahu sjednali i všichni jeho </w:t>
      </w:r>
      <w:r w:rsidR="0009095B">
        <w:t>poddodavatelé</w:t>
      </w:r>
      <w:r>
        <w:t>, a to na celou dobu jejich účasti při plnění předmětu této Smlouvy.</w:t>
      </w:r>
    </w:p>
    <w:p w14:paraId="079B9CC8" w14:textId="004DC14D" w:rsidR="00EB6906" w:rsidRDefault="00EB6906" w:rsidP="009F3B22">
      <w:pPr>
        <w:pStyle w:val="lneksmlouvy"/>
        <w:numPr>
          <w:ilvl w:val="0"/>
          <w:numId w:val="0"/>
        </w:numPr>
        <w:spacing w:after="0" w:line="240" w:lineRule="auto"/>
      </w:pPr>
      <w:r>
        <w:t xml:space="preserve"> </w:t>
      </w:r>
    </w:p>
    <w:p w14:paraId="77DA50F0" w14:textId="2E594E9F" w:rsidR="00EB6906" w:rsidRDefault="00EB6906" w:rsidP="001E45F9">
      <w:pPr>
        <w:pStyle w:val="lneksmlouvy"/>
        <w:spacing w:after="0" w:line="240" w:lineRule="auto"/>
      </w:pPr>
      <w:bookmarkStart w:id="27" w:name="_Ref430873009"/>
      <w:r>
        <w:t>Doklad potvrzující existenci pojištění dle předchozích odstavců je Poskytovatel povinen předložit na požádání Objednateli do pěti (5) dnů</w:t>
      </w:r>
      <w:r w:rsidR="005318FA">
        <w:t xml:space="preserve"> od splnění povinnosti dle odst. </w:t>
      </w:r>
      <w:r w:rsidR="005318FA">
        <w:fldChar w:fldCharType="begin"/>
      </w:r>
      <w:r w:rsidR="005318FA">
        <w:instrText xml:space="preserve"> REF _Ref428979365 \r \h </w:instrText>
      </w:r>
      <w:r w:rsidR="005318FA">
        <w:fldChar w:fldCharType="separate"/>
      </w:r>
      <w:r w:rsidR="00B85BAE">
        <w:t>10.1</w:t>
      </w:r>
      <w:r w:rsidR="005318FA">
        <w:fldChar w:fldCharType="end"/>
      </w:r>
      <w:r w:rsidR="005318FA">
        <w:t xml:space="preserve"> věta první této Smlouvy</w:t>
      </w:r>
      <w:r>
        <w:t xml:space="preserve"> </w:t>
      </w:r>
      <w:r w:rsidR="005318FA">
        <w:t xml:space="preserve">a dále vždy do pěti (5) dnů od </w:t>
      </w:r>
      <w:r>
        <w:t>obdržení žádosti</w:t>
      </w:r>
      <w:r w:rsidR="005318FA">
        <w:t xml:space="preserve"> Objednatele o prokázání pojištění</w:t>
      </w:r>
      <w:r>
        <w:t>.</w:t>
      </w:r>
      <w:bookmarkEnd w:id="27"/>
    </w:p>
    <w:p w14:paraId="73410859" w14:textId="77777777" w:rsidR="00DD1949" w:rsidRDefault="00DD1949" w:rsidP="001E45F9">
      <w:pPr>
        <w:pStyle w:val="lneksmlouvynadpis"/>
        <w:numPr>
          <w:ilvl w:val="0"/>
          <w:numId w:val="0"/>
        </w:numPr>
        <w:spacing w:line="240" w:lineRule="auto"/>
        <w:ind w:left="680"/>
      </w:pPr>
    </w:p>
    <w:p w14:paraId="0D5FEE71" w14:textId="1A970B8B" w:rsidR="003D2ED7" w:rsidRDefault="0009095B" w:rsidP="009F3B22">
      <w:pPr>
        <w:pStyle w:val="lneksmlouvynadpis"/>
        <w:spacing w:before="0" w:after="0" w:line="240" w:lineRule="auto"/>
        <w:jc w:val="center"/>
      </w:pPr>
      <w:r>
        <w:t>PODDODAVATELÉ</w:t>
      </w:r>
    </w:p>
    <w:p w14:paraId="344B2437" w14:textId="27D1869C" w:rsidR="003D2ED7" w:rsidRDefault="003D2ED7" w:rsidP="001E45F9">
      <w:pPr>
        <w:pStyle w:val="lneksmlouvy"/>
        <w:spacing w:after="0" w:line="240" w:lineRule="auto"/>
      </w:pPr>
      <w:bookmarkStart w:id="28" w:name="_Ref430873192"/>
      <w:r>
        <w:t xml:space="preserve">Vyjma částí předmětu plnění případně uvedených v zadávacích podmínkách Veřejné zakázky je Poskytovatel oprávněn plnit předmět Smlouvy prostřednictvím </w:t>
      </w:r>
      <w:r w:rsidR="0009095B">
        <w:t>poddodavatel</w:t>
      </w:r>
      <w:r>
        <w:t xml:space="preserve">ů.  V případě poskytování předmětu plnění prostřednictvím </w:t>
      </w:r>
      <w:r w:rsidR="0009095B">
        <w:t>poddodavatel</w:t>
      </w:r>
      <w:r>
        <w:t xml:space="preserve">ů Poskytovatel odpovídá Objednateli za činnosti prováděné </w:t>
      </w:r>
      <w:r w:rsidR="0009095B">
        <w:t>poddodavatel</w:t>
      </w:r>
      <w:r>
        <w:t>i, jako by je prováděl sám.</w:t>
      </w:r>
      <w:bookmarkEnd w:id="28"/>
    </w:p>
    <w:p w14:paraId="2C25D269" w14:textId="77777777" w:rsidR="009F3B22" w:rsidRDefault="009F3B22" w:rsidP="009F3B22">
      <w:pPr>
        <w:pStyle w:val="lneksmlouvy"/>
        <w:numPr>
          <w:ilvl w:val="0"/>
          <w:numId w:val="0"/>
        </w:numPr>
        <w:spacing w:after="0" w:line="240" w:lineRule="auto"/>
        <w:ind w:left="680"/>
      </w:pPr>
    </w:p>
    <w:p w14:paraId="41B9308A" w14:textId="4B99B258" w:rsidR="003D2ED7" w:rsidRDefault="003D2ED7" w:rsidP="001E45F9">
      <w:pPr>
        <w:pStyle w:val="lneksmlouvy"/>
        <w:spacing w:after="0" w:line="240" w:lineRule="auto"/>
      </w:pPr>
      <w:bookmarkStart w:id="29" w:name="_Ref430873194"/>
      <w:r>
        <w:t xml:space="preserve">Využití </w:t>
      </w:r>
      <w:r w:rsidR="0009095B">
        <w:t>poddodavatel</w:t>
      </w:r>
      <w:r>
        <w:t xml:space="preserve">e neuvedeného v nabídce Poskytovatele na Veřejnou zakázku či změna </w:t>
      </w:r>
      <w:r w:rsidR="0009095B">
        <w:t>poddodavatel</w:t>
      </w:r>
      <w:r>
        <w:t>e je možná pouze s předchozím písemným souhlasem Objednatele</w:t>
      </w:r>
      <w:r w:rsidR="00AD7709">
        <w:t xml:space="preserve"> za předpokladu, že nový </w:t>
      </w:r>
      <w:r w:rsidR="0009095B">
        <w:t>poddodavatel</w:t>
      </w:r>
      <w:r w:rsidR="00AD7709">
        <w:t xml:space="preserve"> bude disponovat všemi oprávněními potřebnými k plnění té části plnění dle této Smlouvy, kterou má pro Poskytovatele realizovat</w:t>
      </w:r>
      <w:r>
        <w:t xml:space="preserve">. Změna </w:t>
      </w:r>
      <w:r w:rsidR="0009095B">
        <w:t>poddodavatel</w:t>
      </w:r>
      <w:r>
        <w:t>e, kterým Poskytovatel v zadávacím řízení na Veřejnou zakázku prokazoval splnění části kvalifikačních předpokladů je navíc možná pouze</w:t>
      </w:r>
      <w:r w:rsidR="005318FA">
        <w:t>,</w:t>
      </w:r>
      <w:r>
        <w:t xml:space="preserve"> pokud Poskytovatel předloží Objednateli za nového </w:t>
      </w:r>
      <w:r w:rsidR="0009095B">
        <w:t>poddodavatel</w:t>
      </w:r>
      <w:r>
        <w:t xml:space="preserve">e doklady, z nichž bude bez pochybností vyplývat, že nový </w:t>
      </w:r>
      <w:r w:rsidR="0009095B">
        <w:t>poddodavatel</w:t>
      </w:r>
      <w:r>
        <w:t xml:space="preserve"> splňuje kvalifikační předpoklady alespoň ve stejném rozsahu jako původní </w:t>
      </w:r>
      <w:r w:rsidR="0009095B">
        <w:t>poddodavatel</w:t>
      </w:r>
      <w:r>
        <w:t>.</w:t>
      </w:r>
      <w:bookmarkEnd w:id="29"/>
    </w:p>
    <w:p w14:paraId="625BA8DE" w14:textId="77777777" w:rsidR="009F3B22" w:rsidRDefault="009F3B22" w:rsidP="009F3B22">
      <w:pPr>
        <w:pStyle w:val="lneksmlouvy"/>
        <w:numPr>
          <w:ilvl w:val="0"/>
          <w:numId w:val="0"/>
        </w:numPr>
        <w:spacing w:after="0" w:line="240" w:lineRule="auto"/>
      </w:pPr>
    </w:p>
    <w:p w14:paraId="788800CF" w14:textId="7D4B83B8" w:rsidR="003D2ED7" w:rsidRDefault="003D2ED7" w:rsidP="001E45F9">
      <w:pPr>
        <w:pStyle w:val="lneksmlouvy"/>
        <w:spacing w:after="0" w:line="240" w:lineRule="auto"/>
      </w:pPr>
      <w:r>
        <w:t xml:space="preserve">Poskytovatel se </w:t>
      </w:r>
      <w:r w:rsidR="00AD7709">
        <w:t>zavazuje plni</w:t>
      </w:r>
      <w:r w:rsidR="006D640F">
        <w:t>t</w:t>
      </w:r>
      <w:r w:rsidR="00AD7709">
        <w:t xml:space="preserve"> i další povinnosti stanovené mu právními předpisy ve vztahu k </w:t>
      </w:r>
      <w:r w:rsidR="0009095B">
        <w:t>poddodavatel</w:t>
      </w:r>
      <w:r w:rsidR="00AD7709">
        <w:t xml:space="preserve">ům. </w:t>
      </w:r>
    </w:p>
    <w:p w14:paraId="1B7D6767" w14:textId="77777777" w:rsidR="007A12EF" w:rsidRDefault="007A12EF" w:rsidP="001E45F9">
      <w:pPr>
        <w:pStyle w:val="lneksmlouvynadpis"/>
        <w:numPr>
          <w:ilvl w:val="0"/>
          <w:numId w:val="0"/>
        </w:numPr>
        <w:spacing w:line="240" w:lineRule="auto"/>
        <w:ind w:left="680"/>
      </w:pPr>
    </w:p>
    <w:p w14:paraId="14940DDF" w14:textId="77777777" w:rsidR="00EB6906" w:rsidRDefault="00EB6906" w:rsidP="009F3B22">
      <w:pPr>
        <w:pStyle w:val="lneksmlouvynadpis"/>
        <w:keepNext/>
        <w:spacing w:before="0" w:after="0" w:line="240" w:lineRule="auto"/>
        <w:jc w:val="center"/>
      </w:pPr>
      <w:bookmarkStart w:id="30" w:name="_Ref430873413"/>
      <w:r>
        <w:t>LICENCE</w:t>
      </w:r>
      <w:bookmarkEnd w:id="30"/>
    </w:p>
    <w:p w14:paraId="0EE4E37B" w14:textId="54326FB1" w:rsidR="00EB6906" w:rsidRDefault="00EB6906" w:rsidP="001E45F9">
      <w:pPr>
        <w:pStyle w:val="lneksmlouvy"/>
        <w:spacing w:after="0" w:line="240" w:lineRule="auto"/>
      </w:pPr>
      <w:r>
        <w:t xml:space="preserve">Pokud jsou s jakýmkoli plněním dle této Smlouvy spojena autorská práva, poskytuje Poskytovatel Objednateli oprávnění k výkonu takového práva (licenci) ve smyslu ustanovení § 2358 a násl. občanského zákoníku a zákona č. 121/2000 Sb., o právu autorském, o právech </w:t>
      </w:r>
      <w:r>
        <w:lastRenderedPageBreak/>
        <w:t>souvisejících s právem autorským a o změně některých zákonů (autorský zákon), ve znění pozdějších předpisů, a to bez omezení rozsahu užití, ke všem způsobům užití uvedeným v §</w:t>
      </w:r>
      <w:r w:rsidR="00DD7647">
        <w:t> </w:t>
      </w:r>
      <w:r>
        <w:t>12 autorského zákona, včetně užití díla třetími osobami, a to na dobu trvání majetkových práv autorských. Objednatel je oprávněn licenci postoupit a poskytnout podlicenci třetím osobám. Objednatel je oprávněn autorská díla měnit.</w:t>
      </w:r>
    </w:p>
    <w:p w14:paraId="2DF3B158" w14:textId="77777777" w:rsidR="009F3B22" w:rsidRDefault="009F3B22" w:rsidP="009F3B22">
      <w:pPr>
        <w:pStyle w:val="lneksmlouvy"/>
        <w:numPr>
          <w:ilvl w:val="0"/>
          <w:numId w:val="0"/>
        </w:numPr>
        <w:spacing w:after="0" w:line="240" w:lineRule="auto"/>
        <w:ind w:left="680"/>
      </w:pPr>
    </w:p>
    <w:p w14:paraId="7DF79363" w14:textId="78E740DA" w:rsidR="00EB6906" w:rsidRDefault="00EB6906" w:rsidP="001E45F9">
      <w:pPr>
        <w:pStyle w:val="lneksmlouvy"/>
        <w:spacing w:after="0" w:line="240" w:lineRule="auto"/>
      </w:pPr>
      <w:r>
        <w:t>Smluvní strany si ujednaly, že územní rozsah licence bude neomezený, resp. nabyvatel licence bude oprávněn k užití s územním rozsahem celý svět.</w:t>
      </w:r>
    </w:p>
    <w:p w14:paraId="5AAFDAC3" w14:textId="77777777" w:rsidR="009F3B22" w:rsidRDefault="009F3B22" w:rsidP="009F3B22">
      <w:pPr>
        <w:pStyle w:val="lneksmlouvy"/>
        <w:numPr>
          <w:ilvl w:val="0"/>
          <w:numId w:val="0"/>
        </w:numPr>
        <w:spacing w:after="0" w:line="240" w:lineRule="auto"/>
        <w:ind w:left="680"/>
      </w:pPr>
    </w:p>
    <w:p w14:paraId="1DDE3587" w14:textId="68CBBA1A" w:rsidR="00EB6906" w:rsidRDefault="00EB6906" w:rsidP="001E45F9">
      <w:pPr>
        <w:pStyle w:val="lneksmlouvy"/>
        <w:spacing w:after="0" w:line="240" w:lineRule="auto"/>
      </w:pPr>
      <w:r>
        <w:t>Odměna za licenci je zahrnuta v odměně za plnění dle této Smlouvy.</w:t>
      </w:r>
    </w:p>
    <w:p w14:paraId="6AAF6177" w14:textId="77777777" w:rsidR="009F3B22" w:rsidRDefault="009F3B22" w:rsidP="009F3B22">
      <w:pPr>
        <w:pStyle w:val="lneksmlouvy"/>
        <w:numPr>
          <w:ilvl w:val="0"/>
          <w:numId w:val="0"/>
        </w:numPr>
        <w:spacing w:after="0" w:line="240" w:lineRule="auto"/>
        <w:ind w:left="680"/>
      </w:pPr>
    </w:p>
    <w:p w14:paraId="70B8398E" w14:textId="69CAB5FA" w:rsidR="00EB6906" w:rsidRDefault="00EB6906" w:rsidP="001E45F9">
      <w:pPr>
        <w:pStyle w:val="lneksmlouvy"/>
        <w:spacing w:after="0" w:line="240" w:lineRule="auto"/>
      </w:pPr>
      <w:r>
        <w:t>Objednatel není povinen licenci využít.</w:t>
      </w:r>
    </w:p>
    <w:p w14:paraId="38CE1E48" w14:textId="77777777" w:rsidR="00580CD1" w:rsidRDefault="00580CD1" w:rsidP="00580CD1">
      <w:pPr>
        <w:pStyle w:val="Odstavecseseznamem"/>
      </w:pPr>
    </w:p>
    <w:p w14:paraId="668501A8" w14:textId="77777777" w:rsidR="005442BD" w:rsidRDefault="005442BD" w:rsidP="009F3B22">
      <w:pPr>
        <w:pStyle w:val="lneksmlouvynadpis"/>
        <w:spacing w:before="0" w:after="0" w:line="240" w:lineRule="auto"/>
        <w:jc w:val="center"/>
      </w:pPr>
      <w:r>
        <w:t>SANKCE</w:t>
      </w:r>
      <w:bookmarkEnd w:id="19"/>
      <w:bookmarkEnd w:id="20"/>
    </w:p>
    <w:p w14:paraId="179D7AA7" w14:textId="77777777" w:rsidR="00EB6906" w:rsidRDefault="0083678B" w:rsidP="001E45F9">
      <w:pPr>
        <w:pStyle w:val="lneksmlouvy"/>
        <w:spacing w:after="0" w:line="240" w:lineRule="auto"/>
      </w:pPr>
      <w:r>
        <w:t xml:space="preserve">Poruší-li Poskytovatel </w:t>
      </w:r>
      <w:r w:rsidR="00A9539C">
        <w:t>svou povinnost</w:t>
      </w:r>
      <w:r w:rsidR="00EB6906">
        <w:t>:</w:t>
      </w:r>
    </w:p>
    <w:p w14:paraId="0F770C5F" w14:textId="0C1001DA" w:rsidR="00EB6906" w:rsidRDefault="00E17606" w:rsidP="001E45F9">
      <w:pPr>
        <w:pStyle w:val="AKFZlnektext"/>
        <w:numPr>
          <w:ilvl w:val="2"/>
          <w:numId w:val="5"/>
        </w:numPr>
        <w:spacing w:after="0" w:line="240" w:lineRule="auto"/>
      </w:pPr>
      <w:r>
        <w:t>Uvedenou v čl. 6.</w:t>
      </w:r>
      <w:r w:rsidR="00A9539C">
        <w:t xml:space="preserve"> </w:t>
      </w:r>
      <w:r w:rsidR="00EB6906">
        <w:t xml:space="preserve">Smlouvy, </w:t>
      </w:r>
      <w:r w:rsidR="00A9539C">
        <w:t xml:space="preserve">zaplatí Objednateli smluvní pokutu ve výši </w:t>
      </w:r>
      <w:r w:rsidR="00406E93" w:rsidRPr="004B0D0C">
        <w:t>0,5</w:t>
      </w:r>
      <w:r w:rsidR="007A12EF">
        <w:t> </w:t>
      </w:r>
      <w:r w:rsidR="00406E93" w:rsidRPr="004B0D0C">
        <w:t>% z</w:t>
      </w:r>
      <w:r w:rsidR="007A12EF">
        <w:t xml:space="preserve"> celkové </w:t>
      </w:r>
      <w:r w:rsidR="00406E93" w:rsidRPr="004B0D0C">
        <w:t>ceny</w:t>
      </w:r>
      <w:r w:rsidR="007A12EF">
        <w:t xml:space="preserve"> za poskytování služeb dle této Smlouvy</w:t>
      </w:r>
      <w:r w:rsidR="00EB6906">
        <w:t xml:space="preserve"> za každý jednotlivý případ porušení </w:t>
      </w:r>
      <w:r>
        <w:t xml:space="preserve">povinností dle uvedeného článku a smluvní pokutu ve výši 0,5 % </w:t>
      </w:r>
      <w:r w:rsidRPr="004B0D0C">
        <w:t>z</w:t>
      </w:r>
      <w:r>
        <w:t xml:space="preserve"> celkové </w:t>
      </w:r>
      <w:r w:rsidRPr="004B0D0C">
        <w:t>ceny</w:t>
      </w:r>
      <w:r>
        <w:t xml:space="preserve"> za poskytování služeb dle této Smlouvy za každý započatý den udržování závadného stavu.</w:t>
      </w:r>
    </w:p>
    <w:p w14:paraId="74B58616" w14:textId="58258E74" w:rsidR="00120BCB" w:rsidRDefault="00120BCB" w:rsidP="001E45F9">
      <w:pPr>
        <w:pStyle w:val="AKFZlnektext"/>
        <w:numPr>
          <w:ilvl w:val="2"/>
          <w:numId w:val="5"/>
        </w:numPr>
        <w:spacing w:after="0" w:line="240" w:lineRule="auto"/>
      </w:pPr>
      <w:r>
        <w:t xml:space="preserve">Uvedenou v čl. 9. Smlouvy, </w:t>
      </w:r>
      <w:r w:rsidRPr="00120BCB">
        <w:t xml:space="preserve">zaplatí Objednateli smluvní pokutu ve výši 0,5 % z celkové ceny za poskytování služeb dle této Smlouvy za každý jednotlivý případ porušení povinností dle uvedeného článku a smluvní pokutu ve výši 0,5 % </w:t>
      </w:r>
      <w:r w:rsidRPr="004B0D0C">
        <w:t>z</w:t>
      </w:r>
      <w:r>
        <w:t xml:space="preserve"> celkové </w:t>
      </w:r>
      <w:r w:rsidRPr="004B0D0C">
        <w:t>ceny</w:t>
      </w:r>
      <w:r>
        <w:t xml:space="preserve"> za poskytování služeb dle této Smlouvy za každý započatý den udržování závadného stavu.</w:t>
      </w:r>
    </w:p>
    <w:p w14:paraId="6D6150EE" w14:textId="5AC97DFE" w:rsidR="00A9539C" w:rsidRDefault="00A9539C" w:rsidP="001E45F9">
      <w:pPr>
        <w:pStyle w:val="AKFZlnektext"/>
        <w:numPr>
          <w:ilvl w:val="2"/>
          <w:numId w:val="5"/>
        </w:numPr>
        <w:spacing w:after="0" w:line="240" w:lineRule="auto"/>
      </w:pPr>
      <w:r>
        <w:t xml:space="preserve">přerušit práce ve stanovené lhůtě, informovat o hrozící škodě či znovuobnovit práce dle odst. </w:t>
      </w:r>
      <w:r>
        <w:fldChar w:fldCharType="begin"/>
      </w:r>
      <w:r>
        <w:instrText xml:space="preserve"> REF _Ref428892209 \r \h </w:instrText>
      </w:r>
      <w:r>
        <w:fldChar w:fldCharType="separate"/>
      </w:r>
      <w:r w:rsidR="00B85BAE">
        <w:t>7.5</w:t>
      </w:r>
      <w:r>
        <w:fldChar w:fldCharType="end"/>
      </w:r>
      <w:r>
        <w:t xml:space="preserve"> Smlouvy</w:t>
      </w:r>
      <w:r w:rsidR="00155994">
        <w:t>,</w:t>
      </w:r>
      <w:r>
        <w:t xml:space="preserve"> zaplatí Objednateli smluvní pokutu ve výši </w:t>
      </w:r>
      <w:r w:rsidR="00406E93" w:rsidRPr="004B0D0C">
        <w:t>0,5</w:t>
      </w:r>
      <w:r w:rsidR="007A12EF">
        <w:t xml:space="preserve"> </w:t>
      </w:r>
      <w:r w:rsidR="00406E93" w:rsidRPr="004B0D0C">
        <w:t xml:space="preserve">% </w:t>
      </w:r>
      <w:r w:rsidR="007A12EF" w:rsidRPr="004B0D0C">
        <w:t>z</w:t>
      </w:r>
      <w:r w:rsidR="007A12EF">
        <w:t xml:space="preserve"> celkové </w:t>
      </w:r>
      <w:r w:rsidR="007A12EF" w:rsidRPr="004B0D0C">
        <w:t>ceny</w:t>
      </w:r>
      <w:r w:rsidR="007A12EF">
        <w:t xml:space="preserve"> za poskytování služeb dle této Smlouvy</w:t>
      </w:r>
      <w:r w:rsidR="00406E93" w:rsidRPr="004B0D0C">
        <w:t xml:space="preserve"> </w:t>
      </w:r>
      <w:r>
        <w:t>za každý započatý den prodlení se splnění</w:t>
      </w:r>
      <w:r w:rsidR="006D640F">
        <w:t>m</w:t>
      </w:r>
      <w:r>
        <w:t xml:space="preserve"> každé z uvedených povinností;</w:t>
      </w:r>
    </w:p>
    <w:p w14:paraId="496AA216" w14:textId="5BD042C7" w:rsidR="00A9539C" w:rsidRDefault="00A9539C" w:rsidP="001E45F9">
      <w:pPr>
        <w:pStyle w:val="AKFZlnektext"/>
        <w:numPr>
          <w:ilvl w:val="2"/>
          <w:numId w:val="5"/>
        </w:numPr>
        <w:spacing w:after="0" w:line="240" w:lineRule="auto"/>
      </w:pPr>
      <w:r>
        <w:t xml:space="preserve">mít uzavřenou pojistnou smlouvu dle odst. </w:t>
      </w:r>
      <w:r>
        <w:fldChar w:fldCharType="begin"/>
      </w:r>
      <w:r>
        <w:instrText xml:space="preserve"> REF _Ref430872900 \r \h </w:instrText>
      </w:r>
      <w:r>
        <w:fldChar w:fldCharType="separate"/>
      </w:r>
      <w:r w:rsidR="00B85BAE">
        <w:t>10.1</w:t>
      </w:r>
      <w:r>
        <w:fldChar w:fldCharType="end"/>
      </w:r>
      <w:r>
        <w:t xml:space="preserve"> Smlouvy</w:t>
      </w:r>
      <w:r w:rsidR="00155994">
        <w:t>,</w:t>
      </w:r>
      <w:r>
        <w:t xml:space="preserve"> zaplatí Objednateli smluvní pokutu ve výši </w:t>
      </w:r>
      <w:r w:rsidR="00406E93" w:rsidRPr="004B0D0C">
        <w:t>0,5</w:t>
      </w:r>
      <w:r w:rsidR="007A12EF">
        <w:t xml:space="preserve"> </w:t>
      </w:r>
      <w:r w:rsidR="00406E93" w:rsidRPr="004B0D0C">
        <w:t xml:space="preserve">% </w:t>
      </w:r>
      <w:r w:rsidR="007A12EF" w:rsidRPr="004B0D0C">
        <w:t>z</w:t>
      </w:r>
      <w:r w:rsidR="007A12EF">
        <w:t xml:space="preserve"> celkové </w:t>
      </w:r>
      <w:r w:rsidR="007A12EF" w:rsidRPr="004B0D0C">
        <w:t>ceny</w:t>
      </w:r>
      <w:r w:rsidR="007A12EF">
        <w:t xml:space="preserve"> za poskytování služeb dle této Smlouvy</w:t>
      </w:r>
      <w:r w:rsidR="00406E93" w:rsidRPr="004B0D0C">
        <w:t xml:space="preserve"> </w:t>
      </w:r>
      <w:r>
        <w:t>za každý započatý den prodlení se splnění</w:t>
      </w:r>
      <w:r w:rsidR="006D640F">
        <w:t>m</w:t>
      </w:r>
      <w:r>
        <w:t xml:space="preserve"> uveden</w:t>
      </w:r>
      <w:r w:rsidR="006D640F">
        <w:t>é</w:t>
      </w:r>
      <w:r>
        <w:t xml:space="preserve"> povinnost</w:t>
      </w:r>
      <w:r w:rsidR="006D640F">
        <w:t>i</w:t>
      </w:r>
      <w:r>
        <w:t>;</w:t>
      </w:r>
    </w:p>
    <w:p w14:paraId="1AD907ED" w14:textId="66CADBD4" w:rsidR="00A9539C" w:rsidRDefault="00A9539C" w:rsidP="001E45F9">
      <w:pPr>
        <w:pStyle w:val="AKFZlnektext"/>
        <w:numPr>
          <w:ilvl w:val="2"/>
          <w:numId w:val="5"/>
        </w:numPr>
        <w:spacing w:after="0" w:line="240" w:lineRule="auto"/>
      </w:pPr>
      <w:r>
        <w:t xml:space="preserve">doložit Objednateli doklad potvrzující existenci pojištění dle odst. </w:t>
      </w:r>
      <w:r>
        <w:fldChar w:fldCharType="begin"/>
      </w:r>
      <w:r>
        <w:instrText xml:space="preserve"> REF _Ref430873009 \r \h </w:instrText>
      </w:r>
      <w:r>
        <w:fldChar w:fldCharType="separate"/>
      </w:r>
      <w:r w:rsidR="00B85BAE">
        <w:t>10.3</w:t>
      </w:r>
      <w:r>
        <w:fldChar w:fldCharType="end"/>
      </w:r>
      <w:r>
        <w:t xml:space="preserve"> Smlouvy</w:t>
      </w:r>
      <w:r w:rsidR="006D640F">
        <w:t xml:space="preserve"> zaplatí Objednateli smluvní pokutu ve výši </w:t>
      </w:r>
      <w:r w:rsidR="00406E93" w:rsidRPr="004B0D0C">
        <w:t>0,5</w:t>
      </w:r>
      <w:r w:rsidR="007A12EF">
        <w:t xml:space="preserve"> </w:t>
      </w:r>
      <w:r w:rsidR="00406E93" w:rsidRPr="004B0D0C">
        <w:t xml:space="preserve">% </w:t>
      </w:r>
      <w:r w:rsidR="007A12EF" w:rsidRPr="004B0D0C">
        <w:t>z</w:t>
      </w:r>
      <w:r w:rsidR="007A12EF">
        <w:t xml:space="preserve"> celkové </w:t>
      </w:r>
      <w:r w:rsidR="007A12EF" w:rsidRPr="004B0D0C">
        <w:t>ceny</w:t>
      </w:r>
      <w:r w:rsidR="007A12EF">
        <w:t xml:space="preserve"> za poskytování služeb dle této Smlouvy </w:t>
      </w:r>
      <w:r w:rsidR="006D640F">
        <w:t>za každý započatý den prodlení se splněním uvedené povinnosti;</w:t>
      </w:r>
    </w:p>
    <w:p w14:paraId="1311D216" w14:textId="196DB42A" w:rsidR="006D640F" w:rsidRDefault="006D640F" w:rsidP="001E45F9">
      <w:pPr>
        <w:pStyle w:val="AKFZlnektext"/>
        <w:numPr>
          <w:ilvl w:val="2"/>
          <w:numId w:val="5"/>
        </w:numPr>
        <w:spacing w:after="0" w:line="240" w:lineRule="auto"/>
      </w:pPr>
      <w:r>
        <w:t xml:space="preserve">využít při plnění Smlouvy pouze ty </w:t>
      </w:r>
      <w:r w:rsidR="0009095B">
        <w:t>poddodavatel</w:t>
      </w:r>
      <w:r>
        <w:t>e, které uvedl ve své nabídce</w:t>
      </w:r>
      <w:r w:rsidR="00155994">
        <w:t>,</w:t>
      </w:r>
      <w:r>
        <w:t xml:space="preserve"> nebo </w:t>
      </w:r>
      <w:r w:rsidR="0009095B">
        <w:t>poddodavatel</w:t>
      </w:r>
      <w:r>
        <w:t xml:space="preserve">e, kterými byli nahrazeni v souladu s touto Smlouvou dle odst. </w:t>
      </w:r>
      <w:r>
        <w:fldChar w:fldCharType="begin"/>
      </w:r>
      <w:r>
        <w:instrText xml:space="preserve"> REF _Ref430873192 \r \h </w:instrText>
      </w:r>
      <w:r>
        <w:fldChar w:fldCharType="separate"/>
      </w:r>
      <w:r w:rsidR="00B85BAE">
        <w:t>11.1</w:t>
      </w:r>
      <w:r>
        <w:fldChar w:fldCharType="end"/>
      </w:r>
      <w:r>
        <w:t xml:space="preserve"> či odst. </w:t>
      </w:r>
      <w:r>
        <w:fldChar w:fldCharType="begin"/>
      </w:r>
      <w:r>
        <w:instrText xml:space="preserve"> REF _Ref430873194 \r \h </w:instrText>
      </w:r>
      <w:r>
        <w:fldChar w:fldCharType="separate"/>
      </w:r>
      <w:r w:rsidR="00B85BAE">
        <w:t>11.2</w:t>
      </w:r>
      <w:r>
        <w:fldChar w:fldCharType="end"/>
      </w:r>
      <w:r>
        <w:t xml:space="preserve"> Smlouvy, zaplatí Objednateli smluvní pokutu ve výši </w:t>
      </w:r>
      <w:r w:rsidR="00AA0AC8">
        <w:t>0,5</w:t>
      </w:r>
      <w:r w:rsidR="007A12EF">
        <w:t xml:space="preserve"> </w:t>
      </w:r>
      <w:r w:rsidR="00AA0AC8">
        <w:t xml:space="preserve">% </w:t>
      </w:r>
      <w:r w:rsidR="007A12EF" w:rsidRPr="004B0D0C">
        <w:t>z</w:t>
      </w:r>
      <w:r w:rsidR="007A12EF">
        <w:t xml:space="preserve"> celkové </w:t>
      </w:r>
      <w:r w:rsidR="007A12EF" w:rsidRPr="004B0D0C">
        <w:t>ceny</w:t>
      </w:r>
      <w:r w:rsidR="007A12EF">
        <w:t xml:space="preserve"> za poskytování služeb dle této Smlouvy</w:t>
      </w:r>
      <w:r>
        <w:t xml:space="preserve"> za každý jednotlivý případ porušení této povinnosti a smluvní pokutu ve výši </w:t>
      </w:r>
      <w:r w:rsidR="00546D8B">
        <w:t>0,5</w:t>
      </w:r>
      <w:r w:rsidR="007A12EF">
        <w:t xml:space="preserve"> </w:t>
      </w:r>
      <w:r w:rsidR="00546D8B">
        <w:t xml:space="preserve">% </w:t>
      </w:r>
      <w:r w:rsidR="007A12EF" w:rsidRPr="004B0D0C">
        <w:t>z</w:t>
      </w:r>
      <w:r w:rsidR="007A12EF">
        <w:t xml:space="preserve"> celkové </w:t>
      </w:r>
      <w:r w:rsidR="007A12EF" w:rsidRPr="004B0D0C">
        <w:t>ceny</w:t>
      </w:r>
      <w:r w:rsidR="007A12EF">
        <w:t xml:space="preserve"> za poskytování služeb dle této Smlouvy </w:t>
      </w:r>
      <w:r>
        <w:t>za každý započatý den udržování závadného stavu.</w:t>
      </w:r>
    </w:p>
    <w:p w14:paraId="2DB5584E" w14:textId="03D7F753" w:rsidR="006D640F" w:rsidRDefault="006D640F" w:rsidP="001E45F9">
      <w:pPr>
        <w:pStyle w:val="AKFZlnektext"/>
        <w:numPr>
          <w:ilvl w:val="2"/>
          <w:numId w:val="5"/>
        </w:numPr>
        <w:spacing w:after="0" w:line="240" w:lineRule="auto"/>
      </w:pPr>
      <w:r>
        <w:t xml:space="preserve">poskytnout Objednateli </w:t>
      </w:r>
      <w:r w:rsidR="00EB6906">
        <w:t xml:space="preserve">licenci dle čl. </w:t>
      </w:r>
      <w:r>
        <w:fldChar w:fldCharType="begin"/>
      </w:r>
      <w:r>
        <w:instrText xml:space="preserve"> REF _Ref430873413 \r \h </w:instrText>
      </w:r>
      <w:r>
        <w:fldChar w:fldCharType="separate"/>
      </w:r>
      <w:r w:rsidR="00B85BAE">
        <w:t>12</w:t>
      </w:r>
      <w:r>
        <w:fldChar w:fldCharType="end"/>
      </w:r>
      <w:r w:rsidR="00155994">
        <w:t xml:space="preserve"> Smlouvy</w:t>
      </w:r>
      <w:r>
        <w:t xml:space="preserve">, zaplatí Objednateli smluvní pokutu ve výši </w:t>
      </w:r>
      <w:r w:rsidR="00AA0AC8">
        <w:t>0,5</w:t>
      </w:r>
      <w:r w:rsidR="007A12EF">
        <w:t xml:space="preserve"> </w:t>
      </w:r>
      <w:r w:rsidR="00AA0AC8">
        <w:t>%</w:t>
      </w:r>
      <w:r w:rsidR="00546D8B">
        <w:t xml:space="preserve"> </w:t>
      </w:r>
      <w:r w:rsidR="007A12EF" w:rsidRPr="004B0D0C">
        <w:t>z</w:t>
      </w:r>
      <w:r w:rsidR="007A12EF">
        <w:t xml:space="preserve"> celkové </w:t>
      </w:r>
      <w:r w:rsidR="007A12EF" w:rsidRPr="004B0D0C">
        <w:t>ceny</w:t>
      </w:r>
      <w:r w:rsidR="007A12EF">
        <w:t xml:space="preserve"> za poskytování služeb dle této Smlouvy</w:t>
      </w:r>
      <w:r>
        <w:t xml:space="preserve"> za každý jednotlivý případ porušení této povin</w:t>
      </w:r>
      <w:r w:rsidR="00AA0AC8">
        <w:t>nosti a smluvní pokutu ve výši 0,5</w:t>
      </w:r>
      <w:r w:rsidR="007A12EF">
        <w:t xml:space="preserve"> </w:t>
      </w:r>
      <w:r w:rsidR="00AA0AC8">
        <w:t xml:space="preserve">% </w:t>
      </w:r>
      <w:r w:rsidR="007A12EF" w:rsidRPr="004B0D0C">
        <w:t>z</w:t>
      </w:r>
      <w:r w:rsidR="007A12EF">
        <w:t xml:space="preserve"> celkové </w:t>
      </w:r>
      <w:r w:rsidR="007A12EF" w:rsidRPr="004B0D0C">
        <w:t>ceny</w:t>
      </w:r>
      <w:r w:rsidR="007A12EF">
        <w:t xml:space="preserve"> za poskytování služeb dle této Smlouvy </w:t>
      </w:r>
      <w:r>
        <w:t>za každý den prodlení se splněním této povinnosti až do okamžiku</w:t>
      </w:r>
      <w:r w:rsidR="00FC480A">
        <w:t>,</w:t>
      </w:r>
      <w:r>
        <w:t xml:space="preserve"> </w:t>
      </w:r>
      <w:r w:rsidR="00E17606">
        <w:t>n</w:t>
      </w:r>
      <w:r>
        <w:t>ež Objednatel získá licenci v rozsahu stanoveném touto Smlouvou</w:t>
      </w:r>
      <w:r w:rsidR="009F3B22">
        <w:t>.</w:t>
      </w:r>
    </w:p>
    <w:p w14:paraId="007FC201" w14:textId="77777777" w:rsidR="009F3B22" w:rsidRDefault="009F3B22" w:rsidP="009F3B22">
      <w:pPr>
        <w:pStyle w:val="AKFZlnektext"/>
        <w:spacing w:after="0" w:line="240" w:lineRule="auto"/>
        <w:ind w:left="1474"/>
      </w:pPr>
    </w:p>
    <w:p w14:paraId="0366BA73" w14:textId="40424561" w:rsidR="00EB6906" w:rsidRDefault="00EB6906" w:rsidP="001E45F9">
      <w:pPr>
        <w:pStyle w:val="lneksmlouvy"/>
        <w:spacing w:after="0" w:line="240" w:lineRule="auto"/>
      </w:pPr>
      <w:r>
        <w:t xml:space="preserve">V případě, že </w:t>
      </w:r>
      <w:r w:rsidR="00624B7D">
        <w:t>Objednateli</w:t>
      </w:r>
      <w:r>
        <w:t xml:space="preserve"> vznikne nárok na zaplacení smluvní pokuty, zašle na částku ve výši smluvní pokuty fakturu splňující náležitosti daňového dokladu podle platných právních předpisů Poskytovateli. Smluvní pokuta je splatná do patnácti (15) dnů ode dne doručení </w:t>
      </w:r>
      <w:r>
        <w:lastRenderedPageBreak/>
        <w:t>faktury Poskytovateli. Zaplacením smluvní pokuty se rozumí připsání jí odpovídající částky na bankovní účet Objednatele.</w:t>
      </w:r>
    </w:p>
    <w:p w14:paraId="496C69BD" w14:textId="77777777" w:rsidR="009F3B22" w:rsidRDefault="009F3B22" w:rsidP="009F3B22">
      <w:pPr>
        <w:pStyle w:val="lneksmlouvy"/>
        <w:numPr>
          <w:ilvl w:val="0"/>
          <w:numId w:val="0"/>
        </w:numPr>
        <w:spacing w:after="0" w:line="240" w:lineRule="auto"/>
        <w:ind w:left="680"/>
      </w:pPr>
    </w:p>
    <w:p w14:paraId="170B7318" w14:textId="5F21523F" w:rsidR="00EB6906" w:rsidRDefault="00EB6906" w:rsidP="001E45F9">
      <w:pPr>
        <w:pStyle w:val="lneksmlouvy"/>
        <w:spacing w:after="0" w:line="240" w:lineRule="auto"/>
      </w:pPr>
      <w:r>
        <w:t>Zaplacení smluvní pokuty nemá vliv na povinnost k náhradě škody</w:t>
      </w:r>
      <w:r w:rsidR="00624B7D">
        <w:t xml:space="preserve">, </w:t>
      </w:r>
      <w:r>
        <w:t>na její výši, na nároky z odpovědnosti za vady</w:t>
      </w:r>
      <w:r w:rsidR="00624B7D">
        <w:t xml:space="preserve"> ani na trvání zajišťované </w:t>
      </w:r>
      <w:r w:rsidR="00B5397F">
        <w:t>povinnosti</w:t>
      </w:r>
      <w:r>
        <w:t>.</w:t>
      </w:r>
    </w:p>
    <w:p w14:paraId="1C5D2BE2" w14:textId="77777777" w:rsidR="009F3B22" w:rsidRDefault="009F3B22" w:rsidP="009F3B22">
      <w:pPr>
        <w:pStyle w:val="lneksmlouvy"/>
        <w:numPr>
          <w:ilvl w:val="0"/>
          <w:numId w:val="0"/>
        </w:numPr>
        <w:spacing w:after="0" w:line="240" w:lineRule="auto"/>
        <w:ind w:left="680"/>
      </w:pPr>
    </w:p>
    <w:p w14:paraId="2D4B24BB" w14:textId="06FAF522" w:rsidR="005442BD" w:rsidRDefault="00EB6906" w:rsidP="001E45F9">
      <w:pPr>
        <w:pStyle w:val="lneksmlouvy"/>
        <w:spacing w:after="0" w:line="240" w:lineRule="auto"/>
      </w:pPr>
      <w:r>
        <w:t xml:space="preserve">V případě prodlení Objednatele s úhradou faktury je Poskytovatel oprávněn požadovat úrok z prodlení ve výši stanovené právními předpisy. </w:t>
      </w:r>
    </w:p>
    <w:p w14:paraId="649AC1E3" w14:textId="77777777" w:rsidR="009F3B22" w:rsidRDefault="009F3B22" w:rsidP="009F3B22">
      <w:pPr>
        <w:pStyle w:val="lneksmlouvy"/>
        <w:numPr>
          <w:ilvl w:val="0"/>
          <w:numId w:val="0"/>
        </w:numPr>
        <w:spacing w:after="0" w:line="240" w:lineRule="auto"/>
        <w:ind w:left="680"/>
      </w:pPr>
    </w:p>
    <w:p w14:paraId="116FC9B7" w14:textId="7BF8E3D3" w:rsidR="00F273F0" w:rsidRDefault="00F273F0" w:rsidP="009F3B22">
      <w:pPr>
        <w:pStyle w:val="lneksmlouvy"/>
        <w:spacing w:after="0" w:line="240" w:lineRule="auto"/>
      </w:pPr>
      <w:r w:rsidRPr="00F273F0">
        <w:t>Dodavatel prohlašuje, že není osobou nebo subjektem,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 (dále jen „Sankcionovaná osoba“).</w:t>
      </w:r>
    </w:p>
    <w:p w14:paraId="1649108A" w14:textId="77777777" w:rsidR="009F3B22" w:rsidRPr="00F273F0" w:rsidRDefault="009F3B22" w:rsidP="009F3B22">
      <w:pPr>
        <w:pStyle w:val="lneksmlouvy"/>
        <w:numPr>
          <w:ilvl w:val="0"/>
          <w:numId w:val="0"/>
        </w:numPr>
        <w:spacing w:after="0" w:line="240" w:lineRule="auto"/>
      </w:pPr>
    </w:p>
    <w:p w14:paraId="1B7BABC9" w14:textId="0A09A971" w:rsidR="00F273F0" w:rsidRDefault="00F273F0" w:rsidP="009F3B22">
      <w:pPr>
        <w:pStyle w:val="lneksmlouvy"/>
        <w:spacing w:after="0" w:line="240" w:lineRule="auto"/>
      </w:pPr>
      <w:r w:rsidRPr="00F273F0">
        <w:t>Dodavatel prohlašuje, že není osobou nebo subjektem,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 (dále jen „Sankcionovaná osoba“).</w:t>
      </w:r>
    </w:p>
    <w:p w14:paraId="2FB618C3" w14:textId="5406BAA0" w:rsidR="00F273F0" w:rsidRDefault="00F273F0" w:rsidP="001E45F9">
      <w:pPr>
        <w:pStyle w:val="lneksmlouvy"/>
        <w:numPr>
          <w:ilvl w:val="0"/>
          <w:numId w:val="0"/>
        </w:numPr>
        <w:spacing w:line="240" w:lineRule="auto"/>
        <w:ind w:left="680"/>
      </w:pPr>
      <w:r>
        <w:t xml:space="preserve">a)  </w:t>
      </w:r>
      <w:r w:rsidRPr="00F273F0">
        <w:t>Organizací spojených národů a jakoukoli agenturu nebo osobu, která je řádně jmenována, zmocněna nebo oprávněna Organizací spojených národů k přijímání, správě, provádění a/nebo uplatňování těchto opatření;</w:t>
      </w:r>
    </w:p>
    <w:p w14:paraId="21DC23A8" w14:textId="120BC7E1" w:rsidR="00F273F0" w:rsidRDefault="00F273F0" w:rsidP="001E45F9">
      <w:pPr>
        <w:pStyle w:val="lneksmlouvy"/>
        <w:numPr>
          <w:ilvl w:val="0"/>
          <w:numId w:val="0"/>
        </w:numPr>
        <w:spacing w:line="240" w:lineRule="auto"/>
        <w:ind w:left="680"/>
      </w:pPr>
      <w:r>
        <w:t xml:space="preserve">b) </w:t>
      </w:r>
      <w:r w:rsidRPr="00F273F0">
        <w:t>Evropskou unií a jakoukoli agenturu nebo osobu, která je řádně jmenována, zmocněna nebo oprávněna Evropskou unií k přijímání, správě, provádění a/nebo uplatňování těchto opatření</w:t>
      </w:r>
    </w:p>
    <w:p w14:paraId="4F3BB97F" w14:textId="06E3A099" w:rsidR="00F273F0" w:rsidRDefault="00F273F0" w:rsidP="009F3B22">
      <w:pPr>
        <w:pStyle w:val="lneksmlouvy"/>
        <w:numPr>
          <w:ilvl w:val="0"/>
          <w:numId w:val="0"/>
        </w:numPr>
        <w:spacing w:after="0" w:line="240" w:lineRule="auto"/>
        <w:ind w:left="680"/>
      </w:pPr>
      <w:r>
        <w:t xml:space="preserve">c) </w:t>
      </w:r>
      <w:r w:rsidRPr="00F273F0">
        <w:t>vláda Spojených států amerických a jakékoli její ministerstvo, divize, agentura nebo kancelář, včetně Úřadu pro kontrolu zahraničních aktiv (OFAC) ministerstva financí USA, ministerstva zahraničí USA a/nebo ministerstvo obchodu USA (dále souhrnně jen „Sankce“).</w:t>
      </w:r>
    </w:p>
    <w:p w14:paraId="6594CE2B" w14:textId="77777777" w:rsidR="009F3B22" w:rsidRPr="00F273F0" w:rsidRDefault="009F3B22" w:rsidP="009F3B22">
      <w:pPr>
        <w:pStyle w:val="lneksmlouvy"/>
        <w:numPr>
          <w:ilvl w:val="0"/>
          <w:numId w:val="0"/>
        </w:numPr>
        <w:spacing w:after="0" w:line="240" w:lineRule="auto"/>
        <w:ind w:left="680" w:hanging="680"/>
      </w:pPr>
    </w:p>
    <w:p w14:paraId="5D23C004" w14:textId="7BACA874" w:rsidR="00E17606" w:rsidRDefault="00F273F0" w:rsidP="009F3B22">
      <w:pPr>
        <w:pStyle w:val="lneksmlouvy"/>
        <w:spacing w:after="0" w:line="240" w:lineRule="auto"/>
      </w:pPr>
      <w:r w:rsidRPr="00F273F0">
        <w:t>Dodavatel prohlašuje, že není osobou nebo subjektem,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 (dále jen „Sankcionovaná osoba“).</w:t>
      </w:r>
    </w:p>
    <w:p w14:paraId="29C75A76" w14:textId="77777777" w:rsidR="0011153A" w:rsidRDefault="0011153A" w:rsidP="001E45F9">
      <w:pPr>
        <w:pStyle w:val="lneksmlouvy"/>
        <w:numPr>
          <w:ilvl w:val="0"/>
          <w:numId w:val="0"/>
        </w:numPr>
        <w:spacing w:line="240" w:lineRule="auto"/>
      </w:pPr>
    </w:p>
    <w:p w14:paraId="36CCD893" w14:textId="77777777" w:rsidR="005442BD" w:rsidRDefault="005442BD" w:rsidP="009F3B22">
      <w:pPr>
        <w:pStyle w:val="lneksmlouvynadpis"/>
        <w:spacing w:before="0" w:after="0" w:line="240" w:lineRule="auto"/>
        <w:jc w:val="center"/>
      </w:pPr>
      <w:bookmarkStart w:id="31" w:name="_Toc384675497"/>
      <w:bookmarkStart w:id="32" w:name="_Toc402607403"/>
      <w:r>
        <w:t xml:space="preserve">TRVÁNÍ A </w:t>
      </w:r>
      <w:r w:rsidR="00DF697E">
        <w:t>zánik</w:t>
      </w:r>
      <w:r>
        <w:t xml:space="preserve"> ZÁVAZK</w:t>
      </w:r>
      <w:r w:rsidR="00DF697E">
        <w:t>U</w:t>
      </w:r>
      <w:r>
        <w:t xml:space="preserve"> ZE SMLOUVY</w:t>
      </w:r>
      <w:bookmarkEnd w:id="31"/>
      <w:bookmarkEnd w:id="32"/>
    </w:p>
    <w:p w14:paraId="217B9785" w14:textId="77777777" w:rsidR="009F3B22" w:rsidRDefault="003D2ED7" w:rsidP="001E45F9">
      <w:pPr>
        <w:pStyle w:val="lneksmlouvy"/>
        <w:spacing w:after="0" w:line="240" w:lineRule="auto"/>
      </w:pPr>
      <w:r>
        <w:t>Tato Smlouva je uzavře</w:t>
      </w:r>
      <w:r w:rsidRPr="00A627AC">
        <w:t>na na dobu určitou</w:t>
      </w:r>
      <w:r w:rsidR="00E43E04">
        <w:t xml:space="preserve"> v souladu s dobou realizace Stavby</w:t>
      </w:r>
      <w:r w:rsidR="00E02629">
        <w:t xml:space="preserve">. Závazek z ní zaniká splněním poslední povinnosti vzniklé v souladu s ní či na jejím základě dotčenou smluvní stranou. </w:t>
      </w:r>
      <w:r w:rsidR="00E43E04">
        <w:t xml:space="preserve">Pro výpočet poměrné měsíční odměny za poskytování služeb dle této Smlouvy se použije předpokládaná doba realizace Stavby dle harmonogramu tvořícího přílohu č. </w:t>
      </w:r>
      <w:r w:rsidR="00E91A92">
        <w:t>3</w:t>
      </w:r>
      <w:r w:rsidR="00E43E04">
        <w:t xml:space="preserve"> Smlouvy. Obě smluvní strany prohlašují, že doba uvedená v harmonogramu je dobou nezávaznou a že skutečná délka poskytování služeb dle této Smlouvy nemá vliv na cenová ujednání v čl. 4. a 5. této Smlouvy. </w:t>
      </w:r>
    </w:p>
    <w:p w14:paraId="6B9D538B" w14:textId="18B6377E" w:rsidR="003D2ED7" w:rsidRDefault="00E02629" w:rsidP="009F3B22">
      <w:pPr>
        <w:pStyle w:val="lneksmlouvy"/>
        <w:numPr>
          <w:ilvl w:val="0"/>
          <w:numId w:val="0"/>
        </w:numPr>
        <w:spacing w:after="0" w:line="240" w:lineRule="auto"/>
        <w:ind w:left="680"/>
      </w:pPr>
      <w:r>
        <w:t xml:space="preserve"> </w:t>
      </w:r>
    </w:p>
    <w:p w14:paraId="0D9AFB07" w14:textId="1D708C61" w:rsidR="00E02629" w:rsidRDefault="003A62F8" w:rsidP="001E45F9">
      <w:pPr>
        <w:pStyle w:val="lneksmlouvy"/>
        <w:spacing w:after="0" w:line="240" w:lineRule="auto"/>
      </w:pPr>
      <w:r>
        <w:t xml:space="preserve">Objednatel je oprávněn </w:t>
      </w:r>
      <w:r w:rsidR="00E02629">
        <w:t>příkaz dle této Smlouvy kdykoliv písemně odvolat. Odvolání je účinné jeho doručením Poskytovateli. Odvoláním zaniká i ta část závazku z této Smlouvy, kterou lze právně kvalifikovat jako jiný smluvní typ</w:t>
      </w:r>
      <w:r w:rsidR="00FA1D60">
        <w:t>,</w:t>
      </w:r>
      <w:r w:rsidR="00E02629">
        <w:t xml:space="preserve"> než je příkaz či jako smlouvu nepojmenovanou, např. jako dílo.</w:t>
      </w:r>
    </w:p>
    <w:p w14:paraId="01C62E86" w14:textId="77777777" w:rsidR="009F3B22" w:rsidRDefault="009F3B22" w:rsidP="009F3B22">
      <w:pPr>
        <w:pStyle w:val="lneksmlouvy"/>
        <w:numPr>
          <w:ilvl w:val="0"/>
          <w:numId w:val="0"/>
        </w:numPr>
        <w:spacing w:after="0" w:line="240" w:lineRule="auto"/>
      </w:pPr>
    </w:p>
    <w:p w14:paraId="5E0C738C" w14:textId="58306DBE" w:rsidR="006C13E5" w:rsidRDefault="006C13E5" w:rsidP="001E45F9">
      <w:pPr>
        <w:pStyle w:val="lneksmlouvy"/>
        <w:spacing w:after="0" w:line="240" w:lineRule="auto"/>
      </w:pPr>
      <w:r>
        <w:t>Objednatel je oprávněn tuto Smlouvu kdykoliv písmeně ukončit bez udání důvodu s výpovědní dobou 14 kalendářních dní ode dne doručení výpovědí Poskytovateli.</w:t>
      </w:r>
    </w:p>
    <w:p w14:paraId="17900BAF" w14:textId="77777777" w:rsidR="006A5B65" w:rsidRDefault="006A5B65" w:rsidP="00580CD1">
      <w:pPr>
        <w:pStyle w:val="Odstavecseseznamem"/>
      </w:pPr>
    </w:p>
    <w:p w14:paraId="6D02980D" w14:textId="1D0F4481" w:rsidR="006A5B65" w:rsidRDefault="006A5B65" w:rsidP="001E45F9">
      <w:pPr>
        <w:pStyle w:val="lneksmlouvy"/>
        <w:spacing w:after="0" w:line="240" w:lineRule="auto"/>
      </w:pPr>
      <w:r>
        <w:t>V případě, že Objednatel neobdrží dotaci z Integrovaného regionálního operačního programu na projekt „Cestou uhlí a železa“ a projekt „</w:t>
      </w:r>
      <w:r w:rsidRPr="006A5B65">
        <w:t>Cestou uhlí a železa – rekonstrukce železniční vlečky a úzkokolejné dráhy Mayrau</w:t>
      </w:r>
      <w:r>
        <w:t>“ může odstoupit celé Smlouvy nebo její části týkající se dílčího plnění.</w:t>
      </w:r>
    </w:p>
    <w:p w14:paraId="54EEF12E" w14:textId="77777777" w:rsidR="009F3B22" w:rsidRDefault="009F3B22" w:rsidP="009F3B22">
      <w:pPr>
        <w:pStyle w:val="lneksmlouvy"/>
        <w:numPr>
          <w:ilvl w:val="0"/>
          <w:numId w:val="0"/>
        </w:numPr>
        <w:spacing w:after="0" w:line="240" w:lineRule="auto"/>
      </w:pPr>
    </w:p>
    <w:p w14:paraId="0D9CF504" w14:textId="49F844A1" w:rsidR="00E02629" w:rsidRDefault="00E02629" w:rsidP="001E45F9">
      <w:pPr>
        <w:pStyle w:val="lneksmlouvy"/>
        <w:spacing w:after="0" w:line="240" w:lineRule="auto"/>
      </w:pPr>
      <w:r>
        <w:t>Smluvní strany se odchylně od § 2440 odst. 1 o.z. dohodly, že Poskytovatel není oprávněn tuto Smlouvu vypovědět.</w:t>
      </w:r>
    </w:p>
    <w:p w14:paraId="546DBD50" w14:textId="77777777" w:rsidR="009F3B22" w:rsidRDefault="009F3B22" w:rsidP="009F3B22">
      <w:pPr>
        <w:pStyle w:val="lneksmlouvy"/>
        <w:numPr>
          <w:ilvl w:val="0"/>
          <w:numId w:val="0"/>
        </w:numPr>
        <w:spacing w:after="0" w:line="240" w:lineRule="auto"/>
      </w:pPr>
    </w:p>
    <w:p w14:paraId="59705A24" w14:textId="77777777" w:rsidR="003A62F8" w:rsidRDefault="003A62F8" w:rsidP="001E45F9">
      <w:pPr>
        <w:pStyle w:val="lneksmlouvy"/>
        <w:spacing w:after="0" w:line="240" w:lineRule="auto"/>
      </w:pPr>
      <w:r>
        <w:t>Objednatel je oprávněn od Smlouvy odstoupit v zákonných případech a dále:</w:t>
      </w:r>
    </w:p>
    <w:p w14:paraId="463F000D" w14:textId="77777777" w:rsidR="003A62F8" w:rsidRDefault="003A62F8" w:rsidP="001E45F9">
      <w:pPr>
        <w:pStyle w:val="lneksmlouvy"/>
        <w:numPr>
          <w:ilvl w:val="2"/>
          <w:numId w:val="12"/>
        </w:numPr>
        <w:spacing w:after="0" w:line="240" w:lineRule="auto"/>
      </w:pPr>
      <w:r>
        <w:t>pozbude-li Poskytovatel oprávnění vyžadovaného platnými právními předpisy k činnostem, k jejichž provádění je Poskytovatel povinen dle této Smlouvy;</w:t>
      </w:r>
    </w:p>
    <w:p w14:paraId="79F1DEEA" w14:textId="77777777" w:rsidR="003A62F8" w:rsidRDefault="003A62F8" w:rsidP="001E45F9">
      <w:pPr>
        <w:pStyle w:val="lneksmlouvy"/>
        <w:numPr>
          <w:ilvl w:val="2"/>
          <w:numId w:val="12"/>
        </w:numPr>
        <w:spacing w:after="0" w:line="240" w:lineRule="auto"/>
      </w:pPr>
      <w:r>
        <w:t>prohlásí-li Poskytovatel, že předmět Smlouvy nesplní;</w:t>
      </w:r>
    </w:p>
    <w:p w14:paraId="4F01C24D" w14:textId="77777777" w:rsidR="003A62F8" w:rsidRDefault="003A62F8" w:rsidP="001E45F9">
      <w:pPr>
        <w:pStyle w:val="lneksmlouvy"/>
        <w:numPr>
          <w:ilvl w:val="2"/>
          <w:numId w:val="12"/>
        </w:numPr>
        <w:spacing w:after="0" w:line="240" w:lineRule="auto"/>
      </w:pPr>
      <w:r>
        <w:t>pokud vyjde najevo, že Poskytovatel ve své nabídce na Veřejnou zakázku uvedl informace nebo předložil doklady, které neodpovídají skutečnosti nebo nejsou přesné a měly nebo mohly mít vliv na výsledek výběrového řízení na Veřejnou zakázku;</w:t>
      </w:r>
    </w:p>
    <w:p w14:paraId="2FFA809F" w14:textId="1A0D8DD6" w:rsidR="005C5D51" w:rsidRDefault="003A62F8" w:rsidP="001E45F9">
      <w:pPr>
        <w:pStyle w:val="lneksmlouvy"/>
        <w:numPr>
          <w:ilvl w:val="2"/>
          <w:numId w:val="12"/>
        </w:numPr>
        <w:spacing w:after="0" w:line="240" w:lineRule="auto"/>
      </w:pPr>
      <w:r>
        <w:t>v</w:t>
      </w:r>
      <w:r w:rsidR="00E02629">
        <w:t> </w:t>
      </w:r>
      <w:r>
        <w:t>případě</w:t>
      </w:r>
      <w:r w:rsidR="00E02629">
        <w:t xml:space="preserve"> úpadku Poskytovatele, hrozícího úpadku Poskytovatele,</w:t>
      </w:r>
      <w:r>
        <w:t xml:space="preserve"> rozhodnutí o úpadku Poskytovatele nebo zamítnutí insolvenčního návrhu pro nedostatek majetku Poskytovatele.</w:t>
      </w:r>
    </w:p>
    <w:p w14:paraId="46C1A64D" w14:textId="0961D1E9" w:rsidR="00897622" w:rsidRPr="00897622" w:rsidRDefault="00897622" w:rsidP="001E45F9">
      <w:pPr>
        <w:pStyle w:val="Odstavecseseznamem"/>
        <w:numPr>
          <w:ilvl w:val="2"/>
          <w:numId w:val="12"/>
        </w:numPr>
        <w:spacing w:line="240" w:lineRule="auto"/>
        <w:rPr>
          <w:rFonts w:cs="Calibri"/>
        </w:rPr>
      </w:pPr>
      <w:r w:rsidRPr="00897622">
        <w:rPr>
          <w:rFonts w:cs="Calibri"/>
        </w:rPr>
        <w:t xml:space="preserve">pokud zjistí, že </w:t>
      </w:r>
      <w:r>
        <w:rPr>
          <w:rFonts w:cs="Calibri"/>
        </w:rPr>
        <w:t>Poskytovatel</w:t>
      </w:r>
      <w:r w:rsidRPr="00897622">
        <w:rPr>
          <w:rFonts w:cs="Calibri"/>
        </w:rPr>
        <w:t xml:space="preserve"> nabízel, dával, přijímal nebo zprostředkovával nějaké hodnoty s cílem ovlivnit chování nebo jednání kohokoliv, ať již úředníka nebo někoho jiného, přímo nebo nepřímo, v zadávacím řízení nebo při provádění Smlouvy;</w:t>
      </w:r>
    </w:p>
    <w:p w14:paraId="534904BF" w14:textId="61A346EF" w:rsidR="00897622" w:rsidRPr="008507B3" w:rsidRDefault="00897622" w:rsidP="001E45F9">
      <w:pPr>
        <w:pStyle w:val="Odstavecseseznamem"/>
        <w:numPr>
          <w:ilvl w:val="2"/>
          <w:numId w:val="12"/>
        </w:numPr>
        <w:spacing w:after="0" w:line="240" w:lineRule="auto"/>
        <w:rPr>
          <w:rFonts w:cs="Calibri"/>
        </w:rPr>
      </w:pPr>
      <w:r>
        <w:rPr>
          <w:rFonts w:cs="Calibri"/>
        </w:rPr>
        <w:t>v</w:t>
      </w:r>
      <w:r w:rsidRPr="00897622">
        <w:rPr>
          <w:rFonts w:cs="Calibri"/>
        </w:rPr>
        <w:t xml:space="preserve"> případě, že </w:t>
      </w:r>
      <w:r>
        <w:rPr>
          <w:rFonts w:cs="Calibri"/>
        </w:rPr>
        <w:t>Poskytovatel</w:t>
      </w:r>
      <w:r w:rsidRPr="00897622">
        <w:rPr>
          <w:rFonts w:cs="Calibri"/>
        </w:rPr>
        <w:t xml:space="preserve"> neobdrží </w:t>
      </w:r>
      <w:r w:rsidR="009775A7">
        <w:rPr>
          <w:rFonts w:cs="Calibri"/>
        </w:rPr>
        <w:t>finanční prostředky</w:t>
      </w:r>
      <w:r>
        <w:rPr>
          <w:rFonts w:cs="Calibri"/>
        </w:rPr>
        <w:t xml:space="preserve"> na projekt </w:t>
      </w:r>
      <w:r w:rsidR="00D05368">
        <w:t>„</w:t>
      </w:r>
      <w:r w:rsidR="008507B3" w:rsidRPr="008507B3">
        <w:rPr>
          <w:rFonts w:cs="Arial"/>
        </w:rPr>
        <w:t>Cestou uhlí a železa</w:t>
      </w:r>
      <w:r w:rsidR="009775A7" w:rsidRPr="008507B3">
        <w:t>“.</w:t>
      </w:r>
    </w:p>
    <w:p w14:paraId="17A9F697" w14:textId="6FFC9A49" w:rsidR="00897622" w:rsidRPr="009F3B22" w:rsidRDefault="00897622" w:rsidP="001E45F9">
      <w:pPr>
        <w:pStyle w:val="lneksmlouvy"/>
        <w:widowControl w:val="0"/>
        <w:numPr>
          <w:ilvl w:val="2"/>
          <w:numId w:val="12"/>
        </w:numPr>
        <w:tabs>
          <w:tab w:val="left" w:pos="680"/>
        </w:tabs>
        <w:suppressAutoHyphens/>
        <w:spacing w:after="0" w:line="240" w:lineRule="auto"/>
      </w:pPr>
      <w:r w:rsidRPr="00897622">
        <w:rPr>
          <w:rFonts w:cs="Arial"/>
        </w:rPr>
        <w:t xml:space="preserve">nebude-li mít Poskytovatel uzavřenou pojistnou smlouvu dle odst. </w:t>
      </w:r>
      <w:r w:rsidRPr="008F2632">
        <w:rPr>
          <w:rFonts w:cs="Arial"/>
        </w:rPr>
        <w:fldChar w:fldCharType="begin"/>
      </w:r>
      <w:r w:rsidRPr="00897622">
        <w:rPr>
          <w:rFonts w:cs="Arial"/>
        </w:rPr>
        <w:instrText xml:space="preserve">REF _Ref430872900 \r \h \* MERGEFORMAT </w:instrText>
      </w:r>
      <w:r w:rsidRPr="008F2632">
        <w:rPr>
          <w:rFonts w:cs="Arial"/>
        </w:rPr>
      </w:r>
      <w:r w:rsidRPr="008F2632">
        <w:rPr>
          <w:rFonts w:cs="Arial"/>
        </w:rPr>
        <w:fldChar w:fldCharType="separate"/>
      </w:r>
      <w:r w:rsidR="00B85BAE">
        <w:rPr>
          <w:rFonts w:cs="Arial"/>
        </w:rPr>
        <w:t>10.1</w:t>
      </w:r>
      <w:r w:rsidRPr="008F2632">
        <w:rPr>
          <w:rFonts w:cs="Arial"/>
        </w:rPr>
        <w:fldChar w:fldCharType="end"/>
      </w:r>
      <w:r w:rsidRPr="00897622">
        <w:rPr>
          <w:rFonts w:cs="Arial"/>
        </w:rPr>
        <w:t>. Smlouvy</w:t>
      </w:r>
      <w:r w:rsidR="009F3B22">
        <w:rPr>
          <w:rFonts w:cs="Arial"/>
        </w:rPr>
        <w:t>.</w:t>
      </w:r>
    </w:p>
    <w:p w14:paraId="312BAF14" w14:textId="77777777" w:rsidR="009F3B22" w:rsidRPr="00897622" w:rsidRDefault="009F3B22" w:rsidP="009F3B22">
      <w:pPr>
        <w:pStyle w:val="lneksmlouvy"/>
        <w:widowControl w:val="0"/>
        <w:numPr>
          <w:ilvl w:val="0"/>
          <w:numId w:val="0"/>
        </w:numPr>
        <w:suppressAutoHyphens/>
        <w:spacing w:after="0" w:line="240" w:lineRule="auto"/>
        <w:ind w:left="1474"/>
      </w:pPr>
    </w:p>
    <w:p w14:paraId="22725BF7" w14:textId="73E84E0E" w:rsidR="003A62F8" w:rsidRDefault="003A62F8" w:rsidP="001E45F9">
      <w:pPr>
        <w:pStyle w:val="lneksmlouvy"/>
        <w:spacing w:after="0" w:line="240" w:lineRule="auto"/>
      </w:pPr>
      <w:r>
        <w:t xml:space="preserve">Poskytovatel je oprávněn od Smlouvy odstoupit v zákonných případech a dále v případě, že Objednatel bude v prodlení se splněním jakéhokoliv peněžitého dluhu po dobu delší než </w:t>
      </w:r>
      <w:r w:rsidR="00583442">
        <w:t>30 dnů</w:t>
      </w:r>
      <w:r>
        <w:t xml:space="preserve"> a daný dluh nesplní ani v dodatečné lhůtě v délce </w:t>
      </w:r>
      <w:r w:rsidR="00583442">
        <w:t>30 dnů</w:t>
      </w:r>
      <w:r>
        <w:t>, kterou mu Poskytovatel písemně poskytne po uplynutí doby dle prvé části tohoto ustanovení.</w:t>
      </w:r>
    </w:p>
    <w:p w14:paraId="32076D57" w14:textId="77777777" w:rsidR="009F3B22" w:rsidRDefault="009F3B22" w:rsidP="009F3B22">
      <w:pPr>
        <w:pStyle w:val="lneksmlouvy"/>
        <w:numPr>
          <w:ilvl w:val="0"/>
          <w:numId w:val="0"/>
        </w:numPr>
        <w:spacing w:after="0" w:line="240" w:lineRule="auto"/>
        <w:ind w:left="680"/>
      </w:pPr>
    </w:p>
    <w:p w14:paraId="183EC78F" w14:textId="61FA7EFE" w:rsidR="003A62F8" w:rsidRDefault="003A62F8" w:rsidP="001E45F9">
      <w:pPr>
        <w:pStyle w:val="lneksmlouvy"/>
        <w:spacing w:after="0" w:line="240" w:lineRule="auto"/>
      </w:pPr>
      <w:r>
        <w:t>Odstoupení od Smlouvy musí oprávněná smluvní strana spolu s důvodem odstoupení písemně oznámit povinné smluvní straně bez zbytečného odkladu poté, co se o důvodu dozvěděla.</w:t>
      </w:r>
      <w:r w:rsidR="00DF697E">
        <w:t xml:space="preserve"> V případě Objednatele činí tato lhůta minimálně jeden (1) měsíc. </w:t>
      </w:r>
    </w:p>
    <w:p w14:paraId="61E6AEB0" w14:textId="77777777" w:rsidR="009F3B22" w:rsidRDefault="009F3B22" w:rsidP="009F3B22">
      <w:pPr>
        <w:pStyle w:val="lneksmlouvy"/>
        <w:numPr>
          <w:ilvl w:val="0"/>
          <w:numId w:val="0"/>
        </w:numPr>
        <w:spacing w:after="0" w:line="240" w:lineRule="auto"/>
      </w:pPr>
    </w:p>
    <w:p w14:paraId="3B7A6E99" w14:textId="4B6360B8" w:rsidR="003A62F8" w:rsidRDefault="003A62F8" w:rsidP="001E45F9">
      <w:pPr>
        <w:pStyle w:val="lneksmlouvy"/>
        <w:spacing w:after="0" w:line="240" w:lineRule="auto"/>
      </w:pPr>
      <w:r>
        <w:t>Smlouva se ruší doručením písemného oznámení o odstoupení druhé smluvní straně.</w:t>
      </w:r>
    </w:p>
    <w:p w14:paraId="3E826050" w14:textId="77777777" w:rsidR="009F3B22" w:rsidRDefault="009F3B22" w:rsidP="009F3B22">
      <w:pPr>
        <w:pStyle w:val="lneksmlouvy"/>
        <w:numPr>
          <w:ilvl w:val="0"/>
          <w:numId w:val="0"/>
        </w:numPr>
        <w:spacing w:after="0" w:line="240" w:lineRule="auto"/>
      </w:pPr>
    </w:p>
    <w:p w14:paraId="62F1BF84" w14:textId="1A6154A2" w:rsidR="00DF697E" w:rsidRDefault="00DF697E" w:rsidP="001E45F9">
      <w:pPr>
        <w:pStyle w:val="lneksmlouvy"/>
        <w:spacing w:after="0" w:line="240" w:lineRule="auto"/>
      </w:pPr>
      <w:r>
        <w:t>Smluvní strany jsou oprávněny od této smlouvy odstoupit pouze ve vztahu k plnění, které má být poskytnuto v budoucnosti, respektive ve vztahu k nesplněné části plnění. To neplatí, nemají-li dílčí již poskytnutá plnění pro Objednatele význam nebo vykazují</w:t>
      </w:r>
      <w:r w:rsidR="00E43E04">
        <w:t>-li</w:t>
      </w:r>
      <w:r>
        <w:t xml:space="preserve"> podstatné vady. </w:t>
      </w:r>
      <w:r w:rsidR="00F07AAA">
        <w:t>Toto</w:t>
      </w:r>
      <w:r w:rsidR="00F62353">
        <w:t xml:space="preserve"> platí i ve vztahu k plnění, které nelze vrátit, jakým jsou konzultace, účast na jednáních atd. </w:t>
      </w:r>
    </w:p>
    <w:p w14:paraId="22F88825" w14:textId="77777777" w:rsidR="009F3B22" w:rsidRDefault="009F3B22" w:rsidP="009F3B22">
      <w:pPr>
        <w:pStyle w:val="lneksmlouvy"/>
        <w:numPr>
          <w:ilvl w:val="0"/>
          <w:numId w:val="0"/>
        </w:numPr>
        <w:spacing w:after="0" w:line="240" w:lineRule="auto"/>
      </w:pPr>
    </w:p>
    <w:p w14:paraId="6F4D2648" w14:textId="12E7F082" w:rsidR="00556C59" w:rsidRDefault="00556C59" w:rsidP="001E45F9">
      <w:pPr>
        <w:pStyle w:val="lneksmlouvy"/>
        <w:spacing w:after="0" w:line="240" w:lineRule="auto"/>
      </w:pPr>
      <w:r>
        <w:t>Smluvní strany vylučují aplikaci ustanovení § 1978 odst. 2 občanského zákoníku a stanoví, že poskytnou-li si navzájem dodatečnou lhůtu k plnění, ve které prohlásí, že ji již neprodlouží, tak její marné uplynutí nemá za následek odstoupení od Smlouvy, ledaže by při poskytnutí dodatečné lhůty výslovně stanovily, že marné uplynutí lhůty takový následek mít má.</w:t>
      </w:r>
    </w:p>
    <w:p w14:paraId="67025DCD" w14:textId="77777777" w:rsidR="009F3B22" w:rsidRDefault="009F3B22" w:rsidP="009F3B22">
      <w:pPr>
        <w:pStyle w:val="lneksmlouvy"/>
        <w:numPr>
          <w:ilvl w:val="0"/>
          <w:numId w:val="0"/>
        </w:numPr>
        <w:spacing w:after="0" w:line="240" w:lineRule="auto"/>
      </w:pPr>
    </w:p>
    <w:p w14:paraId="7DC2979B" w14:textId="273E5882" w:rsidR="00DF697E" w:rsidRDefault="00DF697E" w:rsidP="001E45F9">
      <w:pPr>
        <w:pStyle w:val="lneksmlouvy"/>
        <w:spacing w:after="0" w:line="240" w:lineRule="auto"/>
      </w:pPr>
      <w:r>
        <w:t>Bude-li závazek z této Smlouvy zrušen jinak,</w:t>
      </w:r>
      <w:r w:rsidR="00FC480A">
        <w:t xml:space="preserve"> </w:t>
      </w:r>
      <w:r>
        <w:t>než jejím splněním, vypořádají se smluvní strany následovně:</w:t>
      </w:r>
    </w:p>
    <w:p w14:paraId="2D3F1477" w14:textId="77777777" w:rsidR="00DF697E" w:rsidRDefault="00DF697E" w:rsidP="001E45F9">
      <w:pPr>
        <w:pStyle w:val="lneksmlouvy"/>
        <w:numPr>
          <w:ilvl w:val="2"/>
          <w:numId w:val="12"/>
        </w:numPr>
        <w:spacing w:after="0" w:line="240" w:lineRule="auto"/>
      </w:pPr>
      <w:r>
        <w:t>došlo-li k zániku závazku z důvodů na straně Poskytovatele:</w:t>
      </w:r>
    </w:p>
    <w:p w14:paraId="6800D625" w14:textId="56E2B6A3" w:rsidR="00F62353" w:rsidRDefault="00F31913" w:rsidP="001E45F9">
      <w:pPr>
        <w:pStyle w:val="lneksmlouvy"/>
        <w:numPr>
          <w:ilvl w:val="3"/>
          <w:numId w:val="12"/>
        </w:numPr>
        <w:spacing w:after="0" w:line="240" w:lineRule="auto"/>
      </w:pPr>
      <w:r>
        <w:lastRenderedPageBreak/>
        <w:t>Objednatel je oprávněn rozhodnout, zda si ponechá plnění</w:t>
      </w:r>
      <w:r w:rsidR="00F62353">
        <w:t>, které mu bylo odevzdáno a ohledně kterého závazek ze Smlouvy zanikl</w:t>
      </w:r>
      <w:r w:rsidR="00BF599D">
        <w:t>;</w:t>
      </w:r>
      <w:r w:rsidR="00F62353">
        <w:t xml:space="preserve"> </w:t>
      </w:r>
    </w:p>
    <w:p w14:paraId="03243D22" w14:textId="77777777" w:rsidR="00F62353" w:rsidRDefault="00F62353" w:rsidP="001E45F9">
      <w:pPr>
        <w:pStyle w:val="lneksmlouvy"/>
        <w:numPr>
          <w:ilvl w:val="3"/>
          <w:numId w:val="12"/>
        </w:numPr>
        <w:spacing w:after="0" w:line="240" w:lineRule="auto"/>
      </w:pPr>
      <w:r>
        <w:t>Poskytovatel je povinen vrátit Objednateli plnění, které obdržel za plnění, ohledně kterého závazek Poskytovatele zanikl</w:t>
      </w:r>
      <w:r w:rsidR="00BF599D">
        <w:t>;</w:t>
      </w:r>
    </w:p>
    <w:p w14:paraId="204A0637" w14:textId="528571A4" w:rsidR="00F62353" w:rsidRDefault="00F62353" w:rsidP="001E45F9">
      <w:pPr>
        <w:pStyle w:val="lneksmlouvy"/>
        <w:numPr>
          <w:ilvl w:val="3"/>
          <w:numId w:val="12"/>
        </w:numPr>
        <w:spacing w:after="0" w:line="240" w:lineRule="auto"/>
      </w:pPr>
      <w:r>
        <w:t>Objednatel je povinen zaplatit prokázané náklady Poskytovatele na poskytnutí plnění, ohledně kterého jeho závazek zanikl a Objednatel se rozhodl si jej ponechat</w:t>
      </w:r>
      <w:r w:rsidR="00BF599D">
        <w:t>, maximálně však do výše odměn</w:t>
      </w:r>
      <w:r w:rsidR="0088087B">
        <w:t>y</w:t>
      </w:r>
      <w:r w:rsidR="00BF599D">
        <w:t xml:space="preserve"> za dané plnění dle této Smlouvy;</w:t>
      </w:r>
      <w:r>
        <w:t xml:space="preserve"> </w:t>
      </w:r>
    </w:p>
    <w:p w14:paraId="52DD1CAF" w14:textId="25D3B880" w:rsidR="00BF599D" w:rsidRDefault="00BF599D" w:rsidP="001E45F9">
      <w:pPr>
        <w:pStyle w:val="lneksmlouvy"/>
        <w:numPr>
          <w:ilvl w:val="3"/>
          <w:numId w:val="12"/>
        </w:numPr>
        <w:spacing w:after="0" w:line="240" w:lineRule="auto"/>
      </w:pPr>
      <w:r>
        <w:t>Objednateli náleží licence v rozsahu dle této Smlouvy k projevům duševního vlastnictví obsažený</w:t>
      </w:r>
      <w:r w:rsidR="0088087B">
        <w:t>m</w:t>
      </w:r>
      <w:r>
        <w:t xml:space="preserve"> v předmětu plnění, kter</w:t>
      </w:r>
      <w:r w:rsidR="0088087B">
        <w:t>é</w:t>
      </w:r>
      <w:r>
        <w:t xml:space="preserve"> si Objednatel ponechal za podmínek této Smlouvy;</w:t>
      </w:r>
    </w:p>
    <w:p w14:paraId="07A258F8" w14:textId="4659C6F0" w:rsidR="00BF599D" w:rsidRDefault="00F62353" w:rsidP="001E45F9">
      <w:pPr>
        <w:pStyle w:val="lneksmlouvy"/>
        <w:numPr>
          <w:ilvl w:val="3"/>
          <w:numId w:val="12"/>
        </w:numPr>
        <w:spacing w:after="0" w:line="240" w:lineRule="auto"/>
      </w:pPr>
      <w:r>
        <w:t>Poskytovatel odpovídá za vady a z</w:t>
      </w:r>
      <w:r w:rsidR="0088087B">
        <w:t>a</w:t>
      </w:r>
      <w:r>
        <w:t xml:space="preserve"> záruky za plnění, které se Objednatel rozhodl </w:t>
      </w:r>
      <w:r w:rsidR="0088087B">
        <w:t xml:space="preserve">si </w:t>
      </w:r>
      <w:r>
        <w:t>ponechat. Záruční doba začne běžet, pokud již běžet nezačala, okamžikem zániku závazku ze Smlouvy.</w:t>
      </w:r>
    </w:p>
    <w:p w14:paraId="7A3BCB14" w14:textId="77777777" w:rsidR="003A62F8" w:rsidRDefault="00BF599D" w:rsidP="001E45F9">
      <w:pPr>
        <w:pStyle w:val="lneksmlouvy"/>
        <w:numPr>
          <w:ilvl w:val="2"/>
          <w:numId w:val="12"/>
        </w:numPr>
        <w:spacing w:after="0" w:line="240" w:lineRule="auto"/>
      </w:pPr>
      <w:r>
        <w:t>došlo-li k zániku závazku z důvodů na straně Objednatele (za ty se považuje i vyšší moc, vyjma důvodů spočívajících ve finanční situaci Poskytovatele, za kterou odpovídá on):</w:t>
      </w:r>
    </w:p>
    <w:p w14:paraId="62EAA5D1" w14:textId="77777777" w:rsidR="00BF599D" w:rsidRDefault="00BF599D" w:rsidP="001E45F9">
      <w:pPr>
        <w:pStyle w:val="lneksmlouvy"/>
        <w:numPr>
          <w:ilvl w:val="3"/>
          <w:numId w:val="12"/>
        </w:numPr>
        <w:spacing w:after="0" w:line="240" w:lineRule="auto"/>
      </w:pPr>
      <w:r>
        <w:t>Poskytovatel je oprávněn požadovat vrácení plnění (je-li to možné), které Objednateli poskytl a ohledně kterého závazek ze Smlouvy zanikl;</w:t>
      </w:r>
    </w:p>
    <w:p w14:paraId="5EE81DF6" w14:textId="77777777" w:rsidR="00BF599D" w:rsidRDefault="00BF599D" w:rsidP="001E45F9">
      <w:pPr>
        <w:pStyle w:val="lneksmlouvy"/>
        <w:numPr>
          <w:ilvl w:val="3"/>
          <w:numId w:val="12"/>
        </w:numPr>
        <w:spacing w:after="0" w:line="240" w:lineRule="auto"/>
      </w:pPr>
      <w:r>
        <w:t>Poskytovatel je povinen vrátit Objednateli plnění, které obdržel za plnění, ohledně kterého závazek Poskytovatele zanikl a které Poskytovatel Objednateli neposkytl;</w:t>
      </w:r>
    </w:p>
    <w:p w14:paraId="09D25ACF" w14:textId="77777777" w:rsidR="00BF599D" w:rsidRDefault="00BF599D" w:rsidP="001E45F9">
      <w:pPr>
        <w:pStyle w:val="lneksmlouvy"/>
        <w:numPr>
          <w:ilvl w:val="3"/>
          <w:numId w:val="12"/>
        </w:numPr>
        <w:spacing w:after="0" w:line="240" w:lineRule="auto"/>
      </w:pPr>
      <w:r>
        <w:t xml:space="preserve">Objednatel je povinen zaplatit cenu dle této Smlouvy za plnění, ohledně kterého jeho závazek zanikl, avšak Poskytovatel jej Objednateli poskytl, ledaže mu jej v souladu s jeho požadavkem vrátil; </w:t>
      </w:r>
    </w:p>
    <w:p w14:paraId="65F27503" w14:textId="7D31C71E" w:rsidR="00BF599D" w:rsidRDefault="00BF599D" w:rsidP="001E45F9">
      <w:pPr>
        <w:pStyle w:val="lneksmlouvy"/>
        <w:numPr>
          <w:ilvl w:val="3"/>
          <w:numId w:val="12"/>
        </w:numPr>
        <w:spacing w:after="0" w:line="240" w:lineRule="auto"/>
      </w:pPr>
      <w:r>
        <w:t>Objednateli náleží licence v rozsahu dle této Smlouvy k projevům duševního vlastnictví obsažený</w:t>
      </w:r>
      <w:r w:rsidR="0088087B">
        <w:t>m</w:t>
      </w:r>
      <w:r>
        <w:t xml:space="preserve"> v předmětu plnění, které Objednatel obdržel a není povinen jej vrátit;</w:t>
      </w:r>
    </w:p>
    <w:p w14:paraId="217FEEAD" w14:textId="779AD583" w:rsidR="00BF599D" w:rsidRDefault="00BF599D" w:rsidP="001E45F9">
      <w:pPr>
        <w:pStyle w:val="lneksmlouvy"/>
        <w:numPr>
          <w:ilvl w:val="3"/>
          <w:numId w:val="12"/>
        </w:numPr>
        <w:spacing w:after="0" w:line="240" w:lineRule="auto"/>
      </w:pPr>
      <w:r>
        <w:t>Poskytovatel odpovídá za vady a z</w:t>
      </w:r>
      <w:r w:rsidR="0088087B">
        <w:t>a</w:t>
      </w:r>
      <w:r>
        <w:t xml:space="preserve"> záruky za plnění, které Objednatel obdržel a není povinen jej vrátit. Záruční doba začne běžet, pokud již běžet nezačala, okamžikem zániku závazku ze Smlouvy.</w:t>
      </w:r>
    </w:p>
    <w:p w14:paraId="09FDF2B0" w14:textId="77777777" w:rsidR="009F3B22" w:rsidRDefault="009F3B22" w:rsidP="009F3B22">
      <w:pPr>
        <w:pStyle w:val="lneksmlouvy"/>
        <w:numPr>
          <w:ilvl w:val="0"/>
          <w:numId w:val="0"/>
        </w:numPr>
        <w:spacing w:after="0" w:line="240" w:lineRule="auto"/>
        <w:ind w:left="1871"/>
      </w:pPr>
    </w:p>
    <w:p w14:paraId="25A6AEC5" w14:textId="77777777" w:rsidR="009F3B22" w:rsidRDefault="003A62F8" w:rsidP="001E45F9">
      <w:pPr>
        <w:pStyle w:val="lneksmlouvy"/>
        <w:spacing w:after="0" w:line="240" w:lineRule="auto"/>
      </w:pPr>
      <w:r>
        <w:t xml:space="preserve">V případě </w:t>
      </w:r>
      <w:r w:rsidR="00556C59">
        <w:t>zániku závazku z</w:t>
      </w:r>
      <w:r>
        <w:t xml:space="preserve"> této Smlouvy </w:t>
      </w:r>
      <w:r w:rsidR="00556C59">
        <w:t>jinak</w:t>
      </w:r>
      <w:r w:rsidR="00FC480A">
        <w:t>,</w:t>
      </w:r>
      <w:r w:rsidR="00556C59">
        <w:t xml:space="preserve"> než splněním </w:t>
      </w:r>
      <w:r>
        <w:t xml:space="preserve">je Poskytovatel povinen poskytnout Objednateli nezbytnou součinnost tak, aby Objednateli nevznikla </w:t>
      </w:r>
      <w:r w:rsidR="00306144">
        <w:t>škoda</w:t>
      </w:r>
      <w:r>
        <w:t>.</w:t>
      </w:r>
    </w:p>
    <w:p w14:paraId="43F41C9E" w14:textId="6E53F338" w:rsidR="00C5546C" w:rsidRDefault="00556C59" w:rsidP="009F3B22">
      <w:pPr>
        <w:pStyle w:val="lneksmlouvy"/>
        <w:numPr>
          <w:ilvl w:val="0"/>
          <w:numId w:val="0"/>
        </w:numPr>
        <w:spacing w:after="0" w:line="240" w:lineRule="auto"/>
        <w:ind w:left="680"/>
      </w:pPr>
      <w:r>
        <w:t xml:space="preserve"> </w:t>
      </w:r>
    </w:p>
    <w:p w14:paraId="06FAB4F7" w14:textId="068B8620" w:rsidR="003A62F8" w:rsidRDefault="00C5546C" w:rsidP="001E45F9">
      <w:pPr>
        <w:pStyle w:val="lneksmlouvy"/>
        <w:spacing w:after="0" w:line="240" w:lineRule="auto"/>
      </w:pPr>
      <w:r>
        <w:t>Zrušení závazku z této Smlouvy jinak</w:t>
      </w:r>
      <w:r w:rsidR="00FC480A">
        <w:t>,</w:t>
      </w:r>
      <w:r>
        <w:t xml:space="preserve"> než splněním</w:t>
      </w:r>
      <w:r w:rsidR="003A62F8">
        <w:t xml:space="preserve"> se nedotýká nároku na zaplacení smluvní pokuty a náhrady škody</w:t>
      </w:r>
      <w:r>
        <w:t xml:space="preserve"> a v jeho důsledku</w:t>
      </w:r>
      <w:r w:rsidR="003A62F8">
        <w:t xml:space="preserve"> nezanikají práva a povinnosti smluvních stran z této Smlouvy, z jejichž obsahu či povahy plyne, že mají zavazovat smluvní strany i po zrušení této Smlouvy</w:t>
      </w:r>
      <w:r>
        <w:t>, a ta práva a povinnosti, o nichž to stanoví tato Smlouva</w:t>
      </w:r>
      <w:r w:rsidR="003A62F8">
        <w:t>.</w:t>
      </w:r>
    </w:p>
    <w:p w14:paraId="31A522D6" w14:textId="77777777" w:rsidR="009F3B22" w:rsidRDefault="009F3B22" w:rsidP="009F3B22">
      <w:pPr>
        <w:pStyle w:val="lneksmlouvy"/>
        <w:numPr>
          <w:ilvl w:val="0"/>
          <w:numId w:val="0"/>
        </w:numPr>
        <w:spacing w:after="0" w:line="240" w:lineRule="auto"/>
      </w:pPr>
    </w:p>
    <w:p w14:paraId="5AFD19DB" w14:textId="79A83786" w:rsidR="006C6DE3" w:rsidRDefault="00C5546C" w:rsidP="001E45F9">
      <w:pPr>
        <w:pStyle w:val="lneksmlouvy"/>
        <w:spacing w:after="0" w:line="240" w:lineRule="auto"/>
      </w:pPr>
      <w:r>
        <w:t>Dojde-</w:t>
      </w:r>
      <w:r w:rsidR="0088087B">
        <w:t>l</w:t>
      </w:r>
      <w:r>
        <w:t>i k zániku závazku z této Smlouvy (jedno z jakého důvodu)</w:t>
      </w:r>
      <w:r w:rsidR="0088087B">
        <w:t>,</w:t>
      </w:r>
      <w:r w:rsidR="006C6DE3">
        <w:t xml:space="preserve"> předá Poskytovatel Objednateli veškeré materiály</w:t>
      </w:r>
      <w:r>
        <w:t>, podklady a věci</w:t>
      </w:r>
      <w:r w:rsidR="006C6DE3">
        <w:t xml:space="preserve">, které od Objednatele v souvislosti s plněním Smlouvy převzal. O </w:t>
      </w:r>
      <w:r>
        <w:t xml:space="preserve">tom strany sepíší </w:t>
      </w:r>
      <w:r w:rsidR="006C6DE3">
        <w:t>protokol.</w:t>
      </w:r>
    </w:p>
    <w:p w14:paraId="21101BD7" w14:textId="77777777" w:rsidR="006A5B65" w:rsidRDefault="006A5B65" w:rsidP="00580CD1">
      <w:pPr>
        <w:pStyle w:val="Odstavecseseznamem"/>
      </w:pPr>
    </w:p>
    <w:p w14:paraId="741692F1" w14:textId="145F5534" w:rsidR="006A5B65" w:rsidRDefault="006A5B65" w:rsidP="00825502">
      <w:pPr>
        <w:pStyle w:val="lneksmlouvynadpis"/>
        <w:jc w:val="center"/>
      </w:pPr>
      <w:r>
        <w:t>finan</w:t>
      </w:r>
      <w:r w:rsidR="006F2D08">
        <w:t>c</w:t>
      </w:r>
      <w:r>
        <w:t>ování</w:t>
      </w:r>
    </w:p>
    <w:p w14:paraId="6012708B" w14:textId="4CEDCF77" w:rsidR="003A62F8" w:rsidRDefault="006F2D08" w:rsidP="00825502">
      <w:pPr>
        <w:pStyle w:val="lneksmlouvynadpis"/>
        <w:numPr>
          <w:ilvl w:val="0"/>
          <w:numId w:val="0"/>
        </w:numPr>
        <w:spacing w:before="0" w:after="0" w:line="240" w:lineRule="auto"/>
        <w:ind w:left="709" w:hanging="709"/>
        <w:rPr>
          <w:b w:val="0"/>
          <w:bCs/>
          <w:caps w:val="0"/>
        </w:rPr>
      </w:pPr>
      <w:r w:rsidRPr="006F2D08">
        <w:rPr>
          <w:b w:val="0"/>
          <w:bCs/>
        </w:rPr>
        <w:t xml:space="preserve">15.1. </w:t>
      </w:r>
      <w:r>
        <w:rPr>
          <w:b w:val="0"/>
          <w:bCs/>
        </w:rPr>
        <w:t>P</w:t>
      </w:r>
      <w:r>
        <w:rPr>
          <w:b w:val="0"/>
          <w:bCs/>
          <w:caps w:val="0"/>
        </w:rPr>
        <w:t xml:space="preserve">lnění této smlouvy bude v případě získání dotace </w:t>
      </w:r>
      <w:r w:rsidRPr="00836C16">
        <w:rPr>
          <w:b w:val="0"/>
          <w:bCs/>
          <w:caps w:val="0"/>
        </w:rPr>
        <w:t>z Integrovaného regionálního operačního programu na</w:t>
      </w:r>
      <w:bookmarkStart w:id="33" w:name="_Ref372645809"/>
      <w:bookmarkStart w:id="34" w:name="_Toc384675499"/>
      <w:bookmarkStart w:id="35" w:name="_Toc402607405"/>
      <w:r w:rsidRPr="00836C16">
        <w:rPr>
          <w:b w:val="0"/>
          <w:bCs/>
          <w:caps w:val="0"/>
        </w:rPr>
        <w:t xml:space="preserve"> </w:t>
      </w:r>
      <w:r w:rsidR="006A5B65" w:rsidRPr="00836C16">
        <w:rPr>
          <w:b w:val="0"/>
          <w:bCs/>
          <w:caps w:val="0"/>
        </w:rPr>
        <w:t>projekt</w:t>
      </w:r>
      <w:r w:rsidR="003A62F8" w:rsidRPr="00836C16">
        <w:rPr>
          <w:b w:val="0"/>
          <w:bCs/>
          <w:caps w:val="0"/>
        </w:rPr>
        <w:t xml:space="preserve">  </w:t>
      </w:r>
      <w:r w:rsidR="006A5B65" w:rsidRPr="00836C16">
        <w:rPr>
          <w:b w:val="0"/>
          <w:bCs/>
          <w:caps w:val="0"/>
        </w:rPr>
        <w:t>„Cestou uhlí a železa“ a projekt „Cestou uhlí a železa – rekonstrukce železniční vlečky a úzkokolejné dráhy Mayrau“</w:t>
      </w:r>
      <w:r w:rsidRPr="00836C16">
        <w:rPr>
          <w:b w:val="0"/>
          <w:bCs/>
          <w:caps w:val="0"/>
        </w:rPr>
        <w:t xml:space="preserve"> spolufinancováno prostřednictvím této dotace.</w:t>
      </w:r>
    </w:p>
    <w:p w14:paraId="5A3CEDAF" w14:textId="77777777" w:rsidR="006F2D08" w:rsidRDefault="006F2D08" w:rsidP="00825502">
      <w:pPr>
        <w:pStyle w:val="lneksmlouvynadpis"/>
        <w:numPr>
          <w:ilvl w:val="0"/>
          <w:numId w:val="0"/>
        </w:numPr>
        <w:spacing w:before="0" w:after="0" w:line="240" w:lineRule="auto"/>
        <w:ind w:left="709" w:hanging="709"/>
        <w:rPr>
          <w:b w:val="0"/>
          <w:bCs/>
          <w:caps w:val="0"/>
        </w:rPr>
      </w:pPr>
    </w:p>
    <w:p w14:paraId="232FF917" w14:textId="1561BAAE" w:rsidR="006F2D08" w:rsidRDefault="006F2D08" w:rsidP="00825502">
      <w:pPr>
        <w:pStyle w:val="lneksmlouvynadpis"/>
        <w:numPr>
          <w:ilvl w:val="0"/>
          <w:numId w:val="0"/>
        </w:numPr>
        <w:spacing w:before="0" w:after="0" w:line="240" w:lineRule="auto"/>
        <w:ind w:left="709" w:hanging="709"/>
        <w:rPr>
          <w:b w:val="0"/>
          <w:bCs/>
          <w:caps w:val="0"/>
        </w:rPr>
      </w:pPr>
      <w:r>
        <w:rPr>
          <w:b w:val="0"/>
          <w:bCs/>
          <w:caps w:val="0"/>
        </w:rPr>
        <w:t xml:space="preserve">15.2. Smluvní strany berou na vědomí, že jakékoli, byť jen částečné, neplnění povinností vyplývajících z této Smlouvy může ovlivnit čerpání prostředků dotace poskytnutých na plnění </w:t>
      </w:r>
      <w:r>
        <w:rPr>
          <w:b w:val="0"/>
          <w:bCs/>
          <w:caps w:val="0"/>
        </w:rPr>
        <w:lastRenderedPageBreak/>
        <w:t>Smlouvy a realizaci Stavby a může vést k sankcím ze strany oprávněných kontrolních orgánů. Škoda, která může objednateli neplněním povinností vyplývajících z této Smlouvy vzniknout, může i z tohoto důvodu přesáhnout sjednanou odměnu.</w:t>
      </w:r>
    </w:p>
    <w:p w14:paraId="61436772" w14:textId="71E47021" w:rsidR="006F2D08" w:rsidRDefault="006F2D08" w:rsidP="00825502">
      <w:pPr>
        <w:pStyle w:val="lneksmlouvynadpis"/>
        <w:numPr>
          <w:ilvl w:val="0"/>
          <w:numId w:val="0"/>
        </w:numPr>
        <w:spacing w:before="0" w:after="0" w:line="240" w:lineRule="auto"/>
        <w:ind w:left="709" w:hanging="709"/>
        <w:rPr>
          <w:b w:val="0"/>
          <w:bCs/>
          <w:caps w:val="0"/>
        </w:rPr>
      </w:pPr>
    </w:p>
    <w:p w14:paraId="63AE9B85" w14:textId="5F87F4E2" w:rsidR="006F2D08" w:rsidRDefault="006F2D08" w:rsidP="00825502">
      <w:pPr>
        <w:pStyle w:val="lneksmlouvynadpis"/>
        <w:numPr>
          <w:ilvl w:val="0"/>
          <w:numId w:val="0"/>
        </w:numPr>
        <w:spacing w:before="0" w:after="0" w:line="240" w:lineRule="auto"/>
        <w:ind w:left="709" w:hanging="709"/>
        <w:rPr>
          <w:b w:val="0"/>
          <w:bCs/>
          <w:caps w:val="0"/>
        </w:rPr>
      </w:pPr>
      <w:r>
        <w:rPr>
          <w:b w:val="0"/>
          <w:bCs/>
          <w:caps w:val="0"/>
        </w:rPr>
        <w:t>15.3. Poskytovatel se zavazuje postupovat při realizaci předmětu Smlouvy v souladu se všemi příslušnými předpisy a podmínkami upravujícími poskytnutí dotace, zejména:</w:t>
      </w:r>
    </w:p>
    <w:p w14:paraId="7DCA6527" w14:textId="77777777" w:rsidR="00825502" w:rsidRDefault="00825502" w:rsidP="006F2D08">
      <w:pPr>
        <w:pStyle w:val="lneksmlouvynadpis"/>
        <w:numPr>
          <w:ilvl w:val="0"/>
          <w:numId w:val="0"/>
        </w:numPr>
        <w:spacing w:before="0" w:after="0" w:line="240" w:lineRule="auto"/>
        <w:rPr>
          <w:b w:val="0"/>
          <w:bCs/>
          <w:caps w:val="0"/>
        </w:rPr>
      </w:pPr>
    </w:p>
    <w:p w14:paraId="55017AA8" w14:textId="17B7675D" w:rsidR="006F2D08" w:rsidRDefault="006F2D08" w:rsidP="006F2D08">
      <w:pPr>
        <w:pStyle w:val="lneksmlouvynadpis"/>
        <w:numPr>
          <w:ilvl w:val="0"/>
          <w:numId w:val="0"/>
        </w:numPr>
        <w:spacing w:before="0" w:after="0" w:line="240" w:lineRule="auto"/>
        <w:rPr>
          <w:b w:val="0"/>
          <w:bCs/>
          <w:caps w:val="0"/>
        </w:rPr>
      </w:pPr>
      <w:r>
        <w:rPr>
          <w:b w:val="0"/>
          <w:bCs/>
          <w:caps w:val="0"/>
        </w:rPr>
        <w:tab/>
      </w:r>
      <w:r>
        <w:rPr>
          <w:b w:val="0"/>
          <w:bCs/>
          <w:caps w:val="0"/>
        </w:rPr>
        <w:tab/>
        <w:t>15.3.1 dodržovat pravidla pro publicitu,</w:t>
      </w:r>
    </w:p>
    <w:p w14:paraId="01FC37B2" w14:textId="06F9E06A" w:rsidR="006F2D08" w:rsidRDefault="006F2D08" w:rsidP="006F2D08">
      <w:pPr>
        <w:pStyle w:val="lneksmlouvynadpis"/>
        <w:numPr>
          <w:ilvl w:val="0"/>
          <w:numId w:val="0"/>
        </w:numPr>
        <w:spacing w:before="0" w:after="0" w:line="240" w:lineRule="auto"/>
        <w:rPr>
          <w:b w:val="0"/>
          <w:bCs/>
          <w:caps w:val="0"/>
        </w:rPr>
      </w:pPr>
      <w:r>
        <w:rPr>
          <w:b w:val="0"/>
          <w:bCs/>
          <w:caps w:val="0"/>
        </w:rPr>
        <w:tab/>
      </w:r>
      <w:r>
        <w:rPr>
          <w:b w:val="0"/>
          <w:bCs/>
          <w:caps w:val="0"/>
        </w:rPr>
        <w:tab/>
      </w:r>
    </w:p>
    <w:p w14:paraId="3B22ED71" w14:textId="617865A3" w:rsidR="00825502" w:rsidRDefault="00825502" w:rsidP="00825502">
      <w:pPr>
        <w:pStyle w:val="lneksmlouvynadpis"/>
        <w:numPr>
          <w:ilvl w:val="0"/>
          <w:numId w:val="0"/>
        </w:numPr>
        <w:spacing w:before="0" w:after="0" w:line="240" w:lineRule="auto"/>
        <w:ind w:left="1418" w:hanging="1418"/>
        <w:rPr>
          <w:b w:val="0"/>
          <w:bCs/>
          <w:caps w:val="0"/>
        </w:rPr>
      </w:pPr>
      <w:r>
        <w:rPr>
          <w:b w:val="0"/>
          <w:bCs/>
          <w:caps w:val="0"/>
        </w:rPr>
        <w:tab/>
        <w:t>15.3.2 archivovat nejméně do konce roku 2035 veškeré doklady související s plněním Smlouvy a umožnit Objednateli přístup k nim kdykoliv po tuto dobu; stanoví-li právní předpis u některého dokumentu delší dobu archivace, je Poskytovatel povinen řídit se takovým právním předpisem;</w:t>
      </w:r>
    </w:p>
    <w:p w14:paraId="2113EAAA" w14:textId="141E3010" w:rsidR="00825502" w:rsidRDefault="00825502" w:rsidP="00825502">
      <w:pPr>
        <w:pStyle w:val="lneksmlouvynadpis"/>
        <w:numPr>
          <w:ilvl w:val="0"/>
          <w:numId w:val="0"/>
        </w:numPr>
        <w:spacing w:before="0" w:after="0" w:line="240" w:lineRule="auto"/>
        <w:ind w:left="1418" w:hanging="1418"/>
        <w:rPr>
          <w:b w:val="0"/>
          <w:bCs/>
          <w:caps w:val="0"/>
        </w:rPr>
      </w:pPr>
    </w:p>
    <w:p w14:paraId="6526810B" w14:textId="0D8C7BDC" w:rsidR="00825502" w:rsidRDefault="00825502" w:rsidP="00825502">
      <w:pPr>
        <w:pStyle w:val="lneksmlouvynadpis"/>
        <w:numPr>
          <w:ilvl w:val="0"/>
          <w:numId w:val="0"/>
        </w:numPr>
        <w:spacing w:before="0" w:after="0" w:line="240" w:lineRule="auto"/>
        <w:ind w:left="1418" w:hanging="1418"/>
        <w:rPr>
          <w:b w:val="0"/>
          <w:bCs/>
          <w:caps w:val="0"/>
        </w:rPr>
      </w:pPr>
      <w:r>
        <w:rPr>
          <w:b w:val="0"/>
          <w:bCs/>
          <w:caps w:val="0"/>
        </w:rPr>
        <w:tab/>
        <w:t>15.3.3 jako osoba povinná podle § 2 písm. e) zákona č. 320/2001 Sb., o finanční kontrole, v platném znění, spolupůsobit při výkonu finanční kontroly; a</w:t>
      </w:r>
    </w:p>
    <w:p w14:paraId="4A00D1B2" w14:textId="1C7985A3" w:rsidR="00825502" w:rsidRDefault="00825502" w:rsidP="00825502">
      <w:pPr>
        <w:pStyle w:val="lneksmlouvynadpis"/>
        <w:numPr>
          <w:ilvl w:val="0"/>
          <w:numId w:val="0"/>
        </w:numPr>
        <w:spacing w:before="0" w:after="0" w:line="240" w:lineRule="auto"/>
        <w:ind w:left="1418" w:hanging="1418"/>
        <w:rPr>
          <w:b w:val="0"/>
          <w:bCs/>
          <w:caps w:val="0"/>
        </w:rPr>
      </w:pPr>
    </w:p>
    <w:p w14:paraId="7D088E3C" w14:textId="07F6439C" w:rsidR="00825502" w:rsidRDefault="00825502" w:rsidP="00825502">
      <w:pPr>
        <w:pStyle w:val="lneksmlouvynadpis"/>
        <w:numPr>
          <w:ilvl w:val="0"/>
          <w:numId w:val="0"/>
        </w:numPr>
        <w:spacing w:before="0" w:after="0" w:line="240" w:lineRule="auto"/>
        <w:ind w:left="1418" w:hanging="1418"/>
      </w:pPr>
      <w:r>
        <w:rPr>
          <w:b w:val="0"/>
          <w:bCs/>
          <w:caps w:val="0"/>
        </w:rPr>
        <w:tab/>
        <w:t>15.3.4 zajistit, aby jeho poddodavatelé jako osoby povinné podle § 2 písm. e) o finanční kontrole, v platném znění, spolupůsobili při výkonu finanční kontroly.</w:t>
      </w:r>
    </w:p>
    <w:p w14:paraId="72B42AAA" w14:textId="77777777" w:rsidR="006A5B65" w:rsidRDefault="006A5B65" w:rsidP="001E45F9">
      <w:pPr>
        <w:pStyle w:val="Odstavecseseznamem"/>
        <w:spacing w:after="0" w:line="240" w:lineRule="auto"/>
        <w:ind w:left="1474"/>
      </w:pPr>
    </w:p>
    <w:p w14:paraId="035CD6D6" w14:textId="77777777" w:rsidR="00E2598E" w:rsidRDefault="00E2598E" w:rsidP="001E45F9">
      <w:pPr>
        <w:pStyle w:val="Odstavecseseznamem"/>
        <w:spacing w:after="0" w:line="240" w:lineRule="auto"/>
        <w:ind w:left="1474"/>
      </w:pPr>
    </w:p>
    <w:p w14:paraId="3254C8E7" w14:textId="4BC27943" w:rsidR="00E2598E" w:rsidRDefault="00E2598E" w:rsidP="001E45F9">
      <w:pPr>
        <w:pStyle w:val="Odstavecseseznamem"/>
        <w:spacing w:after="0" w:line="240" w:lineRule="auto"/>
        <w:ind w:left="1474"/>
      </w:pPr>
      <w:r>
        <w:t>15.3.5 Dodavatel je povinen minimálně do 31. 12. 2035 poskytovat požadované informace a dokumentaci související s realizací projektu zaměstnancům nebo zmocněncům pověřených orgánů (Centra, MMR, MF, Evropské komise, Evropského účetního dvora (dále také „EÚD“), Nejvyššího kontrolního úřadu (dále také „NKÚ“),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7B3EC6DD" w14:textId="77777777" w:rsidR="00E2598E" w:rsidRDefault="00E2598E" w:rsidP="001E45F9">
      <w:pPr>
        <w:pStyle w:val="Odstavecseseznamem"/>
        <w:spacing w:after="0" w:line="240" w:lineRule="auto"/>
        <w:ind w:left="1474"/>
      </w:pPr>
    </w:p>
    <w:p w14:paraId="499197D1" w14:textId="6E68D580" w:rsidR="00E2598E" w:rsidRDefault="00E2598E" w:rsidP="001E45F9">
      <w:pPr>
        <w:pStyle w:val="Odstavecseseznamem"/>
        <w:spacing w:after="0" w:line="240" w:lineRule="auto"/>
        <w:ind w:left="1474"/>
      </w:pPr>
      <w:r>
        <w:t xml:space="preserve">Dodavatel je povinen uchovávat veškerou dokumentaci související s realizací projektu včetně účetních dokladů minimálně do 31.12.2035. Pokud je v českých právních předpisech stanovena lhůta delší, musí ji dodavatel použít. </w:t>
      </w:r>
    </w:p>
    <w:p w14:paraId="21CBE520" w14:textId="77777777" w:rsidR="00E2598E" w:rsidRDefault="00E2598E" w:rsidP="001E45F9">
      <w:pPr>
        <w:pStyle w:val="Odstavecseseznamem"/>
        <w:spacing w:after="0" w:line="240" w:lineRule="auto"/>
        <w:ind w:left="1474"/>
      </w:pPr>
    </w:p>
    <w:p w14:paraId="176F3724" w14:textId="61E1B949" w:rsidR="00E2598E" w:rsidRDefault="00E2598E" w:rsidP="001E45F9">
      <w:pPr>
        <w:pStyle w:val="Odstavecseseznamem"/>
        <w:spacing w:after="0" w:line="240" w:lineRule="auto"/>
        <w:ind w:left="1474"/>
      </w:pPr>
      <w:r>
        <w:t xml:space="preserve">Každá faktura musí být označena registračním číslem projektu. </w:t>
      </w:r>
    </w:p>
    <w:p w14:paraId="3EE46E70" w14:textId="77777777" w:rsidR="006A5B65" w:rsidRDefault="006A5B65" w:rsidP="001E45F9">
      <w:pPr>
        <w:pStyle w:val="Odstavecseseznamem"/>
        <w:spacing w:after="0" w:line="240" w:lineRule="auto"/>
        <w:ind w:left="1474"/>
      </w:pPr>
    </w:p>
    <w:p w14:paraId="3855A34C" w14:textId="77777777" w:rsidR="005319A5" w:rsidRPr="0015358F" w:rsidRDefault="005319A5" w:rsidP="001E45F9">
      <w:pPr>
        <w:pStyle w:val="Odstavecseseznamem"/>
        <w:spacing w:after="0" w:line="240" w:lineRule="auto"/>
        <w:ind w:left="1474"/>
      </w:pPr>
    </w:p>
    <w:p w14:paraId="3E7474BD" w14:textId="77777777" w:rsidR="005442BD" w:rsidRDefault="005442BD" w:rsidP="009F3B22">
      <w:pPr>
        <w:pStyle w:val="lneksmlouvynadpis"/>
        <w:spacing w:before="0" w:after="0" w:line="240" w:lineRule="auto"/>
        <w:jc w:val="center"/>
      </w:pPr>
      <w:bookmarkStart w:id="36" w:name="_Ref431495053"/>
      <w:r>
        <w:t>KONTAKTNÍ OSOBY</w:t>
      </w:r>
      <w:bookmarkEnd w:id="33"/>
      <w:bookmarkEnd w:id="34"/>
      <w:bookmarkEnd w:id="35"/>
      <w:bookmarkEnd w:id="36"/>
    </w:p>
    <w:p w14:paraId="14AF5440" w14:textId="63407F9A" w:rsidR="005442BD" w:rsidRPr="00580CD1" w:rsidRDefault="00AC51FC" w:rsidP="00580CD1">
      <w:pPr>
        <w:pStyle w:val="lneksmlouvy"/>
        <w:spacing w:after="0" w:line="240" w:lineRule="auto"/>
        <w:rPr>
          <w:rFonts w:cs="Arial"/>
        </w:rPr>
      </w:pPr>
      <w:r w:rsidRPr="00580CD1">
        <w:rPr>
          <w:rFonts w:cs="Arial"/>
        </w:rPr>
        <w:t>V záležitostech týkajících se této Smlouvy jsou oprávněni jednat za Objednatele</w:t>
      </w:r>
      <w:r w:rsidR="005442BD" w:rsidRPr="00580CD1">
        <w:rPr>
          <w:rFonts w:cs="Arial"/>
        </w:rPr>
        <w:t>:</w:t>
      </w:r>
    </w:p>
    <w:p w14:paraId="2A7EA473" w14:textId="77777777" w:rsidR="00580CD1" w:rsidRDefault="000F181E" w:rsidP="00580CD1">
      <w:pPr>
        <w:autoSpaceDE w:val="0"/>
        <w:autoSpaceDN w:val="0"/>
        <w:adjustRightInd w:val="0"/>
        <w:spacing w:after="0" w:line="240" w:lineRule="auto"/>
        <w:rPr>
          <w:rFonts w:cs="Arial"/>
        </w:rPr>
      </w:pPr>
      <w:r w:rsidRPr="00580CD1">
        <w:rPr>
          <w:rFonts w:cs="Arial"/>
        </w:rPr>
        <w:t>Ve věcech technických</w:t>
      </w:r>
      <w:r w:rsidR="00D41BE8" w:rsidRPr="00580CD1">
        <w:rPr>
          <w:rFonts w:cs="Arial"/>
        </w:rPr>
        <w:t>:</w:t>
      </w:r>
    </w:p>
    <w:p w14:paraId="063A9ED4" w14:textId="1109443A" w:rsidR="00580CD1" w:rsidRDefault="00B27F71" w:rsidP="00580CD1">
      <w:pPr>
        <w:autoSpaceDE w:val="0"/>
        <w:autoSpaceDN w:val="0"/>
        <w:adjustRightInd w:val="0"/>
        <w:spacing w:after="0" w:line="240" w:lineRule="auto"/>
        <w:rPr>
          <w:rFonts w:cs="Arial"/>
        </w:rPr>
      </w:pPr>
      <w:r w:rsidRPr="00580CD1">
        <w:rPr>
          <w:rFonts w:cs="Arial"/>
        </w:rPr>
        <w:t xml:space="preserve">Bc. Petr Kučera, oddělení investic, tel.: </w:t>
      </w:r>
      <w:r w:rsidR="00EE77FB">
        <w:rPr>
          <w:rFonts w:cs="Arial"/>
        </w:rPr>
        <w:t>XXXXXXXXX</w:t>
      </w:r>
      <w:r w:rsidRPr="00580CD1">
        <w:rPr>
          <w:rFonts w:cs="Arial"/>
        </w:rPr>
        <w:t>, e-mail:</w:t>
      </w:r>
      <w:r w:rsidR="00EE77FB">
        <w:rPr>
          <w:rFonts w:cs="Arial"/>
        </w:rPr>
        <w:t>XXXXXXXXXXXXXXXX</w:t>
      </w:r>
      <w:r w:rsidR="00580CD1" w:rsidRPr="00580CD1">
        <w:rPr>
          <w:rFonts w:cs="Arial"/>
        </w:rPr>
        <w:t>,</w:t>
      </w:r>
    </w:p>
    <w:p w14:paraId="1B29EFE9" w14:textId="648BB030" w:rsidR="005442BD" w:rsidRPr="00580CD1" w:rsidRDefault="00580CD1" w:rsidP="00580CD1">
      <w:pPr>
        <w:autoSpaceDE w:val="0"/>
        <w:autoSpaceDN w:val="0"/>
        <w:adjustRightInd w:val="0"/>
        <w:spacing w:after="0" w:line="240" w:lineRule="auto"/>
        <w:rPr>
          <w:rStyle w:val="Hypertextovodkaz"/>
          <w:rFonts w:cs="Arial"/>
          <w:color w:val="auto"/>
          <w:u w:val="none"/>
        </w:rPr>
      </w:pPr>
      <w:r w:rsidRPr="00580CD1">
        <w:rPr>
          <w:rFonts w:eastAsiaTheme="minorHAnsi" w:cs="Arial"/>
        </w:rPr>
        <w:t xml:space="preserve">MgA. Tomáš Voldráb, tel. </w:t>
      </w:r>
      <w:r w:rsidR="00EE77FB">
        <w:rPr>
          <w:rFonts w:eastAsiaTheme="minorHAnsi" w:cs="Arial"/>
        </w:rPr>
        <w:t>XXXXXXXXXXXXXXXXX</w:t>
      </w:r>
      <w:r w:rsidRPr="00580CD1">
        <w:rPr>
          <w:rFonts w:eastAsiaTheme="minorHAnsi" w:cs="Arial"/>
        </w:rPr>
        <w:t>, e-mail:</w:t>
      </w:r>
      <w:r w:rsidR="00EE77FB">
        <w:rPr>
          <w:rFonts w:eastAsiaTheme="minorHAnsi" w:cs="Arial"/>
        </w:rPr>
        <w:t>XXXXXXXXXXXXXXXX</w:t>
      </w:r>
    </w:p>
    <w:p w14:paraId="52998072" w14:textId="7DF81415" w:rsidR="00553CF0" w:rsidRPr="00580CD1" w:rsidRDefault="000F181E" w:rsidP="00580CD1">
      <w:pPr>
        <w:pStyle w:val="lneksmlouvy"/>
        <w:numPr>
          <w:ilvl w:val="0"/>
          <w:numId w:val="0"/>
        </w:numPr>
        <w:spacing w:after="0" w:line="240" w:lineRule="auto"/>
        <w:rPr>
          <w:rFonts w:cs="Arial"/>
        </w:rPr>
      </w:pPr>
      <w:r w:rsidRPr="00580CD1">
        <w:rPr>
          <w:rFonts w:cs="Arial"/>
        </w:rPr>
        <w:t>Ve</w:t>
      </w:r>
      <w:r w:rsidR="00580CD1">
        <w:rPr>
          <w:rFonts w:cs="Arial"/>
        </w:rPr>
        <w:t xml:space="preserve"> </w:t>
      </w:r>
      <w:r w:rsidRPr="00580CD1">
        <w:rPr>
          <w:rFonts w:cs="Arial"/>
        </w:rPr>
        <w:t xml:space="preserve">věcech smluvních: </w:t>
      </w:r>
      <w:r w:rsidR="008507B3" w:rsidRPr="00580CD1">
        <w:rPr>
          <w:rFonts w:cs="Arial"/>
        </w:rPr>
        <w:t>PhDr. Zdeněk Kuchyňka</w:t>
      </w:r>
      <w:r w:rsidR="00730927" w:rsidRPr="00580CD1">
        <w:rPr>
          <w:rFonts w:cs="Arial"/>
        </w:rPr>
        <w:t>, ředitel</w:t>
      </w:r>
      <w:r w:rsidR="008507B3" w:rsidRPr="00580CD1">
        <w:rPr>
          <w:rFonts w:cs="Arial"/>
        </w:rPr>
        <w:t xml:space="preserve"> PO</w:t>
      </w:r>
      <w:r w:rsidR="00730927" w:rsidRPr="00580CD1">
        <w:rPr>
          <w:rFonts w:cs="Arial"/>
        </w:rPr>
        <w:t xml:space="preserve">, tel.: </w:t>
      </w:r>
      <w:r w:rsidR="00EE77FB">
        <w:rPr>
          <w:rFonts w:cs="Arial"/>
        </w:rPr>
        <w:t>XXXXXXXXX</w:t>
      </w:r>
      <w:r w:rsidR="00D33A92" w:rsidRPr="00580CD1">
        <w:rPr>
          <w:rFonts w:cs="Arial"/>
        </w:rPr>
        <w:t>, e-mail:</w:t>
      </w:r>
      <w:r w:rsidR="00580CD1">
        <w:rPr>
          <w:rFonts w:cs="Arial"/>
        </w:rPr>
        <w:t xml:space="preserve"> </w:t>
      </w:r>
      <w:r w:rsidR="00EE77FB">
        <w:rPr>
          <w:rFonts w:cs="Arial"/>
        </w:rPr>
        <w:t>XXXXXXXXXXX</w:t>
      </w:r>
    </w:p>
    <w:p w14:paraId="7A3A8153" w14:textId="77777777" w:rsidR="009F3B22" w:rsidRDefault="009F3B22" w:rsidP="009F3B22">
      <w:pPr>
        <w:pStyle w:val="lneksmlouvy"/>
        <w:numPr>
          <w:ilvl w:val="0"/>
          <w:numId w:val="0"/>
        </w:numPr>
        <w:spacing w:after="0" w:line="240" w:lineRule="auto"/>
        <w:ind w:left="1474"/>
      </w:pPr>
    </w:p>
    <w:p w14:paraId="32E5783D" w14:textId="77777777" w:rsidR="005442BD" w:rsidRDefault="005442BD" w:rsidP="001E45F9">
      <w:pPr>
        <w:pStyle w:val="lneksmlouvy"/>
        <w:spacing w:after="0" w:line="240" w:lineRule="auto"/>
      </w:pPr>
      <w:r>
        <w:t>V záležitostech týkajících se této Smlouvy jsou oprávněni jednat za Poskytovatele:</w:t>
      </w:r>
    </w:p>
    <w:p w14:paraId="1DC08CD4" w14:textId="331D98D0" w:rsidR="005442BD" w:rsidRDefault="005442BD" w:rsidP="001E45F9">
      <w:pPr>
        <w:pStyle w:val="lneksmlouvy"/>
        <w:numPr>
          <w:ilvl w:val="2"/>
          <w:numId w:val="6"/>
        </w:numPr>
        <w:spacing w:after="0" w:line="240" w:lineRule="auto"/>
      </w:pPr>
      <w:r>
        <w:t>ve věcech technických:</w:t>
      </w:r>
      <w:r w:rsidR="0015358F">
        <w:t xml:space="preserve"> </w:t>
      </w:r>
      <w:r w:rsidR="00435F5F">
        <w:t>Aleš Juranka</w:t>
      </w:r>
      <w:r>
        <w:t>, tel.</w:t>
      </w:r>
      <w:r w:rsidR="005D74AE">
        <w:t>:</w:t>
      </w:r>
      <w:r>
        <w:t xml:space="preserve"> </w:t>
      </w:r>
      <w:r w:rsidR="00EE77FB">
        <w:t>XXXXXXXXXX</w:t>
      </w:r>
      <w:r>
        <w:t xml:space="preserve">, e-mail: </w:t>
      </w:r>
      <w:r w:rsidR="00EE77FB">
        <w:t>XXXXXXXXXXXXXXXX</w:t>
      </w:r>
    </w:p>
    <w:p w14:paraId="300A610B" w14:textId="4F1332F9" w:rsidR="00435F5F" w:rsidRDefault="00AC51FC" w:rsidP="00435F5F">
      <w:pPr>
        <w:pStyle w:val="lneksmlouvy"/>
        <w:numPr>
          <w:ilvl w:val="2"/>
          <w:numId w:val="6"/>
        </w:numPr>
        <w:spacing w:after="0" w:line="240" w:lineRule="auto"/>
      </w:pPr>
      <w:r>
        <w:t xml:space="preserve">Ve věcech smluvních: </w:t>
      </w:r>
      <w:r w:rsidR="00435F5F">
        <w:t>Václav Sedláček,</w:t>
      </w:r>
      <w:r>
        <w:t xml:space="preserve"> </w:t>
      </w:r>
      <w:r w:rsidR="00435F5F">
        <w:t xml:space="preserve">tel.: </w:t>
      </w:r>
      <w:r w:rsidR="00EE77FB">
        <w:t>XXXXXXXXXX</w:t>
      </w:r>
      <w:r w:rsidR="00435F5F">
        <w:t xml:space="preserve">, e-mail: </w:t>
      </w:r>
      <w:r w:rsidR="00EE77FB">
        <w:t>XXXXXXXXXXXXXXXX</w:t>
      </w:r>
    </w:p>
    <w:p w14:paraId="50A270EE" w14:textId="5770D0A6" w:rsidR="00AC51FC" w:rsidRDefault="00AC51FC" w:rsidP="009F1C43">
      <w:pPr>
        <w:pStyle w:val="lneksmlouvy"/>
        <w:numPr>
          <w:ilvl w:val="2"/>
          <w:numId w:val="6"/>
        </w:numPr>
        <w:spacing w:after="0" w:line="240" w:lineRule="auto"/>
      </w:pPr>
      <w:r>
        <w:t xml:space="preserve">osoba hlavní stavební dozor: </w:t>
      </w:r>
      <w:r w:rsidR="00435F5F">
        <w:t>Břetislav Nádvorník,</w:t>
      </w:r>
      <w:r>
        <w:t xml:space="preserve"> tel.:</w:t>
      </w:r>
      <w:r w:rsidR="00435F5F">
        <w:t xml:space="preserve"> </w:t>
      </w:r>
      <w:r w:rsidR="00EE77FB">
        <w:t>XXXXXXXXXX</w:t>
      </w:r>
      <w:r>
        <w:t xml:space="preserve">, e-mail: </w:t>
      </w:r>
      <w:r w:rsidR="00EE77FB">
        <w:t>XXXXXXXXXXXXXXXX</w:t>
      </w:r>
    </w:p>
    <w:p w14:paraId="24BC9B30" w14:textId="1B0B45D8" w:rsidR="00435F5F" w:rsidRPr="00435F5F" w:rsidRDefault="00B27F71" w:rsidP="009F1C43">
      <w:pPr>
        <w:pStyle w:val="lneksmlouvy"/>
        <w:numPr>
          <w:ilvl w:val="2"/>
          <w:numId w:val="5"/>
        </w:numPr>
        <w:spacing w:after="0" w:line="240" w:lineRule="auto"/>
      </w:pPr>
      <w:r>
        <w:t>osoba stálý stavební dozor:</w:t>
      </w:r>
      <w:r w:rsidR="00435F5F">
        <w:t xml:space="preserve"> Marek Bauer</w:t>
      </w:r>
      <w:r>
        <w:t xml:space="preserve">, tel.: </w:t>
      </w:r>
      <w:r w:rsidR="00EE77FB">
        <w:t>XXXXXXXXX</w:t>
      </w:r>
      <w:r>
        <w:t xml:space="preserve">, e-mail: </w:t>
      </w:r>
      <w:hyperlink r:id="rId8" w:history="1">
        <w:r w:rsidR="00EE77FB">
          <w:t>XXXXXXXXXXXXXXX</w:t>
        </w:r>
      </w:hyperlink>
    </w:p>
    <w:p w14:paraId="7BA18B40" w14:textId="34051837" w:rsidR="00B27F71" w:rsidRDefault="00B27F71" w:rsidP="009F1C43">
      <w:pPr>
        <w:pStyle w:val="lneksmlouvy"/>
        <w:numPr>
          <w:ilvl w:val="2"/>
          <w:numId w:val="5"/>
        </w:numPr>
        <w:spacing w:after="0" w:line="240" w:lineRule="auto"/>
      </w:pPr>
      <w:r>
        <w:lastRenderedPageBreak/>
        <w:t xml:space="preserve">osoba na pozici dopravních staveb: </w:t>
      </w:r>
      <w:r w:rsidR="00435F5F">
        <w:t>Tomáš Hink</w:t>
      </w:r>
      <w:r>
        <w:t xml:space="preserve">, tel.: </w:t>
      </w:r>
      <w:r w:rsidR="00435F5F">
        <w:t>602 420 409</w:t>
      </w:r>
      <w:r>
        <w:t xml:space="preserve">, e-mail: </w:t>
      </w:r>
      <w:r w:rsidR="00435F5F">
        <w:t>hink@realstavmb.cz</w:t>
      </w:r>
    </w:p>
    <w:p w14:paraId="23A4E8B5" w14:textId="77777777" w:rsidR="00435F5F" w:rsidRPr="00435F5F" w:rsidRDefault="00AC51FC" w:rsidP="00435F5F">
      <w:pPr>
        <w:pStyle w:val="lneksmlouvy"/>
        <w:numPr>
          <w:ilvl w:val="2"/>
          <w:numId w:val="5"/>
        </w:numPr>
        <w:spacing w:after="0" w:line="240" w:lineRule="auto"/>
      </w:pPr>
      <w:r>
        <w:t xml:space="preserve">osoba koordinátora BOZP a PO: </w:t>
      </w:r>
      <w:r w:rsidR="00435F5F">
        <w:t>Marek Bauer</w:t>
      </w:r>
      <w:r>
        <w:t xml:space="preserve">, </w:t>
      </w:r>
      <w:r w:rsidR="00435F5F">
        <w:t xml:space="preserve">tel.: 608 884 712, e-mail: </w:t>
      </w:r>
      <w:hyperlink r:id="rId9" w:history="1">
        <w:r w:rsidR="00435F5F" w:rsidRPr="00435F5F">
          <w:t>mara.bauy@post.cz</w:t>
        </w:r>
      </w:hyperlink>
    </w:p>
    <w:p w14:paraId="60D07264" w14:textId="088024E6" w:rsidR="009F3B22" w:rsidRDefault="009F3B22" w:rsidP="009F1C43">
      <w:pPr>
        <w:pStyle w:val="lneksmlouvy"/>
        <w:numPr>
          <w:ilvl w:val="0"/>
          <w:numId w:val="0"/>
        </w:numPr>
        <w:spacing w:after="0" w:line="240" w:lineRule="auto"/>
        <w:ind w:left="1474"/>
      </w:pPr>
    </w:p>
    <w:p w14:paraId="7EE76C77" w14:textId="3CA503E9" w:rsidR="005442BD" w:rsidRDefault="00C61318" w:rsidP="001E45F9">
      <w:pPr>
        <w:pStyle w:val="lneksmlouvy"/>
        <w:spacing w:after="0" w:line="240" w:lineRule="auto"/>
      </w:pPr>
      <w:r>
        <w:t>Smluvní strany se výslovně dohodly, že při změně kontaktních osob není třeba vyhotovovat dodatek ke Smlouvě a postačí pouze prokazatelná notifikace druhé smluvní strany.</w:t>
      </w:r>
    </w:p>
    <w:p w14:paraId="5F87798D" w14:textId="77777777" w:rsidR="008966A8" w:rsidRDefault="008966A8" w:rsidP="001E45F9">
      <w:pPr>
        <w:pStyle w:val="lneksmlouvy"/>
        <w:numPr>
          <w:ilvl w:val="0"/>
          <w:numId w:val="0"/>
        </w:numPr>
        <w:spacing w:after="0" w:line="240" w:lineRule="auto"/>
        <w:ind w:left="680"/>
      </w:pPr>
    </w:p>
    <w:p w14:paraId="2004D919" w14:textId="77777777" w:rsidR="00435F5F" w:rsidRDefault="00435F5F" w:rsidP="001E45F9">
      <w:pPr>
        <w:pStyle w:val="lneksmlouvy"/>
        <w:numPr>
          <w:ilvl w:val="0"/>
          <w:numId w:val="0"/>
        </w:numPr>
        <w:spacing w:after="0" w:line="240" w:lineRule="auto"/>
        <w:ind w:left="680"/>
      </w:pPr>
    </w:p>
    <w:p w14:paraId="0F390E10" w14:textId="77777777" w:rsidR="005442BD" w:rsidRDefault="005442BD" w:rsidP="009F3B22">
      <w:pPr>
        <w:pStyle w:val="lneksmlouvynadpis"/>
        <w:spacing w:before="0" w:after="0" w:line="240" w:lineRule="auto"/>
        <w:jc w:val="center"/>
      </w:pPr>
      <w:bookmarkStart w:id="37" w:name="_Toc384675500"/>
      <w:bookmarkStart w:id="38" w:name="_Toc402607406"/>
      <w:r>
        <w:t>SALVATORNÍ KLAUZULE</w:t>
      </w:r>
      <w:bookmarkEnd w:id="37"/>
      <w:bookmarkEnd w:id="38"/>
    </w:p>
    <w:p w14:paraId="0132EBC5" w14:textId="4B81690F" w:rsidR="00C61318" w:rsidRDefault="005442BD" w:rsidP="001E45F9">
      <w:pPr>
        <w:pStyle w:val="lneksmlouvy"/>
        <w:spacing w:after="0" w:line="240" w:lineRule="auto"/>
      </w:pPr>
      <w:r w:rsidRPr="00F23255">
        <w:t>Pok</w:t>
      </w:r>
      <w:r w:rsidRPr="003C30C3">
        <w:t>ud by se kterékoliv ustanovení této Smlouvy ukázalo být neplatným nebo nevynutitelným, nebo se jím stalo po uzavření této Smlouvy, pak tato skutečnost nepůsobí neplatnost ani nevynutitelnost ostatních ustanovení této Smlouvy, nevyplývá-li z donucujících ustanovení právních předpisů jinak. Smluvní strany se zavazují bez zbytečného odkladu po výzvě kterékoliv strany takové neplatné či nevynutitelné ustanovení nahradit platným a vynutitelným ustanovením, které je svým obsahem nejbližší účelu neplatného či nevynutitelného ustanovení.</w:t>
      </w:r>
    </w:p>
    <w:p w14:paraId="3EA83440" w14:textId="5DDE3ACB" w:rsidR="008966A8" w:rsidRDefault="008966A8" w:rsidP="001E45F9">
      <w:pPr>
        <w:pStyle w:val="lneksmlouvy"/>
        <w:numPr>
          <w:ilvl w:val="0"/>
          <w:numId w:val="0"/>
        </w:numPr>
        <w:spacing w:after="0" w:line="240" w:lineRule="auto"/>
        <w:ind w:left="680"/>
      </w:pPr>
    </w:p>
    <w:p w14:paraId="318277A8" w14:textId="77777777" w:rsidR="005319A5" w:rsidRDefault="005319A5" w:rsidP="001E45F9">
      <w:pPr>
        <w:pStyle w:val="lneksmlouvy"/>
        <w:numPr>
          <w:ilvl w:val="0"/>
          <w:numId w:val="0"/>
        </w:numPr>
        <w:spacing w:after="0" w:line="240" w:lineRule="auto"/>
        <w:ind w:left="680"/>
      </w:pPr>
    </w:p>
    <w:p w14:paraId="35F852B0" w14:textId="77777777" w:rsidR="005442BD" w:rsidRDefault="005442BD" w:rsidP="009F3B22">
      <w:pPr>
        <w:pStyle w:val="lneksmlouvynadpis"/>
        <w:spacing w:before="0" w:after="0" w:line="240" w:lineRule="auto"/>
        <w:jc w:val="center"/>
      </w:pPr>
      <w:bookmarkStart w:id="39" w:name="_Toc384675501"/>
      <w:bookmarkStart w:id="40" w:name="_Toc402607407"/>
      <w:r w:rsidRPr="005442BD">
        <w:t>ZÁVĚREČNÁ</w:t>
      </w:r>
      <w:r>
        <w:t xml:space="preserve"> USTANOVENÍ</w:t>
      </w:r>
      <w:bookmarkEnd w:id="39"/>
      <w:bookmarkEnd w:id="40"/>
    </w:p>
    <w:p w14:paraId="1289056E" w14:textId="37C15AFE" w:rsidR="007D61C4" w:rsidRDefault="007D61C4" w:rsidP="001E45F9">
      <w:pPr>
        <w:pStyle w:val="lneksmlouvy"/>
        <w:spacing w:after="0" w:line="240" w:lineRule="auto"/>
      </w:pPr>
      <w:r>
        <w:t xml:space="preserve">Tato Smlouva obsahuje úplné ujednání o předmětu Smlouvy a všech náležitostech, které strany měly a chtěly ve Smlouvě ujednat, a které považují za důležité pro její závaznost. Žádný projev stran učiněný při jednání o této Smlouvě ani projev učiněný po uzavření této Smlouvy nesmí být vykládán v rozporu s výslovnými ustanoveními této Smlouvy a nezakládá žádný závazek ze stran, ledaže tato Smlouva stanoví jinak. </w:t>
      </w:r>
      <w:r w:rsidRPr="007D61C4">
        <w:t>Součástí této Smlouvy je zadávací dokumentace veřejné zakázky, na jejímž základě byla tato Smlouva uzavřena. V případě rozporu mezi právy a povinnostmi dle této Smlouvy a Zadávací dokumentace má přednost ustanovení této Smlouvy.</w:t>
      </w:r>
    </w:p>
    <w:p w14:paraId="0FCC94FF" w14:textId="77777777" w:rsidR="009F3B22" w:rsidRPr="007D61C4" w:rsidRDefault="009F3B22" w:rsidP="009F3B22">
      <w:pPr>
        <w:pStyle w:val="lneksmlouvy"/>
        <w:numPr>
          <w:ilvl w:val="0"/>
          <w:numId w:val="0"/>
        </w:numPr>
        <w:spacing w:after="0" w:line="240" w:lineRule="auto"/>
        <w:ind w:left="680"/>
      </w:pPr>
    </w:p>
    <w:p w14:paraId="2DA1F81F" w14:textId="367CC27E" w:rsidR="007D61C4" w:rsidRDefault="007D61C4" w:rsidP="001E45F9">
      <w:pPr>
        <w:pStyle w:val="lneksmlouvy"/>
        <w:spacing w:after="0" w:line="240" w:lineRule="auto"/>
      </w:pPr>
      <w:r w:rsidRPr="0083082E">
        <w:t>V případech </w:t>
      </w:r>
      <w:r>
        <w:t>touto</w:t>
      </w:r>
      <w:r w:rsidRPr="0083082E">
        <w:t xml:space="preserve"> </w:t>
      </w:r>
      <w:r>
        <w:t>S</w:t>
      </w:r>
      <w:r w:rsidRPr="0083082E">
        <w:t>mlouv</w:t>
      </w:r>
      <w:r>
        <w:t>ou</w:t>
      </w:r>
      <w:r w:rsidRPr="0083082E">
        <w:t xml:space="preserve"> výslovně neupravených </w:t>
      </w:r>
      <w:r>
        <w:t xml:space="preserve">se práva a </w:t>
      </w:r>
      <w:r w:rsidRPr="0083082E">
        <w:t>po</w:t>
      </w:r>
      <w:r>
        <w:t>vinnosti S</w:t>
      </w:r>
      <w:r w:rsidRPr="0083082E">
        <w:t>mluvní</w:t>
      </w:r>
      <w:r>
        <w:t>ch</w:t>
      </w:r>
      <w:r w:rsidRPr="0083082E">
        <w:t xml:space="preserve"> stra</w:t>
      </w:r>
      <w:r>
        <w:t xml:space="preserve">n řídí platnými právními předpisy České republiky, zejména </w:t>
      </w:r>
      <w:r w:rsidRPr="0083082E">
        <w:t>občansk</w:t>
      </w:r>
      <w:r>
        <w:t>ým</w:t>
      </w:r>
      <w:r w:rsidRPr="0083082E">
        <w:t xml:space="preserve"> zákoník</w:t>
      </w:r>
      <w:r>
        <w:t>em</w:t>
      </w:r>
      <w:r w:rsidRPr="0083082E">
        <w:t>.</w:t>
      </w:r>
    </w:p>
    <w:p w14:paraId="6B3E3D07" w14:textId="77777777" w:rsidR="009F3B22" w:rsidRDefault="009F3B22" w:rsidP="009F3B22">
      <w:pPr>
        <w:pStyle w:val="lneksmlouvy"/>
        <w:numPr>
          <w:ilvl w:val="0"/>
          <w:numId w:val="0"/>
        </w:numPr>
        <w:spacing w:after="0" w:line="240" w:lineRule="auto"/>
      </w:pPr>
    </w:p>
    <w:p w14:paraId="39B888B7" w14:textId="2D9F8165" w:rsidR="007D61C4" w:rsidRDefault="007D61C4" w:rsidP="001E45F9">
      <w:pPr>
        <w:pStyle w:val="lneksmlouvy"/>
        <w:spacing w:after="0" w:line="240" w:lineRule="auto"/>
      </w:pPr>
      <w:r>
        <w:t>Ukáže-li se některé z ustanovení této Smlouvy zdánlivým (nicotným), posoudí se vliv této vady na ostatní ustanovení Smlouvy obdobně podle § 576 občanského zákoníku.</w:t>
      </w:r>
    </w:p>
    <w:p w14:paraId="5B33D39C" w14:textId="77777777" w:rsidR="009F3B22" w:rsidRDefault="009F3B22" w:rsidP="009F3B22">
      <w:pPr>
        <w:pStyle w:val="lneksmlouvy"/>
        <w:numPr>
          <w:ilvl w:val="0"/>
          <w:numId w:val="0"/>
        </w:numPr>
        <w:spacing w:after="0" w:line="240" w:lineRule="auto"/>
      </w:pPr>
    </w:p>
    <w:p w14:paraId="7761AAF2" w14:textId="25E1134B" w:rsidR="007D61C4" w:rsidRDefault="007D61C4" w:rsidP="001E45F9">
      <w:pPr>
        <w:pStyle w:val="lneksmlouvy"/>
        <w:spacing w:after="0" w:line="240" w:lineRule="auto"/>
      </w:pPr>
      <w:r>
        <w:t xml:space="preserve">Smluvní strany jsou povinny vyrozumět druhou </w:t>
      </w:r>
      <w:r w:rsidR="00B67CBB">
        <w:t>s</w:t>
      </w:r>
      <w:r>
        <w:t>mluvní stranu bez zbytečného odkladu o skutečnostech, které by mohly mít vliv na obsah závazkového vztahu založeného Smlouvou.</w:t>
      </w:r>
    </w:p>
    <w:p w14:paraId="46ADFB63" w14:textId="77777777" w:rsidR="009F3B22" w:rsidRPr="001B1D37" w:rsidRDefault="009F3B22" w:rsidP="009F3B22">
      <w:pPr>
        <w:pStyle w:val="lneksmlouvy"/>
        <w:numPr>
          <w:ilvl w:val="0"/>
          <w:numId w:val="0"/>
        </w:numPr>
        <w:spacing w:after="0" w:line="240" w:lineRule="auto"/>
      </w:pPr>
    </w:p>
    <w:p w14:paraId="78E7F747" w14:textId="478A6615" w:rsidR="007D61C4" w:rsidRDefault="007D61C4" w:rsidP="001E45F9">
      <w:pPr>
        <w:pStyle w:val="lneksmlouvy"/>
        <w:spacing w:after="0" w:line="240" w:lineRule="auto"/>
      </w:pPr>
      <w:r w:rsidRPr="001B1D37">
        <w:t xml:space="preserve">Jakákoliv ústní ujednání při </w:t>
      </w:r>
      <w:r>
        <w:t>plnění Smlouvy</w:t>
      </w:r>
      <w:r w:rsidRPr="001B1D37">
        <w:t xml:space="preserve">, která nejsou písemně potvrzena oprávněnými zástupci všech </w:t>
      </w:r>
      <w:r>
        <w:t>S</w:t>
      </w:r>
      <w:r w:rsidRPr="001B1D37">
        <w:t>mluvních stran, jsou právně neúčinná.</w:t>
      </w:r>
      <w:r>
        <w:t xml:space="preserve"> Vzájemná komunikace mezi Objednatelem a Poskytovatelem není návrhem ani akceptací nové smlouvy, pokud není podepsána statutárními zástupci </w:t>
      </w:r>
      <w:r w:rsidR="00B67CBB">
        <w:t>s</w:t>
      </w:r>
      <w:r>
        <w:t>mluvních stran, ledaže tato Smlouva stanoví jinak.</w:t>
      </w:r>
    </w:p>
    <w:p w14:paraId="237B1ABB" w14:textId="77777777" w:rsidR="009F3B22" w:rsidRPr="001B1D37" w:rsidRDefault="009F3B22" w:rsidP="009F3B22">
      <w:pPr>
        <w:pStyle w:val="lneksmlouvy"/>
        <w:numPr>
          <w:ilvl w:val="0"/>
          <w:numId w:val="0"/>
        </w:numPr>
        <w:spacing w:after="0" w:line="240" w:lineRule="auto"/>
      </w:pPr>
    </w:p>
    <w:p w14:paraId="76065840" w14:textId="2D9AEEBE" w:rsidR="007D61C4" w:rsidRDefault="007D61C4" w:rsidP="001E45F9">
      <w:pPr>
        <w:pStyle w:val="lneksmlouvy"/>
        <w:spacing w:after="0" w:line="240" w:lineRule="auto"/>
      </w:pPr>
      <w:r w:rsidRPr="001B1D37">
        <w:t xml:space="preserve">Tato Smlouva může být měněna nebo doplňována pouze formou písemných vzestupně číslovaných dodatků podepsaných </w:t>
      </w:r>
      <w:r w:rsidR="00C61318">
        <w:t>oprávněnými zástupci obou smluvních stran</w:t>
      </w:r>
      <w:r w:rsidRPr="001B1D37">
        <w:t>. Ke změnám či doplnění neprovedeným písemnou formou se nepřihlíží.</w:t>
      </w:r>
    </w:p>
    <w:p w14:paraId="2BC5B2D6" w14:textId="77777777" w:rsidR="009F3B22" w:rsidRDefault="009F3B22" w:rsidP="009F3B22">
      <w:pPr>
        <w:pStyle w:val="lneksmlouvy"/>
        <w:numPr>
          <w:ilvl w:val="0"/>
          <w:numId w:val="0"/>
        </w:numPr>
        <w:spacing w:after="0" w:line="240" w:lineRule="auto"/>
      </w:pPr>
    </w:p>
    <w:p w14:paraId="6C747A05" w14:textId="740DA6D9" w:rsidR="007D61C4" w:rsidRDefault="007D61C4" w:rsidP="001E45F9">
      <w:pPr>
        <w:pStyle w:val="lneksmlouvy"/>
        <w:spacing w:after="0" w:line="240" w:lineRule="auto"/>
      </w:pPr>
      <w:r>
        <w:t xml:space="preserve">Smluvní strany souhlasí s uveřejněním této Smlouvy </w:t>
      </w:r>
      <w:r w:rsidRPr="00F15AD4">
        <w:t>včetně jejích případných změ</w:t>
      </w:r>
      <w:r w:rsidRPr="0068332F">
        <w:t>n a</w:t>
      </w:r>
      <w:r>
        <w:t> </w:t>
      </w:r>
      <w:r w:rsidRPr="0068332F">
        <w:t>dodatků a </w:t>
      </w:r>
      <w:r w:rsidRPr="006A1E03">
        <w:t>výše skutečně uhrazené ceny dle tét</w:t>
      </w:r>
      <w:r>
        <w:t>o Smlouvy na profilu Objednatele</w:t>
      </w:r>
      <w:r w:rsidRPr="006A1E03">
        <w:t>.</w:t>
      </w:r>
    </w:p>
    <w:p w14:paraId="4AC6CCD1" w14:textId="77777777" w:rsidR="005319A5" w:rsidRPr="001B1D37" w:rsidRDefault="005319A5" w:rsidP="005319A5">
      <w:pPr>
        <w:pStyle w:val="lneksmlouvy"/>
        <w:numPr>
          <w:ilvl w:val="0"/>
          <w:numId w:val="0"/>
        </w:numPr>
        <w:spacing w:after="0" w:line="240" w:lineRule="auto"/>
      </w:pPr>
    </w:p>
    <w:p w14:paraId="4B7A0BE0" w14:textId="35A08F04" w:rsidR="007D61C4" w:rsidRDefault="007D61C4" w:rsidP="001E45F9">
      <w:pPr>
        <w:pStyle w:val="lneksmlouvy"/>
        <w:spacing w:after="0" w:line="240" w:lineRule="auto"/>
      </w:pPr>
      <w:r>
        <w:lastRenderedPageBreak/>
        <w:t>Poskytovatel na</w:t>
      </w:r>
      <w:r w:rsidRPr="001B1D37">
        <w:t xml:space="preserve"> sebe přebír</w:t>
      </w:r>
      <w:r>
        <w:t>á</w:t>
      </w:r>
      <w:r w:rsidRPr="001B1D37">
        <w:t xml:space="preserve"> nebezpečí změny okolností v souvislosti s</w:t>
      </w:r>
      <w:r>
        <w:t xml:space="preserve"> jeho </w:t>
      </w:r>
      <w:r w:rsidRPr="001B1D37">
        <w:t>právy a</w:t>
      </w:r>
      <w:r>
        <w:t> </w:t>
      </w:r>
      <w:r w:rsidRPr="001B1D37">
        <w:t xml:space="preserve">povinnostmi vzniklými na základě této Smlouvy. Smluvní strany vylučují uplatnění § 1765 odst. 1 a § 1766 </w:t>
      </w:r>
      <w:r>
        <w:t>o</w:t>
      </w:r>
      <w:r w:rsidRPr="001B1D37">
        <w:t>bčanského zákoníku na svůj smluvní vztah založený touto Smlouvou.</w:t>
      </w:r>
    </w:p>
    <w:p w14:paraId="6B9B61F2" w14:textId="77777777" w:rsidR="005319A5" w:rsidRPr="001B1D37" w:rsidRDefault="005319A5" w:rsidP="005319A5">
      <w:pPr>
        <w:pStyle w:val="lneksmlouvy"/>
        <w:numPr>
          <w:ilvl w:val="0"/>
          <w:numId w:val="0"/>
        </w:numPr>
        <w:spacing w:after="0" w:line="240" w:lineRule="auto"/>
      </w:pPr>
    </w:p>
    <w:p w14:paraId="2426662B" w14:textId="5A5E3F1A" w:rsidR="007D61C4" w:rsidRDefault="007D61C4" w:rsidP="001E45F9">
      <w:pPr>
        <w:pStyle w:val="lneksmlouvy"/>
        <w:spacing w:after="0" w:line="240" w:lineRule="auto"/>
      </w:pPr>
      <w:r w:rsidRPr="001B1D37">
        <w:t xml:space="preserve">Tato Smlouva nabývá platnosti </w:t>
      </w:r>
      <w:r w:rsidR="00C61318">
        <w:t xml:space="preserve">dnem jejího oboustranného podpisu a </w:t>
      </w:r>
      <w:r w:rsidRPr="001B1D37">
        <w:t xml:space="preserve">účinnosti </w:t>
      </w:r>
      <w:r w:rsidR="00C61318">
        <w:t>dnem jejího zveřejnění v registru smluv, které provede objednatel do 30 dnů od jejího oboustranného podpisu</w:t>
      </w:r>
      <w:r w:rsidRPr="001B1D37">
        <w:t>.</w:t>
      </w:r>
    </w:p>
    <w:p w14:paraId="6CA7A74D" w14:textId="77777777" w:rsidR="005319A5" w:rsidRPr="001B1D37" w:rsidRDefault="005319A5" w:rsidP="005319A5">
      <w:pPr>
        <w:pStyle w:val="lneksmlouvy"/>
        <w:numPr>
          <w:ilvl w:val="0"/>
          <w:numId w:val="0"/>
        </w:numPr>
        <w:spacing w:after="0" w:line="240" w:lineRule="auto"/>
      </w:pPr>
    </w:p>
    <w:p w14:paraId="702A58A2" w14:textId="462793F1" w:rsidR="0091515F" w:rsidRDefault="0091515F" w:rsidP="001E45F9">
      <w:pPr>
        <w:pStyle w:val="lneksmlouvy"/>
        <w:spacing w:after="0" w:line="240" w:lineRule="auto"/>
      </w:pPr>
      <w:r>
        <w:t>Tato smlouva je vyhotovena v</w:t>
      </w:r>
      <w:r w:rsidR="001C30C8">
        <w:t> elektronickém originále, přičemž každá ze stran obdrží tento originál.</w:t>
      </w:r>
    </w:p>
    <w:p w14:paraId="03745C4C" w14:textId="77777777" w:rsidR="00264BDC" w:rsidRDefault="00264BDC" w:rsidP="00264BDC">
      <w:pPr>
        <w:pStyle w:val="Odstavecseseznamem"/>
      </w:pPr>
    </w:p>
    <w:p w14:paraId="3AB62716" w14:textId="63B601F9" w:rsidR="00264BDC" w:rsidRPr="008C4CBA" w:rsidRDefault="00264BDC" w:rsidP="00264BDC">
      <w:pPr>
        <w:pStyle w:val="lneksmlouvy"/>
        <w:rPr>
          <w:shd w:val="clear" w:color="auto" w:fill="FFFF00"/>
        </w:rPr>
      </w:pPr>
      <w:r w:rsidRPr="008C4CBA">
        <w:t xml:space="preserve">Smluvní strany prohlašují, že si Smlouvu přečetly, s obsahem souhlasí a na důkaz jejich svobodné, pravé a vážné vůle připojují své podpisy. Uzavření této Smlouvy bylo schváleno usnesením Rady Středočeského kraje </w:t>
      </w:r>
      <w:r w:rsidR="00CC2658">
        <w:t xml:space="preserve">č. 045-42/2023/RK </w:t>
      </w:r>
      <w:r w:rsidRPr="008C4CBA">
        <w:t xml:space="preserve">ze dne </w:t>
      </w:r>
      <w:r w:rsidR="00CC2658" w:rsidRPr="00CC2658">
        <w:t>23.11.2023</w:t>
      </w:r>
      <w:r w:rsidRPr="00CC2658">
        <w:t>.</w:t>
      </w:r>
    </w:p>
    <w:p w14:paraId="77634C8E" w14:textId="77777777" w:rsidR="005319A5" w:rsidRDefault="005319A5" w:rsidP="005319A5">
      <w:pPr>
        <w:pStyle w:val="lneksmlouvy"/>
        <w:numPr>
          <w:ilvl w:val="0"/>
          <w:numId w:val="0"/>
        </w:numPr>
        <w:spacing w:after="0" w:line="240" w:lineRule="auto"/>
      </w:pPr>
    </w:p>
    <w:p w14:paraId="239736F7" w14:textId="77777777" w:rsidR="0091515F" w:rsidRPr="000C1FFD" w:rsidRDefault="0091515F" w:rsidP="001E45F9">
      <w:pPr>
        <w:pStyle w:val="lneksmlouvy"/>
        <w:spacing w:after="0" w:line="240" w:lineRule="auto"/>
      </w:pPr>
      <w:r>
        <w:t>Nedílnou součástí této smlouvy jsou následující přílohy:</w:t>
      </w:r>
    </w:p>
    <w:tbl>
      <w:tblPr>
        <w:tblStyle w:val="Mkatabulky"/>
        <w:tblW w:w="9072"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654"/>
      </w:tblGrid>
      <w:tr w:rsidR="005442BD" w14:paraId="5C02FB04" w14:textId="77777777" w:rsidTr="008F4DE4">
        <w:tc>
          <w:tcPr>
            <w:tcW w:w="1418" w:type="dxa"/>
          </w:tcPr>
          <w:p w14:paraId="7B245BCC" w14:textId="77777777" w:rsidR="005442BD" w:rsidRDefault="005442BD" w:rsidP="001E45F9">
            <w:r>
              <w:t>Příloha č. 1</w:t>
            </w:r>
          </w:p>
        </w:tc>
        <w:tc>
          <w:tcPr>
            <w:tcW w:w="7654" w:type="dxa"/>
          </w:tcPr>
          <w:p w14:paraId="3CE2988C" w14:textId="4D8A591D" w:rsidR="005442BD" w:rsidRPr="000C1FFD" w:rsidRDefault="00E91A92" w:rsidP="001E45F9">
            <w:r w:rsidRPr="00843B90">
              <w:t xml:space="preserve">Rozsah výkonu činnosti </w:t>
            </w:r>
            <w:r>
              <w:t>TDS</w:t>
            </w:r>
          </w:p>
        </w:tc>
      </w:tr>
      <w:tr w:rsidR="005442BD" w14:paraId="55576351" w14:textId="77777777" w:rsidTr="008F4DE4">
        <w:tc>
          <w:tcPr>
            <w:tcW w:w="1418" w:type="dxa"/>
          </w:tcPr>
          <w:p w14:paraId="79649F38" w14:textId="77777777" w:rsidR="005442BD" w:rsidRDefault="005442BD" w:rsidP="001E45F9">
            <w:r>
              <w:t>Příloha č. 2</w:t>
            </w:r>
          </w:p>
        </w:tc>
        <w:tc>
          <w:tcPr>
            <w:tcW w:w="7654" w:type="dxa"/>
          </w:tcPr>
          <w:p w14:paraId="243D0E39" w14:textId="4AA5662C" w:rsidR="005442BD" w:rsidRDefault="00E91A92" w:rsidP="001E45F9">
            <w:r w:rsidRPr="00843B90">
              <w:t>Rozsah výkonu</w:t>
            </w:r>
            <w:r>
              <w:t xml:space="preserve"> činnosti koordinátora BOZP</w:t>
            </w:r>
          </w:p>
        </w:tc>
      </w:tr>
      <w:tr w:rsidR="00120B5E" w14:paraId="182D7E48" w14:textId="77777777" w:rsidTr="008F4DE4">
        <w:tc>
          <w:tcPr>
            <w:tcW w:w="1418" w:type="dxa"/>
          </w:tcPr>
          <w:p w14:paraId="64EE347E" w14:textId="38BBB13C" w:rsidR="00120B5E" w:rsidRDefault="00120B5E" w:rsidP="001E45F9">
            <w:r>
              <w:t>Příloha č. 3</w:t>
            </w:r>
          </w:p>
        </w:tc>
        <w:tc>
          <w:tcPr>
            <w:tcW w:w="7654" w:type="dxa"/>
          </w:tcPr>
          <w:p w14:paraId="2160C335" w14:textId="408C2F0E" w:rsidR="00120B5E" w:rsidRPr="00843B90" w:rsidRDefault="00E91A92" w:rsidP="001E45F9">
            <w:r>
              <w:t>Předpokládaný harmonogram realizace stavby</w:t>
            </w:r>
          </w:p>
        </w:tc>
      </w:tr>
      <w:tr w:rsidR="00B33809" w14:paraId="6B9AE179" w14:textId="77777777" w:rsidTr="008F4DE4">
        <w:tc>
          <w:tcPr>
            <w:tcW w:w="1418" w:type="dxa"/>
          </w:tcPr>
          <w:p w14:paraId="148A06A0" w14:textId="148CDF06" w:rsidR="00B33809" w:rsidRDefault="00B33809" w:rsidP="001E45F9"/>
        </w:tc>
        <w:tc>
          <w:tcPr>
            <w:tcW w:w="7654" w:type="dxa"/>
          </w:tcPr>
          <w:p w14:paraId="0E2CE6B2" w14:textId="61F87AD3" w:rsidR="00B33809" w:rsidRPr="00843B90" w:rsidRDefault="00B33809" w:rsidP="001E45F9"/>
        </w:tc>
      </w:tr>
    </w:tbl>
    <w:p w14:paraId="2FC8E29B" w14:textId="77777777" w:rsidR="005442BD" w:rsidRDefault="005442BD" w:rsidP="001E45F9">
      <w:pPr>
        <w:spacing w:after="0" w:line="240" w:lineRule="auto"/>
      </w:pPr>
    </w:p>
    <w:p w14:paraId="4DDFD02A" w14:textId="77777777" w:rsidR="00E713EC" w:rsidRDefault="00E713EC" w:rsidP="001E45F9">
      <w:pPr>
        <w:pStyle w:val="Zkladntext"/>
        <w:spacing w:after="0" w:line="240" w:lineRule="auto"/>
      </w:pPr>
    </w:p>
    <w:p w14:paraId="13D1B0AF" w14:textId="77777777" w:rsidR="00676C3F" w:rsidRPr="00315D9E" w:rsidRDefault="00676C3F" w:rsidP="001E45F9">
      <w:pPr>
        <w:pStyle w:val="Zkladntext"/>
        <w:spacing w:after="0" w:line="240" w:lineRule="auto"/>
      </w:pPr>
    </w:p>
    <w:tbl>
      <w:tblPr>
        <w:tblW w:w="0" w:type="auto"/>
        <w:jc w:val="center"/>
        <w:tblLook w:val="01E0" w:firstRow="1" w:lastRow="1" w:firstColumn="1" w:lastColumn="1" w:noHBand="0" w:noVBand="0"/>
      </w:tblPr>
      <w:tblGrid>
        <w:gridCol w:w="4536"/>
        <w:gridCol w:w="4862"/>
      </w:tblGrid>
      <w:tr w:rsidR="005442BD" w:rsidRPr="008A6521" w14:paraId="76A21A2D" w14:textId="77777777" w:rsidTr="00E7348B">
        <w:trPr>
          <w:jc w:val="center"/>
        </w:trPr>
        <w:tc>
          <w:tcPr>
            <w:tcW w:w="4536" w:type="dxa"/>
          </w:tcPr>
          <w:p w14:paraId="1439729F" w14:textId="77777777" w:rsidR="005442BD" w:rsidRPr="006252C9" w:rsidRDefault="005442BD" w:rsidP="001E45F9">
            <w:pPr>
              <w:pStyle w:val="AKFZFpodpis"/>
              <w:spacing w:line="240" w:lineRule="auto"/>
            </w:pPr>
            <w:r w:rsidRPr="006252C9">
              <w:t>Objednatel</w:t>
            </w:r>
          </w:p>
          <w:p w14:paraId="7AEF0158" w14:textId="77777777" w:rsidR="005442BD" w:rsidRPr="006252C9" w:rsidRDefault="005442BD" w:rsidP="001E45F9">
            <w:pPr>
              <w:pStyle w:val="AKFZFpodpis"/>
              <w:spacing w:line="240" w:lineRule="auto"/>
              <w:rPr>
                <w:b/>
              </w:rPr>
            </w:pPr>
          </w:p>
          <w:p w14:paraId="3E138707" w14:textId="7C5696A1" w:rsidR="005442BD" w:rsidRPr="006252C9" w:rsidRDefault="005442BD" w:rsidP="001E45F9">
            <w:pPr>
              <w:pStyle w:val="AKFZFpodpis"/>
              <w:spacing w:line="240" w:lineRule="auto"/>
              <w:rPr>
                <w:b/>
              </w:rPr>
            </w:pPr>
            <w:r w:rsidRPr="006252C9">
              <w:t>V</w:t>
            </w:r>
            <w:r w:rsidR="00FC480A">
              <w:t> </w:t>
            </w:r>
            <w:r w:rsidR="00E7348B">
              <w:t>Kladně</w:t>
            </w:r>
          </w:p>
          <w:p w14:paraId="0753439D" w14:textId="77777777" w:rsidR="005442BD" w:rsidRDefault="005442BD" w:rsidP="001E45F9">
            <w:pPr>
              <w:pStyle w:val="AKFZFpodpis"/>
              <w:spacing w:line="240" w:lineRule="auto"/>
              <w:rPr>
                <w:b/>
              </w:rPr>
            </w:pPr>
          </w:p>
          <w:p w14:paraId="0D8B4277" w14:textId="77777777" w:rsidR="00DC5233" w:rsidRDefault="00DC5233" w:rsidP="001E45F9">
            <w:pPr>
              <w:pStyle w:val="AKFZFpodpis"/>
              <w:spacing w:line="240" w:lineRule="auto"/>
              <w:rPr>
                <w:b/>
              </w:rPr>
            </w:pPr>
          </w:p>
          <w:p w14:paraId="2C6F17B7" w14:textId="77777777" w:rsidR="00DC5233" w:rsidRDefault="00DC5233" w:rsidP="001E45F9">
            <w:pPr>
              <w:pStyle w:val="AKFZFpodpis"/>
              <w:spacing w:line="240" w:lineRule="auto"/>
              <w:rPr>
                <w:b/>
              </w:rPr>
            </w:pPr>
          </w:p>
          <w:p w14:paraId="7EAF6DDE" w14:textId="77777777" w:rsidR="00DC5233" w:rsidRDefault="00DC5233" w:rsidP="001E45F9">
            <w:pPr>
              <w:pStyle w:val="AKFZFpodpis"/>
              <w:spacing w:line="240" w:lineRule="auto"/>
              <w:rPr>
                <w:b/>
              </w:rPr>
            </w:pPr>
          </w:p>
          <w:p w14:paraId="5FB0D541" w14:textId="50732F5A" w:rsidR="00DC5233" w:rsidRPr="006252C9" w:rsidRDefault="00EE77FB" w:rsidP="001E45F9">
            <w:pPr>
              <w:pStyle w:val="AKFZFpodpis"/>
              <w:spacing w:line="240" w:lineRule="auto"/>
              <w:rPr>
                <w:b/>
              </w:rPr>
            </w:pPr>
            <w:r>
              <w:rPr>
                <w:b/>
              </w:rPr>
              <w:t>XXXXXXXXXXXXXXXXXXXXXX</w:t>
            </w:r>
          </w:p>
        </w:tc>
        <w:tc>
          <w:tcPr>
            <w:tcW w:w="4862" w:type="dxa"/>
          </w:tcPr>
          <w:p w14:paraId="1DF216BA" w14:textId="77777777" w:rsidR="005442BD" w:rsidRPr="006252C9" w:rsidRDefault="005442BD" w:rsidP="001E45F9">
            <w:pPr>
              <w:pStyle w:val="AKFZFpodpis"/>
              <w:spacing w:line="240" w:lineRule="auto"/>
            </w:pPr>
            <w:r w:rsidRPr="006252C9">
              <w:t>Poskytovatel</w:t>
            </w:r>
          </w:p>
          <w:p w14:paraId="6B5E9790" w14:textId="77777777" w:rsidR="005442BD" w:rsidRPr="006252C9" w:rsidRDefault="005442BD" w:rsidP="001E45F9">
            <w:pPr>
              <w:pStyle w:val="AKFZFpodpis"/>
              <w:spacing w:line="240" w:lineRule="auto"/>
              <w:rPr>
                <w:b/>
              </w:rPr>
            </w:pPr>
          </w:p>
          <w:p w14:paraId="26E95FC8" w14:textId="18CF24B1" w:rsidR="005442BD" w:rsidRPr="006252C9" w:rsidRDefault="006252C9" w:rsidP="001E45F9">
            <w:pPr>
              <w:pStyle w:val="AKFZFpodpis"/>
              <w:spacing w:line="240" w:lineRule="auto"/>
              <w:rPr>
                <w:b/>
              </w:rPr>
            </w:pPr>
            <w:r w:rsidRPr="006252C9">
              <w:t>V</w:t>
            </w:r>
            <w:r w:rsidR="00435F5F">
              <w:t xml:space="preserve"> Mladé Boleslavi </w:t>
            </w:r>
          </w:p>
          <w:p w14:paraId="620C47DB" w14:textId="77777777" w:rsidR="005442BD" w:rsidRPr="006252C9" w:rsidRDefault="005442BD" w:rsidP="001E45F9">
            <w:pPr>
              <w:pStyle w:val="AKFZFpodpis"/>
              <w:spacing w:line="240" w:lineRule="auto"/>
              <w:rPr>
                <w:b/>
              </w:rPr>
            </w:pPr>
          </w:p>
          <w:p w14:paraId="0C2D9259" w14:textId="77777777" w:rsidR="00B33809" w:rsidRPr="006252C9" w:rsidRDefault="00B33809" w:rsidP="001E45F9">
            <w:pPr>
              <w:pStyle w:val="AKFZFpodpis"/>
              <w:spacing w:line="240" w:lineRule="auto"/>
              <w:rPr>
                <w:b/>
              </w:rPr>
            </w:pPr>
          </w:p>
          <w:p w14:paraId="60519A38" w14:textId="77777777" w:rsidR="00B33809" w:rsidRDefault="00B33809" w:rsidP="001E45F9">
            <w:pPr>
              <w:pStyle w:val="AKFZFpodpis"/>
              <w:spacing w:line="240" w:lineRule="auto"/>
              <w:rPr>
                <w:b/>
              </w:rPr>
            </w:pPr>
          </w:p>
          <w:p w14:paraId="43D0A702" w14:textId="77777777" w:rsidR="00EE77FB" w:rsidRDefault="00EE77FB" w:rsidP="001E45F9">
            <w:pPr>
              <w:pStyle w:val="AKFZFpodpis"/>
              <w:spacing w:line="240" w:lineRule="auto"/>
              <w:rPr>
                <w:b/>
              </w:rPr>
            </w:pPr>
          </w:p>
          <w:p w14:paraId="4B54287D" w14:textId="4D8BFB5D" w:rsidR="00EE77FB" w:rsidRPr="006252C9" w:rsidRDefault="00EE77FB" w:rsidP="001E45F9">
            <w:pPr>
              <w:pStyle w:val="AKFZFpodpis"/>
              <w:spacing w:line="240" w:lineRule="auto"/>
              <w:rPr>
                <w:b/>
              </w:rPr>
            </w:pPr>
            <w:r>
              <w:rPr>
                <w:b/>
              </w:rPr>
              <w:t>XXXXXXXXXXXXXXXXXXXXXXXXXXXX</w:t>
            </w:r>
            <w:bookmarkStart w:id="41" w:name="_GoBack"/>
            <w:bookmarkEnd w:id="41"/>
          </w:p>
        </w:tc>
      </w:tr>
      <w:tr w:rsidR="005442BD" w:rsidRPr="008A6521" w14:paraId="7BF9F487" w14:textId="77777777" w:rsidTr="00E7348B">
        <w:trPr>
          <w:jc w:val="center"/>
        </w:trPr>
        <w:tc>
          <w:tcPr>
            <w:tcW w:w="4536" w:type="dxa"/>
          </w:tcPr>
          <w:p w14:paraId="43D31739" w14:textId="38CF92D5" w:rsidR="005442BD" w:rsidRDefault="005442BD" w:rsidP="001E45F9">
            <w:pPr>
              <w:pStyle w:val="AKFZFpodpis"/>
              <w:spacing w:line="240" w:lineRule="auto"/>
              <w:rPr>
                <w:b/>
              </w:rPr>
            </w:pPr>
            <w:r w:rsidRPr="008A6521">
              <w:t>............................................</w:t>
            </w:r>
            <w:r w:rsidR="00B33809">
              <w:t>.................</w:t>
            </w:r>
            <w:r w:rsidR="00893ED6">
              <w:t xml:space="preserve"> </w:t>
            </w:r>
            <w:r w:rsidR="00B33809">
              <w:t>.</w:t>
            </w:r>
          </w:p>
          <w:p w14:paraId="142ECEAF" w14:textId="5FA61BF5" w:rsidR="000415D2" w:rsidRPr="008A6521" w:rsidRDefault="005319A5" w:rsidP="001E45F9">
            <w:pPr>
              <w:pStyle w:val="AKFZFpodpis"/>
              <w:spacing w:line="240" w:lineRule="auto"/>
              <w:rPr>
                <w:b/>
              </w:rPr>
            </w:pPr>
            <w:r>
              <w:t>PhDr. Zdeněk Kuchyňka</w:t>
            </w:r>
            <w:r w:rsidRPr="00730927">
              <w:t>, ředitel</w:t>
            </w:r>
            <w:r>
              <w:t xml:space="preserve"> PO</w:t>
            </w:r>
            <w:r w:rsidRPr="008A6521">
              <w:rPr>
                <w:b/>
              </w:rPr>
              <w:t xml:space="preserve"> </w:t>
            </w:r>
          </w:p>
        </w:tc>
        <w:tc>
          <w:tcPr>
            <w:tcW w:w="4862" w:type="dxa"/>
          </w:tcPr>
          <w:p w14:paraId="62BBD568" w14:textId="77777777" w:rsidR="005442BD" w:rsidRPr="008A6521" w:rsidRDefault="005442BD" w:rsidP="001E45F9">
            <w:pPr>
              <w:pStyle w:val="AKFZFpodpis"/>
              <w:spacing w:line="240" w:lineRule="auto"/>
              <w:rPr>
                <w:b/>
              </w:rPr>
            </w:pPr>
            <w:r w:rsidRPr="008A6521">
              <w:t>...............................................</w:t>
            </w:r>
            <w:r w:rsidR="00B33809">
              <w:t>.............................</w:t>
            </w:r>
          </w:p>
          <w:p w14:paraId="6697F357" w14:textId="03F2FC08" w:rsidR="00893ED6" w:rsidRDefault="00893ED6" w:rsidP="00435F5F">
            <w:pPr>
              <w:pStyle w:val="AKFZFpodpis"/>
              <w:spacing w:line="240" w:lineRule="auto"/>
              <w:rPr>
                <w:bCs/>
              </w:rPr>
            </w:pPr>
            <w:r>
              <w:rPr>
                <w:bCs/>
              </w:rPr>
              <w:t xml:space="preserve">               </w:t>
            </w:r>
            <w:r w:rsidR="00435F5F" w:rsidRPr="006A05C2">
              <w:rPr>
                <w:bCs/>
              </w:rPr>
              <w:t>Václa</w:t>
            </w:r>
            <w:r w:rsidR="006A05C2" w:rsidRPr="006A05C2">
              <w:rPr>
                <w:bCs/>
              </w:rPr>
              <w:t>v Sedláček – jednatel</w:t>
            </w:r>
          </w:p>
          <w:p w14:paraId="55CFAB16" w14:textId="77777777" w:rsidR="00E7348B" w:rsidRDefault="006A05C2" w:rsidP="00435F5F">
            <w:pPr>
              <w:pStyle w:val="AKFZFpodpis"/>
              <w:spacing w:line="240" w:lineRule="auto"/>
              <w:rPr>
                <w:bCs/>
              </w:rPr>
            </w:pPr>
            <w:r w:rsidRPr="006A05C2">
              <w:rPr>
                <w:bCs/>
              </w:rPr>
              <w:t xml:space="preserve"> </w:t>
            </w:r>
            <w:r w:rsidR="00893ED6">
              <w:rPr>
                <w:bCs/>
              </w:rPr>
              <w:t xml:space="preserve">             </w:t>
            </w:r>
            <w:r w:rsidRPr="006A05C2">
              <w:rPr>
                <w:bCs/>
              </w:rPr>
              <w:t>REALSTAV MB spol. s r.o.</w:t>
            </w:r>
          </w:p>
          <w:p w14:paraId="25A464FB" w14:textId="281A6CDD" w:rsidR="006A05C2" w:rsidRPr="00E7348B" w:rsidRDefault="006A05C2" w:rsidP="00E7348B">
            <w:pPr>
              <w:pStyle w:val="AKFZFpodpis"/>
              <w:spacing w:line="240" w:lineRule="auto"/>
              <w:ind w:left="-114"/>
              <w:jc w:val="center"/>
              <w:rPr>
                <w:bCs/>
              </w:rPr>
            </w:pPr>
            <w:r w:rsidRPr="00E7348B">
              <w:rPr>
                <w:bCs/>
                <w:sz w:val="20"/>
                <w:szCs w:val="20"/>
              </w:rPr>
              <w:t>SDRUŽENÍ „RS + HOLTY</w:t>
            </w:r>
            <w:r w:rsidR="00E7348B">
              <w:rPr>
                <w:bCs/>
                <w:sz w:val="20"/>
                <w:szCs w:val="20"/>
              </w:rPr>
              <w:t xml:space="preserve"> </w:t>
            </w:r>
            <w:r w:rsidRPr="00E7348B">
              <w:rPr>
                <w:bCs/>
                <w:sz w:val="20"/>
                <w:szCs w:val="20"/>
              </w:rPr>
              <w:t>–</w:t>
            </w:r>
            <w:r w:rsidR="00E7348B">
              <w:rPr>
                <w:bCs/>
                <w:sz w:val="20"/>
                <w:szCs w:val="20"/>
              </w:rPr>
              <w:t xml:space="preserve"> </w:t>
            </w:r>
            <w:r w:rsidRPr="00E7348B">
              <w:rPr>
                <w:bCs/>
                <w:sz w:val="20"/>
                <w:szCs w:val="20"/>
              </w:rPr>
              <w:t>SLÁDEČKOVO MUZEUM“</w:t>
            </w:r>
          </w:p>
          <w:p w14:paraId="4B57A24B" w14:textId="4EA07235" w:rsidR="005442BD" w:rsidRPr="008A6521" w:rsidRDefault="005442BD" w:rsidP="001E45F9">
            <w:pPr>
              <w:pStyle w:val="AKFZFpodpis"/>
              <w:spacing w:line="240" w:lineRule="auto"/>
              <w:rPr>
                <w:b/>
              </w:rPr>
            </w:pPr>
          </w:p>
        </w:tc>
      </w:tr>
    </w:tbl>
    <w:p w14:paraId="516DA0E0" w14:textId="77777777" w:rsidR="007446D8" w:rsidRDefault="007446D8" w:rsidP="00780CB8">
      <w:pPr>
        <w:rPr>
          <w:rFonts w:ascii="Times New Roman" w:hAnsi="Times New Roman" w:cs="Times New Roman"/>
          <w:b/>
          <w:sz w:val="20"/>
          <w:szCs w:val="20"/>
          <w:u w:val="single"/>
        </w:rPr>
      </w:pPr>
    </w:p>
    <w:p w14:paraId="1D5FAAA5" w14:textId="77777777" w:rsidR="007446D8" w:rsidRDefault="007446D8" w:rsidP="00780CB8">
      <w:pPr>
        <w:rPr>
          <w:rFonts w:ascii="Times New Roman" w:hAnsi="Times New Roman" w:cs="Times New Roman"/>
          <w:b/>
          <w:sz w:val="20"/>
          <w:szCs w:val="20"/>
          <w:u w:val="single"/>
        </w:rPr>
      </w:pPr>
    </w:p>
    <w:p w14:paraId="104D81D6" w14:textId="77777777" w:rsidR="007446D8" w:rsidRDefault="007446D8" w:rsidP="00780CB8">
      <w:pPr>
        <w:rPr>
          <w:rFonts w:ascii="Times New Roman" w:hAnsi="Times New Roman" w:cs="Times New Roman"/>
          <w:b/>
          <w:sz w:val="20"/>
          <w:szCs w:val="20"/>
          <w:u w:val="single"/>
        </w:rPr>
      </w:pPr>
    </w:p>
    <w:p w14:paraId="29520E76" w14:textId="77777777" w:rsidR="00DC5233" w:rsidRDefault="00DC5233" w:rsidP="00780CB8">
      <w:pPr>
        <w:rPr>
          <w:rFonts w:ascii="Times New Roman" w:hAnsi="Times New Roman" w:cs="Times New Roman"/>
          <w:b/>
          <w:sz w:val="20"/>
          <w:szCs w:val="20"/>
          <w:u w:val="single"/>
        </w:rPr>
      </w:pPr>
    </w:p>
    <w:p w14:paraId="7294958E" w14:textId="77777777" w:rsidR="00DC5233" w:rsidRDefault="00DC5233" w:rsidP="00780CB8">
      <w:pPr>
        <w:rPr>
          <w:rFonts w:ascii="Times New Roman" w:hAnsi="Times New Roman" w:cs="Times New Roman"/>
          <w:b/>
          <w:sz w:val="20"/>
          <w:szCs w:val="20"/>
          <w:u w:val="single"/>
        </w:rPr>
      </w:pPr>
    </w:p>
    <w:p w14:paraId="60ECBDE4" w14:textId="77777777" w:rsidR="00DC5233" w:rsidRDefault="00DC5233" w:rsidP="00780CB8">
      <w:pPr>
        <w:rPr>
          <w:rFonts w:ascii="Times New Roman" w:hAnsi="Times New Roman" w:cs="Times New Roman"/>
          <w:b/>
          <w:sz w:val="20"/>
          <w:szCs w:val="20"/>
          <w:u w:val="single"/>
        </w:rPr>
      </w:pPr>
    </w:p>
    <w:p w14:paraId="5A5BE95E" w14:textId="77777777" w:rsidR="00DC5233" w:rsidRDefault="00DC5233" w:rsidP="00780CB8">
      <w:pPr>
        <w:rPr>
          <w:rFonts w:ascii="Times New Roman" w:hAnsi="Times New Roman" w:cs="Times New Roman"/>
          <w:b/>
          <w:sz w:val="20"/>
          <w:szCs w:val="20"/>
          <w:u w:val="single"/>
        </w:rPr>
      </w:pPr>
    </w:p>
    <w:p w14:paraId="61D6A539" w14:textId="77777777" w:rsidR="007446D8" w:rsidRDefault="007446D8" w:rsidP="00780CB8">
      <w:pPr>
        <w:rPr>
          <w:rFonts w:ascii="Times New Roman" w:hAnsi="Times New Roman" w:cs="Times New Roman"/>
          <w:b/>
          <w:sz w:val="20"/>
          <w:szCs w:val="20"/>
          <w:u w:val="single"/>
        </w:rPr>
      </w:pPr>
    </w:p>
    <w:p w14:paraId="0692C572" w14:textId="77777777" w:rsidR="007446D8" w:rsidRDefault="007446D8" w:rsidP="00780CB8">
      <w:pPr>
        <w:rPr>
          <w:rFonts w:ascii="Times New Roman" w:hAnsi="Times New Roman" w:cs="Times New Roman"/>
          <w:b/>
          <w:sz w:val="20"/>
          <w:szCs w:val="20"/>
          <w:u w:val="single"/>
        </w:rPr>
      </w:pPr>
    </w:p>
    <w:p w14:paraId="5E927D2F" w14:textId="77777777" w:rsidR="007446D8" w:rsidRDefault="007446D8" w:rsidP="00780CB8">
      <w:pPr>
        <w:rPr>
          <w:rFonts w:ascii="Times New Roman" w:hAnsi="Times New Roman" w:cs="Times New Roman"/>
          <w:b/>
          <w:sz w:val="20"/>
          <w:szCs w:val="20"/>
          <w:u w:val="single"/>
        </w:rPr>
      </w:pPr>
    </w:p>
    <w:p w14:paraId="516C3FB9" w14:textId="082D6F88" w:rsidR="00780CB8" w:rsidRPr="0010360F" w:rsidRDefault="00780CB8" w:rsidP="00780CB8">
      <w:pPr>
        <w:rPr>
          <w:rFonts w:ascii="Times New Roman" w:hAnsi="Times New Roman" w:cs="Times New Roman"/>
          <w:b/>
          <w:sz w:val="20"/>
          <w:szCs w:val="20"/>
          <w:u w:val="single"/>
        </w:rPr>
      </w:pPr>
      <w:r w:rsidRPr="0010360F">
        <w:rPr>
          <w:rFonts w:ascii="Times New Roman" w:hAnsi="Times New Roman" w:cs="Times New Roman"/>
          <w:b/>
          <w:sz w:val="20"/>
          <w:szCs w:val="20"/>
          <w:u w:val="single"/>
        </w:rPr>
        <w:lastRenderedPageBreak/>
        <w:t>Příloha č. 1 – Rozsah výkonu činnosti TDS</w:t>
      </w:r>
    </w:p>
    <w:p w14:paraId="40D58256" w14:textId="77777777" w:rsidR="00780CB8" w:rsidRPr="0010360F" w:rsidRDefault="00780CB8" w:rsidP="00780CB8">
      <w:pPr>
        <w:keepLines/>
        <w:spacing w:before="120" w:after="120"/>
        <w:rPr>
          <w:rFonts w:ascii="Times New Roman" w:hAnsi="Times New Roman" w:cs="Times New Roman"/>
          <w:sz w:val="20"/>
          <w:szCs w:val="20"/>
        </w:rPr>
      </w:pPr>
    </w:p>
    <w:p w14:paraId="59F5E6D2" w14:textId="77777777" w:rsidR="00780CB8" w:rsidRPr="0010360F" w:rsidRDefault="00780CB8" w:rsidP="00780CB8">
      <w:pPr>
        <w:pStyle w:val="lneksmlouvynadpis"/>
        <w:numPr>
          <w:ilvl w:val="0"/>
          <w:numId w:val="30"/>
        </w:numPr>
        <w:suppressAutoHyphens/>
        <w:jc w:val="left"/>
        <w:rPr>
          <w:rFonts w:ascii="Times New Roman" w:hAnsi="Times New Roman" w:cs="Times New Roman"/>
          <w:sz w:val="20"/>
          <w:szCs w:val="20"/>
        </w:rPr>
      </w:pPr>
      <w:r w:rsidRPr="0010360F">
        <w:rPr>
          <w:rFonts w:ascii="Times New Roman" w:hAnsi="Times New Roman" w:cs="Times New Roman"/>
          <w:sz w:val="20"/>
          <w:szCs w:val="20"/>
        </w:rPr>
        <w:t>Činnosti před zahájením realizace stavebních prací</w:t>
      </w:r>
    </w:p>
    <w:p w14:paraId="49A4EE5D" w14:textId="77777777" w:rsidR="00780CB8" w:rsidRPr="0010360F" w:rsidRDefault="00780CB8" w:rsidP="00780CB8">
      <w:pPr>
        <w:pStyle w:val="AKFZFnormln"/>
        <w:numPr>
          <w:ilvl w:val="0"/>
          <w:numId w:val="34"/>
        </w:numPr>
        <w:suppressAutoHyphens/>
        <w:jc w:val="left"/>
        <w:rPr>
          <w:rFonts w:ascii="Times New Roman" w:hAnsi="Times New Roman" w:cs="Times New Roman"/>
          <w:sz w:val="20"/>
          <w:szCs w:val="20"/>
        </w:rPr>
      </w:pPr>
      <w:r w:rsidRPr="0010360F">
        <w:rPr>
          <w:rFonts w:ascii="Times New Roman" w:hAnsi="Times New Roman" w:cs="Times New Roman"/>
          <w:sz w:val="20"/>
          <w:szCs w:val="20"/>
        </w:rPr>
        <w:t>Před zahájením realizace stavebních prací budou prováděny následující činnosti:</w:t>
      </w:r>
    </w:p>
    <w:p w14:paraId="57594B16" w14:textId="77777777" w:rsidR="00780CB8" w:rsidRDefault="00780CB8" w:rsidP="00780CB8">
      <w:pPr>
        <w:pStyle w:val="lneksmlouvy"/>
        <w:widowControl w:val="0"/>
        <w:numPr>
          <w:ilvl w:val="1"/>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kontrola úplnosti, věcné správnosti, souladu se smlouvou o zhotovení projektové dokumentace Stavby, pokyny Objednatele, relevantními právními předpisy, zejména s vyhláškou 499/2006 Sb., o dokumentaci staveb, ve znění pozdějších předpisů, a relevantními veřejnoprávními akty, veškeré projektové dokumentace Stavby (tj. zejména projektové dokumentace pro vydání stavebního povolení a dokumentace pro provádění stavby) a všech dalších podkladů pro realizaci Stavby vypracovaných před zahájením realizace stavebních prací; výsledkem provedené kontroly budou písemné připomínky, které je Příkazník povinen Objednateli doručit v přiměřené lhůtě od poskytnutí kontrolovaného dokumentu, stanovené Objednatelem;</w:t>
      </w:r>
    </w:p>
    <w:p w14:paraId="17A27B03" w14:textId="77777777" w:rsidR="00780CB8" w:rsidRPr="00027D0A" w:rsidRDefault="00780CB8" w:rsidP="00780CB8">
      <w:pPr>
        <w:pStyle w:val="lneksmlouvy"/>
        <w:widowControl w:val="0"/>
        <w:numPr>
          <w:ilvl w:val="1"/>
          <w:numId w:val="33"/>
        </w:numPr>
        <w:tabs>
          <w:tab w:val="left" w:pos="680"/>
        </w:tabs>
        <w:suppressAutoHyphens/>
        <w:rPr>
          <w:rFonts w:ascii="Times New Roman" w:hAnsi="Times New Roman" w:cs="Times New Roman"/>
          <w:sz w:val="20"/>
          <w:szCs w:val="20"/>
        </w:rPr>
      </w:pPr>
      <w:r w:rsidRPr="00027D0A">
        <w:rPr>
          <w:rFonts w:ascii="Times New Roman" w:hAnsi="Times New Roman" w:cs="Times New Roman"/>
          <w:sz w:val="20"/>
          <w:szCs w:val="20"/>
        </w:rPr>
        <w:t>komplexní podpora Objednatele při administraci zadávacího řízení na veřejnou zakázku na výběr dodavatele Stavby spočívající zejména v následujících činnostech:</w:t>
      </w:r>
    </w:p>
    <w:p w14:paraId="4F55EAC5" w14:textId="77777777" w:rsidR="00780CB8" w:rsidRPr="00027D0A" w:rsidRDefault="00780CB8" w:rsidP="00780CB8">
      <w:pPr>
        <w:pStyle w:val="lneksmlouvy"/>
        <w:widowControl w:val="0"/>
        <w:numPr>
          <w:ilvl w:val="2"/>
          <w:numId w:val="33"/>
        </w:numPr>
        <w:tabs>
          <w:tab w:val="left" w:pos="680"/>
        </w:tabs>
        <w:suppressAutoHyphens/>
        <w:rPr>
          <w:rFonts w:ascii="Times New Roman" w:hAnsi="Times New Roman" w:cs="Times New Roman"/>
          <w:sz w:val="20"/>
          <w:szCs w:val="20"/>
        </w:rPr>
      </w:pPr>
      <w:r w:rsidRPr="00027D0A">
        <w:rPr>
          <w:rFonts w:ascii="Times New Roman" w:hAnsi="Times New Roman" w:cs="Times New Roman"/>
          <w:sz w:val="20"/>
          <w:szCs w:val="20"/>
        </w:rPr>
        <w:t>osobní konzultace dle požadavků Objednatele v průběhu přípravy zadávacích podmínek Veřejné zakázky alespoň v rozsahu tří (3) čtyřhodinových konzultací;</w:t>
      </w:r>
    </w:p>
    <w:p w14:paraId="2E1C68C0" w14:textId="77777777" w:rsidR="00780CB8" w:rsidRPr="00027D0A" w:rsidRDefault="00780CB8" w:rsidP="00780CB8">
      <w:pPr>
        <w:pStyle w:val="lneksmlouvy"/>
        <w:widowControl w:val="0"/>
        <w:numPr>
          <w:ilvl w:val="2"/>
          <w:numId w:val="33"/>
        </w:numPr>
        <w:tabs>
          <w:tab w:val="left" w:pos="680"/>
        </w:tabs>
        <w:suppressAutoHyphens/>
        <w:rPr>
          <w:rFonts w:ascii="Times New Roman" w:hAnsi="Times New Roman" w:cs="Times New Roman"/>
          <w:sz w:val="20"/>
          <w:szCs w:val="20"/>
        </w:rPr>
      </w:pPr>
      <w:r w:rsidRPr="00027D0A">
        <w:rPr>
          <w:rFonts w:ascii="Times New Roman" w:hAnsi="Times New Roman" w:cs="Times New Roman"/>
          <w:sz w:val="20"/>
          <w:szCs w:val="20"/>
        </w:rPr>
        <w:t>kontrola úplnosti a věcné správnosti zadávacích podmínek Veřejné zakázky před vyhlášením Veřejné zakázky; výsledkem provedené kontroly budou připomínky v písemné či e-mailové formě, které je Příkazník povinen Objednateli doručit v přiměřené lhůtě od poskytnutí zadávacích podmínek, stanovené Objednatelem;</w:t>
      </w:r>
    </w:p>
    <w:p w14:paraId="12EB57C8" w14:textId="77777777" w:rsidR="00780CB8" w:rsidRPr="00027D0A" w:rsidRDefault="00780CB8" w:rsidP="00780CB8">
      <w:pPr>
        <w:pStyle w:val="lneksmlouvy"/>
        <w:widowControl w:val="0"/>
        <w:numPr>
          <w:ilvl w:val="2"/>
          <w:numId w:val="33"/>
        </w:numPr>
        <w:tabs>
          <w:tab w:val="left" w:pos="680"/>
        </w:tabs>
        <w:suppressAutoHyphens/>
        <w:rPr>
          <w:rFonts w:ascii="Times New Roman" w:hAnsi="Times New Roman" w:cs="Times New Roman"/>
          <w:sz w:val="20"/>
          <w:szCs w:val="20"/>
        </w:rPr>
      </w:pPr>
      <w:r w:rsidRPr="00027D0A">
        <w:rPr>
          <w:rFonts w:ascii="Times New Roman" w:hAnsi="Times New Roman" w:cs="Times New Roman"/>
          <w:sz w:val="20"/>
          <w:szCs w:val="20"/>
        </w:rPr>
        <w:t>konzultace při poskytování dodatečných informací k zadávacím podmínkám; a</w:t>
      </w:r>
    </w:p>
    <w:p w14:paraId="699358D0" w14:textId="77777777" w:rsidR="00780CB8" w:rsidRPr="00027D0A" w:rsidRDefault="00780CB8" w:rsidP="00780CB8">
      <w:pPr>
        <w:pStyle w:val="lneksmlouvy"/>
        <w:widowControl w:val="0"/>
        <w:numPr>
          <w:ilvl w:val="2"/>
          <w:numId w:val="33"/>
        </w:numPr>
        <w:tabs>
          <w:tab w:val="left" w:pos="680"/>
        </w:tabs>
        <w:suppressAutoHyphens/>
        <w:rPr>
          <w:rFonts w:ascii="Times New Roman" w:hAnsi="Times New Roman" w:cs="Times New Roman"/>
          <w:sz w:val="20"/>
          <w:szCs w:val="20"/>
        </w:rPr>
      </w:pPr>
      <w:r w:rsidRPr="00027D0A">
        <w:rPr>
          <w:rFonts w:ascii="Times New Roman" w:hAnsi="Times New Roman" w:cs="Times New Roman"/>
          <w:sz w:val="20"/>
          <w:szCs w:val="20"/>
        </w:rPr>
        <w:t>dle požadavků Objednatele účast na jednání komise (dle pokynu Objednatele se bude jednat o účast na osobním jednání nebo účast na jednání přes aplikaci Teams) pro posouzení kvalifikace a hodnotící komise při vyhodnocování nabídek. Poskytovatel bude do takové komise Objednatelem jmenován jako člen a náhradník člena (nominovány budou 2 osoby za dodavatele, z nichž 1 následně svým elektronickým podpisem podepíše, společně s ostatními členy komise, protokoly a zprávy o hodnocení nabídek);</w:t>
      </w:r>
    </w:p>
    <w:p w14:paraId="54C31680" w14:textId="77777777" w:rsidR="00780CB8" w:rsidRPr="00027D0A" w:rsidRDefault="00780CB8" w:rsidP="00780CB8">
      <w:pPr>
        <w:numPr>
          <w:ilvl w:val="2"/>
          <w:numId w:val="33"/>
        </w:numPr>
        <w:spacing w:after="120" w:line="240" w:lineRule="auto"/>
        <w:rPr>
          <w:rFonts w:ascii="Times New Roman" w:hAnsi="Times New Roman" w:cs="Times New Roman"/>
          <w:bCs/>
          <w:sz w:val="20"/>
          <w:szCs w:val="20"/>
        </w:rPr>
      </w:pPr>
      <w:r w:rsidRPr="00027D0A">
        <w:rPr>
          <w:rFonts w:ascii="Times New Roman" w:hAnsi="Times New Roman" w:cs="Times New Roman"/>
          <w:bCs/>
          <w:sz w:val="20"/>
          <w:szCs w:val="20"/>
        </w:rPr>
        <w:t>kontrola nabídek účastníků dle požadavků Objednatele; výsledkem provedené kontroly budou připomínky v písemné či e-mailové formě, které je Poskytovatel povinen Objednateli doručit v přiměřené lhůtě od poskytnutí kontrolovaného dokumentu, stanovené Objednatelem;</w:t>
      </w:r>
    </w:p>
    <w:p w14:paraId="5B431EC4" w14:textId="77777777" w:rsidR="00780CB8" w:rsidRPr="00027D0A" w:rsidRDefault="00780CB8" w:rsidP="00780CB8">
      <w:pPr>
        <w:numPr>
          <w:ilvl w:val="2"/>
          <w:numId w:val="33"/>
        </w:numPr>
        <w:spacing w:after="120" w:line="240" w:lineRule="auto"/>
        <w:rPr>
          <w:rFonts w:ascii="Times New Roman" w:hAnsi="Times New Roman" w:cs="Times New Roman"/>
          <w:bCs/>
          <w:sz w:val="20"/>
          <w:szCs w:val="20"/>
        </w:rPr>
      </w:pPr>
      <w:r w:rsidRPr="00027D0A">
        <w:rPr>
          <w:rFonts w:ascii="Times New Roman" w:hAnsi="Times New Roman" w:cs="Times New Roman"/>
          <w:bCs/>
          <w:sz w:val="20"/>
          <w:szCs w:val="20"/>
        </w:rPr>
        <w:t xml:space="preserve">kontrola rozpočtu předloženého účastníka zadávacího řízení, spočívající především </w:t>
      </w:r>
      <w:r w:rsidRPr="00027D0A">
        <w:rPr>
          <w:rFonts w:ascii="Times New Roman" w:hAnsi="Times New Roman" w:cs="Times New Roman"/>
          <w:sz w:val="20"/>
          <w:szCs w:val="20"/>
        </w:rPr>
        <w:t>v kontrole toho, zda rozpočet neobsahuje nulově oceněné položky, zda nedošlo ke změnám, mezi rozpočtem předloženým účastníkem a rozpočtem přiloženým v rámci zadávacího řízení a kontrola toho, zda rozdíl mezi cenou účastníke</w:t>
      </w:r>
      <w:r>
        <w:rPr>
          <w:rFonts w:ascii="Times New Roman" w:hAnsi="Times New Roman" w:cs="Times New Roman"/>
          <w:sz w:val="20"/>
          <w:szCs w:val="20"/>
        </w:rPr>
        <w:t>m</w:t>
      </w:r>
      <w:r w:rsidRPr="00027D0A">
        <w:rPr>
          <w:rFonts w:ascii="Times New Roman" w:hAnsi="Times New Roman" w:cs="Times New Roman"/>
          <w:sz w:val="20"/>
          <w:szCs w:val="20"/>
        </w:rPr>
        <w:t xml:space="preserve"> a cenou předpokládanou v rámci zadávacího řízení nepřesahuje </w:t>
      </w:r>
      <w:r w:rsidRPr="00027D0A">
        <w:rPr>
          <w:rFonts w:ascii="Times New Roman" w:hAnsi="Times New Roman" w:cs="Times New Roman"/>
          <w:bCs/>
          <w:sz w:val="20"/>
          <w:szCs w:val="20"/>
        </w:rPr>
        <w:t>uvedené procento ve výzvě na Dodavatele stavby</w:t>
      </w:r>
      <w:r w:rsidRPr="00027D0A">
        <w:rPr>
          <w:rFonts w:ascii="Times New Roman" w:hAnsi="Times New Roman" w:cs="Times New Roman"/>
          <w:sz w:val="20"/>
          <w:szCs w:val="20"/>
        </w:rPr>
        <w:t>; případně kontrola dalších parametrů na základě požadavků objednatele.</w:t>
      </w:r>
      <w:r w:rsidRPr="00027D0A">
        <w:rPr>
          <w:rFonts w:ascii="Times New Roman" w:hAnsi="Times New Roman" w:cs="Times New Roman"/>
          <w:bCs/>
          <w:sz w:val="20"/>
          <w:szCs w:val="20"/>
        </w:rPr>
        <w:t xml:space="preserve"> Výsledkem provedené kontroly budou připomínky v písemné či e-mailové formě, které je Poskytovatel povinen Objednateli doručit v přiměřené lhůtě od poskytnutí kontrolovaného dokumentu, stanovené Objednatelem;</w:t>
      </w:r>
    </w:p>
    <w:p w14:paraId="39001F1E" w14:textId="77777777" w:rsidR="00780CB8" w:rsidRPr="00027D0A" w:rsidRDefault="00780CB8" w:rsidP="00780CB8">
      <w:pPr>
        <w:pStyle w:val="lneksmlouvy"/>
        <w:widowControl w:val="0"/>
        <w:numPr>
          <w:ilvl w:val="2"/>
          <w:numId w:val="33"/>
        </w:numPr>
        <w:tabs>
          <w:tab w:val="left" w:pos="680"/>
        </w:tabs>
        <w:suppressAutoHyphens/>
        <w:rPr>
          <w:rFonts w:ascii="Times New Roman" w:hAnsi="Times New Roman" w:cs="Times New Roman"/>
          <w:sz w:val="20"/>
          <w:szCs w:val="20"/>
        </w:rPr>
      </w:pPr>
      <w:r w:rsidRPr="00027D0A">
        <w:rPr>
          <w:rFonts w:ascii="Times New Roman" w:hAnsi="Times New Roman" w:cs="Times New Roman"/>
          <w:bCs/>
          <w:sz w:val="20"/>
          <w:szCs w:val="20"/>
        </w:rPr>
        <w:t>účast na prohlídce místa plnění dle požadavků Objednatele</w:t>
      </w:r>
      <w:r>
        <w:rPr>
          <w:rFonts w:ascii="Times New Roman" w:hAnsi="Times New Roman" w:cs="Times New Roman"/>
          <w:bCs/>
          <w:sz w:val="20"/>
          <w:szCs w:val="20"/>
        </w:rPr>
        <w:t>.</w:t>
      </w:r>
    </w:p>
    <w:p w14:paraId="54B69A8A" w14:textId="77777777" w:rsidR="00780CB8" w:rsidRPr="0010360F" w:rsidRDefault="00780CB8" w:rsidP="00780CB8">
      <w:pPr>
        <w:pStyle w:val="lneksmlouvy"/>
        <w:widowControl w:val="0"/>
        <w:numPr>
          <w:ilvl w:val="0"/>
          <w:numId w:val="0"/>
        </w:numPr>
        <w:suppressAutoHyphens/>
        <w:ind w:left="822"/>
        <w:rPr>
          <w:rFonts w:ascii="Times New Roman" w:hAnsi="Times New Roman" w:cs="Times New Roman"/>
          <w:sz w:val="20"/>
          <w:szCs w:val="20"/>
        </w:rPr>
      </w:pPr>
    </w:p>
    <w:p w14:paraId="7C537566" w14:textId="77777777" w:rsidR="00780CB8" w:rsidRPr="0010360F" w:rsidRDefault="00780CB8" w:rsidP="00780CB8">
      <w:pPr>
        <w:pStyle w:val="lneksmlouvy"/>
        <w:widowControl w:val="0"/>
        <w:numPr>
          <w:ilvl w:val="1"/>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kontrola úplnosti a věcné správnosti veškerých podkladů předaných Objednatelem nebo jím pověřenou osobou dodavateli Stavby; výsledkem provedené kontroly budou připomínky v písemné či e-mailové formě, které je Příkazník povinen Objednateli doručit v přiměřené lhůtě od poskytnutí kontrolovaného dokumentu, stanovené Objednatelem;</w:t>
      </w:r>
    </w:p>
    <w:p w14:paraId="28CBBF05" w14:textId="77777777" w:rsidR="00780CB8" w:rsidRPr="0010360F" w:rsidRDefault="00780CB8" w:rsidP="00780CB8">
      <w:pPr>
        <w:pStyle w:val="lneksmlouvy"/>
        <w:widowControl w:val="0"/>
        <w:numPr>
          <w:ilvl w:val="1"/>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lastRenderedPageBreak/>
        <w:t>seznámení se se stavebním povolením, souhlasy a vyjádřeními dotčených orgánů státní správy a s majetkoprávními smlouvami včetně splnění jejich podmínek (nahlášení zahájení prací atd.);</w:t>
      </w:r>
    </w:p>
    <w:p w14:paraId="2B6BEB20" w14:textId="77777777" w:rsidR="00780CB8" w:rsidRPr="0010360F" w:rsidRDefault="00780CB8" w:rsidP="00780CB8">
      <w:pPr>
        <w:pStyle w:val="lneksmlouvy"/>
        <w:widowControl w:val="0"/>
        <w:numPr>
          <w:ilvl w:val="1"/>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předběžné projednání zajištění odběru potřebných energií a médií pro Stavbu a zajištění odkanalizování staveništního zařízení se správci sítí; dodavateli Stavby bude výsledek předběžného projednání sdělen při předání a převzetí staveniště;</w:t>
      </w:r>
    </w:p>
    <w:p w14:paraId="6627E8F7" w14:textId="77777777" w:rsidR="00780CB8" w:rsidRPr="0010360F" w:rsidRDefault="00780CB8" w:rsidP="00780CB8">
      <w:pPr>
        <w:pStyle w:val="lneksmlouvy"/>
        <w:widowControl w:val="0"/>
        <w:numPr>
          <w:ilvl w:val="1"/>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zastupování Objednatele při předání a převzetí staveniště dodavatelem Stavby; o předání a převzetí staveniště bude sepsán protokol, který bude, vyjma náležitostí uvedených ve smlouvě o zhotovení Stavby a náležitostí, které jsou dle odborných a technických znalostí a zkušeností Příkazníka, vhodné, obsahovat alespoň:</w:t>
      </w:r>
    </w:p>
    <w:p w14:paraId="24212A5E" w14:textId="77777777" w:rsidR="00780CB8" w:rsidRPr="0010360F" w:rsidRDefault="00780CB8" w:rsidP="00780CB8">
      <w:pPr>
        <w:pStyle w:val="lneksmlouvy"/>
        <w:widowControl w:val="0"/>
        <w:numPr>
          <w:ilvl w:val="2"/>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stanovení způsobu oplocení či ohrazení, případně jiné ochrany bezpečnosti osob pohybujících se v sousedství staveniště;</w:t>
      </w:r>
    </w:p>
    <w:p w14:paraId="27631B70" w14:textId="77777777" w:rsidR="00780CB8" w:rsidRPr="0010360F" w:rsidRDefault="00780CB8" w:rsidP="00780CB8">
      <w:pPr>
        <w:pStyle w:val="lneksmlouvy"/>
        <w:widowControl w:val="0"/>
        <w:numPr>
          <w:ilvl w:val="2"/>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potvrzení o převzetí vytyčovacího protokolu dodavatelem Stavby;</w:t>
      </w:r>
    </w:p>
    <w:p w14:paraId="20204F83" w14:textId="77777777" w:rsidR="00780CB8" w:rsidRPr="0010360F" w:rsidRDefault="00780CB8" w:rsidP="00780CB8">
      <w:pPr>
        <w:pStyle w:val="lneksmlouvy"/>
        <w:widowControl w:val="0"/>
        <w:numPr>
          <w:ilvl w:val="2"/>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stanovení odpovědného pracovníka dodavatele Stavby, který před zahájením zemních prací ověří na staveništi inženýrské sítě, podzemní prostory, prosakování nebo výron škodlivých látek a stanoví opatření k zajištění bezpečnosti práce;</w:t>
      </w:r>
    </w:p>
    <w:p w14:paraId="1297146F" w14:textId="77777777" w:rsidR="00780CB8" w:rsidRPr="0010360F" w:rsidRDefault="00780CB8" w:rsidP="00780CB8">
      <w:pPr>
        <w:pStyle w:val="lneksmlouvy"/>
        <w:widowControl w:val="0"/>
        <w:numPr>
          <w:ilvl w:val="2"/>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upozornění na objekty, které je nutné ochránit před staveništním provozem a způsob jejich ochrany; a</w:t>
      </w:r>
    </w:p>
    <w:p w14:paraId="48F79082" w14:textId="77777777" w:rsidR="00780CB8" w:rsidRPr="0010360F" w:rsidRDefault="00780CB8" w:rsidP="00780CB8">
      <w:pPr>
        <w:pStyle w:val="lneksmlouvy"/>
        <w:widowControl w:val="0"/>
        <w:numPr>
          <w:ilvl w:val="2"/>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stanovení přístupových cest pro pracovníky a dopravu materiálu a strojů a určení způsobu napojení staveniště na veřejnou komunikaci;</w:t>
      </w:r>
    </w:p>
    <w:p w14:paraId="5C6FAF2E" w14:textId="77777777" w:rsidR="00780CB8" w:rsidRPr="0010360F" w:rsidRDefault="00780CB8" w:rsidP="00780CB8">
      <w:pPr>
        <w:pStyle w:val="lneksmlouvy"/>
        <w:widowControl w:val="0"/>
        <w:numPr>
          <w:ilvl w:val="2"/>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zajištění úplnosti a věcné správnosti protokolu o předání a převzetí staveniště.</w:t>
      </w:r>
    </w:p>
    <w:p w14:paraId="43A05D64" w14:textId="77777777" w:rsidR="00780CB8" w:rsidRPr="0010360F" w:rsidRDefault="00780CB8" w:rsidP="00780CB8">
      <w:pPr>
        <w:pStyle w:val="AKFZFnormln"/>
        <w:rPr>
          <w:rFonts w:ascii="Times New Roman" w:hAnsi="Times New Roman" w:cs="Times New Roman"/>
          <w:sz w:val="20"/>
          <w:szCs w:val="20"/>
        </w:rPr>
      </w:pPr>
      <w:r w:rsidRPr="0010360F">
        <w:rPr>
          <w:rFonts w:ascii="Times New Roman" w:hAnsi="Times New Roman" w:cs="Times New Roman"/>
          <w:sz w:val="20"/>
          <w:szCs w:val="20"/>
        </w:rPr>
        <w:t xml:space="preserve">O dokončení poskytování činností TDS Příkazníkem Objednateli ve fázi poskytování služeb dle tohoto článku bude mezi smluvními stranami sepsán akceptační protokol. </w:t>
      </w:r>
    </w:p>
    <w:p w14:paraId="7A2B8B75" w14:textId="77777777" w:rsidR="00780CB8" w:rsidRPr="0010360F" w:rsidRDefault="00780CB8" w:rsidP="00780CB8">
      <w:pPr>
        <w:pStyle w:val="AKFZFnormln"/>
        <w:rPr>
          <w:rFonts w:ascii="Times New Roman" w:hAnsi="Times New Roman" w:cs="Times New Roman"/>
          <w:sz w:val="20"/>
          <w:szCs w:val="20"/>
        </w:rPr>
      </w:pPr>
      <w:r w:rsidRPr="0010360F">
        <w:rPr>
          <w:rFonts w:ascii="Times New Roman" w:hAnsi="Times New Roman" w:cs="Times New Roman"/>
          <w:sz w:val="20"/>
          <w:szCs w:val="20"/>
        </w:rPr>
        <w:t>V jeho rámci smluvní strany potvrdí dokončení této fáze poskytování služeb a Poskytovatel předá Objednateli dokumentaci, kterou má Poskytovatel dle tohoto článku vlastním jménem či v zastoupení Objednatele obstarat, zejména rozhodnutí veřejné správy týkající se Stavby, protokol o předání staveniště, dokumentaci o vytýčení staveniště. Předávanou dokumentaci předá Poskytovatel Objednateli ve formě a počtu vyhotovení (max. 5), které sdělí Objednatel Poskytovateli v přiměřené lhůtě přede dnem předání. Předání zhotovených či obstaraných dokumentů je Objednatel oprávněn požadovat, jakmile dojde k jejich vyhotovení. V takovém případě se v protokolu uvede údaj, že byly předány a datum předání.</w:t>
      </w:r>
    </w:p>
    <w:p w14:paraId="7392084E" w14:textId="77777777" w:rsidR="00780CB8" w:rsidRPr="0010360F" w:rsidRDefault="00780CB8" w:rsidP="00780CB8">
      <w:pPr>
        <w:pStyle w:val="AKFZFnormln"/>
        <w:rPr>
          <w:rFonts w:ascii="Times New Roman" w:hAnsi="Times New Roman" w:cs="Times New Roman"/>
          <w:sz w:val="20"/>
          <w:szCs w:val="20"/>
        </w:rPr>
      </w:pPr>
      <w:r w:rsidRPr="0010360F">
        <w:rPr>
          <w:rFonts w:ascii="Times New Roman" w:hAnsi="Times New Roman" w:cs="Times New Roman"/>
          <w:sz w:val="20"/>
          <w:szCs w:val="20"/>
        </w:rPr>
        <w:t xml:space="preserve">Součástí akceptačního protokolu bude (i) soupis předávané dokumentace, (ii) soupis chybějící dokumentace, (ii) soupis vad a způsobu jejich odstranění. Odmítne-li Objednatel dokončení fáze výkonu činnosti TDS dle tohoto článku akceptovat, bude akceptační procedura opakována po odstranění nedostatků v činnosti TDS či jejích výsledcích. </w:t>
      </w:r>
    </w:p>
    <w:p w14:paraId="44557B77" w14:textId="77777777" w:rsidR="00780CB8" w:rsidRPr="0010360F" w:rsidRDefault="00780CB8" w:rsidP="00780CB8">
      <w:pPr>
        <w:pStyle w:val="lneksmlouvynadpis"/>
        <w:numPr>
          <w:ilvl w:val="0"/>
          <w:numId w:val="33"/>
        </w:numPr>
        <w:suppressAutoHyphens/>
        <w:jc w:val="left"/>
        <w:rPr>
          <w:rFonts w:ascii="Times New Roman" w:hAnsi="Times New Roman" w:cs="Times New Roman"/>
          <w:sz w:val="20"/>
          <w:szCs w:val="20"/>
        </w:rPr>
      </w:pPr>
      <w:r w:rsidRPr="0010360F">
        <w:rPr>
          <w:rFonts w:ascii="Times New Roman" w:hAnsi="Times New Roman" w:cs="Times New Roman"/>
          <w:sz w:val="20"/>
          <w:szCs w:val="20"/>
        </w:rPr>
        <w:t>Činnosti v průběhu realizace stavebních prací na Stavbě až do řádného předání a převzetí Stavby a kolaudačního řízení</w:t>
      </w:r>
    </w:p>
    <w:p w14:paraId="1E6E6A0F" w14:textId="77777777" w:rsidR="00780CB8" w:rsidRPr="0010360F" w:rsidRDefault="00780CB8" w:rsidP="00780CB8">
      <w:pPr>
        <w:pStyle w:val="lneksmlouvy"/>
        <w:widowControl w:val="0"/>
        <w:numPr>
          <w:ilvl w:val="0"/>
          <w:numId w:val="31"/>
        </w:numPr>
        <w:tabs>
          <w:tab w:val="left" w:pos="680"/>
        </w:tabs>
        <w:suppressAutoHyphens/>
        <w:ind w:firstLine="0"/>
        <w:rPr>
          <w:rFonts w:ascii="Times New Roman" w:hAnsi="Times New Roman" w:cs="Times New Roman"/>
          <w:sz w:val="20"/>
          <w:szCs w:val="20"/>
        </w:rPr>
      </w:pPr>
      <w:r w:rsidRPr="0010360F">
        <w:rPr>
          <w:rFonts w:ascii="Times New Roman" w:hAnsi="Times New Roman" w:cs="Times New Roman"/>
          <w:sz w:val="20"/>
          <w:szCs w:val="20"/>
        </w:rPr>
        <w:t>V průběhu realizace stavebních prací na Stavbě až do řádného předání a převzetí Stavby a kolaudačního řízení budou prováděny následující činnosti:</w:t>
      </w:r>
    </w:p>
    <w:p w14:paraId="0CE79586" w14:textId="77777777" w:rsidR="00780CB8" w:rsidRPr="0010360F" w:rsidRDefault="00780CB8" w:rsidP="00780CB8">
      <w:pPr>
        <w:pStyle w:val="lneksmlouvy"/>
        <w:widowControl w:val="0"/>
        <w:numPr>
          <w:ilvl w:val="1"/>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 xml:space="preserve">průběžná kontrola a ověřování </w:t>
      </w:r>
    </w:p>
    <w:p w14:paraId="2B5FE184" w14:textId="77777777" w:rsidR="00780CB8" w:rsidRPr="0010360F" w:rsidRDefault="00780CB8" w:rsidP="00780CB8">
      <w:pPr>
        <w:pStyle w:val="lneksmlouvy"/>
        <w:widowControl w:val="0"/>
        <w:numPr>
          <w:ilvl w:val="2"/>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technických postupů provádění stavebních prací;</w:t>
      </w:r>
    </w:p>
    <w:p w14:paraId="185B4266" w14:textId="77777777" w:rsidR="00780CB8" w:rsidRPr="0010360F" w:rsidRDefault="00780CB8" w:rsidP="00780CB8">
      <w:pPr>
        <w:pStyle w:val="lneksmlouvy"/>
        <w:widowControl w:val="0"/>
        <w:numPr>
          <w:ilvl w:val="2"/>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kvality prováděných stavebních prací;</w:t>
      </w:r>
    </w:p>
    <w:p w14:paraId="000EF470" w14:textId="77777777" w:rsidR="00780CB8" w:rsidRPr="0010360F" w:rsidRDefault="00780CB8" w:rsidP="00780CB8">
      <w:pPr>
        <w:pStyle w:val="lneksmlouvy"/>
        <w:widowControl w:val="0"/>
        <w:numPr>
          <w:ilvl w:val="2"/>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souladu prováděných stavebních prací s projektovou dokumentací Stavby;</w:t>
      </w:r>
    </w:p>
    <w:p w14:paraId="58C414B3" w14:textId="77777777" w:rsidR="00780CB8" w:rsidRPr="0010360F" w:rsidRDefault="00780CB8" w:rsidP="00780CB8">
      <w:pPr>
        <w:pStyle w:val="lneksmlouvy"/>
        <w:widowControl w:val="0"/>
        <w:numPr>
          <w:ilvl w:val="2"/>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souladu prováděných stavebních prací s relevantními veřejnoprávními akty, zejména stavebním povolením Stavby;</w:t>
      </w:r>
    </w:p>
    <w:p w14:paraId="755AF0B7" w14:textId="77777777" w:rsidR="00780CB8" w:rsidRPr="0010360F" w:rsidRDefault="00780CB8" w:rsidP="00780CB8">
      <w:pPr>
        <w:pStyle w:val="lneksmlouvy"/>
        <w:widowControl w:val="0"/>
        <w:numPr>
          <w:ilvl w:val="2"/>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lastRenderedPageBreak/>
        <w:t>souladu prováděných stavebních prací se smlouvou o zhotovení Stavby;</w:t>
      </w:r>
    </w:p>
    <w:p w14:paraId="3CD19437" w14:textId="77777777" w:rsidR="00780CB8" w:rsidRPr="0010360F" w:rsidRDefault="00780CB8" w:rsidP="00780CB8">
      <w:pPr>
        <w:pStyle w:val="lneksmlouvy"/>
        <w:widowControl w:val="0"/>
        <w:numPr>
          <w:ilvl w:val="2"/>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souladu prováděných stavebních prací s relevantními právními předpisy a technickými a kvalitativními normami;</w:t>
      </w:r>
    </w:p>
    <w:p w14:paraId="4F2FE602" w14:textId="77777777" w:rsidR="00780CB8" w:rsidRPr="0010360F" w:rsidRDefault="00780CB8" w:rsidP="00780CB8">
      <w:pPr>
        <w:pStyle w:val="lneksmlouvy"/>
        <w:widowControl w:val="0"/>
        <w:numPr>
          <w:ilvl w:val="2"/>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dodržování kontrolního a zkušebního plánu dodavatele Stavby popř. plánu kontrolních prohlídek;</w:t>
      </w:r>
    </w:p>
    <w:p w14:paraId="7B97C75F" w14:textId="77777777" w:rsidR="00780CB8" w:rsidRPr="0010360F" w:rsidRDefault="00780CB8" w:rsidP="00780CB8">
      <w:pPr>
        <w:pStyle w:val="lneksmlouvy"/>
        <w:widowControl w:val="0"/>
        <w:numPr>
          <w:ilvl w:val="2"/>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kvality a množství zabudovaných materiálů a vybavení a jejich souladu s relevantními normami a dokumenty;</w:t>
      </w:r>
    </w:p>
    <w:p w14:paraId="08C86FE4" w14:textId="77777777" w:rsidR="00780CB8" w:rsidRPr="0010360F" w:rsidRDefault="00780CB8" w:rsidP="00780CB8">
      <w:pPr>
        <w:pStyle w:val="lneksmlouvy"/>
        <w:widowControl w:val="0"/>
        <w:numPr>
          <w:ilvl w:val="2"/>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dodržování dohodnutého časového plánu (harmonogramu) provádění stavebních prací;</w:t>
      </w:r>
    </w:p>
    <w:p w14:paraId="0C79325B" w14:textId="77777777" w:rsidR="00780CB8" w:rsidRPr="0010360F" w:rsidRDefault="00780CB8" w:rsidP="00780CB8">
      <w:pPr>
        <w:pStyle w:val="lneksmlouvy"/>
        <w:widowControl w:val="0"/>
        <w:numPr>
          <w:ilvl w:val="2"/>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vedení stavebního a montážního deníku; Poskytovatel bude zároveň potvrzovat správnost zápisů a vyjadřovat se v něm k dle jeho odborných a technických znalostí a zkušeností významným skutečnostem;</w:t>
      </w:r>
    </w:p>
    <w:p w14:paraId="208D8D33" w14:textId="77777777" w:rsidR="00780CB8" w:rsidRPr="0010360F" w:rsidRDefault="00780CB8" w:rsidP="00780CB8">
      <w:pPr>
        <w:pStyle w:val="lneksmlouvy"/>
        <w:widowControl w:val="0"/>
        <w:numPr>
          <w:ilvl w:val="2"/>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stavební připravenosti mezi poddodavateli dodavatele Stavby;</w:t>
      </w:r>
    </w:p>
    <w:p w14:paraId="716EA395" w14:textId="77777777" w:rsidR="00780CB8" w:rsidRPr="0010360F" w:rsidRDefault="00780CB8" w:rsidP="00780CB8">
      <w:pPr>
        <w:pStyle w:val="lneksmlouvy"/>
        <w:widowControl w:val="0"/>
        <w:numPr>
          <w:ilvl w:val="2"/>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řádného uskladnění materiálu, výrobků, strojů a konstrukcí; a</w:t>
      </w:r>
    </w:p>
    <w:p w14:paraId="3C8684F6" w14:textId="77777777" w:rsidR="00780CB8" w:rsidRPr="0010360F" w:rsidRDefault="00780CB8" w:rsidP="00780CB8">
      <w:pPr>
        <w:pStyle w:val="lneksmlouvy"/>
        <w:widowControl w:val="0"/>
        <w:numPr>
          <w:ilvl w:val="2"/>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řádného nakládání s materiálem odstraněným ze Stavby, který nadále zůstává v majetku Objednatele;</w:t>
      </w:r>
    </w:p>
    <w:p w14:paraId="0FA7B8B2" w14:textId="77777777" w:rsidR="00780CB8" w:rsidRPr="0010360F" w:rsidRDefault="00780CB8" w:rsidP="00780CB8">
      <w:pPr>
        <w:pStyle w:val="lneksmlouvy"/>
        <w:widowControl w:val="0"/>
        <w:numPr>
          <w:ilvl w:val="1"/>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 xml:space="preserve">Za účelem výkonu činností dle odst. 2.1. této přílohy zajistí Poskytovatel odpovědného pracovníka alespoň každý pracovní den Stavby minimálně po dobu </w:t>
      </w:r>
      <w:r>
        <w:rPr>
          <w:rFonts w:ascii="Times New Roman" w:hAnsi="Times New Roman" w:cs="Times New Roman"/>
          <w:sz w:val="20"/>
          <w:szCs w:val="20"/>
        </w:rPr>
        <w:t>3</w:t>
      </w:r>
      <w:r w:rsidRPr="0010360F">
        <w:rPr>
          <w:rFonts w:ascii="Times New Roman" w:hAnsi="Times New Roman" w:cs="Times New Roman"/>
          <w:sz w:val="20"/>
          <w:szCs w:val="20"/>
        </w:rPr>
        <w:t xml:space="preserve"> hodin, z čehož bude na staveništi přítomen nejméně 1 hodinu (doba přítomnosti pracovníka na staveništi bude rozvržena v návaznosti na probíhající práce v průběhu každého dne) a dále vždy, jestliže je přítomnost odpovědného pracovníka nutná v souvislosti s postupujícími pracemi na Stavbě. V urgentních případech je Objednatel oprávněn požadovat účast odpovědného pracovníka na staveništi i mimo uvedenou dobu. V případě krátkodobého přerušení Stavby (např. z důvodu technologické pauzy apod.</w:t>
      </w:r>
      <w:r>
        <w:rPr>
          <w:rFonts w:ascii="Times New Roman" w:hAnsi="Times New Roman" w:cs="Times New Roman"/>
          <w:sz w:val="20"/>
          <w:szCs w:val="20"/>
        </w:rPr>
        <w:t>)</w:t>
      </w:r>
      <w:r w:rsidRPr="0010360F">
        <w:rPr>
          <w:rFonts w:ascii="Times New Roman" w:hAnsi="Times New Roman" w:cs="Times New Roman"/>
          <w:sz w:val="20"/>
          <w:szCs w:val="20"/>
        </w:rPr>
        <w:t xml:space="preserve"> není nutná jeho přítomnost na místě Stavby, ale může vykonávat další činnosti spojené s výkonem TDS v sídle Poskytovatele nebo Objednatele, případně v jiných místech, je-li to nezbytné pro řádný výkon TDS. Provedené kontroly budou pravidelně zapisovány do stavebního deníku a doplněny fotodokumentací; pracovník dále vyhotoví pro Objednatele denní výkaz práce a činností, které byly daný den provedeny, a tento výkaz předá na konci příslušného kalendářního měsíce Objednateli. Odpovědný pracovník bude k dispozici Objednateli prostřednictvím telefonního spojení každý den; </w:t>
      </w:r>
    </w:p>
    <w:p w14:paraId="30654AA6" w14:textId="77777777" w:rsidR="00780CB8" w:rsidRPr="0010360F" w:rsidRDefault="00780CB8" w:rsidP="00780CB8">
      <w:pPr>
        <w:pStyle w:val="lneksmlouvy"/>
        <w:widowControl w:val="0"/>
        <w:numPr>
          <w:ilvl w:val="1"/>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zjistí-li Poskytovatel při výkonu činnosti TDS jakékoliv nedostatky, je povinen bezodkladně písemně upozornit dodavatele Stavby a Objednatele a navrhnout nezbytná opatření; v případě ohrožení zdraví nebo majetku je Poskytovatel oprávněn nařídit dodavateli Stavby zastavení prací;</w:t>
      </w:r>
    </w:p>
    <w:p w14:paraId="38ED8ECF" w14:textId="77777777" w:rsidR="00780CB8" w:rsidRPr="0010360F" w:rsidRDefault="00780CB8" w:rsidP="00780CB8">
      <w:pPr>
        <w:pStyle w:val="lneksmlouvy"/>
        <w:widowControl w:val="0"/>
        <w:numPr>
          <w:ilvl w:val="1"/>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průběžná evidence případných nedostatků Stavby a dohlížení na jejich průběžné odstraňování a jeho soulad s Objednatelovými pokyny;</w:t>
      </w:r>
    </w:p>
    <w:p w14:paraId="0C8C6023" w14:textId="77777777" w:rsidR="00780CB8" w:rsidRPr="0010360F" w:rsidRDefault="00780CB8" w:rsidP="00780CB8">
      <w:pPr>
        <w:pStyle w:val="lneksmlouvy"/>
        <w:widowControl w:val="0"/>
        <w:numPr>
          <w:ilvl w:val="1"/>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koordinace procesů vedoucích k nápravě případných nedostatků v procesu realizace Stavby;</w:t>
      </w:r>
    </w:p>
    <w:p w14:paraId="0050D664" w14:textId="77777777" w:rsidR="00780CB8" w:rsidRPr="0010360F" w:rsidRDefault="00780CB8" w:rsidP="00780CB8">
      <w:pPr>
        <w:pStyle w:val="lneksmlouvy"/>
        <w:widowControl w:val="0"/>
        <w:numPr>
          <w:ilvl w:val="1"/>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provedení kontroly vytyčení stavby dodavatelem a vyznačení technické infrastruktury na staveništi jejími správci v souladu s příslušnými právními předpisy, zejména zákonem č. 200/1994 Sb., o zeměměřictví a o změně a doplnění některých zákonů souvisejících s jeho zavedením, ve znění pozdějších předpisů;</w:t>
      </w:r>
    </w:p>
    <w:p w14:paraId="383D6C3B" w14:textId="77777777" w:rsidR="00780CB8" w:rsidRPr="0010360F" w:rsidRDefault="00780CB8" w:rsidP="00780CB8">
      <w:pPr>
        <w:pStyle w:val="lneksmlouvy"/>
        <w:widowControl w:val="0"/>
        <w:numPr>
          <w:ilvl w:val="1"/>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zajištění oznámení podle § 22 odst. 2 zákona č. 20/1987 Sb., o státní památkové péči, ve znění pozdějších předpisů, Archeologickému ústavu AV ČR Praha minimálně tři týdny před zahájením výkopových či jiných stavebních prací tento záměr;</w:t>
      </w:r>
    </w:p>
    <w:p w14:paraId="276DEC3A" w14:textId="77777777" w:rsidR="00780CB8" w:rsidRPr="0010360F" w:rsidRDefault="00780CB8" w:rsidP="00780CB8">
      <w:pPr>
        <w:pStyle w:val="lneksmlouvy"/>
        <w:widowControl w:val="0"/>
        <w:numPr>
          <w:ilvl w:val="1"/>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 xml:space="preserve">kontrola úplnosti, věcné správnosti a souladu se smlouvou o zhotovení Stavby, ve znění případných dodatků, pokyny Objednatele, relevantními právními předpisy, zejména s vyhláškou 499/2006 Sb., o dokumentaci staveb, ve znění pozdějších předpisů, a relevantními veřejnoprávními akty, dokumentace skutečného provádění Stavby, včetně všech jejích změn; výsledkem provedené kontroly budou připomínky v písemné či emailové formě, které je Poskytovatel povinen Objednateli doručit v přiměřené lhůtě od poskytnutí kontrolovaného </w:t>
      </w:r>
      <w:r w:rsidRPr="0010360F">
        <w:rPr>
          <w:rFonts w:ascii="Times New Roman" w:hAnsi="Times New Roman" w:cs="Times New Roman"/>
          <w:sz w:val="20"/>
          <w:szCs w:val="20"/>
        </w:rPr>
        <w:lastRenderedPageBreak/>
        <w:t>dokumentu, resp. od provedení jakékoliv změny kontrolovaného dokumentu, stanovené Objednatelem;</w:t>
      </w:r>
    </w:p>
    <w:p w14:paraId="3F0C384C" w14:textId="77777777" w:rsidR="00780CB8" w:rsidRPr="0010360F" w:rsidRDefault="00780CB8" w:rsidP="00780CB8">
      <w:pPr>
        <w:pStyle w:val="lneksmlouvy"/>
        <w:widowControl w:val="0"/>
        <w:numPr>
          <w:ilvl w:val="1"/>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 xml:space="preserve">spolupráce se dodavatelem Stavby a projektantem dokumentace pro provádění Stavby při provádění nebo navrhování opatření na odstranění případných závad této dokumentace; </w:t>
      </w:r>
    </w:p>
    <w:p w14:paraId="52D8A389" w14:textId="77777777" w:rsidR="00780CB8" w:rsidRPr="0010360F" w:rsidRDefault="00780CB8" w:rsidP="00780CB8">
      <w:pPr>
        <w:pStyle w:val="lneksmlouvy"/>
        <w:widowControl w:val="0"/>
        <w:numPr>
          <w:ilvl w:val="1"/>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účast při projednávání a ověření správnosti všech dokladů a změn projektové dokumentace Stavby;</w:t>
      </w:r>
    </w:p>
    <w:p w14:paraId="5C069622" w14:textId="77777777" w:rsidR="00780CB8" w:rsidRPr="0010360F" w:rsidRDefault="00780CB8" w:rsidP="00780CB8">
      <w:pPr>
        <w:pStyle w:val="lneksmlouvy"/>
        <w:widowControl w:val="0"/>
        <w:numPr>
          <w:ilvl w:val="1"/>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kontrola procesů systematického doplňování dokumentace pro Objednatele a dodavatele Stavby, podle které se Stavba realizuje;</w:t>
      </w:r>
    </w:p>
    <w:p w14:paraId="03BA8E9E" w14:textId="77777777" w:rsidR="00780CB8" w:rsidRPr="0010360F" w:rsidRDefault="00780CB8" w:rsidP="00780CB8">
      <w:pPr>
        <w:pStyle w:val="lneksmlouvy"/>
        <w:widowControl w:val="0"/>
        <w:numPr>
          <w:ilvl w:val="1"/>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 xml:space="preserve">svolávání a vedení pravidelných kontrolních dnů jednou za 7 dní za účasti dodavatele Stavby; vyhotovování a rozesílání zápisů z kontrolních dnů Stavby zúčastněným stranám dle pokynů Objednatele; zápis kontrolního dne do stavebního deníku; </w:t>
      </w:r>
    </w:p>
    <w:p w14:paraId="26FDE4F8" w14:textId="77777777" w:rsidR="00780CB8" w:rsidRPr="0010360F" w:rsidRDefault="00780CB8" w:rsidP="00780CB8">
      <w:pPr>
        <w:pStyle w:val="lneksmlouvy"/>
        <w:widowControl w:val="0"/>
        <w:numPr>
          <w:ilvl w:val="1"/>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kontrola správnosti a úplnosti dodavatelem Stavby provedeného soupisu změn, doplňků nebo rozšíření Stavby vyplývajících z podmínek při provádění Stavby, z odborných znalostí dodavatele Stavby nebo z vad projektové dokumentace a kontrola jejich ocenění; zajištění včasného předložení tohoto soupisu Objednateli k odsouhlasení formou vypracovaných a schválených co do správnosti a úplnosti Změnových listů pro zpracování následného dodatku ke Smlouvě, spolu s připomínkami Dodavatele v písemné či emailové formě; změny mohou být realizovány teprve po jeho odsouhlasení;</w:t>
      </w:r>
    </w:p>
    <w:p w14:paraId="7545BFF4" w14:textId="77777777" w:rsidR="00780CB8" w:rsidRPr="0010360F" w:rsidRDefault="00780CB8" w:rsidP="00780CB8">
      <w:pPr>
        <w:pStyle w:val="lneksmlouvy"/>
        <w:widowControl w:val="0"/>
        <w:numPr>
          <w:ilvl w:val="1"/>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finanční kontrola spočívající v:</w:t>
      </w:r>
    </w:p>
    <w:p w14:paraId="0FE1E6E2" w14:textId="77777777" w:rsidR="00780CB8" w:rsidRPr="0010360F" w:rsidRDefault="00780CB8" w:rsidP="00780CB8">
      <w:pPr>
        <w:pStyle w:val="lneksmlouvy"/>
        <w:widowControl w:val="0"/>
        <w:numPr>
          <w:ilvl w:val="2"/>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kontrole věcné a cenové správnosti oceňovacích podkladů a faktur, jimiž jsou účtovány stavební práce na Stavbě; výsledkem provedené kontroly budou připomínky v písemné či e-mailové formě, které je Dodavatel povinen Objednateli doručit v přiměřené lhůtě od poskytnutí oceňovacích podkladů a faktury, stanovené Objednatelem;</w:t>
      </w:r>
    </w:p>
    <w:p w14:paraId="68632DA9" w14:textId="77777777" w:rsidR="00780CB8" w:rsidRPr="0010360F" w:rsidRDefault="00780CB8" w:rsidP="00780CB8">
      <w:pPr>
        <w:pStyle w:val="lneksmlouvy"/>
        <w:widowControl w:val="0"/>
        <w:numPr>
          <w:ilvl w:val="2"/>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kontrola navržených cen za dodatečné práce realizované dodavatelem nad rámec smlouvy o zhotovení Stavby;</w:t>
      </w:r>
    </w:p>
    <w:p w14:paraId="3FDBAA20" w14:textId="77777777" w:rsidR="00780CB8" w:rsidRPr="0010360F" w:rsidRDefault="00780CB8" w:rsidP="00780CB8">
      <w:pPr>
        <w:pStyle w:val="lneksmlouvy"/>
        <w:widowControl w:val="0"/>
        <w:numPr>
          <w:ilvl w:val="1"/>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spolupráce s koordinátorem</w:t>
      </w:r>
      <w:r w:rsidRPr="0010360F">
        <w:rPr>
          <w:rFonts w:ascii="Times New Roman" w:hAnsi="Times New Roman" w:cs="Times New Roman"/>
          <w:b/>
          <w:sz w:val="20"/>
          <w:szCs w:val="20"/>
        </w:rPr>
        <w:t xml:space="preserve"> </w:t>
      </w:r>
      <w:r w:rsidRPr="0010360F">
        <w:rPr>
          <w:rFonts w:ascii="Times New Roman" w:hAnsi="Times New Roman" w:cs="Times New Roman"/>
          <w:sz w:val="20"/>
          <w:szCs w:val="20"/>
        </w:rPr>
        <w:t>BOZP při kontrole prací vzhledem k dodržování bezpečnosti a ochrany zdraví při práci a kontrole dodržování požárních předpisů;</w:t>
      </w:r>
    </w:p>
    <w:p w14:paraId="691A5F85" w14:textId="77777777" w:rsidR="00780CB8" w:rsidRPr="0010360F" w:rsidRDefault="00780CB8" w:rsidP="00780CB8">
      <w:pPr>
        <w:pStyle w:val="lneksmlouvy"/>
        <w:widowControl w:val="0"/>
        <w:numPr>
          <w:ilvl w:val="1"/>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spolupráce s projektantem zajišťujícím autorský dozor při realizaci Stavby;</w:t>
      </w:r>
    </w:p>
    <w:p w14:paraId="33CF5F9D" w14:textId="77777777" w:rsidR="00780CB8" w:rsidRPr="0010360F" w:rsidRDefault="00780CB8" w:rsidP="00780CB8">
      <w:pPr>
        <w:pStyle w:val="lneksmlouvy"/>
        <w:widowControl w:val="0"/>
        <w:numPr>
          <w:ilvl w:val="1"/>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spolupráce s odpovědnými geodety (dle vyhlášky č. 200/1994 Sb., o zeměměřičství, ve znění pozdějších předpisů);</w:t>
      </w:r>
    </w:p>
    <w:p w14:paraId="3593CBE6" w14:textId="77777777" w:rsidR="00780CB8" w:rsidRPr="0010360F" w:rsidRDefault="00780CB8" w:rsidP="00780CB8">
      <w:pPr>
        <w:pStyle w:val="lneksmlouvy"/>
        <w:widowControl w:val="0"/>
        <w:numPr>
          <w:ilvl w:val="1"/>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hlášení archeologických nálezů v souladu s relevantními předpisy;</w:t>
      </w:r>
    </w:p>
    <w:p w14:paraId="0202036F" w14:textId="77777777" w:rsidR="00780CB8" w:rsidRPr="0010360F" w:rsidRDefault="00780CB8" w:rsidP="00780CB8">
      <w:pPr>
        <w:pStyle w:val="lneksmlouvy"/>
        <w:widowControl w:val="0"/>
        <w:numPr>
          <w:ilvl w:val="1"/>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spolupráce s pracovníky dodavatele Stavby při provádění opatření na odvrácení nebo na omezení škod při ohrožení stavby živelnými událostmi;</w:t>
      </w:r>
    </w:p>
    <w:p w14:paraId="224A7ABD" w14:textId="77777777" w:rsidR="00780CB8" w:rsidRPr="0010360F" w:rsidRDefault="00780CB8" w:rsidP="00780CB8">
      <w:pPr>
        <w:pStyle w:val="lneksmlouvy"/>
        <w:widowControl w:val="0"/>
        <w:numPr>
          <w:ilvl w:val="1"/>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kontrola a ověřování úplnosti a věcné správnosti měsíčního soupisu množství provedených prací a dodávek, je-li jej dodavatel Stavby povinen předkládat;</w:t>
      </w:r>
    </w:p>
    <w:p w14:paraId="1E536E18" w14:textId="77777777" w:rsidR="00780CB8" w:rsidRPr="0010360F" w:rsidRDefault="00780CB8" w:rsidP="00780CB8">
      <w:pPr>
        <w:pStyle w:val="lneksmlouvy"/>
        <w:widowControl w:val="0"/>
        <w:numPr>
          <w:ilvl w:val="1"/>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 xml:space="preserve">kontrola souladu postupu dodavatele díla s podmínkami smlouvy o poskytnutí dotace; </w:t>
      </w:r>
    </w:p>
    <w:p w14:paraId="01B35980" w14:textId="77777777" w:rsidR="00780CB8" w:rsidRPr="0010360F" w:rsidRDefault="00780CB8" w:rsidP="00780CB8">
      <w:pPr>
        <w:pStyle w:val="lneksmlouvy"/>
        <w:widowControl w:val="0"/>
        <w:numPr>
          <w:ilvl w:val="1"/>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kontrola a ověřování dokončených prací, zejména:</w:t>
      </w:r>
    </w:p>
    <w:p w14:paraId="587D419D" w14:textId="77777777" w:rsidR="00780CB8" w:rsidRPr="0010360F" w:rsidRDefault="00780CB8" w:rsidP="00780CB8">
      <w:pPr>
        <w:pStyle w:val="lneksmlouvy"/>
        <w:widowControl w:val="0"/>
        <w:numPr>
          <w:ilvl w:val="2"/>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kontrola a ověřování kvality dokončených stavebních prací Stavby a ověřování shody s ustanoveními projektové dokumentace, smlouvy o zhotovení Stavby a dalších závazných dokumentů pro realizaci Stavby, a s platnými právními předpisy, relevantními veřejnoprávními akty a technickými a kvalitativními normami;</w:t>
      </w:r>
    </w:p>
    <w:p w14:paraId="584B1421" w14:textId="77777777" w:rsidR="00780CB8" w:rsidRPr="0010360F" w:rsidRDefault="00780CB8" w:rsidP="00780CB8">
      <w:pPr>
        <w:pStyle w:val="lneksmlouvy"/>
        <w:widowControl w:val="0"/>
        <w:numPr>
          <w:ilvl w:val="2"/>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kontrola provádění zkoušek na Stavbě, dohled nad dodržováním předepsaných postupů, platných právních předpisů, kontrola provádění technických zkoušek prováděných oprávněnými subjekty a kontrola výsledků zkoušek;</w:t>
      </w:r>
    </w:p>
    <w:p w14:paraId="53501CA4" w14:textId="77777777" w:rsidR="00780CB8" w:rsidRPr="0010360F" w:rsidRDefault="00780CB8" w:rsidP="00780CB8">
      <w:pPr>
        <w:pStyle w:val="lneksmlouvy"/>
        <w:widowControl w:val="0"/>
        <w:numPr>
          <w:ilvl w:val="2"/>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lastRenderedPageBreak/>
        <w:t>kontrola průběhu zkoušek technologických zařízení prováděných dodavatelem Stavby;</w:t>
      </w:r>
    </w:p>
    <w:p w14:paraId="43679393" w14:textId="77777777" w:rsidR="00780CB8" w:rsidRPr="0010360F" w:rsidRDefault="00780CB8" w:rsidP="00780CB8">
      <w:pPr>
        <w:pStyle w:val="lneksmlouvy"/>
        <w:widowControl w:val="0"/>
        <w:numPr>
          <w:ilvl w:val="2"/>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účast při provádění měření (hluk, osvětlení, apod.);</w:t>
      </w:r>
    </w:p>
    <w:p w14:paraId="779539A1" w14:textId="77777777" w:rsidR="00780CB8" w:rsidRPr="0010360F" w:rsidRDefault="00780CB8" w:rsidP="00780CB8">
      <w:pPr>
        <w:pStyle w:val="lneksmlouvy"/>
        <w:widowControl w:val="0"/>
        <w:numPr>
          <w:ilvl w:val="2"/>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sledování veškerých předepsaných a dohodnutých zkoušek materiálů, konstrukcí a prací, kontrola jejich výsledků a dokladů, které prokazují kvalitu prováděných prací a dodávek (certifikáty, atesty, protokoly apod.);</w:t>
      </w:r>
    </w:p>
    <w:p w14:paraId="32D0BD6A" w14:textId="77777777" w:rsidR="00780CB8" w:rsidRPr="0010360F" w:rsidRDefault="00780CB8" w:rsidP="00780CB8">
      <w:pPr>
        <w:pStyle w:val="lneksmlouvy"/>
        <w:widowControl w:val="0"/>
        <w:numPr>
          <w:ilvl w:val="2"/>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kontrola těch částí konstrukcí, dodávek a montáží materiálů, výrobků a technologických postupů, které budou při dalším postupu stavebních prací zakryty nebo se stanou nepřístupným, včetně zajištění fotodokumentace i;</w:t>
      </w:r>
    </w:p>
    <w:p w14:paraId="0CFF62F4" w14:textId="77777777" w:rsidR="00780CB8" w:rsidRPr="0010360F" w:rsidRDefault="00780CB8" w:rsidP="00780CB8">
      <w:pPr>
        <w:pStyle w:val="lneksmlouvy"/>
        <w:widowControl w:val="0"/>
        <w:numPr>
          <w:ilvl w:val="2"/>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 xml:space="preserve">závěrečné kontroly dokončené Stavby, příprava soupisu vad a nedodělků, včetně stanovení termínu a způsobu jejich odstraňování; </w:t>
      </w:r>
    </w:p>
    <w:p w14:paraId="3C83DD25" w14:textId="77777777" w:rsidR="00780CB8" w:rsidRPr="0010360F" w:rsidRDefault="00780CB8" w:rsidP="00780CB8">
      <w:pPr>
        <w:pStyle w:val="lneksmlouvy"/>
        <w:widowControl w:val="0"/>
        <w:numPr>
          <w:ilvl w:val="2"/>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kontrola odstraňování vad a nedodělků do předání a převzetí Stavby;</w:t>
      </w:r>
    </w:p>
    <w:p w14:paraId="29C79841" w14:textId="77777777" w:rsidR="00780CB8" w:rsidRPr="0010360F" w:rsidRDefault="00780CB8" w:rsidP="00780CB8">
      <w:pPr>
        <w:pStyle w:val="lneksmlouvy"/>
        <w:widowControl w:val="0"/>
        <w:numPr>
          <w:ilvl w:val="0"/>
          <w:numId w:val="31"/>
        </w:numPr>
        <w:tabs>
          <w:tab w:val="left" w:pos="680"/>
        </w:tabs>
        <w:suppressAutoHyphens/>
        <w:ind w:firstLine="0"/>
        <w:rPr>
          <w:rFonts w:ascii="Times New Roman" w:hAnsi="Times New Roman" w:cs="Times New Roman"/>
          <w:sz w:val="20"/>
          <w:szCs w:val="20"/>
        </w:rPr>
      </w:pPr>
      <w:r w:rsidRPr="0010360F">
        <w:rPr>
          <w:rFonts w:ascii="Times New Roman" w:hAnsi="Times New Roman" w:cs="Times New Roman"/>
          <w:sz w:val="20"/>
          <w:szCs w:val="20"/>
        </w:rPr>
        <w:t xml:space="preserve">Termín kontroly bude stanoven v souladu se Smlouvou o dílo. Poskytovatel je povinen zajistit osobní účast odpovědného pracovníka při provádění kontroly; záznam o provedení kontroly a o jejím výsledku kontroly bude zapsán do stavebního deníku, resp. do protokolů – formulářů určených pro stavbu, včetně zpracování fotografické či video dokumentace. </w:t>
      </w:r>
    </w:p>
    <w:p w14:paraId="6928B7D9" w14:textId="77777777" w:rsidR="00780CB8" w:rsidRPr="0010360F" w:rsidRDefault="00780CB8" w:rsidP="00780CB8">
      <w:pPr>
        <w:pStyle w:val="lneksmlouvy"/>
        <w:widowControl w:val="0"/>
        <w:numPr>
          <w:ilvl w:val="1"/>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vedení podrobné dokumentace z kontrol, její archivace minimálně po dobu 10 let a průběžné předávání kopií či originálů dokumentace Objednateli dle jeho volby;</w:t>
      </w:r>
    </w:p>
    <w:p w14:paraId="5A21EF8D" w14:textId="77777777" w:rsidR="00780CB8" w:rsidRPr="0010360F" w:rsidRDefault="00780CB8" w:rsidP="00780CB8">
      <w:pPr>
        <w:pStyle w:val="lneksmlouvy"/>
        <w:widowControl w:val="0"/>
        <w:numPr>
          <w:ilvl w:val="1"/>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činnosti související s předáním a převzetím Stavby:</w:t>
      </w:r>
    </w:p>
    <w:p w14:paraId="62EFC764" w14:textId="77777777" w:rsidR="00780CB8" w:rsidRPr="0010360F" w:rsidRDefault="00780CB8" w:rsidP="00780CB8">
      <w:pPr>
        <w:pStyle w:val="lneksmlouvy"/>
        <w:widowControl w:val="0"/>
        <w:numPr>
          <w:ilvl w:val="2"/>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příprava veškerých podkladů nezbytných pro předání a převzetí Stavby nebo jejích částí ve spolupráci se dodavatelem Stavby a ověření jejich úplnosti a věcné správnosti;</w:t>
      </w:r>
    </w:p>
    <w:p w14:paraId="23C138FF" w14:textId="77777777" w:rsidR="00780CB8" w:rsidRPr="0010360F" w:rsidRDefault="00780CB8" w:rsidP="00780CB8">
      <w:pPr>
        <w:pStyle w:val="lneksmlouvy"/>
        <w:widowControl w:val="0"/>
        <w:numPr>
          <w:ilvl w:val="2"/>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účast při předání a převzetí Stavby nebo její části;</w:t>
      </w:r>
    </w:p>
    <w:p w14:paraId="46B4572B" w14:textId="77777777" w:rsidR="00780CB8" w:rsidRPr="0010360F" w:rsidRDefault="00780CB8" w:rsidP="00780CB8">
      <w:pPr>
        <w:pStyle w:val="lneksmlouvy"/>
        <w:widowControl w:val="0"/>
        <w:numPr>
          <w:ilvl w:val="2"/>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příprava předávacího protokolu Stavby ve spolupráci se dodavatelem Stavby;</w:t>
      </w:r>
    </w:p>
    <w:p w14:paraId="0F80DFDF" w14:textId="77777777" w:rsidR="00780CB8" w:rsidRPr="0010360F" w:rsidRDefault="00780CB8" w:rsidP="00780CB8">
      <w:pPr>
        <w:pStyle w:val="lneksmlouvy"/>
        <w:widowControl w:val="0"/>
        <w:numPr>
          <w:ilvl w:val="1"/>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kontrola zaměření skutečného provedení Stavby;</w:t>
      </w:r>
    </w:p>
    <w:p w14:paraId="5E1919EB" w14:textId="77777777" w:rsidR="00780CB8" w:rsidRPr="0010360F" w:rsidRDefault="00780CB8" w:rsidP="00780CB8">
      <w:pPr>
        <w:pStyle w:val="lneksmlouvy"/>
        <w:widowControl w:val="0"/>
        <w:numPr>
          <w:ilvl w:val="1"/>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předání veškerých podkladů pro závěrečné vyhodnocení stavební akce Objednatelem neprodleně po jejím ukončení, jedná se zejména o:</w:t>
      </w:r>
    </w:p>
    <w:p w14:paraId="04043726" w14:textId="77777777" w:rsidR="00780CB8" w:rsidRPr="0010360F" w:rsidRDefault="00780CB8" w:rsidP="00780CB8">
      <w:pPr>
        <w:pStyle w:val="lneksmlouvy"/>
        <w:widowControl w:val="0"/>
        <w:numPr>
          <w:ilvl w:val="2"/>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popis průběhu akce a její vyhodnocení;</w:t>
      </w:r>
    </w:p>
    <w:p w14:paraId="30C45A10" w14:textId="77777777" w:rsidR="00780CB8" w:rsidRPr="0010360F" w:rsidRDefault="00780CB8" w:rsidP="00780CB8">
      <w:pPr>
        <w:pStyle w:val="lneksmlouvy"/>
        <w:widowControl w:val="0"/>
        <w:numPr>
          <w:ilvl w:val="2"/>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kopie všech proplacených faktur;</w:t>
      </w:r>
    </w:p>
    <w:p w14:paraId="77BFE68F" w14:textId="77777777" w:rsidR="00780CB8" w:rsidRPr="0010360F" w:rsidRDefault="00780CB8" w:rsidP="00780CB8">
      <w:pPr>
        <w:pStyle w:val="lneksmlouvy"/>
        <w:widowControl w:val="0"/>
        <w:numPr>
          <w:ilvl w:val="2"/>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originál kolaudačního souhlasu v případě, že byl vydán;</w:t>
      </w:r>
    </w:p>
    <w:p w14:paraId="17FCF87C" w14:textId="77777777" w:rsidR="00780CB8" w:rsidRPr="0010360F" w:rsidRDefault="00780CB8" w:rsidP="00780CB8">
      <w:pPr>
        <w:pStyle w:val="lneksmlouvy"/>
        <w:widowControl w:val="0"/>
        <w:numPr>
          <w:ilvl w:val="2"/>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originál zápisu z převzetí prací, dodávek nebo služeb;</w:t>
      </w:r>
    </w:p>
    <w:p w14:paraId="5ED55C53" w14:textId="77777777" w:rsidR="00780CB8" w:rsidRPr="0010360F" w:rsidRDefault="00780CB8" w:rsidP="00780CB8">
      <w:pPr>
        <w:pStyle w:val="lneksmlouvy"/>
        <w:widowControl w:val="0"/>
        <w:numPr>
          <w:ilvl w:val="2"/>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fotodokumentace z průběhu celé stavby;</w:t>
      </w:r>
    </w:p>
    <w:p w14:paraId="3A43CD98" w14:textId="77777777" w:rsidR="00780CB8" w:rsidRPr="0010360F" w:rsidRDefault="00780CB8" w:rsidP="00780CB8">
      <w:pPr>
        <w:pStyle w:val="lneksmlouvy"/>
        <w:widowControl w:val="0"/>
        <w:numPr>
          <w:ilvl w:val="2"/>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kopie veškerých zápisů z pravidelných kontrolních dnů; a</w:t>
      </w:r>
    </w:p>
    <w:p w14:paraId="56331A35" w14:textId="77777777" w:rsidR="00780CB8" w:rsidRPr="0010360F" w:rsidRDefault="00780CB8" w:rsidP="00780CB8">
      <w:pPr>
        <w:pStyle w:val="lneksmlouvy"/>
        <w:widowControl w:val="0"/>
        <w:numPr>
          <w:ilvl w:val="2"/>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případně další přílohy včetně jejich seznamu</w:t>
      </w:r>
    </w:p>
    <w:p w14:paraId="018142DE" w14:textId="77777777" w:rsidR="00780CB8" w:rsidRPr="0010360F" w:rsidRDefault="00780CB8" w:rsidP="00780CB8">
      <w:pPr>
        <w:pStyle w:val="lneksmlouvy"/>
        <w:widowControl w:val="0"/>
        <w:numPr>
          <w:ilvl w:val="1"/>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 xml:space="preserve">vypracování žádosti o užívání Stavby ve smyslu stavebního zákona (např. pro kolaudaci stavby) a její podání na příslušný stavební úřad v zastoupení Objednatele. </w:t>
      </w:r>
    </w:p>
    <w:p w14:paraId="56EEE96E" w14:textId="77777777" w:rsidR="00780CB8" w:rsidRPr="0010360F" w:rsidRDefault="00780CB8" w:rsidP="00780CB8">
      <w:pPr>
        <w:pStyle w:val="lneksmlouvy"/>
        <w:widowControl w:val="0"/>
        <w:numPr>
          <w:ilvl w:val="1"/>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kontrola úplnosti a věcné správnosti dokladů obdržených od dodavatele Stavby v souvislosti s dokončením Stavby, včetně zajištění jejich případné opravy či doplnění a odevzdání Objednateli v kompletním stavu;</w:t>
      </w:r>
    </w:p>
    <w:p w14:paraId="267E164D" w14:textId="77777777" w:rsidR="00780CB8" w:rsidRPr="0010360F" w:rsidRDefault="00780CB8" w:rsidP="00780CB8">
      <w:pPr>
        <w:pStyle w:val="lneksmlouvy"/>
        <w:widowControl w:val="0"/>
        <w:numPr>
          <w:ilvl w:val="1"/>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kontrola úplnosti a věcné správnosti a ověření dokladů pro konečné vyúčtování stavebních prací, které doloží dodavatel Stavby k předání a převzetí dokončené Stavby;</w:t>
      </w:r>
    </w:p>
    <w:p w14:paraId="4E2A5825" w14:textId="77777777" w:rsidR="00780CB8" w:rsidRPr="0010360F" w:rsidRDefault="00780CB8" w:rsidP="00780CB8">
      <w:pPr>
        <w:pStyle w:val="lneksmlouvy"/>
        <w:widowControl w:val="0"/>
        <w:numPr>
          <w:ilvl w:val="1"/>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lastRenderedPageBreak/>
        <w:t>kontrola úplnosti a věcné správnosti veškerých dokladů, které doloží dodavatel Stavby pro jednání o užívání stavby ve smyslu stavebního zákona směrem k příslušnému úřadu;</w:t>
      </w:r>
    </w:p>
    <w:p w14:paraId="49846AEB" w14:textId="77777777" w:rsidR="00780CB8" w:rsidRPr="0010360F" w:rsidRDefault="00780CB8" w:rsidP="00780CB8">
      <w:pPr>
        <w:pStyle w:val="lneksmlouvy"/>
        <w:widowControl w:val="0"/>
        <w:numPr>
          <w:ilvl w:val="1"/>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příprava podkladů pro hodnocení Stavby a čerpání finančních prostředků;</w:t>
      </w:r>
    </w:p>
    <w:p w14:paraId="78068D4A" w14:textId="77777777" w:rsidR="00780CB8" w:rsidRPr="0010360F" w:rsidRDefault="00780CB8" w:rsidP="00780CB8">
      <w:pPr>
        <w:pStyle w:val="lneksmlouvy"/>
        <w:widowControl w:val="0"/>
        <w:numPr>
          <w:ilvl w:val="1"/>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účast na řízení o užívání Stavby ve smyslu stavebního zákona a koordinace procesu;</w:t>
      </w:r>
    </w:p>
    <w:p w14:paraId="2E673A82" w14:textId="77777777" w:rsidR="00780CB8" w:rsidRPr="0010360F" w:rsidRDefault="00780CB8" w:rsidP="00780CB8">
      <w:pPr>
        <w:pStyle w:val="lneksmlouvy"/>
        <w:widowControl w:val="0"/>
        <w:numPr>
          <w:ilvl w:val="1"/>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kontrola vyklizení staveniště dodavatelem Stavby.</w:t>
      </w:r>
    </w:p>
    <w:p w14:paraId="493C52FC" w14:textId="77777777" w:rsidR="00780CB8" w:rsidRPr="0010360F" w:rsidRDefault="00780CB8" w:rsidP="00780CB8">
      <w:pPr>
        <w:pStyle w:val="lneksmlouvy"/>
        <w:widowControl w:val="0"/>
        <w:numPr>
          <w:ilvl w:val="1"/>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přebírání dokumentů předkládaných Dodavatelem Stavby (technologické postupy, technické listy k použitým materiálům apod.).</w:t>
      </w:r>
    </w:p>
    <w:p w14:paraId="2A486B82" w14:textId="77777777" w:rsidR="00780CB8" w:rsidRPr="0010360F" w:rsidRDefault="00780CB8" w:rsidP="00780CB8">
      <w:pPr>
        <w:pStyle w:val="lneksmlouvy"/>
        <w:widowControl w:val="0"/>
        <w:numPr>
          <w:ilvl w:val="1"/>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kontrola jednotlivých technologických kroků zakrývaných vrstev a konstrukcí.</w:t>
      </w:r>
    </w:p>
    <w:p w14:paraId="37512B86" w14:textId="77777777" w:rsidR="00780CB8" w:rsidRPr="0010360F" w:rsidRDefault="00780CB8" w:rsidP="00780CB8">
      <w:pPr>
        <w:pStyle w:val="lneksmlouvy"/>
        <w:widowControl w:val="0"/>
        <w:numPr>
          <w:ilvl w:val="1"/>
          <w:numId w:val="33"/>
        </w:numPr>
        <w:tabs>
          <w:tab w:val="left" w:pos="680"/>
        </w:tabs>
        <w:suppressAutoHyphens/>
        <w:rPr>
          <w:rFonts w:ascii="Times New Roman" w:hAnsi="Times New Roman" w:cs="Times New Roman"/>
          <w:sz w:val="20"/>
          <w:szCs w:val="20"/>
        </w:rPr>
      </w:pPr>
    </w:p>
    <w:p w14:paraId="3FFF9097" w14:textId="77777777" w:rsidR="00780CB8" w:rsidRPr="0010360F" w:rsidRDefault="00780CB8" w:rsidP="00780CB8">
      <w:pPr>
        <w:pStyle w:val="lneksmlouvy"/>
        <w:widowControl w:val="0"/>
        <w:numPr>
          <w:ilvl w:val="0"/>
          <w:numId w:val="31"/>
        </w:numPr>
        <w:tabs>
          <w:tab w:val="left" w:pos="680"/>
        </w:tabs>
        <w:suppressAutoHyphens/>
        <w:ind w:firstLine="0"/>
        <w:rPr>
          <w:rFonts w:ascii="Times New Roman" w:hAnsi="Times New Roman" w:cs="Times New Roman"/>
          <w:sz w:val="20"/>
          <w:szCs w:val="20"/>
        </w:rPr>
      </w:pPr>
      <w:r w:rsidRPr="0010360F">
        <w:rPr>
          <w:rFonts w:ascii="Times New Roman" w:hAnsi="Times New Roman" w:cs="Times New Roman"/>
          <w:sz w:val="20"/>
          <w:szCs w:val="20"/>
        </w:rPr>
        <w:t>O výkonu a výsledcích činnosti TDS dle čl. 2 Přílohy č. 1 Smlouvy bude Poskytovatel měsíčně podávat Objednateli podrobnou, úplnou a pravdivou písemnou zprávu; písemná zpráva za uplynulý kalendářní měsíc musí být Objednateli doručena do pátého (5) dne následujícího kalendářního měsíce. A dále průběžnou týdenní zprávu, stručně postihující zejména zásadní skutečnosti o průběhu výstavby a dodržovaní harmonogramu prací dodavatele stavby. Tato musí být Objednateli doručena do posledního pracovního dne týdne.</w:t>
      </w:r>
    </w:p>
    <w:p w14:paraId="4A5AD3B0" w14:textId="77777777" w:rsidR="00780CB8" w:rsidRPr="0010360F" w:rsidRDefault="00780CB8" w:rsidP="00780CB8">
      <w:pPr>
        <w:pStyle w:val="lneksmlouvynadpis"/>
        <w:numPr>
          <w:ilvl w:val="0"/>
          <w:numId w:val="33"/>
        </w:numPr>
        <w:suppressAutoHyphens/>
        <w:jc w:val="left"/>
        <w:rPr>
          <w:rFonts w:ascii="Times New Roman" w:hAnsi="Times New Roman" w:cs="Times New Roman"/>
          <w:sz w:val="20"/>
          <w:szCs w:val="20"/>
        </w:rPr>
      </w:pPr>
      <w:r w:rsidRPr="0010360F">
        <w:rPr>
          <w:rFonts w:ascii="Times New Roman" w:hAnsi="Times New Roman" w:cs="Times New Roman"/>
          <w:sz w:val="20"/>
          <w:szCs w:val="20"/>
        </w:rPr>
        <w:t>Činnosti po předání a převzetí Stavby</w:t>
      </w:r>
    </w:p>
    <w:p w14:paraId="1977D0D2" w14:textId="77777777" w:rsidR="00780CB8" w:rsidRPr="0010360F" w:rsidRDefault="00780CB8" w:rsidP="00780CB8">
      <w:pPr>
        <w:keepLines/>
        <w:spacing w:before="120" w:after="120"/>
        <w:rPr>
          <w:rFonts w:ascii="Times New Roman" w:hAnsi="Times New Roman" w:cs="Times New Roman"/>
          <w:sz w:val="20"/>
          <w:szCs w:val="20"/>
        </w:rPr>
      </w:pPr>
      <w:r w:rsidRPr="0010360F">
        <w:rPr>
          <w:rFonts w:ascii="Times New Roman" w:hAnsi="Times New Roman" w:cs="Times New Roman"/>
          <w:sz w:val="20"/>
          <w:szCs w:val="20"/>
        </w:rPr>
        <w:t>Po předání a převzetí Stavby budou Příkazníkem prováděny následující činnosti:</w:t>
      </w:r>
    </w:p>
    <w:p w14:paraId="2492BF83" w14:textId="77777777" w:rsidR="00780CB8" w:rsidRPr="0010360F" w:rsidRDefault="00780CB8" w:rsidP="00780CB8">
      <w:pPr>
        <w:pStyle w:val="lneksmlouvy"/>
        <w:widowControl w:val="0"/>
        <w:numPr>
          <w:ilvl w:val="1"/>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kontrola odstraňování vad a nedodělků zjištěných při předání a převzetí Stavby a při řízení o užívání Stavby ve smyslu stavebního zákona;</w:t>
      </w:r>
    </w:p>
    <w:p w14:paraId="2CC9D969" w14:textId="77777777" w:rsidR="00780CB8" w:rsidRPr="0010360F" w:rsidRDefault="00780CB8" w:rsidP="00780CB8">
      <w:pPr>
        <w:pStyle w:val="lneksmlouvy"/>
        <w:widowControl w:val="0"/>
        <w:numPr>
          <w:ilvl w:val="1"/>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kontrola Stavby za účelem odhalení případných skrytých vad, příprava pokladů pro jejich reklamaci a kontrola jejich odstraňování;</w:t>
      </w:r>
    </w:p>
    <w:p w14:paraId="56A65C4C" w14:textId="77777777" w:rsidR="00780CB8" w:rsidRPr="0010360F" w:rsidRDefault="00780CB8" w:rsidP="00780CB8">
      <w:pPr>
        <w:pStyle w:val="lneksmlouvy"/>
        <w:widowControl w:val="0"/>
        <w:numPr>
          <w:ilvl w:val="1"/>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Tyto činnosti bude Poskytovatel provádět výlučně na základě požadavků Objednatele a v dohodnutém rozsahu.</w:t>
      </w:r>
    </w:p>
    <w:p w14:paraId="472FB091" w14:textId="6715D743" w:rsidR="00780CB8" w:rsidRPr="0010360F" w:rsidRDefault="00780CB8" w:rsidP="00780CB8">
      <w:pPr>
        <w:pStyle w:val="lneksmlouvy"/>
        <w:widowControl w:val="0"/>
        <w:numPr>
          <w:ilvl w:val="1"/>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Budou-li v kalendářním měsíci činnosti dle tohoto čl. 3 Přílohy č. 1 Smlouvy prováděny, předá Poskytovatel Objednateli nejpozději do pěti (5) dnů po uplynutí tohoto kalendářního měsíce k odsouhlasení podrobný rozpis provedených činností za uplynulý kalendářní měsíc, který bude obsahovat minimálně: přehled úkonů, které Poskytovatel v rámci provádění uvedených činností za uplynulý kalendářní měsíc provedl, spolu s uvedením datace jednotlivých úkonů, časové náročnosti jednotlivých úkonů a jmen konkrétních osob, které jednotlivé úkony provedly. Objednatel je povinen se k předloženému rozpisu provedených činností vyjádřit do pěti (5) dnů od jeho doručení s uvedením, zda jej schvaluje či nikoliv, a v případě jeho neschválení s uvedením odůvodnění.</w:t>
      </w:r>
    </w:p>
    <w:p w14:paraId="0B95862B" w14:textId="77777777" w:rsidR="00780CB8" w:rsidRPr="0010360F" w:rsidRDefault="00780CB8" w:rsidP="00780CB8">
      <w:pPr>
        <w:pStyle w:val="AKFZFnormln"/>
        <w:jc w:val="center"/>
        <w:rPr>
          <w:rFonts w:ascii="Times New Roman" w:hAnsi="Times New Roman" w:cs="Times New Roman"/>
          <w:sz w:val="20"/>
          <w:szCs w:val="20"/>
        </w:rPr>
      </w:pPr>
    </w:p>
    <w:p w14:paraId="0248CAC9" w14:textId="77777777" w:rsidR="00780CB8" w:rsidRPr="0010360F" w:rsidRDefault="00780CB8" w:rsidP="00780CB8">
      <w:pPr>
        <w:pStyle w:val="AKFZFnormln"/>
        <w:jc w:val="center"/>
        <w:rPr>
          <w:rFonts w:ascii="Times New Roman" w:hAnsi="Times New Roman" w:cs="Times New Roman"/>
          <w:sz w:val="20"/>
          <w:szCs w:val="20"/>
        </w:rPr>
      </w:pPr>
    </w:p>
    <w:p w14:paraId="3D98261C" w14:textId="77777777" w:rsidR="00780CB8" w:rsidRPr="0010360F" w:rsidRDefault="00780CB8" w:rsidP="00780CB8">
      <w:pPr>
        <w:pStyle w:val="AKFZFnormln"/>
        <w:jc w:val="center"/>
        <w:rPr>
          <w:rFonts w:ascii="Times New Roman" w:hAnsi="Times New Roman" w:cs="Times New Roman"/>
          <w:sz w:val="20"/>
          <w:szCs w:val="20"/>
        </w:rPr>
      </w:pPr>
    </w:p>
    <w:p w14:paraId="10FAD6A5" w14:textId="77777777" w:rsidR="00780CB8" w:rsidRPr="0010360F" w:rsidRDefault="00780CB8" w:rsidP="00780CB8">
      <w:pPr>
        <w:pStyle w:val="AKFZFnormln"/>
        <w:jc w:val="center"/>
        <w:rPr>
          <w:rFonts w:ascii="Times New Roman" w:hAnsi="Times New Roman" w:cs="Times New Roman"/>
          <w:sz w:val="20"/>
          <w:szCs w:val="20"/>
        </w:rPr>
      </w:pPr>
    </w:p>
    <w:p w14:paraId="02093397" w14:textId="77777777" w:rsidR="00780CB8" w:rsidRPr="0010360F" w:rsidRDefault="00780CB8" w:rsidP="00780CB8">
      <w:pPr>
        <w:pStyle w:val="AKFZFnormln"/>
        <w:jc w:val="center"/>
        <w:rPr>
          <w:rFonts w:ascii="Times New Roman" w:hAnsi="Times New Roman" w:cs="Times New Roman"/>
          <w:sz w:val="20"/>
          <w:szCs w:val="20"/>
        </w:rPr>
      </w:pPr>
    </w:p>
    <w:p w14:paraId="360CCB73" w14:textId="77777777" w:rsidR="00780CB8" w:rsidRPr="0010360F" w:rsidRDefault="00780CB8" w:rsidP="00780CB8">
      <w:pPr>
        <w:rPr>
          <w:rFonts w:ascii="Times New Roman" w:hAnsi="Times New Roman" w:cs="Times New Roman"/>
          <w:b/>
          <w:sz w:val="20"/>
          <w:szCs w:val="20"/>
          <w:u w:val="single"/>
        </w:rPr>
      </w:pPr>
      <w:r w:rsidRPr="0010360F">
        <w:rPr>
          <w:rFonts w:ascii="Times New Roman" w:hAnsi="Times New Roman" w:cs="Times New Roman"/>
          <w:b/>
          <w:sz w:val="20"/>
          <w:szCs w:val="20"/>
          <w:u w:val="single"/>
        </w:rPr>
        <w:br w:type="page"/>
      </w:r>
    </w:p>
    <w:p w14:paraId="23E5B8F9" w14:textId="77777777" w:rsidR="00780CB8" w:rsidRPr="0010360F" w:rsidRDefault="00780CB8" w:rsidP="00320137">
      <w:pPr>
        <w:pStyle w:val="AKFZFnormln"/>
        <w:jc w:val="left"/>
        <w:rPr>
          <w:rFonts w:ascii="Times New Roman" w:hAnsi="Times New Roman" w:cs="Times New Roman"/>
          <w:b/>
          <w:sz w:val="20"/>
          <w:szCs w:val="20"/>
          <w:u w:val="single"/>
        </w:rPr>
      </w:pPr>
      <w:r w:rsidRPr="0010360F">
        <w:rPr>
          <w:rFonts w:ascii="Times New Roman" w:hAnsi="Times New Roman" w:cs="Times New Roman"/>
          <w:b/>
          <w:sz w:val="20"/>
          <w:szCs w:val="20"/>
          <w:u w:val="single"/>
        </w:rPr>
        <w:lastRenderedPageBreak/>
        <w:t>Příloha č. 2 – Rozsah výkonu činnosti koordinátora BOZP</w:t>
      </w:r>
    </w:p>
    <w:p w14:paraId="3EF5E9CB" w14:textId="77777777" w:rsidR="00780CB8" w:rsidRPr="0010360F" w:rsidRDefault="00780CB8" w:rsidP="00780CB8">
      <w:pPr>
        <w:keepLines/>
        <w:spacing w:before="120" w:after="120"/>
        <w:rPr>
          <w:rFonts w:ascii="Times New Roman" w:hAnsi="Times New Roman" w:cs="Times New Roman"/>
          <w:sz w:val="20"/>
          <w:szCs w:val="20"/>
        </w:rPr>
      </w:pPr>
      <w:r w:rsidRPr="0010360F">
        <w:rPr>
          <w:rFonts w:ascii="Times New Roman" w:hAnsi="Times New Roman" w:cs="Times New Roman"/>
          <w:sz w:val="20"/>
          <w:szCs w:val="20"/>
        </w:rPr>
        <w:t>Poskytovatel jakožto koordinátora</w:t>
      </w:r>
      <w:r w:rsidRPr="0010360F">
        <w:rPr>
          <w:rFonts w:ascii="Times New Roman" w:hAnsi="Times New Roman" w:cs="Times New Roman"/>
          <w:b/>
          <w:sz w:val="20"/>
          <w:szCs w:val="20"/>
        </w:rPr>
        <w:t xml:space="preserve"> </w:t>
      </w:r>
      <w:r w:rsidRPr="0010360F">
        <w:rPr>
          <w:rFonts w:ascii="Times New Roman" w:hAnsi="Times New Roman" w:cs="Times New Roman"/>
          <w:sz w:val="20"/>
          <w:szCs w:val="20"/>
        </w:rPr>
        <w:t>BOZP bude provádět následující činnosti:</w:t>
      </w:r>
    </w:p>
    <w:p w14:paraId="7B16F991" w14:textId="77777777" w:rsidR="00780CB8" w:rsidRPr="0010360F" w:rsidRDefault="00780CB8" w:rsidP="00780CB8">
      <w:pPr>
        <w:spacing w:before="120" w:after="120"/>
        <w:rPr>
          <w:rFonts w:ascii="Times New Roman" w:hAnsi="Times New Roman" w:cs="Times New Roman"/>
          <w:sz w:val="20"/>
          <w:szCs w:val="20"/>
        </w:rPr>
      </w:pPr>
      <w:r w:rsidRPr="0010360F">
        <w:rPr>
          <w:rFonts w:ascii="Times New Roman" w:hAnsi="Times New Roman" w:cs="Times New Roman"/>
          <w:sz w:val="20"/>
          <w:szCs w:val="20"/>
        </w:rPr>
        <w:t>ČINNOST POSKYTOVATELE JAKOŽTO KOORDINÁTORA BOZP</w:t>
      </w:r>
    </w:p>
    <w:p w14:paraId="3B71344D" w14:textId="77777777" w:rsidR="00780CB8" w:rsidRPr="0010360F" w:rsidRDefault="00780CB8" w:rsidP="00780CB8">
      <w:pPr>
        <w:pStyle w:val="lneksmlouvy"/>
        <w:widowControl w:val="0"/>
        <w:numPr>
          <w:ilvl w:val="0"/>
          <w:numId w:val="32"/>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Převzetí, kontrola a dopracování plánu bezpečnosti a ochrany zdraví při práci na staveništi (Plán BOZP“), zejména zabezpečení, aby Plán BOZP obsahoval podrobnosti o místních a provozních podmínkách, údaje a informace a postupy, které se mohou na Stavbě vyskytnout.</w:t>
      </w:r>
    </w:p>
    <w:p w14:paraId="00F034EF" w14:textId="77777777" w:rsidR="00780CB8" w:rsidRPr="0010360F" w:rsidRDefault="00780CB8" w:rsidP="00780CB8">
      <w:pPr>
        <w:pStyle w:val="lneksmlouvy"/>
        <w:widowControl w:val="0"/>
        <w:numPr>
          <w:ilvl w:val="0"/>
          <w:numId w:val="32"/>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Vypracování nebo aktualizace přehledu právních předpisů ke Stavbě a informace o rizicích, které se mohou na Stavbě vyskytnout a jeho poskytnutí Objednateli;</w:t>
      </w:r>
    </w:p>
    <w:p w14:paraId="1A2B68D4" w14:textId="77777777" w:rsidR="00780CB8" w:rsidRPr="0010360F" w:rsidRDefault="00780CB8" w:rsidP="00780CB8">
      <w:pPr>
        <w:pStyle w:val="lneksmlouvy"/>
        <w:widowControl w:val="0"/>
        <w:numPr>
          <w:ilvl w:val="0"/>
          <w:numId w:val="32"/>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Revize projektové dokumentace a zadávací dokumentace pro zadání zhotovení stavby z pohledu zajištění plnění povinností spojených s bezpečností a ochranou zdraví při práci dodavatelem, Objednatelem a dalšími osobami, projednání potřeby případných úprav s Objednatelem, Příkazníkem a Projektantem;</w:t>
      </w:r>
    </w:p>
    <w:p w14:paraId="0E6142BE" w14:textId="77777777" w:rsidR="00780CB8" w:rsidRPr="0010360F" w:rsidRDefault="00780CB8" w:rsidP="00780CB8">
      <w:pPr>
        <w:pStyle w:val="lneksmlouvy"/>
        <w:widowControl w:val="0"/>
        <w:numPr>
          <w:ilvl w:val="0"/>
          <w:numId w:val="32"/>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Poskytování konzultací a doporučení projektantovi Stavby ohledně požadavků na zajištění bezpečnosti práce, specifická opatření, technologické postupy s návrhy na zajištění BOZP;</w:t>
      </w:r>
    </w:p>
    <w:p w14:paraId="444A3B11" w14:textId="77777777" w:rsidR="00780CB8" w:rsidRPr="0010360F" w:rsidRDefault="00780CB8" w:rsidP="00780CB8">
      <w:pPr>
        <w:pStyle w:val="lneksmlouvy"/>
        <w:widowControl w:val="0"/>
        <w:numPr>
          <w:ilvl w:val="0"/>
          <w:numId w:val="32"/>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Vypracování a zaslání Oznámení o zahájení prací na Oblastní inspektorát práce (OIP).</w:t>
      </w:r>
    </w:p>
    <w:p w14:paraId="6EC8DAAB" w14:textId="77777777" w:rsidR="00780CB8" w:rsidRPr="0010360F" w:rsidRDefault="00780CB8" w:rsidP="00780CB8">
      <w:pPr>
        <w:pStyle w:val="lneksmlouvy"/>
        <w:widowControl w:val="0"/>
        <w:numPr>
          <w:ilvl w:val="0"/>
          <w:numId w:val="32"/>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Zabezpečení seznámení dodavatelů Stavby s Plánem BOZP na stavbu a seznámení s riziky a opatřeními k jejich eliminaci.</w:t>
      </w:r>
    </w:p>
    <w:p w14:paraId="2A79D266" w14:textId="77777777" w:rsidR="00780CB8" w:rsidRPr="0010360F" w:rsidRDefault="00780CB8" w:rsidP="00780CB8">
      <w:pPr>
        <w:pStyle w:val="lneksmlouvy"/>
        <w:widowControl w:val="0"/>
        <w:numPr>
          <w:ilvl w:val="0"/>
          <w:numId w:val="32"/>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 xml:space="preserve">Zpracování, předání, úprava a aktualizace Plánu BOZP a působení na jeho dodržování. </w:t>
      </w:r>
    </w:p>
    <w:p w14:paraId="1E896BB2" w14:textId="77777777" w:rsidR="00780CB8" w:rsidRPr="0010360F" w:rsidRDefault="00780CB8" w:rsidP="00780CB8">
      <w:pPr>
        <w:pStyle w:val="lneksmlouvy"/>
        <w:widowControl w:val="0"/>
        <w:numPr>
          <w:ilvl w:val="0"/>
          <w:numId w:val="32"/>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 xml:space="preserve">Průběžná a pravidelná kontrola, zda Objednatel, zda dodavatelé Stavby a projektanti Stavby v souvislosti se Stavbou zajišťují plnění svých povinností plynoucí z právní úpravy bezpečnosti a ochrany zdraví při práci na staveništi, navržení způsobů odstranění zjištěných nedostatků, a kontrola jejich odstranění.   </w:t>
      </w:r>
    </w:p>
    <w:p w14:paraId="18F560EF" w14:textId="77777777" w:rsidR="00780CB8" w:rsidRPr="0010360F" w:rsidRDefault="00780CB8" w:rsidP="00780CB8">
      <w:pPr>
        <w:pStyle w:val="lneksmlouvy"/>
        <w:widowControl w:val="0"/>
        <w:numPr>
          <w:ilvl w:val="0"/>
          <w:numId w:val="32"/>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Kontrola informovanosti u všech dotčených dodavatelů Stavby o bezpečnostních a zdravotních rizicích, která vznikla na staveništi během postupu prací, a o příslušných opatřeních k minimalizaci rizik.</w:t>
      </w:r>
    </w:p>
    <w:p w14:paraId="18947F6D" w14:textId="77777777" w:rsidR="00780CB8" w:rsidRPr="0010360F" w:rsidRDefault="00780CB8" w:rsidP="00780CB8">
      <w:pPr>
        <w:pStyle w:val="lneksmlouvy"/>
        <w:widowControl w:val="0"/>
        <w:numPr>
          <w:ilvl w:val="0"/>
          <w:numId w:val="32"/>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Upozorňování dodavatele Stavby prokazatelným způsobem na nedostatky v uplatňování požadavků na bezpečnost a ochranu zdraví při práci zjištěné na Stavbě, vyžadování zjednání nápravy a k tomu navrhování přiměřených technických a organizačních opatření.</w:t>
      </w:r>
    </w:p>
    <w:p w14:paraId="13E940D5" w14:textId="77777777" w:rsidR="00780CB8" w:rsidRPr="0010360F" w:rsidRDefault="00780CB8" w:rsidP="00780CB8">
      <w:pPr>
        <w:pStyle w:val="lneksmlouvy"/>
        <w:widowControl w:val="0"/>
        <w:numPr>
          <w:ilvl w:val="0"/>
          <w:numId w:val="32"/>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Oznamování nedostatků v uplatňování požadavků na zajištění bezpečnosti a ochrany zdraví Objednateli, nebyla-li dodavatelem Stavby neprodleně přijata přiměřená opatření ke zjednání nápravy.</w:t>
      </w:r>
    </w:p>
    <w:p w14:paraId="7668E2BF" w14:textId="77777777" w:rsidR="00780CB8" w:rsidRPr="0010360F" w:rsidRDefault="00780CB8" w:rsidP="00780CB8">
      <w:pPr>
        <w:pStyle w:val="lneksmlouvy"/>
        <w:widowControl w:val="0"/>
        <w:numPr>
          <w:ilvl w:val="0"/>
          <w:numId w:val="32"/>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Sledování realizace nápravných opatření a v případě neplnění prokazatelným způsobem vyžadování jejich plnění na dodavateli Stavby. V případě opakování stejných nedostatků navrhování uplatnění sankčních opatření.</w:t>
      </w:r>
    </w:p>
    <w:p w14:paraId="30CFC282" w14:textId="77777777" w:rsidR="00780CB8" w:rsidRPr="0010360F" w:rsidRDefault="00780CB8" w:rsidP="00780CB8">
      <w:pPr>
        <w:pStyle w:val="lneksmlouvy"/>
        <w:widowControl w:val="0"/>
        <w:numPr>
          <w:ilvl w:val="0"/>
          <w:numId w:val="32"/>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Účast na stanovených kontrolních dnech Stavby a navrhování termínů kontrolních dnů k problematice BOZP, Plánu BOZP atp. Projednávání součinnosti dodavatelů stavebních prací z hlediska bezpečnosti a ochrany zdraví, kontrola vedení dokumentace BOZP na Stavbě a dosažených výsledků.</w:t>
      </w:r>
    </w:p>
    <w:p w14:paraId="2D65B84A" w14:textId="77777777" w:rsidR="00780CB8" w:rsidRPr="0010360F" w:rsidRDefault="00780CB8" w:rsidP="00780CB8">
      <w:pPr>
        <w:pStyle w:val="lneksmlouvy"/>
        <w:widowControl w:val="0"/>
        <w:numPr>
          <w:ilvl w:val="0"/>
          <w:numId w:val="32"/>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Výkon a koordinace kontroly dodržování zásad, pravidel a požadavků v oblasti bezpečnosti a ochrany zdraví při práci a požární ochrany zajišťovaných dodavateli Stavby a vedení příslušných záznamů.</w:t>
      </w:r>
    </w:p>
    <w:p w14:paraId="325BB82A" w14:textId="77777777" w:rsidR="00780CB8" w:rsidRPr="0010360F" w:rsidRDefault="00780CB8" w:rsidP="00780CB8">
      <w:pPr>
        <w:pStyle w:val="lneksmlouvy"/>
        <w:widowControl w:val="0"/>
        <w:numPr>
          <w:ilvl w:val="0"/>
          <w:numId w:val="32"/>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Kontrola dokumentace systémů managementu BOZP související se stavební činností a postupem prací podle realizační dokumentace.</w:t>
      </w:r>
    </w:p>
    <w:p w14:paraId="03B4EF77" w14:textId="77777777" w:rsidR="00780CB8" w:rsidRPr="0010360F" w:rsidRDefault="00780CB8" w:rsidP="00780CB8">
      <w:pPr>
        <w:pStyle w:val="lneksmlouvy"/>
        <w:widowControl w:val="0"/>
        <w:numPr>
          <w:ilvl w:val="0"/>
          <w:numId w:val="32"/>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Provádění další činností, které jsou Poskytovateli jakožto koordinátorovi</w:t>
      </w:r>
      <w:r w:rsidRPr="0010360F">
        <w:rPr>
          <w:rFonts w:ascii="Times New Roman" w:hAnsi="Times New Roman" w:cs="Times New Roman"/>
          <w:b/>
          <w:sz w:val="20"/>
          <w:szCs w:val="20"/>
        </w:rPr>
        <w:t xml:space="preserve"> </w:t>
      </w:r>
      <w:r w:rsidRPr="0010360F">
        <w:rPr>
          <w:rFonts w:ascii="Times New Roman" w:hAnsi="Times New Roman" w:cs="Times New Roman"/>
          <w:sz w:val="20"/>
          <w:szCs w:val="20"/>
        </w:rPr>
        <w:t>BOZP uloženy obecně závaznými předpisy v souvislosti s výkonem jeho činnosti koordinátora</w:t>
      </w:r>
      <w:r w:rsidRPr="0010360F">
        <w:rPr>
          <w:rFonts w:ascii="Times New Roman" w:hAnsi="Times New Roman" w:cs="Times New Roman"/>
          <w:b/>
          <w:sz w:val="20"/>
          <w:szCs w:val="20"/>
        </w:rPr>
        <w:t xml:space="preserve"> </w:t>
      </w:r>
      <w:r w:rsidRPr="0010360F">
        <w:rPr>
          <w:rFonts w:ascii="Times New Roman" w:hAnsi="Times New Roman" w:cs="Times New Roman"/>
          <w:sz w:val="20"/>
          <w:szCs w:val="20"/>
        </w:rPr>
        <w:t xml:space="preserve">BOZP. </w:t>
      </w:r>
    </w:p>
    <w:p w14:paraId="4A627267" w14:textId="267E4419" w:rsidR="00780CB8" w:rsidRPr="00320137" w:rsidRDefault="00780CB8" w:rsidP="00320137">
      <w:pPr>
        <w:rPr>
          <w:rFonts w:ascii="Times New Roman" w:hAnsi="Times New Roman" w:cs="Times New Roman"/>
          <w:sz w:val="20"/>
          <w:szCs w:val="20"/>
        </w:rPr>
      </w:pPr>
      <w:r w:rsidRPr="0010360F">
        <w:rPr>
          <w:rFonts w:ascii="Times New Roman" w:hAnsi="Times New Roman" w:cs="Times New Roman"/>
          <w:sz w:val="20"/>
          <w:szCs w:val="20"/>
        </w:rPr>
        <w:t>O výkonu a výsledcích činnosti koordinátora</w:t>
      </w:r>
      <w:r w:rsidRPr="0010360F">
        <w:rPr>
          <w:rFonts w:ascii="Times New Roman" w:hAnsi="Times New Roman" w:cs="Times New Roman"/>
          <w:b/>
          <w:sz w:val="20"/>
          <w:szCs w:val="20"/>
        </w:rPr>
        <w:t xml:space="preserve"> </w:t>
      </w:r>
      <w:r w:rsidRPr="0010360F">
        <w:rPr>
          <w:rFonts w:ascii="Times New Roman" w:hAnsi="Times New Roman" w:cs="Times New Roman"/>
          <w:sz w:val="20"/>
          <w:szCs w:val="20"/>
        </w:rPr>
        <w:t xml:space="preserve">BOZP dle Přílohy č. 2 Smlouvy bude Dodavatel měsíčně podávat Objednateli podrobnou, úplnou a pravdivou písemnou zprávu; Poskytovatel zaznamená za každý týden činnosti, které </w:t>
      </w:r>
      <w:r w:rsidRPr="0010360F">
        <w:rPr>
          <w:rFonts w:ascii="Times New Roman" w:hAnsi="Times New Roman" w:cs="Times New Roman"/>
          <w:sz w:val="20"/>
          <w:szCs w:val="20"/>
        </w:rPr>
        <w:lastRenderedPageBreak/>
        <w:t>v místě plnění probíhaly ve výkazu činností, který bude přílohou písemné zprávy; písemná zpráva za uplynulý kalendářní měsíc musí být Objednateli doručena do pátého (5.) dne následujícího kalendářního měsíce</w:t>
      </w:r>
      <w:r w:rsidR="00320137">
        <w:rPr>
          <w:rFonts w:ascii="Times New Roman" w:hAnsi="Times New Roman" w:cs="Times New Roman"/>
          <w:sz w:val="20"/>
          <w:szCs w:val="20"/>
        </w:rPr>
        <w:t>.</w:t>
      </w:r>
    </w:p>
    <w:sectPr w:rsidR="00780CB8" w:rsidRPr="00320137" w:rsidSect="00B85BB1">
      <w:headerReference w:type="default" r:id="rId10"/>
      <w:footerReference w:type="default" r:id="rId11"/>
      <w:headerReference w:type="first" r:id="rId12"/>
      <w:pgSz w:w="11906" w:h="16838" w:code="9"/>
      <w:pgMar w:top="1843" w:right="1134" w:bottom="1276" w:left="1134" w:header="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6B76F2" w14:textId="77777777" w:rsidR="00704715" w:rsidRDefault="00704715" w:rsidP="009C0A2F">
      <w:r>
        <w:separator/>
      </w:r>
    </w:p>
  </w:endnote>
  <w:endnote w:type="continuationSeparator" w:id="0">
    <w:p w14:paraId="0FE674C1" w14:textId="77777777" w:rsidR="00704715" w:rsidRDefault="00704715" w:rsidP="009C0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etica">
    <w:panose1 w:val="020B060402020203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0436374"/>
      <w:docPartObj>
        <w:docPartGallery w:val="Page Numbers (Bottom of Page)"/>
        <w:docPartUnique/>
      </w:docPartObj>
    </w:sdtPr>
    <w:sdtContent>
      <w:p w14:paraId="346EB83D" w14:textId="1982CFEF" w:rsidR="00EE77FB" w:rsidRDefault="00EE77FB">
        <w:pPr>
          <w:pStyle w:val="Zpat"/>
          <w:jc w:val="center"/>
        </w:pPr>
        <w:r>
          <w:fldChar w:fldCharType="begin"/>
        </w:r>
        <w:r>
          <w:instrText>PAGE   \* MERGEFORMAT</w:instrText>
        </w:r>
        <w:r>
          <w:fldChar w:fldCharType="separate"/>
        </w:r>
        <w:r w:rsidR="00325387">
          <w:rPr>
            <w:noProof/>
          </w:rPr>
          <w:t>20</w:t>
        </w:r>
        <w:r>
          <w:fldChar w:fldCharType="end"/>
        </w:r>
      </w:p>
    </w:sdtContent>
  </w:sdt>
  <w:p w14:paraId="26556A32" w14:textId="77777777" w:rsidR="00EE77FB" w:rsidRDefault="00EE77F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A40C0D" w14:textId="77777777" w:rsidR="00704715" w:rsidRDefault="00704715" w:rsidP="009C0A2F">
      <w:r>
        <w:separator/>
      </w:r>
    </w:p>
  </w:footnote>
  <w:footnote w:type="continuationSeparator" w:id="0">
    <w:p w14:paraId="3CF03677" w14:textId="77777777" w:rsidR="00704715" w:rsidRDefault="00704715" w:rsidP="009C0A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F63CF1" w14:textId="069FBDCB" w:rsidR="00EE77FB" w:rsidRDefault="00EE77FB" w:rsidP="005704C4">
    <w:pPr>
      <w:pStyle w:val="Zhlav"/>
    </w:pPr>
  </w:p>
  <w:p w14:paraId="3940B8F0" w14:textId="03039EC4" w:rsidR="00EE77FB" w:rsidRDefault="00EE77FB" w:rsidP="005704C4">
    <w:pPr>
      <w:pStyle w:val="Zhlav"/>
    </w:pPr>
  </w:p>
  <w:p w14:paraId="223B2BF7" w14:textId="45F1823D" w:rsidR="00EE77FB" w:rsidRDefault="00EE77FB" w:rsidP="005704C4">
    <w:pPr>
      <w:pStyle w:val="Zhlav"/>
    </w:pPr>
    <w:r w:rsidRPr="00271B83">
      <w:rPr>
        <w:noProof/>
        <w:lang w:eastAsia="cs-CZ"/>
      </w:rPr>
      <w:drawing>
        <wp:inline distT="0" distB="0" distL="0" distR="0" wp14:anchorId="1A0D21F2" wp14:editId="1736C153">
          <wp:extent cx="6120130" cy="1006475"/>
          <wp:effectExtent l="0" t="0" r="0" b="3175"/>
          <wp:docPr id="136507250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100647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A3F152" w14:textId="6FAA64D0" w:rsidR="00EE77FB" w:rsidRDefault="00EE77FB">
    <w:pPr>
      <w:pStyle w:val="Zhlav"/>
    </w:pPr>
  </w:p>
  <w:p w14:paraId="7A8A00C0" w14:textId="304B8696" w:rsidR="00EE77FB" w:rsidRDefault="00EE77FB">
    <w:pPr>
      <w:pStyle w:val="Zhlav"/>
    </w:pPr>
    <w:r w:rsidRPr="00533911">
      <w:rPr>
        <w:rFonts w:ascii="Verdana" w:hAnsi="Verdana" w:cs="Times New Roman"/>
        <w:noProof/>
        <w:lang w:eastAsia="cs-CZ"/>
      </w:rPr>
      <w:drawing>
        <wp:anchor distT="0" distB="0" distL="114300" distR="114300" simplePos="0" relativeHeight="251662336" behindDoc="1" locked="0" layoutInCell="1" allowOverlap="1" wp14:anchorId="7E87F630" wp14:editId="04DC112A">
          <wp:simplePos x="0" y="0"/>
          <wp:positionH relativeFrom="column">
            <wp:posOffset>3604260</wp:posOffset>
          </wp:positionH>
          <wp:positionV relativeFrom="paragraph">
            <wp:posOffset>163195</wp:posOffset>
          </wp:positionV>
          <wp:extent cx="2444750" cy="865505"/>
          <wp:effectExtent l="0" t="0" r="0" b="0"/>
          <wp:wrapTight wrapText="bothSides">
            <wp:wrapPolygon edited="0">
              <wp:start x="0" y="0"/>
              <wp:lineTo x="0" y="20919"/>
              <wp:lineTo x="21376" y="20919"/>
              <wp:lineTo x="21376" y="0"/>
              <wp:lineTo x="0" y="0"/>
            </wp:wrapPolygon>
          </wp:wrapTight>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4750" cy="865505"/>
                  </a:xfrm>
                  <a:prstGeom prst="rect">
                    <a:avLst/>
                  </a:prstGeom>
                  <a:noFill/>
                </pic:spPr>
              </pic:pic>
            </a:graphicData>
          </a:graphic>
        </wp:anchor>
      </w:drawing>
    </w:r>
  </w:p>
  <w:p w14:paraId="1B4BB120" w14:textId="2CA425D1" w:rsidR="00EE77FB" w:rsidRDefault="00EE77FB">
    <w:pPr>
      <w:pStyle w:val="Zhlav"/>
    </w:pPr>
    <w:r w:rsidRPr="00D71951">
      <w:rPr>
        <w:noProof/>
        <w:lang w:eastAsia="cs-CZ"/>
      </w:rPr>
      <w:drawing>
        <wp:inline distT="0" distB="0" distL="0" distR="0" wp14:anchorId="718B2AC8" wp14:editId="5C770327">
          <wp:extent cx="2651758" cy="828675"/>
          <wp:effectExtent l="0" t="0" r="0" b="0"/>
          <wp:docPr id="16" name="Obrázek 16" descr="C:\Users\rylichovad\AppData\Local\Temp\Temp1_182-1-Logo OPŽP.zip\Logo OPŽP\Banner OPZP_Fond soudrznosti\JPG\CZ_RO_B_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rylichovad\AppData\Local\Temp\Temp1_182-1-Logo OPŽP.zip\Logo OPŽP\Banner OPZP_Fond soudrznosti\JPG\CZ_RO_B_C.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86903" cy="839658"/>
                  </a:xfrm>
                  <a:prstGeom prst="rect">
                    <a:avLst/>
                  </a:prstGeom>
                  <a:noFill/>
                  <a:ln>
                    <a:noFill/>
                  </a:ln>
                </pic:spPr>
              </pic:pic>
            </a:graphicData>
          </a:graphic>
        </wp:inline>
      </w:drawing>
    </w:r>
  </w:p>
  <w:p w14:paraId="41D6D757" w14:textId="04ABAA9A" w:rsidR="00EE77FB" w:rsidRDefault="00EE77F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669256D8"/>
    <w:name w:val="WW8Num6"/>
    <w:lvl w:ilvl="0">
      <w:start w:val="1"/>
      <w:numFmt w:val="lowerLetter"/>
      <w:lvlText w:val="%1)"/>
      <w:lvlJc w:val="left"/>
      <w:pPr>
        <w:tabs>
          <w:tab w:val="num" w:pos="720"/>
        </w:tabs>
        <w:ind w:left="720" w:hanging="360"/>
      </w:pPr>
      <w:rPr>
        <w:rFonts w:cs="Times New Roman"/>
      </w:rPr>
    </w:lvl>
    <w:lvl w:ilvl="1">
      <w:start w:val="4"/>
      <w:numFmt w:val="bullet"/>
      <w:lvlText w:val="-"/>
      <w:lvlJc w:val="left"/>
      <w:pPr>
        <w:tabs>
          <w:tab w:val="num" w:pos="1440"/>
        </w:tabs>
        <w:ind w:left="1440" w:hanging="360"/>
      </w:pPr>
      <w:rPr>
        <w:rFonts w:ascii="Tahoma" w:hAnsi="Tahoma" w:cs="Tahoma" w:hint="default"/>
      </w:rPr>
    </w:lvl>
    <w:lvl w:ilvl="2">
      <w:start w:val="1"/>
      <w:numFmt w:val="decimal"/>
      <w:lvlText w:val="%3."/>
      <w:lvlJc w:val="left"/>
      <w:pPr>
        <w:tabs>
          <w:tab w:val="num" w:pos="1395"/>
        </w:tabs>
        <w:ind w:left="1395" w:hanging="360"/>
      </w:pPr>
      <w:rPr>
        <w:rFonts w:cs="Times New Roman"/>
        <w:b w:val="0"/>
        <w:lang w:val="cs-CZ"/>
      </w:rPr>
    </w:lvl>
    <w:lvl w:ilvl="3">
      <w:start w:val="1"/>
      <w:numFmt w:val="decimal"/>
      <w:lvlText w:val="%4."/>
      <w:lvlJc w:val="left"/>
      <w:pPr>
        <w:tabs>
          <w:tab w:val="num" w:pos="2115"/>
        </w:tabs>
        <w:ind w:left="2115" w:hanging="360"/>
      </w:pPr>
      <w:rPr>
        <w:rFonts w:cs="Times New Roman"/>
        <w:lang w:val="cs-CZ"/>
      </w:rPr>
    </w:lvl>
    <w:lvl w:ilvl="4">
      <w:start w:val="1"/>
      <w:numFmt w:val="decimal"/>
      <w:lvlText w:val="%5."/>
      <w:lvlJc w:val="left"/>
      <w:pPr>
        <w:tabs>
          <w:tab w:val="num" w:pos="2835"/>
        </w:tabs>
        <w:ind w:left="2835" w:hanging="360"/>
      </w:pPr>
      <w:rPr>
        <w:rFonts w:cs="Times New Roman"/>
        <w:lang w:val="cs-CZ"/>
      </w:rPr>
    </w:lvl>
    <w:lvl w:ilvl="5">
      <w:start w:val="1"/>
      <w:numFmt w:val="decimal"/>
      <w:lvlText w:val="%6."/>
      <w:lvlJc w:val="left"/>
      <w:pPr>
        <w:tabs>
          <w:tab w:val="num" w:pos="3555"/>
        </w:tabs>
        <w:ind w:left="3555" w:hanging="360"/>
      </w:pPr>
      <w:rPr>
        <w:rFonts w:cs="Times New Roman"/>
        <w:lang w:val="cs-CZ"/>
      </w:rPr>
    </w:lvl>
    <w:lvl w:ilvl="6">
      <w:start w:val="1"/>
      <w:numFmt w:val="decimal"/>
      <w:lvlText w:val="%7."/>
      <w:lvlJc w:val="left"/>
      <w:pPr>
        <w:tabs>
          <w:tab w:val="num" w:pos="4275"/>
        </w:tabs>
        <w:ind w:left="4275" w:hanging="360"/>
      </w:pPr>
      <w:rPr>
        <w:rFonts w:cs="Times New Roman"/>
        <w:lang w:val="cs-CZ"/>
      </w:rPr>
    </w:lvl>
    <w:lvl w:ilvl="7">
      <w:start w:val="1"/>
      <w:numFmt w:val="decimal"/>
      <w:lvlText w:val="%8."/>
      <w:lvlJc w:val="left"/>
      <w:pPr>
        <w:tabs>
          <w:tab w:val="num" w:pos="4995"/>
        </w:tabs>
        <w:ind w:left="4995" w:hanging="360"/>
      </w:pPr>
      <w:rPr>
        <w:rFonts w:cs="Times New Roman"/>
        <w:lang w:val="cs-CZ"/>
      </w:rPr>
    </w:lvl>
    <w:lvl w:ilvl="8">
      <w:start w:val="1"/>
      <w:numFmt w:val="decimal"/>
      <w:lvlText w:val="%9."/>
      <w:lvlJc w:val="left"/>
      <w:pPr>
        <w:tabs>
          <w:tab w:val="num" w:pos="5715"/>
        </w:tabs>
        <w:ind w:left="5715" w:hanging="360"/>
      </w:pPr>
      <w:rPr>
        <w:rFonts w:cs="Times New Roman"/>
        <w:lang w:val="cs-CZ"/>
      </w:rPr>
    </w:lvl>
  </w:abstractNum>
  <w:abstractNum w:abstractNumId="1" w15:restartNumberingAfterBreak="0">
    <w:nsid w:val="00000007"/>
    <w:multiLevelType w:val="singleLevel"/>
    <w:tmpl w:val="00000007"/>
    <w:name w:val="WW8Num22"/>
    <w:lvl w:ilvl="0">
      <w:start w:val="1"/>
      <w:numFmt w:val="decimal"/>
      <w:lvlText w:val="%1."/>
      <w:lvlJc w:val="left"/>
      <w:pPr>
        <w:tabs>
          <w:tab w:val="num" w:pos="360"/>
        </w:tabs>
        <w:ind w:left="360" w:hanging="360"/>
      </w:pPr>
      <w:rPr>
        <w:rFonts w:cs="Times New Roman"/>
        <w:bCs/>
        <w:lang w:val="cs-CZ"/>
      </w:rPr>
    </w:lvl>
  </w:abstractNum>
  <w:abstractNum w:abstractNumId="2" w15:restartNumberingAfterBreak="0">
    <w:nsid w:val="012F225F"/>
    <w:multiLevelType w:val="multilevel"/>
    <w:tmpl w:val="B7803AD4"/>
    <w:lvl w:ilvl="0">
      <w:start w:val="1"/>
      <w:numFmt w:val="upperRoman"/>
      <w:pStyle w:val="AKFZpetit"/>
      <w:lvlText w:val="%1."/>
      <w:lvlJc w:val="left"/>
      <w:pPr>
        <w:ind w:left="360" w:hanging="360"/>
      </w:pPr>
      <w:rPr>
        <w:rFonts w:hint="default"/>
        <w:color w:val="auto"/>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 w15:restartNumberingAfterBreak="0">
    <w:nsid w:val="072A1336"/>
    <w:multiLevelType w:val="multilevel"/>
    <w:tmpl w:val="466C2198"/>
    <w:lvl w:ilvl="0">
      <w:start w:val="1"/>
      <w:numFmt w:val="decimal"/>
      <w:lvlText w:val=""/>
      <w:lvlJc w:val="left"/>
      <w:pPr>
        <w:ind w:left="680" w:hanging="680"/>
      </w:pPr>
      <w:rPr>
        <w:b/>
        <w:bCs w:val="0"/>
        <w:i w:val="0"/>
        <w:iCs w:val="0"/>
        <w:caps w:val="0"/>
        <w:smallCaps w:val="0"/>
        <w:strike w:val="0"/>
        <w:dstrike w:val="0"/>
        <w:vanish w:val="0"/>
        <w:color w:val="00000A"/>
        <w:spacing w:val="0"/>
        <w:position w:val="0"/>
        <w:sz w:val="21"/>
        <w:u w:val="none"/>
        <w:effect w:val="none"/>
        <w:vertAlign w:val="baseline"/>
        <w:em w:val="none"/>
      </w:rPr>
    </w:lvl>
    <w:lvl w:ilvl="1">
      <w:start w:val="1"/>
      <w:numFmt w:val="decimal"/>
      <w:lvlText w:val="%2"/>
      <w:lvlJc w:val="left"/>
      <w:pPr>
        <w:ind w:left="822" w:hanging="680"/>
      </w:pPr>
      <w:rPr>
        <w:b w:val="0"/>
        <w:bCs w:val="0"/>
        <w:i w:val="0"/>
        <w:iCs w:val="0"/>
        <w:caps w:val="0"/>
        <w:smallCaps w:val="0"/>
        <w:strike w:val="0"/>
        <w:dstrike w:val="0"/>
        <w:vanish w:val="0"/>
        <w:color w:val="00000A"/>
        <w:spacing w:val="0"/>
        <w:position w:val="0"/>
        <w:sz w:val="22"/>
        <w:u w:val="none"/>
        <w:effect w:val="none"/>
        <w:vertAlign w:val="baseline"/>
        <w:em w:val="none"/>
      </w:rPr>
    </w:lvl>
    <w:lvl w:ilvl="2">
      <w:start w:val="1"/>
      <w:numFmt w:val="decimal"/>
      <w:lvlText w:val="%3"/>
      <w:lvlJc w:val="left"/>
      <w:pPr>
        <w:ind w:left="1474" w:hanging="794"/>
      </w:pPr>
      <w:rPr>
        <w:b w:val="0"/>
        <w:bCs w:val="0"/>
        <w:i w:val="0"/>
        <w:iCs w:val="0"/>
        <w:caps w:val="0"/>
        <w:smallCaps w:val="0"/>
        <w:strike w:val="0"/>
        <w:dstrike w:val="0"/>
        <w:vanish w:val="0"/>
        <w:color w:val="00000A"/>
        <w:spacing w:val="0"/>
        <w:position w:val="0"/>
        <w:sz w:val="22"/>
        <w:u w:val="none"/>
        <w:effect w:val="none"/>
        <w:vertAlign w:val="baseline"/>
        <w:em w:val="none"/>
      </w:rPr>
    </w:lvl>
    <w:lvl w:ilvl="3">
      <w:start w:val="1"/>
      <w:numFmt w:val="lowerLetter"/>
      <w:lvlText w:val="%4"/>
      <w:lvlJc w:val="left"/>
      <w:pPr>
        <w:ind w:left="1871" w:hanging="397"/>
      </w:pPr>
      <w:rPr>
        <w:b w:val="0"/>
        <w:bCs w:val="0"/>
        <w:i w:val="0"/>
        <w:iCs w:val="0"/>
        <w:caps w:val="0"/>
        <w:smallCaps w:val="0"/>
        <w:strike w:val="0"/>
        <w:dstrike w:val="0"/>
        <w:vanish w:val="0"/>
        <w:color w:val="00000A"/>
        <w:spacing w:val="0"/>
        <w:position w:val="0"/>
        <w:sz w:val="22"/>
        <w:u w:val="none"/>
        <w:effect w:val="none"/>
        <w:vertAlign w:val="baseline"/>
        <w:em w:val="none"/>
      </w:rPr>
    </w:lvl>
    <w:lvl w:ilvl="4">
      <w:start w:val="1"/>
      <w:numFmt w:val="lowerRoman"/>
      <w:lvlText w:val="%5"/>
      <w:lvlJc w:val="left"/>
      <w:pPr>
        <w:ind w:left="2211" w:hanging="340"/>
      </w:pPr>
      <w:rPr>
        <w:b w:val="0"/>
        <w:i w:val="0"/>
        <w:caps w:val="0"/>
        <w:smallCaps w:val="0"/>
        <w:strike w:val="0"/>
        <w:dstrike w:val="0"/>
        <w:vanish w:val="0"/>
        <w:color w:val="00000A"/>
        <w:spacing w:val="0"/>
        <w:position w:val="0"/>
        <w:sz w:val="22"/>
        <w:u w:val="none"/>
        <w:vertAlign w:val="baseline"/>
      </w:rPr>
    </w:lvl>
    <w:lvl w:ilvl="5">
      <w:start w:val="1"/>
      <w:numFmt w:val="none"/>
      <w:suff w:val="nothing"/>
      <w:lvlText w:val=""/>
      <w:lvlJc w:val="left"/>
      <w:pPr>
        <w:ind w:left="737" w:firstLine="0"/>
      </w:pPr>
    </w:lvl>
    <w:lvl w:ilvl="6">
      <w:start w:val="1"/>
      <w:numFmt w:val="none"/>
      <w:suff w:val="nothing"/>
      <w:lvlText w:val=""/>
      <w:lvlJc w:val="left"/>
      <w:pPr>
        <w:ind w:left="1134" w:firstLine="0"/>
      </w:pPr>
      <w:rPr>
        <w:color w:val="00000A"/>
      </w:rPr>
    </w:lvl>
    <w:lvl w:ilvl="7">
      <w:start w:val="1"/>
      <w:numFmt w:val="none"/>
      <w:suff w:val="nothing"/>
      <w:lvlText w:val=""/>
      <w:lvlJc w:val="left"/>
      <w:pPr>
        <w:ind w:left="1701" w:firstLine="0"/>
      </w:pPr>
    </w:lvl>
    <w:lvl w:ilvl="8">
      <w:start w:val="1"/>
      <w:numFmt w:val="none"/>
      <w:suff w:val="nothing"/>
      <w:lvlText w:val=""/>
      <w:lvlJc w:val="left"/>
      <w:pPr>
        <w:ind w:left="0" w:firstLine="0"/>
      </w:pPr>
    </w:lvl>
  </w:abstractNum>
  <w:abstractNum w:abstractNumId="4" w15:restartNumberingAfterBreak="0">
    <w:nsid w:val="11EF1F24"/>
    <w:multiLevelType w:val="hybridMultilevel"/>
    <w:tmpl w:val="D6F4D55E"/>
    <w:lvl w:ilvl="0" w:tplc="E8C68BEC">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6426EF"/>
    <w:multiLevelType w:val="multilevel"/>
    <w:tmpl w:val="487E9874"/>
    <w:lvl w:ilvl="0">
      <w:start w:val="1"/>
      <w:numFmt w:val="upperLetter"/>
      <w:pStyle w:val="AKFZFPreambule"/>
      <w:lvlText w:val="(%1)"/>
      <w:lvlJc w:val="left"/>
      <w:pPr>
        <w:tabs>
          <w:tab w:val="num" w:pos="680"/>
        </w:tabs>
        <w:ind w:left="680" w:hanging="68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3DF1334"/>
    <w:multiLevelType w:val="hybridMultilevel"/>
    <w:tmpl w:val="25FEE212"/>
    <w:lvl w:ilvl="0" w:tplc="0405000F">
      <w:start w:val="1"/>
      <w:numFmt w:val="decimal"/>
      <w:lvlText w:val="%1."/>
      <w:lvlJc w:val="left"/>
      <w:pPr>
        <w:ind w:left="1146" w:hanging="360"/>
      </w:pPr>
    </w:lvl>
    <w:lvl w:ilvl="1" w:tplc="04050019">
      <w:start w:val="1"/>
      <w:numFmt w:val="lowerLetter"/>
      <w:lvlText w:val="%2."/>
      <w:lvlJc w:val="left"/>
      <w:pPr>
        <w:ind w:left="1866" w:hanging="360"/>
      </w:pPr>
    </w:lvl>
    <w:lvl w:ilvl="2" w:tplc="0405001B">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7" w15:restartNumberingAfterBreak="0">
    <w:nsid w:val="14F94C23"/>
    <w:multiLevelType w:val="multilevel"/>
    <w:tmpl w:val="278C912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16F854AC"/>
    <w:multiLevelType w:val="multilevel"/>
    <w:tmpl w:val="19D8E39E"/>
    <w:lvl w:ilvl="0">
      <w:start w:val="1"/>
      <w:numFmt w:val="decimal"/>
      <w:lvlText w:val="%1."/>
      <w:lvlJc w:val="left"/>
      <w:pPr>
        <w:ind w:left="360" w:hanging="360"/>
      </w:pPr>
      <w:rPr>
        <w:rFonts w:ascii="Times New Roman" w:hAnsi="Times New Roman" w:cs="Times New Roman" w:hint="default"/>
        <w:b w:val="0"/>
        <w:sz w:val="24"/>
        <w:szCs w:val="24"/>
      </w:rPr>
    </w:lvl>
    <w:lvl w:ilvl="1">
      <w:start w:val="1"/>
      <w:numFmt w:val="decimal"/>
      <w:lvlText w:val="%1.%2."/>
      <w:lvlJc w:val="left"/>
      <w:pPr>
        <w:ind w:left="792" w:hanging="432"/>
      </w:pPr>
      <w:rPr>
        <w:rFonts w:cs="Times New Roman"/>
        <w:b w:val="0"/>
      </w:rPr>
    </w:lvl>
    <w:lvl w:ilvl="2">
      <w:start w:val="1"/>
      <w:numFmt w:val="lowerLetter"/>
      <w:lvlText w:val="%3)"/>
      <w:lvlJc w:val="left"/>
      <w:pPr>
        <w:ind w:left="1224" w:hanging="504"/>
      </w:pPr>
      <w:rPr>
        <w:rFonts w:ascii="Times New Roman" w:eastAsia="Times New Roman" w:hAnsi="Times New Roman"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23371CE9"/>
    <w:multiLevelType w:val="hybridMultilevel"/>
    <w:tmpl w:val="B9DE2F5A"/>
    <w:lvl w:ilvl="0" w:tplc="DC80AC4E">
      <w:numFmt w:val="bullet"/>
      <w:lvlText w:val="-"/>
      <w:lvlJc w:val="left"/>
      <w:pPr>
        <w:ind w:left="1040" w:hanging="360"/>
      </w:pPr>
      <w:rPr>
        <w:rFonts w:ascii="Arial" w:eastAsia="Calibri" w:hAnsi="Arial" w:cs="Arial" w:hint="default"/>
      </w:rPr>
    </w:lvl>
    <w:lvl w:ilvl="1" w:tplc="04050003" w:tentative="1">
      <w:start w:val="1"/>
      <w:numFmt w:val="bullet"/>
      <w:lvlText w:val="o"/>
      <w:lvlJc w:val="left"/>
      <w:pPr>
        <w:ind w:left="1760" w:hanging="360"/>
      </w:pPr>
      <w:rPr>
        <w:rFonts w:ascii="Courier New" w:hAnsi="Courier New" w:cs="Courier New" w:hint="default"/>
      </w:rPr>
    </w:lvl>
    <w:lvl w:ilvl="2" w:tplc="04050005" w:tentative="1">
      <w:start w:val="1"/>
      <w:numFmt w:val="bullet"/>
      <w:lvlText w:val=""/>
      <w:lvlJc w:val="left"/>
      <w:pPr>
        <w:ind w:left="2480" w:hanging="360"/>
      </w:pPr>
      <w:rPr>
        <w:rFonts w:ascii="Wingdings" w:hAnsi="Wingdings" w:hint="default"/>
      </w:rPr>
    </w:lvl>
    <w:lvl w:ilvl="3" w:tplc="04050001" w:tentative="1">
      <w:start w:val="1"/>
      <w:numFmt w:val="bullet"/>
      <w:lvlText w:val=""/>
      <w:lvlJc w:val="left"/>
      <w:pPr>
        <w:ind w:left="3200" w:hanging="360"/>
      </w:pPr>
      <w:rPr>
        <w:rFonts w:ascii="Symbol" w:hAnsi="Symbol" w:hint="default"/>
      </w:rPr>
    </w:lvl>
    <w:lvl w:ilvl="4" w:tplc="04050003" w:tentative="1">
      <w:start w:val="1"/>
      <w:numFmt w:val="bullet"/>
      <w:lvlText w:val="o"/>
      <w:lvlJc w:val="left"/>
      <w:pPr>
        <w:ind w:left="3920" w:hanging="360"/>
      </w:pPr>
      <w:rPr>
        <w:rFonts w:ascii="Courier New" w:hAnsi="Courier New" w:cs="Courier New" w:hint="default"/>
      </w:rPr>
    </w:lvl>
    <w:lvl w:ilvl="5" w:tplc="04050005" w:tentative="1">
      <w:start w:val="1"/>
      <w:numFmt w:val="bullet"/>
      <w:lvlText w:val=""/>
      <w:lvlJc w:val="left"/>
      <w:pPr>
        <w:ind w:left="4640" w:hanging="360"/>
      </w:pPr>
      <w:rPr>
        <w:rFonts w:ascii="Wingdings" w:hAnsi="Wingdings" w:hint="default"/>
      </w:rPr>
    </w:lvl>
    <w:lvl w:ilvl="6" w:tplc="04050001" w:tentative="1">
      <w:start w:val="1"/>
      <w:numFmt w:val="bullet"/>
      <w:lvlText w:val=""/>
      <w:lvlJc w:val="left"/>
      <w:pPr>
        <w:ind w:left="5360" w:hanging="360"/>
      </w:pPr>
      <w:rPr>
        <w:rFonts w:ascii="Symbol" w:hAnsi="Symbol" w:hint="default"/>
      </w:rPr>
    </w:lvl>
    <w:lvl w:ilvl="7" w:tplc="04050003" w:tentative="1">
      <w:start w:val="1"/>
      <w:numFmt w:val="bullet"/>
      <w:lvlText w:val="o"/>
      <w:lvlJc w:val="left"/>
      <w:pPr>
        <w:ind w:left="6080" w:hanging="360"/>
      </w:pPr>
      <w:rPr>
        <w:rFonts w:ascii="Courier New" w:hAnsi="Courier New" w:cs="Courier New" w:hint="default"/>
      </w:rPr>
    </w:lvl>
    <w:lvl w:ilvl="8" w:tplc="04050005" w:tentative="1">
      <w:start w:val="1"/>
      <w:numFmt w:val="bullet"/>
      <w:lvlText w:val=""/>
      <w:lvlJc w:val="left"/>
      <w:pPr>
        <w:ind w:left="6800" w:hanging="360"/>
      </w:pPr>
      <w:rPr>
        <w:rFonts w:ascii="Wingdings" w:hAnsi="Wingdings" w:hint="default"/>
      </w:rPr>
    </w:lvl>
  </w:abstractNum>
  <w:abstractNum w:abstractNumId="10" w15:restartNumberingAfterBreak="0">
    <w:nsid w:val="297E71F3"/>
    <w:multiLevelType w:val="hybridMultilevel"/>
    <w:tmpl w:val="25FEE212"/>
    <w:lvl w:ilvl="0" w:tplc="0405000F">
      <w:start w:val="1"/>
      <w:numFmt w:val="decimal"/>
      <w:lvlText w:val="%1."/>
      <w:lvlJc w:val="left"/>
      <w:pPr>
        <w:ind w:left="1146" w:hanging="360"/>
      </w:pPr>
    </w:lvl>
    <w:lvl w:ilvl="1" w:tplc="04050019">
      <w:start w:val="1"/>
      <w:numFmt w:val="lowerLetter"/>
      <w:lvlText w:val="%2."/>
      <w:lvlJc w:val="left"/>
      <w:pPr>
        <w:ind w:left="1866" w:hanging="360"/>
      </w:pPr>
    </w:lvl>
    <w:lvl w:ilvl="2" w:tplc="0405001B">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1" w15:restartNumberingAfterBreak="0">
    <w:nsid w:val="2B202E21"/>
    <w:multiLevelType w:val="multilevel"/>
    <w:tmpl w:val="879E3D7E"/>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2"/>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992"/>
        </w:tabs>
        <w:ind w:left="992" w:hanging="708"/>
      </w:pPr>
      <w:rPr>
        <w:rFonts w:hint="default"/>
        <w:b w:val="0"/>
        <w:i w:val="0"/>
      </w:rPr>
    </w:lvl>
    <w:lvl w:ilvl="3">
      <w:start w:val="1"/>
      <w:numFmt w:val="lowerLetter"/>
      <w:pStyle w:val="Textodst3psmena"/>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2" w15:restartNumberingAfterBreak="0">
    <w:nsid w:val="2CAD1E3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D9F5D5F"/>
    <w:multiLevelType w:val="multilevel"/>
    <w:tmpl w:val="9FDEA244"/>
    <w:styleLink w:val="AKFZlneknadpis"/>
    <w:lvl w:ilvl="0">
      <w:start w:val="1"/>
      <w:numFmt w:val="decimal"/>
      <w:lvlText w:val="%1."/>
      <w:lvlJc w:val="left"/>
      <w:pPr>
        <w:tabs>
          <w:tab w:val="num" w:pos="737"/>
        </w:tabs>
        <w:ind w:left="567" w:hanging="567"/>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567"/>
        </w:tabs>
        <w:ind w:left="567" w:hanging="567"/>
      </w:pPr>
      <w:rPr>
        <w:rFonts w:ascii="Arial" w:hAnsi="Arial" w:hint="default"/>
        <w:b w:val="0"/>
        <w:bCs w:val="0"/>
        <w:i w:val="0"/>
        <w:iCs w:val="0"/>
        <w:caps w:val="0"/>
        <w:smallCaps w:val="0"/>
        <w:strike w:val="0"/>
        <w:dstrike w:val="0"/>
        <w:noProof w:val="0"/>
        <w:vanish w:val="0"/>
        <w:color w:val="595959"/>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134"/>
        </w:tabs>
        <w:ind w:left="1134" w:hanging="567"/>
      </w:pPr>
      <w:rPr>
        <w:rFonts w:ascii="Arial" w:hAnsi="Arial" w:hint="default"/>
        <w:b w:val="0"/>
        <w:caps w:val="0"/>
        <w:strike w:val="0"/>
        <w:dstrike w:val="0"/>
        <w:vanish w:val="0"/>
        <w:color w:val="595959"/>
        <w:sz w:val="22"/>
        <w:vertAlign w:val="baseline"/>
      </w:rPr>
    </w:lvl>
    <w:lvl w:ilvl="3">
      <w:start w:val="1"/>
      <w:numFmt w:val="lowerLetter"/>
      <w:lvlText w:val="(%4)"/>
      <w:lvlJc w:val="left"/>
      <w:pPr>
        <w:tabs>
          <w:tab w:val="num" w:pos="1134"/>
        </w:tabs>
        <w:ind w:left="1134" w:hanging="567"/>
      </w:pPr>
      <w:rPr>
        <w:rFonts w:ascii="Arial" w:hAnsi="Arial" w:hint="default"/>
        <w:b w:val="0"/>
        <w:i w:val="0"/>
        <w:caps w:val="0"/>
        <w:strike w:val="0"/>
        <w:dstrike w:val="0"/>
        <w:vanish w:val="0"/>
        <w:color w:val="595959"/>
        <w:sz w:val="22"/>
        <w:vertAlign w:val="baseline"/>
      </w:rPr>
    </w:lvl>
    <w:lvl w:ilvl="4">
      <w:start w:val="1"/>
      <w:numFmt w:val="lowerRoman"/>
      <w:lvlText w:val="(%5)"/>
      <w:lvlJc w:val="left"/>
      <w:pPr>
        <w:tabs>
          <w:tab w:val="num" w:pos="1701"/>
        </w:tabs>
        <w:ind w:left="1701" w:hanging="567"/>
      </w:pPr>
      <w:rPr>
        <w:rFonts w:ascii="Arial" w:hAnsi="Arial" w:hint="default"/>
        <w:b w:val="0"/>
        <w:i w:val="0"/>
        <w:caps w:val="0"/>
        <w:strike w:val="0"/>
        <w:dstrike w:val="0"/>
        <w:vanish w:val="0"/>
        <w:color w:val="595959"/>
        <w:sz w:val="22"/>
        <w:vertAlign w:val="baseline"/>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06404DB"/>
    <w:multiLevelType w:val="multilevel"/>
    <w:tmpl w:val="687E30BE"/>
    <w:lvl w:ilvl="0">
      <w:start w:val="1"/>
      <w:numFmt w:val="decimal"/>
      <w:pStyle w:val="lneksmlouvynadpis"/>
      <w:lvlText w:val="%1."/>
      <w:lvlJc w:val="left"/>
      <w:pPr>
        <w:tabs>
          <w:tab w:val="num" w:pos="680"/>
        </w:tabs>
        <w:ind w:left="680" w:hanging="680"/>
      </w:pPr>
      <w:rPr>
        <w:rFonts w:hint="default"/>
        <w:b/>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neksmlouvy"/>
      <w:lvlText w:val="%1.%2"/>
      <w:lvlJc w:val="left"/>
      <w:pPr>
        <w:tabs>
          <w:tab w:val="num" w:pos="680"/>
        </w:tabs>
        <w:ind w:left="680" w:hanging="680"/>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474"/>
        </w:tabs>
        <w:ind w:left="1474" w:hanging="794"/>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1871"/>
        </w:tabs>
        <w:ind w:left="1871" w:hanging="39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tabs>
          <w:tab w:val="num" w:pos="2211"/>
        </w:tabs>
        <w:ind w:left="2211" w:hanging="340"/>
      </w:pPr>
      <w:rPr>
        <w:rFonts w:ascii="Arial" w:hAnsi="Arial" w:hint="default"/>
        <w:b w:val="0"/>
        <w:i w:val="0"/>
        <w:caps w:val="0"/>
        <w:strike w:val="0"/>
        <w:dstrike w:val="0"/>
        <w:vanish w:val="0"/>
        <w:color w:val="auto"/>
        <w:spacing w:val="0"/>
        <w:sz w:val="22"/>
        <w:u w:val="none"/>
        <w:vertAlign w:val="baseline"/>
      </w:rPr>
    </w:lvl>
    <w:lvl w:ilvl="5">
      <w:start w:val="1"/>
      <w:numFmt w:val="none"/>
      <w:lvlRestart w:val="0"/>
      <w:suff w:val="nothing"/>
      <w:lvlText w:val=""/>
      <w:lvlJc w:val="left"/>
      <w:pPr>
        <w:ind w:left="737" w:firstLine="0"/>
      </w:pPr>
      <w:rPr>
        <w:rFonts w:hint="default"/>
      </w:rPr>
    </w:lvl>
    <w:lvl w:ilvl="6">
      <w:start w:val="1"/>
      <w:numFmt w:val="none"/>
      <w:lvlRestart w:val="0"/>
      <w:suff w:val="nothing"/>
      <w:lvlText w:val=""/>
      <w:lvlJc w:val="left"/>
      <w:pPr>
        <w:ind w:left="1134" w:firstLine="0"/>
      </w:pPr>
      <w:rPr>
        <w:rFonts w:hint="default"/>
        <w:color w:val="auto"/>
      </w:rPr>
    </w:lvl>
    <w:lvl w:ilvl="7">
      <w:start w:val="1"/>
      <w:numFmt w:val="none"/>
      <w:lvlRestart w:val="0"/>
      <w:suff w:val="nothing"/>
      <w:lvlText w:val=""/>
      <w:lvlJc w:val="left"/>
      <w:pPr>
        <w:ind w:left="1701" w:firstLine="0"/>
      </w:pPr>
      <w:rPr>
        <w:rFonts w:hint="default"/>
      </w:rPr>
    </w:lvl>
    <w:lvl w:ilvl="8">
      <w:start w:val="1"/>
      <w:numFmt w:val="none"/>
      <w:lvlRestart w:val="0"/>
      <w:suff w:val="nothing"/>
      <w:lvlText w:val=""/>
      <w:lvlJc w:val="left"/>
      <w:pPr>
        <w:ind w:left="0" w:firstLine="0"/>
      </w:pPr>
      <w:rPr>
        <w:rFonts w:hint="default"/>
      </w:rPr>
    </w:lvl>
  </w:abstractNum>
  <w:abstractNum w:abstractNumId="15" w15:restartNumberingAfterBreak="0">
    <w:nsid w:val="44FA00BD"/>
    <w:multiLevelType w:val="multilevel"/>
    <w:tmpl w:val="51162868"/>
    <w:lvl w:ilvl="0">
      <w:start w:val="1"/>
      <w:numFmt w:val="bullet"/>
      <w:pStyle w:val="AKFZOdrky"/>
      <w:lvlText w:val=""/>
      <w:lvlJc w:val="left"/>
      <w:pPr>
        <w:tabs>
          <w:tab w:val="num" w:pos="567"/>
        </w:tabs>
        <w:ind w:left="567" w:hanging="567"/>
      </w:pPr>
      <w:rPr>
        <w:rFonts w:ascii="Wingdings" w:hAnsi="Wingdings" w:hint="default"/>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Restart w:val="0"/>
      <w:lvlText w:val=""/>
      <w:lvlJc w:val="left"/>
      <w:pPr>
        <w:tabs>
          <w:tab w:val="num" w:pos="1134"/>
        </w:tabs>
        <w:ind w:left="1134" w:hanging="567"/>
      </w:pPr>
      <w:rPr>
        <w:rFonts w:ascii="Wingdings" w:hAnsi="Wingdings" w:hint="default"/>
        <w:color w:val="595959"/>
        <w:sz w:val="22"/>
        <w:szCs w:val="13"/>
      </w:rPr>
    </w:lvl>
    <w:lvl w:ilvl="2">
      <w:start w:val="1"/>
      <w:numFmt w:val="bullet"/>
      <w:lvlRestart w:val="0"/>
      <w:lvlText w:val=""/>
      <w:lvlJc w:val="left"/>
      <w:pPr>
        <w:tabs>
          <w:tab w:val="num" w:pos="1701"/>
        </w:tabs>
        <w:ind w:left="1701" w:hanging="567"/>
      </w:pPr>
      <w:rPr>
        <w:rFonts w:ascii="Wingdings" w:hAnsi="Wingdings" w:hint="default"/>
        <w:color w:val="595959"/>
        <w:sz w:val="22"/>
        <w:szCs w:val="13"/>
      </w:rPr>
    </w:lvl>
    <w:lvl w:ilvl="3">
      <w:start w:val="1"/>
      <w:numFmt w:val="bullet"/>
      <w:lvlRestart w:val="0"/>
      <w:lvlText w:val=""/>
      <w:lvlJc w:val="left"/>
      <w:pPr>
        <w:tabs>
          <w:tab w:val="num" w:pos="2268"/>
        </w:tabs>
        <w:ind w:left="2268" w:hanging="567"/>
      </w:pPr>
      <w:rPr>
        <w:rFonts w:ascii="Wingdings" w:hAnsi="Wingdings" w:hint="default"/>
        <w:color w:val="595959"/>
        <w:sz w:val="22"/>
        <w:szCs w:val="13"/>
      </w:rPr>
    </w:lvl>
    <w:lvl w:ilvl="4">
      <w:start w:val="1"/>
      <w:numFmt w:val="bullet"/>
      <w:lvlText w:val="o"/>
      <w:lvlJc w:val="left"/>
      <w:pPr>
        <w:tabs>
          <w:tab w:val="num" w:pos="9163"/>
        </w:tabs>
        <w:ind w:left="3661" w:hanging="737"/>
      </w:pPr>
      <w:rPr>
        <w:rFonts w:ascii="Courier New" w:hAnsi="Courier New" w:hint="default"/>
      </w:rPr>
    </w:lvl>
    <w:lvl w:ilvl="5">
      <w:start w:val="1"/>
      <w:numFmt w:val="bullet"/>
      <w:lvlText w:val=""/>
      <w:lvlJc w:val="left"/>
      <w:pPr>
        <w:tabs>
          <w:tab w:val="num" w:pos="9900"/>
        </w:tabs>
        <w:ind w:left="4398" w:hanging="737"/>
      </w:pPr>
      <w:rPr>
        <w:rFonts w:ascii="Wingdings" w:hAnsi="Wingdings" w:hint="default"/>
      </w:rPr>
    </w:lvl>
    <w:lvl w:ilvl="6">
      <w:start w:val="1"/>
      <w:numFmt w:val="bullet"/>
      <w:lvlText w:val=""/>
      <w:lvlJc w:val="left"/>
      <w:pPr>
        <w:tabs>
          <w:tab w:val="num" w:pos="10637"/>
        </w:tabs>
        <w:ind w:left="5135" w:hanging="737"/>
      </w:pPr>
      <w:rPr>
        <w:rFonts w:ascii="Symbol" w:hAnsi="Symbol" w:hint="default"/>
      </w:rPr>
    </w:lvl>
    <w:lvl w:ilvl="7">
      <w:start w:val="1"/>
      <w:numFmt w:val="bullet"/>
      <w:lvlText w:val="o"/>
      <w:lvlJc w:val="left"/>
      <w:pPr>
        <w:tabs>
          <w:tab w:val="num" w:pos="11374"/>
        </w:tabs>
        <w:ind w:left="5872" w:hanging="737"/>
      </w:pPr>
      <w:rPr>
        <w:rFonts w:ascii="Courier New" w:hAnsi="Courier New" w:hint="default"/>
      </w:rPr>
    </w:lvl>
    <w:lvl w:ilvl="8">
      <w:start w:val="1"/>
      <w:numFmt w:val="bullet"/>
      <w:lvlText w:val=""/>
      <w:lvlJc w:val="left"/>
      <w:pPr>
        <w:ind w:left="6609" w:hanging="737"/>
      </w:pPr>
      <w:rPr>
        <w:rFonts w:ascii="Wingdings" w:hAnsi="Wingdings" w:hint="default"/>
      </w:rPr>
    </w:lvl>
  </w:abstractNum>
  <w:abstractNum w:abstractNumId="16" w15:restartNumberingAfterBreak="0">
    <w:nsid w:val="45D96AAD"/>
    <w:multiLevelType w:val="multilevel"/>
    <w:tmpl w:val="CAA6C8E2"/>
    <w:lvl w:ilvl="0">
      <w:start w:val="1"/>
      <w:numFmt w:val="decimal"/>
      <w:lvlText w:val="%1."/>
      <w:lvlJc w:val="left"/>
      <w:pPr>
        <w:tabs>
          <w:tab w:val="num" w:pos="680"/>
        </w:tabs>
        <w:ind w:left="680" w:hanging="680"/>
      </w:pPr>
      <w:rPr>
        <w:b/>
        <w:bCs w:val="0"/>
        <w:i w:val="0"/>
        <w:iCs w:val="0"/>
        <w:caps w:val="0"/>
        <w:smallCaps w:val="0"/>
        <w:strike w:val="0"/>
        <w:dstrike w:val="0"/>
        <w:vanish w:val="0"/>
        <w:color w:val="00000A"/>
        <w:spacing w:val="0"/>
        <w:position w:val="0"/>
        <w:sz w:val="21"/>
        <w:u w:val="none"/>
        <w:effect w:val="none"/>
        <w:vertAlign w:val="baseline"/>
        <w:em w:val="none"/>
      </w:rPr>
    </w:lvl>
    <w:lvl w:ilvl="1">
      <w:start w:val="1"/>
      <w:numFmt w:val="decimal"/>
      <w:lvlText w:val="%1.%2"/>
      <w:lvlJc w:val="left"/>
      <w:pPr>
        <w:tabs>
          <w:tab w:val="num" w:pos="822"/>
        </w:tabs>
        <w:ind w:left="822" w:hanging="680"/>
      </w:pPr>
      <w:rPr>
        <w:b w:val="0"/>
        <w:bCs w:val="0"/>
        <w:i w:val="0"/>
        <w:iCs w:val="0"/>
        <w:caps w:val="0"/>
        <w:smallCaps w:val="0"/>
        <w:strike w:val="0"/>
        <w:dstrike w:val="0"/>
        <w:vanish w:val="0"/>
        <w:color w:val="00000A"/>
        <w:spacing w:val="0"/>
        <w:position w:val="0"/>
        <w:sz w:val="22"/>
        <w:u w:val="none"/>
        <w:effect w:val="none"/>
        <w:vertAlign w:val="baseline"/>
        <w:em w:val="none"/>
      </w:rPr>
    </w:lvl>
    <w:lvl w:ilvl="2">
      <w:start w:val="1"/>
      <w:numFmt w:val="decimal"/>
      <w:lvlText w:val="%1.%2.%3"/>
      <w:lvlJc w:val="left"/>
      <w:pPr>
        <w:tabs>
          <w:tab w:val="num" w:pos="1474"/>
        </w:tabs>
        <w:ind w:left="1474" w:hanging="794"/>
      </w:pPr>
      <w:rPr>
        <w:b w:val="0"/>
        <w:bCs w:val="0"/>
        <w:i w:val="0"/>
        <w:iCs w:val="0"/>
        <w:caps w:val="0"/>
        <w:smallCaps w:val="0"/>
        <w:strike w:val="0"/>
        <w:dstrike w:val="0"/>
        <w:vanish w:val="0"/>
        <w:color w:val="00000A"/>
        <w:spacing w:val="0"/>
        <w:position w:val="0"/>
        <w:sz w:val="22"/>
        <w:u w:val="none"/>
        <w:effect w:val="none"/>
        <w:vertAlign w:val="baseline"/>
        <w:em w:val="none"/>
      </w:rPr>
    </w:lvl>
    <w:lvl w:ilvl="3">
      <w:start w:val="1"/>
      <w:numFmt w:val="lowerLetter"/>
      <w:lvlText w:val="(%4)"/>
      <w:lvlJc w:val="left"/>
      <w:pPr>
        <w:tabs>
          <w:tab w:val="num" w:pos="1871"/>
        </w:tabs>
        <w:ind w:left="1871" w:hanging="397"/>
      </w:pPr>
      <w:rPr>
        <w:b w:val="0"/>
        <w:bCs w:val="0"/>
        <w:i w:val="0"/>
        <w:iCs w:val="0"/>
        <w:caps w:val="0"/>
        <w:smallCaps w:val="0"/>
        <w:strike w:val="0"/>
        <w:dstrike w:val="0"/>
        <w:vanish w:val="0"/>
        <w:color w:val="00000A"/>
        <w:spacing w:val="0"/>
        <w:position w:val="0"/>
        <w:sz w:val="22"/>
        <w:u w:val="none"/>
        <w:effect w:val="none"/>
        <w:vertAlign w:val="baseline"/>
        <w:em w:val="none"/>
      </w:rPr>
    </w:lvl>
    <w:lvl w:ilvl="4">
      <w:start w:val="1"/>
      <w:numFmt w:val="lowerRoman"/>
      <w:lvlText w:val="(%5)"/>
      <w:lvlJc w:val="left"/>
      <w:pPr>
        <w:tabs>
          <w:tab w:val="num" w:pos="2211"/>
        </w:tabs>
        <w:ind w:left="2211" w:hanging="340"/>
      </w:pPr>
      <w:rPr>
        <w:b w:val="0"/>
        <w:i w:val="0"/>
        <w:caps w:val="0"/>
        <w:smallCaps w:val="0"/>
        <w:strike w:val="0"/>
        <w:dstrike w:val="0"/>
        <w:vanish w:val="0"/>
        <w:color w:val="00000A"/>
        <w:spacing w:val="0"/>
        <w:position w:val="0"/>
        <w:sz w:val="22"/>
        <w:u w:val="none"/>
        <w:vertAlign w:val="baseline"/>
      </w:rPr>
    </w:lvl>
    <w:lvl w:ilvl="5">
      <w:start w:val="1"/>
      <w:numFmt w:val="none"/>
      <w:suff w:val="nothing"/>
      <w:lvlText w:val=""/>
      <w:lvlJc w:val="left"/>
      <w:pPr>
        <w:ind w:left="737" w:firstLine="0"/>
      </w:pPr>
    </w:lvl>
    <w:lvl w:ilvl="6">
      <w:start w:val="1"/>
      <w:numFmt w:val="none"/>
      <w:suff w:val="nothing"/>
      <w:lvlText w:val=""/>
      <w:lvlJc w:val="left"/>
      <w:pPr>
        <w:ind w:left="1134" w:firstLine="0"/>
      </w:pPr>
      <w:rPr>
        <w:color w:val="00000A"/>
      </w:rPr>
    </w:lvl>
    <w:lvl w:ilvl="7">
      <w:start w:val="1"/>
      <w:numFmt w:val="none"/>
      <w:suff w:val="nothing"/>
      <w:lvlText w:val=""/>
      <w:lvlJc w:val="left"/>
      <w:pPr>
        <w:ind w:left="1701" w:firstLine="0"/>
      </w:pPr>
    </w:lvl>
    <w:lvl w:ilvl="8">
      <w:start w:val="1"/>
      <w:numFmt w:val="none"/>
      <w:suff w:val="nothing"/>
      <w:lvlText w:val=""/>
      <w:lvlJc w:val="left"/>
      <w:pPr>
        <w:ind w:left="0" w:firstLine="0"/>
      </w:pPr>
    </w:lvl>
  </w:abstractNum>
  <w:abstractNum w:abstractNumId="17" w15:restartNumberingAfterBreak="0">
    <w:nsid w:val="52B24388"/>
    <w:multiLevelType w:val="multilevel"/>
    <w:tmpl w:val="87C65908"/>
    <w:lvl w:ilvl="0">
      <w:start w:val="1"/>
      <w:numFmt w:val="upperLetter"/>
      <w:pStyle w:val="AKFZFnovNadpis1"/>
      <w:lvlText w:val="%1."/>
      <w:lvlJc w:val="left"/>
      <w:pPr>
        <w:tabs>
          <w:tab w:val="num" w:pos="851"/>
        </w:tabs>
        <w:ind w:left="851" w:hanging="851"/>
      </w:pPr>
      <w:rPr>
        <w:rFonts w:ascii="Arial" w:hAnsi="Arial" w:hint="default"/>
        <w:b/>
        <w:i w:val="0"/>
        <w:caps/>
        <w:smallCaps w:val="0"/>
        <w:sz w:val="22"/>
      </w:rPr>
    </w:lvl>
    <w:lvl w:ilvl="1">
      <w:start w:val="1"/>
      <w:numFmt w:val="decimal"/>
      <w:pStyle w:val="AKFZFnovnadpis2"/>
      <w:lvlText w:val="%1.%2"/>
      <w:lvlJc w:val="left"/>
      <w:pPr>
        <w:tabs>
          <w:tab w:val="num" w:pos="851"/>
        </w:tabs>
        <w:ind w:left="851" w:hanging="851"/>
      </w:pPr>
      <w:rPr>
        <w:rFonts w:ascii="Arial" w:hAnsi="Arial" w:hint="default"/>
        <w:b/>
        <w:i w:val="0"/>
        <w:caps/>
        <w:sz w:val="22"/>
      </w:rPr>
    </w:lvl>
    <w:lvl w:ilvl="2">
      <w:start w:val="1"/>
      <w:numFmt w:val="decimal"/>
      <w:pStyle w:val="AKFZFnovnadpis3"/>
      <w:lvlText w:val="%1.%2.%3"/>
      <w:lvlJc w:val="left"/>
      <w:pPr>
        <w:tabs>
          <w:tab w:val="num" w:pos="851"/>
        </w:tabs>
        <w:ind w:left="851" w:hanging="851"/>
      </w:pPr>
      <w:rPr>
        <w:rFonts w:ascii="Arial" w:hAnsi="Arial" w:hint="default"/>
        <w:b/>
        <w:i w:val="0"/>
        <w:caps w:val="0"/>
        <w:sz w:val="22"/>
      </w:rPr>
    </w:lvl>
    <w:lvl w:ilvl="3">
      <w:start w:val="1"/>
      <w:numFmt w:val="lowerRoman"/>
      <w:pStyle w:val="AKFZFnovnadpis4"/>
      <w:lvlText w:val="(%4)"/>
      <w:lvlJc w:val="left"/>
      <w:pPr>
        <w:tabs>
          <w:tab w:val="num" w:pos="1418"/>
        </w:tabs>
        <w:ind w:left="1418" w:hanging="567"/>
      </w:pPr>
      <w:rPr>
        <w:rFonts w:ascii="Arial" w:hAnsi="Arial" w:hint="default"/>
        <w:b w:val="0"/>
        <w:i/>
        <w:caps w:val="0"/>
        <w:sz w:val="22"/>
      </w:rPr>
    </w:lvl>
    <w:lvl w:ilvl="4">
      <w:start w:val="1"/>
      <w:numFmt w:val="decimal"/>
      <w:pStyle w:val="AKFZFnovnadpis5"/>
      <w:lvlText w:val="%5."/>
      <w:lvlJc w:val="left"/>
      <w:pPr>
        <w:tabs>
          <w:tab w:val="num" w:pos="1418"/>
        </w:tabs>
        <w:ind w:left="1418" w:hanging="567"/>
      </w:pPr>
      <w:rPr>
        <w:rFonts w:ascii="Arial" w:hAnsi="Arial" w:hint="default"/>
        <w:b w:val="0"/>
        <w:i w:val="0"/>
        <w:caps w:val="0"/>
        <w:sz w:val="22"/>
      </w:rPr>
    </w:lvl>
    <w:lvl w:ilvl="5">
      <w:start w:val="1"/>
      <w:numFmt w:val="lowerLetter"/>
      <w:pStyle w:val="AKFZFnovnadpis6"/>
      <w:lvlText w:val="%6."/>
      <w:lvlJc w:val="left"/>
      <w:pPr>
        <w:tabs>
          <w:tab w:val="num" w:pos="1418"/>
        </w:tabs>
        <w:ind w:left="1418" w:hanging="567"/>
      </w:pPr>
      <w:rPr>
        <w:rFonts w:ascii="Arial" w:hAnsi="Arial" w:hint="default"/>
        <w:b w:val="0"/>
        <w:i/>
        <w:sz w:val="22"/>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53B10534"/>
    <w:multiLevelType w:val="multilevel"/>
    <w:tmpl w:val="4E580DB4"/>
    <w:lvl w:ilvl="0">
      <w:start w:val="1"/>
      <w:numFmt w:val="upperRoman"/>
      <w:pStyle w:val="AKFZFnovpetit"/>
      <w:lvlText w:val="%1."/>
      <w:lvlJc w:val="left"/>
      <w:pPr>
        <w:tabs>
          <w:tab w:val="num" w:pos="851"/>
        </w:tabs>
        <w:ind w:left="851" w:hanging="851"/>
      </w:pPr>
      <w:rPr>
        <w:rFonts w:ascii="Arial" w:hAnsi="Arial" w:hint="default"/>
        <w:b/>
        <w:i w:val="0"/>
        <w:sz w:val="22"/>
      </w:rPr>
    </w:lvl>
    <w:lvl w:ilvl="1">
      <w:start w:val="1"/>
      <w:numFmt w:val="bullet"/>
      <w:lvlText w:val=""/>
      <w:lvlJc w:val="left"/>
      <w:pPr>
        <w:tabs>
          <w:tab w:val="num" w:pos="1134"/>
        </w:tabs>
        <w:ind w:left="1134" w:hanging="567"/>
      </w:pPr>
      <w:rPr>
        <w:rFonts w:ascii="Wingdings" w:hAnsi="Wingdings" w:hint="default"/>
        <w:sz w:val="22"/>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Wingdings" w:hAnsi="Wingdings" w:hint="default"/>
        <w:sz w:val="22"/>
      </w:rPr>
    </w:lvl>
    <w:lvl w:ilvl="4">
      <w:start w:val="1"/>
      <w:numFmt w:val="bullet"/>
      <w:lvlText w:val=""/>
      <w:lvlJc w:val="left"/>
      <w:pPr>
        <w:tabs>
          <w:tab w:val="num" w:pos="2835"/>
        </w:tabs>
        <w:ind w:left="2835" w:hanging="567"/>
      </w:pPr>
      <w:rPr>
        <w:rFonts w:ascii="Wingdings" w:hAnsi="Wingdings" w:hint="default"/>
        <w:sz w:val="22"/>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3C332AE"/>
    <w:multiLevelType w:val="multilevel"/>
    <w:tmpl w:val="3AFA12C6"/>
    <w:lvl w:ilvl="0">
      <w:start w:val="14"/>
      <w:numFmt w:val="decimal"/>
      <w:lvlText w:val="%1."/>
      <w:lvlJc w:val="left"/>
      <w:pPr>
        <w:tabs>
          <w:tab w:val="num" w:pos="720"/>
        </w:tabs>
        <w:ind w:left="720" w:hanging="360"/>
      </w:pPr>
      <w:rPr>
        <w:rFonts w:hint="default"/>
      </w:rPr>
    </w:lvl>
    <w:lvl w:ilvl="1">
      <w:start w:val="1"/>
      <w:numFmt w:val="decimal"/>
      <w:lvlText w:val="15.%2"/>
      <w:lvlJc w:val="left"/>
      <w:pPr>
        <w:tabs>
          <w:tab w:val="num" w:pos="1080"/>
        </w:tabs>
        <w:ind w:left="1080" w:hanging="360"/>
      </w:pPr>
      <w:rPr>
        <w:rFonts w:hint="default"/>
        <w:color w:val="auto"/>
        <w:sz w:val="22"/>
        <w:szCs w:val="22"/>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0" w15:restartNumberingAfterBreak="0">
    <w:nsid w:val="5670553E"/>
    <w:multiLevelType w:val="multilevel"/>
    <w:tmpl w:val="B90A55F0"/>
    <w:lvl w:ilvl="0">
      <w:start w:val="1"/>
      <w:numFmt w:val="bullet"/>
      <w:pStyle w:val="AKFZFnovodrka"/>
      <w:lvlText w:val=""/>
      <w:lvlJc w:val="left"/>
      <w:pPr>
        <w:tabs>
          <w:tab w:val="num" w:pos="851"/>
        </w:tabs>
        <w:ind w:left="851" w:hanging="851"/>
      </w:pPr>
      <w:rPr>
        <w:rFonts w:ascii="Wingdings" w:hAnsi="Wingdings" w:hint="default"/>
        <w:sz w:val="22"/>
      </w:rPr>
    </w:lvl>
    <w:lvl w:ilvl="1">
      <w:start w:val="1"/>
      <w:numFmt w:val="bullet"/>
      <w:lvlText w:val=""/>
      <w:lvlJc w:val="left"/>
      <w:pPr>
        <w:tabs>
          <w:tab w:val="num" w:pos="1418"/>
        </w:tabs>
        <w:ind w:left="1418" w:hanging="567"/>
      </w:pPr>
      <w:rPr>
        <w:rFonts w:ascii="Wingdings" w:hAnsi="Wingdings" w:hint="default"/>
        <w:sz w:val="22"/>
      </w:rPr>
    </w:lvl>
    <w:lvl w:ilvl="2">
      <w:start w:val="1"/>
      <w:numFmt w:val="bullet"/>
      <w:lvlText w:val=""/>
      <w:lvlJc w:val="left"/>
      <w:pPr>
        <w:tabs>
          <w:tab w:val="num" w:pos="1985"/>
        </w:tabs>
        <w:ind w:left="1985" w:hanging="567"/>
      </w:pPr>
      <w:rPr>
        <w:rFonts w:ascii="Wingdings" w:hAnsi="Wingdings" w:hint="default"/>
      </w:rPr>
    </w:lvl>
    <w:lvl w:ilvl="3">
      <w:start w:val="1"/>
      <w:numFmt w:val="bullet"/>
      <w:lvlText w:val=""/>
      <w:lvlJc w:val="left"/>
      <w:pPr>
        <w:tabs>
          <w:tab w:val="num" w:pos="2125"/>
        </w:tabs>
        <w:ind w:left="2125" w:hanging="567"/>
      </w:pPr>
      <w:rPr>
        <w:rFonts w:ascii="Wingdings" w:hAnsi="Wingdings" w:hint="default"/>
        <w:sz w:val="22"/>
      </w:rPr>
    </w:lvl>
    <w:lvl w:ilvl="4">
      <w:start w:val="1"/>
      <w:numFmt w:val="bullet"/>
      <w:lvlText w:val=""/>
      <w:lvlJc w:val="left"/>
      <w:pPr>
        <w:tabs>
          <w:tab w:val="num" w:pos="2692"/>
        </w:tabs>
        <w:ind w:left="2692" w:hanging="567"/>
      </w:pPr>
      <w:rPr>
        <w:rFonts w:ascii="Wingdings" w:hAnsi="Wingdings" w:hint="default"/>
        <w:sz w:val="22"/>
      </w:rPr>
    </w:lvl>
    <w:lvl w:ilvl="5">
      <w:start w:val="1"/>
      <w:numFmt w:val="bullet"/>
      <w:lvlText w:val=""/>
      <w:lvlJc w:val="left"/>
      <w:pPr>
        <w:ind w:left="4177" w:hanging="360"/>
      </w:pPr>
      <w:rPr>
        <w:rFonts w:ascii="Wingdings" w:hAnsi="Wingdings" w:hint="default"/>
      </w:rPr>
    </w:lvl>
    <w:lvl w:ilvl="6">
      <w:start w:val="1"/>
      <w:numFmt w:val="bullet"/>
      <w:lvlText w:val=""/>
      <w:lvlJc w:val="left"/>
      <w:pPr>
        <w:ind w:left="4897" w:hanging="360"/>
      </w:pPr>
      <w:rPr>
        <w:rFonts w:ascii="Symbol" w:hAnsi="Symbol" w:hint="default"/>
      </w:rPr>
    </w:lvl>
    <w:lvl w:ilvl="7">
      <w:start w:val="1"/>
      <w:numFmt w:val="bullet"/>
      <w:lvlText w:val="o"/>
      <w:lvlJc w:val="left"/>
      <w:pPr>
        <w:ind w:left="5617" w:hanging="360"/>
      </w:pPr>
      <w:rPr>
        <w:rFonts w:ascii="Courier New" w:hAnsi="Courier New" w:cs="Courier New" w:hint="default"/>
      </w:rPr>
    </w:lvl>
    <w:lvl w:ilvl="8">
      <w:start w:val="1"/>
      <w:numFmt w:val="bullet"/>
      <w:lvlText w:val=""/>
      <w:lvlJc w:val="left"/>
      <w:pPr>
        <w:ind w:left="6337" w:hanging="360"/>
      </w:pPr>
      <w:rPr>
        <w:rFonts w:ascii="Wingdings" w:hAnsi="Wingdings" w:hint="default"/>
      </w:rPr>
    </w:lvl>
  </w:abstractNum>
  <w:abstractNum w:abstractNumId="21" w15:restartNumberingAfterBreak="0">
    <w:nsid w:val="59141053"/>
    <w:multiLevelType w:val="hybridMultilevel"/>
    <w:tmpl w:val="25FEE212"/>
    <w:lvl w:ilvl="0" w:tplc="0405000F">
      <w:start w:val="1"/>
      <w:numFmt w:val="decimal"/>
      <w:lvlText w:val="%1."/>
      <w:lvlJc w:val="left"/>
      <w:pPr>
        <w:ind w:left="1146" w:hanging="360"/>
      </w:p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2" w15:restartNumberingAfterBreak="0">
    <w:nsid w:val="5C225D2F"/>
    <w:multiLevelType w:val="multilevel"/>
    <w:tmpl w:val="11E27CDC"/>
    <w:lvl w:ilvl="0">
      <w:start w:val="1"/>
      <w:numFmt w:val="upperRoman"/>
      <w:pStyle w:val="AKFZFNadpisvpodn"/>
      <w:lvlText w:val="%1."/>
      <w:lvlJc w:val="left"/>
      <w:pPr>
        <w:tabs>
          <w:tab w:val="num" w:pos="567"/>
        </w:tabs>
        <w:ind w:left="567" w:hanging="567"/>
      </w:pPr>
      <w:rPr>
        <w:rFonts w:ascii="Arial" w:hAnsi="Arial" w:hint="default"/>
        <w:b/>
        <w:i w:val="0"/>
        <w:caps/>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5CCB2297"/>
    <w:multiLevelType w:val="multilevel"/>
    <w:tmpl w:val="CAA6C8E2"/>
    <w:lvl w:ilvl="0">
      <w:start w:val="1"/>
      <w:numFmt w:val="decimal"/>
      <w:lvlText w:val="%1."/>
      <w:lvlJc w:val="left"/>
      <w:pPr>
        <w:tabs>
          <w:tab w:val="num" w:pos="680"/>
        </w:tabs>
        <w:ind w:left="680" w:hanging="680"/>
      </w:pPr>
      <w:rPr>
        <w:b/>
        <w:bCs w:val="0"/>
        <w:i w:val="0"/>
        <w:iCs w:val="0"/>
        <w:caps w:val="0"/>
        <w:smallCaps w:val="0"/>
        <w:strike w:val="0"/>
        <w:dstrike w:val="0"/>
        <w:vanish w:val="0"/>
        <w:color w:val="00000A"/>
        <w:spacing w:val="0"/>
        <w:position w:val="0"/>
        <w:sz w:val="21"/>
        <w:u w:val="none"/>
        <w:effect w:val="none"/>
        <w:vertAlign w:val="baseline"/>
        <w:em w:val="none"/>
      </w:rPr>
    </w:lvl>
    <w:lvl w:ilvl="1">
      <w:start w:val="1"/>
      <w:numFmt w:val="decimal"/>
      <w:lvlText w:val="%1.%2"/>
      <w:lvlJc w:val="left"/>
      <w:pPr>
        <w:tabs>
          <w:tab w:val="num" w:pos="822"/>
        </w:tabs>
        <w:ind w:left="822" w:hanging="680"/>
      </w:pPr>
      <w:rPr>
        <w:b w:val="0"/>
        <w:bCs w:val="0"/>
        <w:i w:val="0"/>
        <w:iCs w:val="0"/>
        <w:caps w:val="0"/>
        <w:smallCaps w:val="0"/>
        <w:strike w:val="0"/>
        <w:dstrike w:val="0"/>
        <w:vanish w:val="0"/>
        <w:color w:val="00000A"/>
        <w:spacing w:val="0"/>
        <w:position w:val="0"/>
        <w:sz w:val="22"/>
        <w:u w:val="none"/>
        <w:effect w:val="none"/>
        <w:vertAlign w:val="baseline"/>
        <w:em w:val="none"/>
      </w:rPr>
    </w:lvl>
    <w:lvl w:ilvl="2">
      <w:start w:val="1"/>
      <w:numFmt w:val="decimal"/>
      <w:lvlText w:val="%1.%2.%3"/>
      <w:lvlJc w:val="left"/>
      <w:pPr>
        <w:tabs>
          <w:tab w:val="num" w:pos="1474"/>
        </w:tabs>
        <w:ind w:left="1474" w:hanging="794"/>
      </w:pPr>
      <w:rPr>
        <w:b w:val="0"/>
        <w:bCs w:val="0"/>
        <w:i w:val="0"/>
        <w:iCs w:val="0"/>
        <w:caps w:val="0"/>
        <w:smallCaps w:val="0"/>
        <w:strike w:val="0"/>
        <w:dstrike w:val="0"/>
        <w:vanish w:val="0"/>
        <w:color w:val="00000A"/>
        <w:spacing w:val="0"/>
        <w:position w:val="0"/>
        <w:sz w:val="22"/>
        <w:u w:val="none"/>
        <w:effect w:val="none"/>
        <w:vertAlign w:val="baseline"/>
        <w:em w:val="none"/>
      </w:rPr>
    </w:lvl>
    <w:lvl w:ilvl="3">
      <w:start w:val="1"/>
      <w:numFmt w:val="lowerLetter"/>
      <w:lvlText w:val="(%4)"/>
      <w:lvlJc w:val="left"/>
      <w:pPr>
        <w:tabs>
          <w:tab w:val="num" w:pos="1871"/>
        </w:tabs>
        <w:ind w:left="1871" w:hanging="397"/>
      </w:pPr>
      <w:rPr>
        <w:b w:val="0"/>
        <w:bCs w:val="0"/>
        <w:i w:val="0"/>
        <w:iCs w:val="0"/>
        <w:caps w:val="0"/>
        <w:smallCaps w:val="0"/>
        <w:strike w:val="0"/>
        <w:dstrike w:val="0"/>
        <w:vanish w:val="0"/>
        <w:color w:val="00000A"/>
        <w:spacing w:val="0"/>
        <w:position w:val="0"/>
        <w:sz w:val="22"/>
        <w:u w:val="none"/>
        <w:effect w:val="none"/>
        <w:vertAlign w:val="baseline"/>
        <w:em w:val="none"/>
      </w:rPr>
    </w:lvl>
    <w:lvl w:ilvl="4">
      <w:start w:val="1"/>
      <w:numFmt w:val="lowerRoman"/>
      <w:lvlText w:val="(%5)"/>
      <w:lvlJc w:val="left"/>
      <w:pPr>
        <w:tabs>
          <w:tab w:val="num" w:pos="2211"/>
        </w:tabs>
        <w:ind w:left="2211" w:hanging="340"/>
      </w:pPr>
      <w:rPr>
        <w:b w:val="0"/>
        <w:i w:val="0"/>
        <w:caps w:val="0"/>
        <w:smallCaps w:val="0"/>
        <w:strike w:val="0"/>
        <w:dstrike w:val="0"/>
        <w:vanish w:val="0"/>
        <w:color w:val="00000A"/>
        <w:spacing w:val="0"/>
        <w:position w:val="0"/>
        <w:sz w:val="22"/>
        <w:u w:val="none"/>
        <w:vertAlign w:val="baseline"/>
      </w:rPr>
    </w:lvl>
    <w:lvl w:ilvl="5">
      <w:start w:val="1"/>
      <w:numFmt w:val="none"/>
      <w:suff w:val="nothing"/>
      <w:lvlText w:val=""/>
      <w:lvlJc w:val="left"/>
      <w:pPr>
        <w:ind w:left="737" w:firstLine="0"/>
      </w:pPr>
    </w:lvl>
    <w:lvl w:ilvl="6">
      <w:start w:val="1"/>
      <w:numFmt w:val="none"/>
      <w:suff w:val="nothing"/>
      <w:lvlText w:val=""/>
      <w:lvlJc w:val="left"/>
      <w:pPr>
        <w:ind w:left="1134" w:firstLine="0"/>
      </w:pPr>
      <w:rPr>
        <w:color w:val="00000A"/>
      </w:rPr>
    </w:lvl>
    <w:lvl w:ilvl="7">
      <w:start w:val="1"/>
      <w:numFmt w:val="none"/>
      <w:suff w:val="nothing"/>
      <w:lvlText w:val=""/>
      <w:lvlJc w:val="left"/>
      <w:pPr>
        <w:ind w:left="1701" w:firstLine="0"/>
      </w:pPr>
    </w:lvl>
    <w:lvl w:ilvl="8">
      <w:start w:val="1"/>
      <w:numFmt w:val="none"/>
      <w:suff w:val="nothing"/>
      <w:lvlText w:val=""/>
      <w:lvlJc w:val="left"/>
      <w:pPr>
        <w:ind w:left="0" w:firstLine="0"/>
      </w:pPr>
    </w:lvl>
  </w:abstractNum>
  <w:abstractNum w:abstractNumId="24" w15:restartNumberingAfterBreak="0">
    <w:nsid w:val="5DC1783C"/>
    <w:multiLevelType w:val="hybridMultilevel"/>
    <w:tmpl w:val="E5E41018"/>
    <w:lvl w:ilvl="0" w:tplc="E8C68BEC">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34803F6"/>
    <w:multiLevelType w:val="multilevel"/>
    <w:tmpl w:val="42A63EA8"/>
    <w:lvl w:ilvl="0">
      <w:start w:val="1"/>
      <w:numFmt w:val="decimal"/>
      <w:lvlText w:val=""/>
      <w:lvlJc w:val="left"/>
      <w:pPr>
        <w:ind w:left="680" w:hanging="680"/>
      </w:pPr>
      <w:rPr>
        <w:b/>
        <w:bCs w:val="0"/>
        <w:i w:val="0"/>
        <w:iCs w:val="0"/>
        <w:caps w:val="0"/>
        <w:smallCaps w:val="0"/>
        <w:strike w:val="0"/>
        <w:dstrike w:val="0"/>
        <w:vanish w:val="0"/>
        <w:color w:val="00000A"/>
        <w:spacing w:val="0"/>
        <w:position w:val="0"/>
        <w:sz w:val="21"/>
        <w:u w:val="none"/>
        <w:effect w:val="none"/>
        <w:vertAlign w:val="baseline"/>
        <w:em w:val="none"/>
      </w:rPr>
    </w:lvl>
    <w:lvl w:ilvl="1">
      <w:start w:val="1"/>
      <w:numFmt w:val="decimal"/>
      <w:lvlText w:val="%2"/>
      <w:lvlJc w:val="left"/>
      <w:pPr>
        <w:ind w:left="822" w:hanging="680"/>
      </w:pPr>
      <w:rPr>
        <w:b w:val="0"/>
        <w:bCs w:val="0"/>
        <w:i w:val="0"/>
        <w:iCs w:val="0"/>
        <w:caps w:val="0"/>
        <w:smallCaps w:val="0"/>
        <w:strike w:val="0"/>
        <w:dstrike w:val="0"/>
        <w:vanish w:val="0"/>
        <w:color w:val="00000A"/>
        <w:spacing w:val="0"/>
        <w:position w:val="0"/>
        <w:sz w:val="22"/>
        <w:u w:val="none"/>
        <w:effect w:val="none"/>
        <w:vertAlign w:val="baseline"/>
        <w:em w:val="none"/>
      </w:rPr>
    </w:lvl>
    <w:lvl w:ilvl="2">
      <w:start w:val="1"/>
      <w:numFmt w:val="decimal"/>
      <w:lvlText w:val="%3"/>
      <w:lvlJc w:val="left"/>
      <w:pPr>
        <w:ind w:left="1474" w:hanging="794"/>
      </w:pPr>
      <w:rPr>
        <w:b w:val="0"/>
        <w:bCs w:val="0"/>
        <w:i w:val="0"/>
        <w:iCs w:val="0"/>
        <w:caps w:val="0"/>
        <w:smallCaps w:val="0"/>
        <w:strike w:val="0"/>
        <w:dstrike w:val="0"/>
        <w:vanish w:val="0"/>
        <w:color w:val="00000A"/>
        <w:spacing w:val="0"/>
        <w:position w:val="0"/>
        <w:sz w:val="22"/>
        <w:u w:val="none"/>
        <w:effect w:val="none"/>
        <w:vertAlign w:val="baseline"/>
        <w:em w:val="none"/>
      </w:rPr>
    </w:lvl>
    <w:lvl w:ilvl="3">
      <w:start w:val="1"/>
      <w:numFmt w:val="lowerLetter"/>
      <w:lvlText w:val="%4"/>
      <w:lvlJc w:val="left"/>
      <w:pPr>
        <w:ind w:left="1871" w:hanging="397"/>
      </w:pPr>
      <w:rPr>
        <w:b w:val="0"/>
        <w:bCs w:val="0"/>
        <w:i w:val="0"/>
        <w:iCs w:val="0"/>
        <w:caps w:val="0"/>
        <w:smallCaps w:val="0"/>
        <w:strike w:val="0"/>
        <w:dstrike w:val="0"/>
        <w:vanish w:val="0"/>
        <w:color w:val="00000A"/>
        <w:spacing w:val="0"/>
        <w:position w:val="0"/>
        <w:sz w:val="22"/>
        <w:u w:val="none"/>
        <w:effect w:val="none"/>
        <w:vertAlign w:val="baseline"/>
        <w:em w:val="none"/>
      </w:rPr>
    </w:lvl>
    <w:lvl w:ilvl="4">
      <w:start w:val="1"/>
      <w:numFmt w:val="lowerRoman"/>
      <w:lvlText w:val="%5"/>
      <w:lvlJc w:val="left"/>
      <w:pPr>
        <w:ind w:left="2211" w:hanging="340"/>
      </w:pPr>
      <w:rPr>
        <w:b w:val="0"/>
        <w:i w:val="0"/>
        <w:caps w:val="0"/>
        <w:smallCaps w:val="0"/>
        <w:strike w:val="0"/>
        <w:dstrike w:val="0"/>
        <w:vanish w:val="0"/>
        <w:color w:val="00000A"/>
        <w:spacing w:val="0"/>
        <w:position w:val="0"/>
        <w:sz w:val="22"/>
        <w:u w:val="none"/>
        <w:vertAlign w:val="baseline"/>
      </w:rPr>
    </w:lvl>
    <w:lvl w:ilvl="5">
      <w:start w:val="1"/>
      <w:numFmt w:val="none"/>
      <w:suff w:val="nothing"/>
      <w:lvlText w:val=""/>
      <w:lvlJc w:val="left"/>
      <w:pPr>
        <w:ind w:left="737" w:firstLine="0"/>
      </w:pPr>
    </w:lvl>
    <w:lvl w:ilvl="6">
      <w:start w:val="1"/>
      <w:numFmt w:val="none"/>
      <w:suff w:val="nothing"/>
      <w:lvlText w:val=""/>
      <w:lvlJc w:val="left"/>
      <w:pPr>
        <w:ind w:left="1134" w:firstLine="0"/>
      </w:pPr>
      <w:rPr>
        <w:color w:val="00000A"/>
      </w:rPr>
    </w:lvl>
    <w:lvl w:ilvl="7">
      <w:start w:val="1"/>
      <w:numFmt w:val="none"/>
      <w:suff w:val="nothing"/>
      <w:lvlText w:val=""/>
      <w:lvlJc w:val="left"/>
      <w:pPr>
        <w:ind w:left="1701" w:firstLine="0"/>
      </w:pPr>
    </w:lvl>
    <w:lvl w:ilvl="8">
      <w:start w:val="1"/>
      <w:numFmt w:val="none"/>
      <w:suff w:val="nothing"/>
      <w:lvlText w:val=""/>
      <w:lvlJc w:val="left"/>
      <w:pPr>
        <w:ind w:left="0" w:firstLine="0"/>
      </w:pPr>
    </w:lvl>
  </w:abstractNum>
  <w:abstractNum w:abstractNumId="26" w15:restartNumberingAfterBreak="0">
    <w:nsid w:val="6829379F"/>
    <w:multiLevelType w:val="multilevel"/>
    <w:tmpl w:val="78A4D23C"/>
    <w:lvl w:ilvl="0">
      <w:start w:val="1"/>
      <w:numFmt w:val="decimal"/>
      <w:pStyle w:val="AKFZslovanodstavec"/>
      <w:lvlText w:val="%1."/>
      <w:lvlJc w:val="left"/>
      <w:pPr>
        <w:tabs>
          <w:tab w:val="num" w:pos="851"/>
        </w:tabs>
        <w:ind w:left="851" w:hanging="851"/>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418"/>
        </w:tabs>
        <w:ind w:left="1418" w:hanging="567"/>
      </w:pPr>
      <w:rPr>
        <w:rFonts w:ascii="Arial" w:hAnsi="Arial" w:hint="default"/>
        <w:color w:val="auto"/>
        <w:sz w:val="22"/>
      </w:rPr>
    </w:lvl>
    <w:lvl w:ilvl="2">
      <w:start w:val="1"/>
      <w:numFmt w:val="lowerRoman"/>
      <w:lvlText w:val="%3)"/>
      <w:lvlJc w:val="left"/>
      <w:pPr>
        <w:tabs>
          <w:tab w:val="num" w:pos="1985"/>
        </w:tabs>
        <w:ind w:left="1985" w:hanging="567"/>
      </w:pPr>
      <w:rPr>
        <w:rFonts w:ascii="Arial" w:hAnsi="Arial" w:hint="default"/>
        <w:color w:val="auto"/>
        <w:sz w:val="22"/>
      </w:rPr>
    </w:lvl>
    <w:lvl w:ilvl="3">
      <w:start w:val="1"/>
      <w:numFmt w:val="lowerLetter"/>
      <w:lvlRestart w:val="0"/>
      <w:lvlText w:val="%4."/>
      <w:lvlJc w:val="left"/>
      <w:pPr>
        <w:tabs>
          <w:tab w:val="num" w:pos="2552"/>
        </w:tabs>
        <w:ind w:left="2552" w:hanging="567"/>
      </w:pPr>
      <w:rPr>
        <w:rFonts w:ascii="Arial" w:hAnsi="Arial" w:hint="default"/>
        <w:color w:val="auto"/>
        <w:sz w:val="22"/>
      </w:rPr>
    </w:lvl>
    <w:lvl w:ilvl="4">
      <w:start w:val="1"/>
      <w:numFmt w:val="none"/>
      <w:lvlRestart w:val="0"/>
      <w:lvlText w:val=""/>
      <w:lvlJc w:val="left"/>
      <w:pPr>
        <w:tabs>
          <w:tab w:val="num" w:pos="2552"/>
        </w:tabs>
        <w:ind w:left="2552" w:firstLine="0"/>
      </w:pPr>
      <w:rPr>
        <w:rFonts w:ascii="Arial" w:hAnsi="Arial" w:hint="default"/>
        <w:color w:val="595959"/>
        <w:sz w:val="22"/>
      </w:rPr>
    </w:lvl>
    <w:lvl w:ilvl="5">
      <w:start w:val="1"/>
      <w:numFmt w:val="none"/>
      <w:lvlRestart w:val="0"/>
      <w:suff w:val="nothing"/>
      <w:lvlText w:val=""/>
      <w:lvlJc w:val="left"/>
      <w:pPr>
        <w:ind w:left="1695" w:firstLine="0"/>
      </w:pPr>
      <w:rPr>
        <w:rFonts w:hint="default"/>
      </w:rPr>
    </w:lvl>
    <w:lvl w:ilvl="6">
      <w:start w:val="1"/>
      <w:numFmt w:val="decimal"/>
      <w:lvlText w:val="%7."/>
      <w:lvlJc w:val="left"/>
      <w:pPr>
        <w:ind w:left="5034" w:hanging="360"/>
      </w:pPr>
      <w:rPr>
        <w:rFonts w:hint="default"/>
      </w:rPr>
    </w:lvl>
    <w:lvl w:ilvl="7">
      <w:start w:val="1"/>
      <w:numFmt w:val="lowerLetter"/>
      <w:lvlText w:val="%8."/>
      <w:lvlJc w:val="left"/>
      <w:pPr>
        <w:ind w:left="5754" w:hanging="360"/>
      </w:pPr>
      <w:rPr>
        <w:rFonts w:hint="default"/>
      </w:rPr>
    </w:lvl>
    <w:lvl w:ilvl="8">
      <w:start w:val="1"/>
      <w:numFmt w:val="lowerRoman"/>
      <w:lvlText w:val="%9."/>
      <w:lvlJc w:val="right"/>
      <w:pPr>
        <w:ind w:left="6474" w:hanging="180"/>
      </w:pPr>
      <w:rPr>
        <w:rFonts w:hint="default"/>
      </w:rPr>
    </w:lvl>
  </w:abstractNum>
  <w:abstractNum w:abstractNumId="27" w15:restartNumberingAfterBreak="0">
    <w:nsid w:val="6A021485"/>
    <w:multiLevelType w:val="multilevel"/>
    <w:tmpl w:val="F94EE4C2"/>
    <w:styleLink w:val="Styl1"/>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958"/>
        </w:tabs>
        <w:ind w:left="958" w:hanging="453"/>
      </w:pPr>
      <w:rPr>
        <w:rFonts w:hint="default"/>
      </w:rPr>
    </w:lvl>
    <w:lvl w:ilvl="2">
      <w:start w:val="1"/>
      <w:numFmt w:val="lowerRoman"/>
      <w:lvlText w:val="%3)"/>
      <w:lvlJc w:val="left"/>
      <w:pPr>
        <w:tabs>
          <w:tab w:val="num" w:pos="1525"/>
        </w:tabs>
        <w:ind w:left="1525" w:hanging="567"/>
      </w:pPr>
      <w:rPr>
        <w:rFonts w:hint="default"/>
      </w:rPr>
    </w:lvl>
    <w:lvl w:ilvl="3">
      <w:start w:val="1"/>
      <w:numFmt w:val="lowerLetter"/>
      <w:lvlRestart w:val="0"/>
      <w:lvlText w:val="%4."/>
      <w:lvlJc w:val="left"/>
      <w:pPr>
        <w:ind w:left="1922" w:hanging="453"/>
      </w:pPr>
      <w:rPr>
        <w:rFonts w:hint="default"/>
        <w:color w:val="auto"/>
      </w:rPr>
    </w:lvl>
    <w:lvl w:ilvl="4">
      <w:start w:val="1"/>
      <w:numFmt w:val="none"/>
      <w:lvlRestart w:val="0"/>
      <w:suff w:val="nothing"/>
      <w:lvlText w:val=""/>
      <w:lvlJc w:val="left"/>
      <w:pPr>
        <w:ind w:left="1922" w:hanging="57"/>
      </w:pPr>
      <w:rPr>
        <w:rFonts w:hint="default"/>
      </w:rPr>
    </w:lvl>
    <w:lvl w:ilvl="5">
      <w:start w:val="1"/>
      <w:numFmt w:val="none"/>
      <w:lvlRestart w:val="0"/>
      <w:suff w:val="nothing"/>
      <w:lvlText w:val=""/>
      <w:lvlJc w:val="left"/>
      <w:pPr>
        <w:ind w:left="1695" w:firstLine="0"/>
      </w:pPr>
      <w:rPr>
        <w:rFonts w:hint="default"/>
      </w:rPr>
    </w:lvl>
    <w:lvl w:ilvl="6">
      <w:start w:val="1"/>
      <w:numFmt w:val="decimal"/>
      <w:lvlText w:val="%7."/>
      <w:lvlJc w:val="left"/>
      <w:pPr>
        <w:ind w:left="5034" w:hanging="360"/>
      </w:pPr>
      <w:rPr>
        <w:rFonts w:hint="default"/>
      </w:rPr>
    </w:lvl>
    <w:lvl w:ilvl="7">
      <w:start w:val="1"/>
      <w:numFmt w:val="lowerLetter"/>
      <w:lvlText w:val="%8."/>
      <w:lvlJc w:val="left"/>
      <w:pPr>
        <w:ind w:left="5754" w:hanging="360"/>
      </w:pPr>
      <w:rPr>
        <w:rFonts w:hint="default"/>
      </w:rPr>
    </w:lvl>
    <w:lvl w:ilvl="8">
      <w:start w:val="1"/>
      <w:numFmt w:val="lowerRoman"/>
      <w:lvlText w:val="%9."/>
      <w:lvlJc w:val="right"/>
      <w:pPr>
        <w:ind w:left="6474" w:hanging="180"/>
      </w:pPr>
      <w:rPr>
        <w:rFonts w:hint="default"/>
      </w:rPr>
    </w:lvl>
  </w:abstractNum>
  <w:num w:numId="1">
    <w:abstractNumId w:val="27"/>
  </w:num>
  <w:num w:numId="2">
    <w:abstractNumId w:val="2"/>
  </w:num>
  <w:num w:numId="3">
    <w:abstractNumId w:val="15"/>
  </w:num>
  <w:num w:numId="4">
    <w:abstractNumId w:val="13"/>
  </w:num>
  <w:num w:numId="5">
    <w:abstractNumId w:val="14"/>
  </w:num>
  <w:num w:numId="6">
    <w:abstractNumId w:val="14"/>
  </w:num>
  <w:num w:numId="7">
    <w:abstractNumId w:val="22"/>
  </w:num>
  <w:num w:numId="8">
    <w:abstractNumId w:val="26"/>
  </w:num>
  <w:num w:numId="9">
    <w:abstractNumId w:val="17"/>
  </w:num>
  <w:num w:numId="10">
    <w:abstractNumId w:val="20"/>
  </w:num>
  <w:num w:numId="11">
    <w:abstractNumId w:val="18"/>
  </w:num>
  <w:num w:numId="12">
    <w:abstractNumId w:val="14"/>
  </w:num>
  <w:num w:numId="13">
    <w:abstractNumId w:val="5"/>
  </w:num>
  <w:num w:numId="14">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21"/>
  </w:num>
  <w:num w:numId="17">
    <w:abstractNumId w:val="10"/>
  </w:num>
  <w:num w:numId="18">
    <w:abstractNumId w:val="6"/>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4"/>
  </w:num>
  <w:num w:numId="22">
    <w:abstractNumId w:val="24"/>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 w:numId="25">
    <w:abstractNumId w:val="14"/>
  </w:num>
  <w:num w:numId="26">
    <w:abstractNumId w:val="1"/>
  </w:num>
  <w:num w:numId="27">
    <w:abstractNumId w:val="14"/>
  </w:num>
  <w:num w:numId="28">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num>
  <w:num w:numId="30">
    <w:abstractNumId w:val="25"/>
  </w:num>
  <w:num w:numId="31">
    <w:abstractNumId w:val="3"/>
  </w:num>
  <w:num w:numId="32">
    <w:abstractNumId w:val="7"/>
  </w:num>
  <w:num w:numId="33">
    <w:abstractNumId w:val="16"/>
  </w:num>
  <w:num w:numId="34">
    <w:abstractNumId w:val="12"/>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num>
  <w:num w:numId="37">
    <w:abstractNumId w:val="1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E7A"/>
    <w:rsid w:val="00000B00"/>
    <w:rsid w:val="000011CE"/>
    <w:rsid w:val="00003C77"/>
    <w:rsid w:val="00003E22"/>
    <w:rsid w:val="000041A5"/>
    <w:rsid w:val="0000421A"/>
    <w:rsid w:val="0000427A"/>
    <w:rsid w:val="00005382"/>
    <w:rsid w:val="000068F0"/>
    <w:rsid w:val="00006D78"/>
    <w:rsid w:val="00007766"/>
    <w:rsid w:val="000077F8"/>
    <w:rsid w:val="0001047D"/>
    <w:rsid w:val="00010CE1"/>
    <w:rsid w:val="000110C1"/>
    <w:rsid w:val="00011507"/>
    <w:rsid w:val="00011E5B"/>
    <w:rsid w:val="00012007"/>
    <w:rsid w:val="000134C3"/>
    <w:rsid w:val="000135B7"/>
    <w:rsid w:val="0001433A"/>
    <w:rsid w:val="00014872"/>
    <w:rsid w:val="00014B99"/>
    <w:rsid w:val="00015079"/>
    <w:rsid w:val="00015C1F"/>
    <w:rsid w:val="000173F8"/>
    <w:rsid w:val="00017EFA"/>
    <w:rsid w:val="00020CCB"/>
    <w:rsid w:val="0002141C"/>
    <w:rsid w:val="0002170C"/>
    <w:rsid w:val="000218D9"/>
    <w:rsid w:val="0002215B"/>
    <w:rsid w:val="00024327"/>
    <w:rsid w:val="00024856"/>
    <w:rsid w:val="00024B2B"/>
    <w:rsid w:val="000252A8"/>
    <w:rsid w:val="00026BA0"/>
    <w:rsid w:val="0002756E"/>
    <w:rsid w:val="00027716"/>
    <w:rsid w:val="0003025D"/>
    <w:rsid w:val="000314EF"/>
    <w:rsid w:val="00031652"/>
    <w:rsid w:val="00032343"/>
    <w:rsid w:val="00032CA7"/>
    <w:rsid w:val="00032D91"/>
    <w:rsid w:val="00033277"/>
    <w:rsid w:val="000335E6"/>
    <w:rsid w:val="000342AB"/>
    <w:rsid w:val="00034311"/>
    <w:rsid w:val="00035DAD"/>
    <w:rsid w:val="00037C78"/>
    <w:rsid w:val="00040D4A"/>
    <w:rsid w:val="00041309"/>
    <w:rsid w:val="000415D2"/>
    <w:rsid w:val="00041C86"/>
    <w:rsid w:val="00041E72"/>
    <w:rsid w:val="000422DD"/>
    <w:rsid w:val="00043063"/>
    <w:rsid w:val="00043F15"/>
    <w:rsid w:val="00044009"/>
    <w:rsid w:val="0004449C"/>
    <w:rsid w:val="0004452C"/>
    <w:rsid w:val="00045B2D"/>
    <w:rsid w:val="00046C38"/>
    <w:rsid w:val="00046E31"/>
    <w:rsid w:val="00047122"/>
    <w:rsid w:val="00047C1D"/>
    <w:rsid w:val="00047D6F"/>
    <w:rsid w:val="000502BE"/>
    <w:rsid w:val="000502CE"/>
    <w:rsid w:val="00051334"/>
    <w:rsid w:val="00052D8C"/>
    <w:rsid w:val="00053D45"/>
    <w:rsid w:val="000546A9"/>
    <w:rsid w:val="000553DB"/>
    <w:rsid w:val="00055A97"/>
    <w:rsid w:val="00056397"/>
    <w:rsid w:val="00056631"/>
    <w:rsid w:val="000566A1"/>
    <w:rsid w:val="000572A5"/>
    <w:rsid w:val="000576CB"/>
    <w:rsid w:val="00057CA3"/>
    <w:rsid w:val="00057CCB"/>
    <w:rsid w:val="000604A9"/>
    <w:rsid w:val="00060E7A"/>
    <w:rsid w:val="000617C5"/>
    <w:rsid w:val="00061DDE"/>
    <w:rsid w:val="000620AA"/>
    <w:rsid w:val="0006257C"/>
    <w:rsid w:val="00062AE6"/>
    <w:rsid w:val="00062DEC"/>
    <w:rsid w:val="0006319E"/>
    <w:rsid w:val="0006334A"/>
    <w:rsid w:val="00063F1F"/>
    <w:rsid w:val="00064990"/>
    <w:rsid w:val="00064BFA"/>
    <w:rsid w:val="00065154"/>
    <w:rsid w:val="000651AF"/>
    <w:rsid w:val="00065336"/>
    <w:rsid w:val="0006691A"/>
    <w:rsid w:val="00066BF2"/>
    <w:rsid w:val="00066F21"/>
    <w:rsid w:val="00067970"/>
    <w:rsid w:val="00067CD0"/>
    <w:rsid w:val="00070E58"/>
    <w:rsid w:val="00072040"/>
    <w:rsid w:val="00072B9F"/>
    <w:rsid w:val="00073269"/>
    <w:rsid w:val="00074381"/>
    <w:rsid w:val="000743AB"/>
    <w:rsid w:val="00075B7F"/>
    <w:rsid w:val="00075E41"/>
    <w:rsid w:val="00081FD3"/>
    <w:rsid w:val="0008253D"/>
    <w:rsid w:val="0008273D"/>
    <w:rsid w:val="00083FB3"/>
    <w:rsid w:val="00084BF1"/>
    <w:rsid w:val="0008537D"/>
    <w:rsid w:val="00085763"/>
    <w:rsid w:val="00085941"/>
    <w:rsid w:val="0008685C"/>
    <w:rsid w:val="00086EC3"/>
    <w:rsid w:val="000876BD"/>
    <w:rsid w:val="00087A9C"/>
    <w:rsid w:val="0009005F"/>
    <w:rsid w:val="000900FA"/>
    <w:rsid w:val="000903BC"/>
    <w:rsid w:val="0009095B"/>
    <w:rsid w:val="00090D64"/>
    <w:rsid w:val="000936E9"/>
    <w:rsid w:val="00094217"/>
    <w:rsid w:val="00097EB9"/>
    <w:rsid w:val="000A0737"/>
    <w:rsid w:val="000A0B93"/>
    <w:rsid w:val="000A0BC5"/>
    <w:rsid w:val="000A0DA7"/>
    <w:rsid w:val="000A1583"/>
    <w:rsid w:val="000A1856"/>
    <w:rsid w:val="000A1E99"/>
    <w:rsid w:val="000A286B"/>
    <w:rsid w:val="000A2FC0"/>
    <w:rsid w:val="000A381D"/>
    <w:rsid w:val="000A3B57"/>
    <w:rsid w:val="000A5ADF"/>
    <w:rsid w:val="000A5F02"/>
    <w:rsid w:val="000A643F"/>
    <w:rsid w:val="000A6529"/>
    <w:rsid w:val="000B0340"/>
    <w:rsid w:val="000B0A5B"/>
    <w:rsid w:val="000B107E"/>
    <w:rsid w:val="000B1149"/>
    <w:rsid w:val="000B1558"/>
    <w:rsid w:val="000B22E8"/>
    <w:rsid w:val="000B27CF"/>
    <w:rsid w:val="000B5727"/>
    <w:rsid w:val="000B5820"/>
    <w:rsid w:val="000B600D"/>
    <w:rsid w:val="000B637D"/>
    <w:rsid w:val="000B6E03"/>
    <w:rsid w:val="000B7E12"/>
    <w:rsid w:val="000C1007"/>
    <w:rsid w:val="000C1263"/>
    <w:rsid w:val="000C1464"/>
    <w:rsid w:val="000C1484"/>
    <w:rsid w:val="000C26DE"/>
    <w:rsid w:val="000C27CD"/>
    <w:rsid w:val="000C3D49"/>
    <w:rsid w:val="000C53B9"/>
    <w:rsid w:val="000C58BB"/>
    <w:rsid w:val="000C6AED"/>
    <w:rsid w:val="000C7B9F"/>
    <w:rsid w:val="000C7E11"/>
    <w:rsid w:val="000D0DAD"/>
    <w:rsid w:val="000D10F6"/>
    <w:rsid w:val="000D1F18"/>
    <w:rsid w:val="000D1F19"/>
    <w:rsid w:val="000D294E"/>
    <w:rsid w:val="000D2C82"/>
    <w:rsid w:val="000D2FEA"/>
    <w:rsid w:val="000D303C"/>
    <w:rsid w:val="000D37EE"/>
    <w:rsid w:val="000D3963"/>
    <w:rsid w:val="000D3AB6"/>
    <w:rsid w:val="000D4DFD"/>
    <w:rsid w:val="000D4F56"/>
    <w:rsid w:val="000D5B2F"/>
    <w:rsid w:val="000D62D2"/>
    <w:rsid w:val="000D63E1"/>
    <w:rsid w:val="000D6606"/>
    <w:rsid w:val="000D7A89"/>
    <w:rsid w:val="000E0967"/>
    <w:rsid w:val="000E0FEE"/>
    <w:rsid w:val="000E22FF"/>
    <w:rsid w:val="000E2C66"/>
    <w:rsid w:val="000E386D"/>
    <w:rsid w:val="000E4960"/>
    <w:rsid w:val="000E4BEA"/>
    <w:rsid w:val="000E60CF"/>
    <w:rsid w:val="000E652B"/>
    <w:rsid w:val="000E6587"/>
    <w:rsid w:val="000E6D43"/>
    <w:rsid w:val="000F03E1"/>
    <w:rsid w:val="000F0470"/>
    <w:rsid w:val="000F1432"/>
    <w:rsid w:val="000F181E"/>
    <w:rsid w:val="000F230A"/>
    <w:rsid w:val="000F2FC3"/>
    <w:rsid w:val="000F37F8"/>
    <w:rsid w:val="000F3BB1"/>
    <w:rsid w:val="000F4004"/>
    <w:rsid w:val="000F412B"/>
    <w:rsid w:val="000F4CDE"/>
    <w:rsid w:val="000F54BB"/>
    <w:rsid w:val="000F64CF"/>
    <w:rsid w:val="000F6876"/>
    <w:rsid w:val="000F7704"/>
    <w:rsid w:val="000F7EB0"/>
    <w:rsid w:val="0010003C"/>
    <w:rsid w:val="00100102"/>
    <w:rsid w:val="00100C82"/>
    <w:rsid w:val="00101031"/>
    <w:rsid w:val="001013F4"/>
    <w:rsid w:val="00101BD9"/>
    <w:rsid w:val="001029B3"/>
    <w:rsid w:val="001031EE"/>
    <w:rsid w:val="00104544"/>
    <w:rsid w:val="00104AC5"/>
    <w:rsid w:val="00104E6D"/>
    <w:rsid w:val="001056B4"/>
    <w:rsid w:val="00105CEB"/>
    <w:rsid w:val="00106DA8"/>
    <w:rsid w:val="00107D86"/>
    <w:rsid w:val="00110844"/>
    <w:rsid w:val="0011086C"/>
    <w:rsid w:val="001111E8"/>
    <w:rsid w:val="00111259"/>
    <w:rsid w:val="00111284"/>
    <w:rsid w:val="0011153A"/>
    <w:rsid w:val="00111796"/>
    <w:rsid w:val="00111EB1"/>
    <w:rsid w:val="00113020"/>
    <w:rsid w:val="001133C9"/>
    <w:rsid w:val="0011493E"/>
    <w:rsid w:val="00115566"/>
    <w:rsid w:val="00115880"/>
    <w:rsid w:val="00115987"/>
    <w:rsid w:val="00115CE1"/>
    <w:rsid w:val="001161A1"/>
    <w:rsid w:val="00116DBF"/>
    <w:rsid w:val="00117074"/>
    <w:rsid w:val="00117094"/>
    <w:rsid w:val="001171A3"/>
    <w:rsid w:val="00120448"/>
    <w:rsid w:val="00120B5E"/>
    <w:rsid w:val="00120BCB"/>
    <w:rsid w:val="0012119A"/>
    <w:rsid w:val="00122BA4"/>
    <w:rsid w:val="00123CBC"/>
    <w:rsid w:val="00124B36"/>
    <w:rsid w:val="00124F9F"/>
    <w:rsid w:val="001253B5"/>
    <w:rsid w:val="0013132A"/>
    <w:rsid w:val="001319C8"/>
    <w:rsid w:val="0013246B"/>
    <w:rsid w:val="00132AD4"/>
    <w:rsid w:val="00133533"/>
    <w:rsid w:val="00133645"/>
    <w:rsid w:val="0013388B"/>
    <w:rsid w:val="00134FA1"/>
    <w:rsid w:val="001351C2"/>
    <w:rsid w:val="00136C02"/>
    <w:rsid w:val="00136CC5"/>
    <w:rsid w:val="001377F1"/>
    <w:rsid w:val="0014065A"/>
    <w:rsid w:val="001410B0"/>
    <w:rsid w:val="00142C85"/>
    <w:rsid w:val="00142FF0"/>
    <w:rsid w:val="0014459E"/>
    <w:rsid w:val="00144904"/>
    <w:rsid w:val="00144AC6"/>
    <w:rsid w:val="00144DBD"/>
    <w:rsid w:val="00144F26"/>
    <w:rsid w:val="001465E1"/>
    <w:rsid w:val="00146944"/>
    <w:rsid w:val="001472B1"/>
    <w:rsid w:val="001502EA"/>
    <w:rsid w:val="0015045D"/>
    <w:rsid w:val="00151D91"/>
    <w:rsid w:val="00152D25"/>
    <w:rsid w:val="001534F1"/>
    <w:rsid w:val="00153540"/>
    <w:rsid w:val="0015358F"/>
    <w:rsid w:val="001538F5"/>
    <w:rsid w:val="0015396E"/>
    <w:rsid w:val="001539D2"/>
    <w:rsid w:val="00153B70"/>
    <w:rsid w:val="00153E54"/>
    <w:rsid w:val="0015420D"/>
    <w:rsid w:val="0015443B"/>
    <w:rsid w:val="0015453F"/>
    <w:rsid w:val="00154E70"/>
    <w:rsid w:val="0015590D"/>
    <w:rsid w:val="00155945"/>
    <w:rsid w:val="00155994"/>
    <w:rsid w:val="001561BB"/>
    <w:rsid w:val="001562D3"/>
    <w:rsid w:val="0015651C"/>
    <w:rsid w:val="00157327"/>
    <w:rsid w:val="0015735B"/>
    <w:rsid w:val="00157F81"/>
    <w:rsid w:val="00160C35"/>
    <w:rsid w:val="00161DB0"/>
    <w:rsid w:val="001629FA"/>
    <w:rsid w:val="001636DA"/>
    <w:rsid w:val="001651A5"/>
    <w:rsid w:val="00165E51"/>
    <w:rsid w:val="00166364"/>
    <w:rsid w:val="00167535"/>
    <w:rsid w:val="00167D3A"/>
    <w:rsid w:val="00171385"/>
    <w:rsid w:val="00171451"/>
    <w:rsid w:val="00171759"/>
    <w:rsid w:val="001719BF"/>
    <w:rsid w:val="001726AE"/>
    <w:rsid w:val="00172ED6"/>
    <w:rsid w:val="001739A5"/>
    <w:rsid w:val="00173BEC"/>
    <w:rsid w:val="00173D49"/>
    <w:rsid w:val="00173F3A"/>
    <w:rsid w:val="001755DF"/>
    <w:rsid w:val="00175B6D"/>
    <w:rsid w:val="0017756F"/>
    <w:rsid w:val="00177C7A"/>
    <w:rsid w:val="00180426"/>
    <w:rsid w:val="001807F1"/>
    <w:rsid w:val="001815B4"/>
    <w:rsid w:val="00182222"/>
    <w:rsid w:val="00182487"/>
    <w:rsid w:val="00183E5C"/>
    <w:rsid w:val="00185642"/>
    <w:rsid w:val="00186390"/>
    <w:rsid w:val="0018662F"/>
    <w:rsid w:val="00186AB4"/>
    <w:rsid w:val="001871B1"/>
    <w:rsid w:val="00187816"/>
    <w:rsid w:val="00190C3F"/>
    <w:rsid w:val="00191B63"/>
    <w:rsid w:val="00191CFE"/>
    <w:rsid w:val="0019392B"/>
    <w:rsid w:val="00193A99"/>
    <w:rsid w:val="001941E1"/>
    <w:rsid w:val="00194633"/>
    <w:rsid w:val="00194A5F"/>
    <w:rsid w:val="00194F43"/>
    <w:rsid w:val="001953A7"/>
    <w:rsid w:val="001968E4"/>
    <w:rsid w:val="00196C4B"/>
    <w:rsid w:val="00196E3D"/>
    <w:rsid w:val="001A0185"/>
    <w:rsid w:val="001A0FD0"/>
    <w:rsid w:val="001A16BB"/>
    <w:rsid w:val="001A2423"/>
    <w:rsid w:val="001A2663"/>
    <w:rsid w:val="001A292C"/>
    <w:rsid w:val="001A2956"/>
    <w:rsid w:val="001A374C"/>
    <w:rsid w:val="001A4308"/>
    <w:rsid w:val="001A4649"/>
    <w:rsid w:val="001A4DDE"/>
    <w:rsid w:val="001A677A"/>
    <w:rsid w:val="001A6A2A"/>
    <w:rsid w:val="001A7562"/>
    <w:rsid w:val="001A7C66"/>
    <w:rsid w:val="001B128B"/>
    <w:rsid w:val="001B37E2"/>
    <w:rsid w:val="001B3927"/>
    <w:rsid w:val="001B40A5"/>
    <w:rsid w:val="001B4C9B"/>
    <w:rsid w:val="001B4CD0"/>
    <w:rsid w:val="001B4EC1"/>
    <w:rsid w:val="001B63F1"/>
    <w:rsid w:val="001C01A9"/>
    <w:rsid w:val="001C055D"/>
    <w:rsid w:val="001C070A"/>
    <w:rsid w:val="001C0AD9"/>
    <w:rsid w:val="001C0B8B"/>
    <w:rsid w:val="001C0C37"/>
    <w:rsid w:val="001C2864"/>
    <w:rsid w:val="001C30C8"/>
    <w:rsid w:val="001C3688"/>
    <w:rsid w:val="001C37FF"/>
    <w:rsid w:val="001C432B"/>
    <w:rsid w:val="001C4588"/>
    <w:rsid w:val="001C4FBC"/>
    <w:rsid w:val="001C79A1"/>
    <w:rsid w:val="001D09ED"/>
    <w:rsid w:val="001D23F6"/>
    <w:rsid w:val="001D355D"/>
    <w:rsid w:val="001D417A"/>
    <w:rsid w:val="001D75F7"/>
    <w:rsid w:val="001D7F0D"/>
    <w:rsid w:val="001E0902"/>
    <w:rsid w:val="001E11AE"/>
    <w:rsid w:val="001E18E9"/>
    <w:rsid w:val="001E1999"/>
    <w:rsid w:val="001E1F56"/>
    <w:rsid w:val="001E1F5D"/>
    <w:rsid w:val="001E23CC"/>
    <w:rsid w:val="001E2B11"/>
    <w:rsid w:val="001E2FF3"/>
    <w:rsid w:val="001E34C4"/>
    <w:rsid w:val="001E45F9"/>
    <w:rsid w:val="001E5D58"/>
    <w:rsid w:val="001E5E3C"/>
    <w:rsid w:val="001E6BEE"/>
    <w:rsid w:val="001E6E36"/>
    <w:rsid w:val="001E6FB4"/>
    <w:rsid w:val="001E7874"/>
    <w:rsid w:val="001F0104"/>
    <w:rsid w:val="001F016C"/>
    <w:rsid w:val="001F0C90"/>
    <w:rsid w:val="001F1A64"/>
    <w:rsid w:val="001F1EA7"/>
    <w:rsid w:val="001F1EDE"/>
    <w:rsid w:val="001F2635"/>
    <w:rsid w:val="001F2B4C"/>
    <w:rsid w:val="001F2D38"/>
    <w:rsid w:val="001F334A"/>
    <w:rsid w:val="001F48BE"/>
    <w:rsid w:val="001F5F03"/>
    <w:rsid w:val="001F6F6C"/>
    <w:rsid w:val="001F73EC"/>
    <w:rsid w:val="001F7C27"/>
    <w:rsid w:val="001F7E83"/>
    <w:rsid w:val="001F7FA1"/>
    <w:rsid w:val="00200D0C"/>
    <w:rsid w:val="0020197F"/>
    <w:rsid w:val="00201B3C"/>
    <w:rsid w:val="002028AE"/>
    <w:rsid w:val="00202D44"/>
    <w:rsid w:val="002056AD"/>
    <w:rsid w:val="00205C56"/>
    <w:rsid w:val="00206A3F"/>
    <w:rsid w:val="00206B1D"/>
    <w:rsid w:val="002070DE"/>
    <w:rsid w:val="0020710F"/>
    <w:rsid w:val="0020790F"/>
    <w:rsid w:val="00207935"/>
    <w:rsid w:val="00207DD9"/>
    <w:rsid w:val="0021127F"/>
    <w:rsid w:val="00211B81"/>
    <w:rsid w:val="00211D0A"/>
    <w:rsid w:val="00211E48"/>
    <w:rsid w:val="00212114"/>
    <w:rsid w:val="00212970"/>
    <w:rsid w:val="00214551"/>
    <w:rsid w:val="002145A9"/>
    <w:rsid w:val="0021464A"/>
    <w:rsid w:val="00216C23"/>
    <w:rsid w:val="00216F8A"/>
    <w:rsid w:val="002175B7"/>
    <w:rsid w:val="00217B7F"/>
    <w:rsid w:val="00220EE9"/>
    <w:rsid w:val="00222F67"/>
    <w:rsid w:val="00223017"/>
    <w:rsid w:val="00223A04"/>
    <w:rsid w:val="00223B32"/>
    <w:rsid w:val="002249A7"/>
    <w:rsid w:val="00224EFA"/>
    <w:rsid w:val="00226098"/>
    <w:rsid w:val="002264A9"/>
    <w:rsid w:val="002270E9"/>
    <w:rsid w:val="002272D3"/>
    <w:rsid w:val="00227CEF"/>
    <w:rsid w:val="00231C49"/>
    <w:rsid w:val="00231DC2"/>
    <w:rsid w:val="0023319B"/>
    <w:rsid w:val="00233858"/>
    <w:rsid w:val="00235A74"/>
    <w:rsid w:val="00235FD3"/>
    <w:rsid w:val="00237D06"/>
    <w:rsid w:val="00240A33"/>
    <w:rsid w:val="00240B36"/>
    <w:rsid w:val="00241152"/>
    <w:rsid w:val="002416B0"/>
    <w:rsid w:val="00241759"/>
    <w:rsid w:val="002424E4"/>
    <w:rsid w:val="00242531"/>
    <w:rsid w:val="00242D15"/>
    <w:rsid w:val="0024389F"/>
    <w:rsid w:val="0024442F"/>
    <w:rsid w:val="002459FF"/>
    <w:rsid w:val="00245FF3"/>
    <w:rsid w:val="0024684C"/>
    <w:rsid w:val="00251049"/>
    <w:rsid w:val="0025137D"/>
    <w:rsid w:val="00251684"/>
    <w:rsid w:val="00251786"/>
    <w:rsid w:val="00251C78"/>
    <w:rsid w:val="0025238E"/>
    <w:rsid w:val="002526BC"/>
    <w:rsid w:val="0025327F"/>
    <w:rsid w:val="00253448"/>
    <w:rsid w:val="0025363B"/>
    <w:rsid w:val="00253B21"/>
    <w:rsid w:val="00253E25"/>
    <w:rsid w:val="00255BF1"/>
    <w:rsid w:val="00255ED1"/>
    <w:rsid w:val="002563A1"/>
    <w:rsid w:val="002572A5"/>
    <w:rsid w:val="00257E6D"/>
    <w:rsid w:val="002601ED"/>
    <w:rsid w:val="0026065A"/>
    <w:rsid w:val="00260CE1"/>
    <w:rsid w:val="00260EDD"/>
    <w:rsid w:val="00261ED1"/>
    <w:rsid w:val="0026209A"/>
    <w:rsid w:val="00262231"/>
    <w:rsid w:val="00262380"/>
    <w:rsid w:val="0026365A"/>
    <w:rsid w:val="0026458D"/>
    <w:rsid w:val="002649C7"/>
    <w:rsid w:val="00264BDC"/>
    <w:rsid w:val="00265891"/>
    <w:rsid w:val="00266176"/>
    <w:rsid w:val="00266219"/>
    <w:rsid w:val="002662AF"/>
    <w:rsid w:val="00266361"/>
    <w:rsid w:val="002665A8"/>
    <w:rsid w:val="0026711E"/>
    <w:rsid w:val="0026757C"/>
    <w:rsid w:val="00271183"/>
    <w:rsid w:val="002718D1"/>
    <w:rsid w:val="00271B83"/>
    <w:rsid w:val="002720A4"/>
    <w:rsid w:val="002727C4"/>
    <w:rsid w:val="002748A1"/>
    <w:rsid w:val="00276117"/>
    <w:rsid w:val="00276140"/>
    <w:rsid w:val="00276256"/>
    <w:rsid w:val="002763B0"/>
    <w:rsid w:val="0027723F"/>
    <w:rsid w:val="00277DF9"/>
    <w:rsid w:val="00280883"/>
    <w:rsid w:val="00280BDB"/>
    <w:rsid w:val="00281527"/>
    <w:rsid w:val="0028299B"/>
    <w:rsid w:val="00283E93"/>
    <w:rsid w:val="00285393"/>
    <w:rsid w:val="00285790"/>
    <w:rsid w:val="00285BAC"/>
    <w:rsid w:val="00285DD3"/>
    <w:rsid w:val="0028619D"/>
    <w:rsid w:val="00286BDC"/>
    <w:rsid w:val="00290615"/>
    <w:rsid w:val="0029067C"/>
    <w:rsid w:val="002909DA"/>
    <w:rsid w:val="00290D4A"/>
    <w:rsid w:val="002913E7"/>
    <w:rsid w:val="00291F0B"/>
    <w:rsid w:val="00292361"/>
    <w:rsid w:val="00292855"/>
    <w:rsid w:val="00292A69"/>
    <w:rsid w:val="002934B7"/>
    <w:rsid w:val="002945ED"/>
    <w:rsid w:val="00294FA1"/>
    <w:rsid w:val="0029708D"/>
    <w:rsid w:val="00297428"/>
    <w:rsid w:val="002A0B3E"/>
    <w:rsid w:val="002A0EB9"/>
    <w:rsid w:val="002A1493"/>
    <w:rsid w:val="002A2400"/>
    <w:rsid w:val="002A2667"/>
    <w:rsid w:val="002A26BB"/>
    <w:rsid w:val="002A3BD6"/>
    <w:rsid w:val="002A43C2"/>
    <w:rsid w:val="002A537F"/>
    <w:rsid w:val="002A58C8"/>
    <w:rsid w:val="002A598F"/>
    <w:rsid w:val="002A6486"/>
    <w:rsid w:val="002A6D63"/>
    <w:rsid w:val="002A70E7"/>
    <w:rsid w:val="002B15CD"/>
    <w:rsid w:val="002B1B98"/>
    <w:rsid w:val="002B1D5A"/>
    <w:rsid w:val="002B30B9"/>
    <w:rsid w:val="002B31DA"/>
    <w:rsid w:val="002B3DDA"/>
    <w:rsid w:val="002B4000"/>
    <w:rsid w:val="002B4AA8"/>
    <w:rsid w:val="002B5357"/>
    <w:rsid w:val="002B65F6"/>
    <w:rsid w:val="002B6923"/>
    <w:rsid w:val="002B7479"/>
    <w:rsid w:val="002C0036"/>
    <w:rsid w:val="002C0AE3"/>
    <w:rsid w:val="002C0F0C"/>
    <w:rsid w:val="002C2228"/>
    <w:rsid w:val="002C233A"/>
    <w:rsid w:val="002C2824"/>
    <w:rsid w:val="002C2C42"/>
    <w:rsid w:val="002C3209"/>
    <w:rsid w:val="002C3DBF"/>
    <w:rsid w:val="002C429D"/>
    <w:rsid w:val="002C43E2"/>
    <w:rsid w:val="002C475E"/>
    <w:rsid w:val="002C47AF"/>
    <w:rsid w:val="002C66D5"/>
    <w:rsid w:val="002D08FA"/>
    <w:rsid w:val="002D0E6A"/>
    <w:rsid w:val="002D143A"/>
    <w:rsid w:val="002D1DAC"/>
    <w:rsid w:val="002D2E3C"/>
    <w:rsid w:val="002D36C7"/>
    <w:rsid w:val="002D454A"/>
    <w:rsid w:val="002D4B1E"/>
    <w:rsid w:val="002D4B7A"/>
    <w:rsid w:val="002D5271"/>
    <w:rsid w:val="002D5612"/>
    <w:rsid w:val="002D5A34"/>
    <w:rsid w:val="002D6D22"/>
    <w:rsid w:val="002D7598"/>
    <w:rsid w:val="002D7C6A"/>
    <w:rsid w:val="002D7CBE"/>
    <w:rsid w:val="002D7D91"/>
    <w:rsid w:val="002E0261"/>
    <w:rsid w:val="002E0D37"/>
    <w:rsid w:val="002E2158"/>
    <w:rsid w:val="002E242F"/>
    <w:rsid w:val="002E2F42"/>
    <w:rsid w:val="002E3393"/>
    <w:rsid w:val="002E3AC4"/>
    <w:rsid w:val="002E4736"/>
    <w:rsid w:val="002E49A4"/>
    <w:rsid w:val="002E4B8E"/>
    <w:rsid w:val="002E4CF6"/>
    <w:rsid w:val="002E57DE"/>
    <w:rsid w:val="002E5DAF"/>
    <w:rsid w:val="002E60D8"/>
    <w:rsid w:val="002E6558"/>
    <w:rsid w:val="002E736B"/>
    <w:rsid w:val="002E7BE7"/>
    <w:rsid w:val="002F0098"/>
    <w:rsid w:val="002F03C7"/>
    <w:rsid w:val="002F1BC1"/>
    <w:rsid w:val="002F25F7"/>
    <w:rsid w:val="002F36EF"/>
    <w:rsid w:val="002F60BC"/>
    <w:rsid w:val="002F68F4"/>
    <w:rsid w:val="002F6963"/>
    <w:rsid w:val="002F75C7"/>
    <w:rsid w:val="002F7635"/>
    <w:rsid w:val="002F7860"/>
    <w:rsid w:val="003011D4"/>
    <w:rsid w:val="0030266A"/>
    <w:rsid w:val="00302B11"/>
    <w:rsid w:val="00302ED2"/>
    <w:rsid w:val="00306144"/>
    <w:rsid w:val="00306188"/>
    <w:rsid w:val="00306DF1"/>
    <w:rsid w:val="00306FBE"/>
    <w:rsid w:val="00307135"/>
    <w:rsid w:val="0030752F"/>
    <w:rsid w:val="00307B8E"/>
    <w:rsid w:val="00307DA2"/>
    <w:rsid w:val="00311C0A"/>
    <w:rsid w:val="0031234B"/>
    <w:rsid w:val="00312CA2"/>
    <w:rsid w:val="00313EE2"/>
    <w:rsid w:val="0031405B"/>
    <w:rsid w:val="00314334"/>
    <w:rsid w:val="00314592"/>
    <w:rsid w:val="00315006"/>
    <w:rsid w:val="003151BA"/>
    <w:rsid w:val="0031529E"/>
    <w:rsid w:val="00315EEA"/>
    <w:rsid w:val="0031625E"/>
    <w:rsid w:val="003166B4"/>
    <w:rsid w:val="003167E8"/>
    <w:rsid w:val="003168E8"/>
    <w:rsid w:val="00317B2F"/>
    <w:rsid w:val="00317E70"/>
    <w:rsid w:val="00320137"/>
    <w:rsid w:val="0032079D"/>
    <w:rsid w:val="003211D4"/>
    <w:rsid w:val="00321901"/>
    <w:rsid w:val="00321E58"/>
    <w:rsid w:val="0032200A"/>
    <w:rsid w:val="00322537"/>
    <w:rsid w:val="003239D5"/>
    <w:rsid w:val="00323E1B"/>
    <w:rsid w:val="003246BB"/>
    <w:rsid w:val="00325387"/>
    <w:rsid w:val="00325DED"/>
    <w:rsid w:val="003268A1"/>
    <w:rsid w:val="00326F79"/>
    <w:rsid w:val="00326FBC"/>
    <w:rsid w:val="00327879"/>
    <w:rsid w:val="00330A53"/>
    <w:rsid w:val="00330B97"/>
    <w:rsid w:val="00331104"/>
    <w:rsid w:val="00331B67"/>
    <w:rsid w:val="00331D7A"/>
    <w:rsid w:val="00332329"/>
    <w:rsid w:val="00332BFF"/>
    <w:rsid w:val="0033390A"/>
    <w:rsid w:val="00333DCB"/>
    <w:rsid w:val="00336091"/>
    <w:rsid w:val="00337C38"/>
    <w:rsid w:val="00337FA4"/>
    <w:rsid w:val="00340F8C"/>
    <w:rsid w:val="00341080"/>
    <w:rsid w:val="003415F8"/>
    <w:rsid w:val="00342B50"/>
    <w:rsid w:val="003433B8"/>
    <w:rsid w:val="0034358D"/>
    <w:rsid w:val="00345175"/>
    <w:rsid w:val="0034530B"/>
    <w:rsid w:val="0034550C"/>
    <w:rsid w:val="00346875"/>
    <w:rsid w:val="003469DC"/>
    <w:rsid w:val="00346B27"/>
    <w:rsid w:val="00347A57"/>
    <w:rsid w:val="00347EEC"/>
    <w:rsid w:val="00350356"/>
    <w:rsid w:val="00351930"/>
    <w:rsid w:val="00352AE1"/>
    <w:rsid w:val="00352C68"/>
    <w:rsid w:val="003532F0"/>
    <w:rsid w:val="00353560"/>
    <w:rsid w:val="00353F5E"/>
    <w:rsid w:val="00354083"/>
    <w:rsid w:val="00354713"/>
    <w:rsid w:val="00356B84"/>
    <w:rsid w:val="003574C0"/>
    <w:rsid w:val="00357AD9"/>
    <w:rsid w:val="00357DAE"/>
    <w:rsid w:val="003618F8"/>
    <w:rsid w:val="00363F62"/>
    <w:rsid w:val="00365D71"/>
    <w:rsid w:val="00366C46"/>
    <w:rsid w:val="0036789F"/>
    <w:rsid w:val="003725E8"/>
    <w:rsid w:val="0037342F"/>
    <w:rsid w:val="00373F81"/>
    <w:rsid w:val="003743CB"/>
    <w:rsid w:val="0037481D"/>
    <w:rsid w:val="003756F2"/>
    <w:rsid w:val="00375B56"/>
    <w:rsid w:val="00376526"/>
    <w:rsid w:val="0037663C"/>
    <w:rsid w:val="0037740D"/>
    <w:rsid w:val="0037776F"/>
    <w:rsid w:val="00380064"/>
    <w:rsid w:val="003802CB"/>
    <w:rsid w:val="00380FD6"/>
    <w:rsid w:val="00382F6E"/>
    <w:rsid w:val="00383459"/>
    <w:rsid w:val="00383BDB"/>
    <w:rsid w:val="00383DB0"/>
    <w:rsid w:val="00383FEB"/>
    <w:rsid w:val="00385348"/>
    <w:rsid w:val="003857D0"/>
    <w:rsid w:val="00385F12"/>
    <w:rsid w:val="003867CD"/>
    <w:rsid w:val="00386D87"/>
    <w:rsid w:val="00387F2B"/>
    <w:rsid w:val="00390B3C"/>
    <w:rsid w:val="00391471"/>
    <w:rsid w:val="00391EF8"/>
    <w:rsid w:val="00392261"/>
    <w:rsid w:val="003922A5"/>
    <w:rsid w:val="003922D2"/>
    <w:rsid w:val="003923D1"/>
    <w:rsid w:val="00393DB2"/>
    <w:rsid w:val="00394480"/>
    <w:rsid w:val="003947E4"/>
    <w:rsid w:val="00394C4C"/>
    <w:rsid w:val="003953E0"/>
    <w:rsid w:val="00395B8D"/>
    <w:rsid w:val="0039620F"/>
    <w:rsid w:val="003963E7"/>
    <w:rsid w:val="00396A99"/>
    <w:rsid w:val="00397D88"/>
    <w:rsid w:val="003A0266"/>
    <w:rsid w:val="003A05C4"/>
    <w:rsid w:val="003A0DCD"/>
    <w:rsid w:val="003A13DD"/>
    <w:rsid w:val="003A1FCA"/>
    <w:rsid w:val="003A2210"/>
    <w:rsid w:val="003A29BF"/>
    <w:rsid w:val="003A360D"/>
    <w:rsid w:val="003A49FF"/>
    <w:rsid w:val="003A4FB8"/>
    <w:rsid w:val="003A52B9"/>
    <w:rsid w:val="003A5696"/>
    <w:rsid w:val="003A5C97"/>
    <w:rsid w:val="003A62F8"/>
    <w:rsid w:val="003A684F"/>
    <w:rsid w:val="003A74B6"/>
    <w:rsid w:val="003A74CB"/>
    <w:rsid w:val="003A7E36"/>
    <w:rsid w:val="003A7E9D"/>
    <w:rsid w:val="003B03ED"/>
    <w:rsid w:val="003B1079"/>
    <w:rsid w:val="003B1D81"/>
    <w:rsid w:val="003B2156"/>
    <w:rsid w:val="003B2CA8"/>
    <w:rsid w:val="003B3957"/>
    <w:rsid w:val="003B3D50"/>
    <w:rsid w:val="003B4593"/>
    <w:rsid w:val="003B5195"/>
    <w:rsid w:val="003B5553"/>
    <w:rsid w:val="003B58B4"/>
    <w:rsid w:val="003B6006"/>
    <w:rsid w:val="003B634F"/>
    <w:rsid w:val="003B7374"/>
    <w:rsid w:val="003B7958"/>
    <w:rsid w:val="003B7D27"/>
    <w:rsid w:val="003C08E1"/>
    <w:rsid w:val="003C12A7"/>
    <w:rsid w:val="003C1312"/>
    <w:rsid w:val="003C13AC"/>
    <w:rsid w:val="003C238C"/>
    <w:rsid w:val="003C2613"/>
    <w:rsid w:val="003C3EB5"/>
    <w:rsid w:val="003C49E2"/>
    <w:rsid w:val="003C4E22"/>
    <w:rsid w:val="003C4FB9"/>
    <w:rsid w:val="003C5470"/>
    <w:rsid w:val="003C608E"/>
    <w:rsid w:val="003C6411"/>
    <w:rsid w:val="003C6B52"/>
    <w:rsid w:val="003C7184"/>
    <w:rsid w:val="003C734B"/>
    <w:rsid w:val="003C7825"/>
    <w:rsid w:val="003C7F58"/>
    <w:rsid w:val="003D0125"/>
    <w:rsid w:val="003D1116"/>
    <w:rsid w:val="003D2991"/>
    <w:rsid w:val="003D2A3B"/>
    <w:rsid w:val="003D2CC8"/>
    <w:rsid w:val="003D2ED7"/>
    <w:rsid w:val="003D2F8E"/>
    <w:rsid w:val="003D33BB"/>
    <w:rsid w:val="003D3E94"/>
    <w:rsid w:val="003D4022"/>
    <w:rsid w:val="003D5C66"/>
    <w:rsid w:val="003D6A70"/>
    <w:rsid w:val="003D7F2E"/>
    <w:rsid w:val="003E09F0"/>
    <w:rsid w:val="003E11DA"/>
    <w:rsid w:val="003E1A88"/>
    <w:rsid w:val="003E1E43"/>
    <w:rsid w:val="003E1F7D"/>
    <w:rsid w:val="003E2165"/>
    <w:rsid w:val="003E244D"/>
    <w:rsid w:val="003E3BFB"/>
    <w:rsid w:val="003E4061"/>
    <w:rsid w:val="003E41F2"/>
    <w:rsid w:val="003E5079"/>
    <w:rsid w:val="003E5572"/>
    <w:rsid w:val="003E5A72"/>
    <w:rsid w:val="003E76CF"/>
    <w:rsid w:val="003E7A90"/>
    <w:rsid w:val="003F3266"/>
    <w:rsid w:val="003F3B06"/>
    <w:rsid w:val="003F49B5"/>
    <w:rsid w:val="003F58DB"/>
    <w:rsid w:val="003F5B91"/>
    <w:rsid w:val="004000AC"/>
    <w:rsid w:val="0040040E"/>
    <w:rsid w:val="004005E0"/>
    <w:rsid w:val="00400D9F"/>
    <w:rsid w:val="00402E63"/>
    <w:rsid w:val="004041C7"/>
    <w:rsid w:val="0040458D"/>
    <w:rsid w:val="004058F6"/>
    <w:rsid w:val="00405AD3"/>
    <w:rsid w:val="004062DC"/>
    <w:rsid w:val="00406805"/>
    <w:rsid w:val="00406990"/>
    <w:rsid w:val="00406E93"/>
    <w:rsid w:val="00406F84"/>
    <w:rsid w:val="00407F87"/>
    <w:rsid w:val="0041027E"/>
    <w:rsid w:val="00411B07"/>
    <w:rsid w:val="00412301"/>
    <w:rsid w:val="00412E9B"/>
    <w:rsid w:val="00412EFF"/>
    <w:rsid w:val="00413119"/>
    <w:rsid w:val="00413318"/>
    <w:rsid w:val="00413893"/>
    <w:rsid w:val="00414238"/>
    <w:rsid w:val="004149BD"/>
    <w:rsid w:val="0041514F"/>
    <w:rsid w:val="00416146"/>
    <w:rsid w:val="0041631B"/>
    <w:rsid w:val="004169A0"/>
    <w:rsid w:val="0041720F"/>
    <w:rsid w:val="004172E6"/>
    <w:rsid w:val="00417579"/>
    <w:rsid w:val="004209C6"/>
    <w:rsid w:val="004216E5"/>
    <w:rsid w:val="004218A6"/>
    <w:rsid w:val="0042243C"/>
    <w:rsid w:val="00422B3B"/>
    <w:rsid w:val="0042305A"/>
    <w:rsid w:val="004244DA"/>
    <w:rsid w:val="004247F9"/>
    <w:rsid w:val="00425143"/>
    <w:rsid w:val="004261F4"/>
    <w:rsid w:val="00426C9D"/>
    <w:rsid w:val="00427209"/>
    <w:rsid w:val="00427920"/>
    <w:rsid w:val="00430D6A"/>
    <w:rsid w:val="004314CB"/>
    <w:rsid w:val="004320FE"/>
    <w:rsid w:val="00432835"/>
    <w:rsid w:val="00433620"/>
    <w:rsid w:val="0043390C"/>
    <w:rsid w:val="00434279"/>
    <w:rsid w:val="0043446B"/>
    <w:rsid w:val="00434BA1"/>
    <w:rsid w:val="00434C33"/>
    <w:rsid w:val="004354BB"/>
    <w:rsid w:val="00435F5F"/>
    <w:rsid w:val="00436897"/>
    <w:rsid w:val="0043695A"/>
    <w:rsid w:val="00437076"/>
    <w:rsid w:val="00441541"/>
    <w:rsid w:val="004415DA"/>
    <w:rsid w:val="00442356"/>
    <w:rsid w:val="00442C79"/>
    <w:rsid w:val="00443CB9"/>
    <w:rsid w:val="00444121"/>
    <w:rsid w:val="00445791"/>
    <w:rsid w:val="00445919"/>
    <w:rsid w:val="00445995"/>
    <w:rsid w:val="0044675D"/>
    <w:rsid w:val="0044680C"/>
    <w:rsid w:val="00446A49"/>
    <w:rsid w:val="00446CFE"/>
    <w:rsid w:val="0045038A"/>
    <w:rsid w:val="0045044D"/>
    <w:rsid w:val="004509AE"/>
    <w:rsid w:val="00450FA9"/>
    <w:rsid w:val="004518DE"/>
    <w:rsid w:val="004525E8"/>
    <w:rsid w:val="00452860"/>
    <w:rsid w:val="0045380E"/>
    <w:rsid w:val="0045504F"/>
    <w:rsid w:val="0045513B"/>
    <w:rsid w:val="00456524"/>
    <w:rsid w:val="00456A38"/>
    <w:rsid w:val="00457732"/>
    <w:rsid w:val="00457C86"/>
    <w:rsid w:val="00457EF0"/>
    <w:rsid w:val="00460B93"/>
    <w:rsid w:val="00461833"/>
    <w:rsid w:val="00461963"/>
    <w:rsid w:val="004620A6"/>
    <w:rsid w:val="00462428"/>
    <w:rsid w:val="00462EED"/>
    <w:rsid w:val="004640E8"/>
    <w:rsid w:val="00464289"/>
    <w:rsid w:val="00464337"/>
    <w:rsid w:val="00464C24"/>
    <w:rsid w:val="00465156"/>
    <w:rsid w:val="00465255"/>
    <w:rsid w:val="0046525F"/>
    <w:rsid w:val="004663A2"/>
    <w:rsid w:val="004666E9"/>
    <w:rsid w:val="004669A3"/>
    <w:rsid w:val="00466BD9"/>
    <w:rsid w:val="00466DFC"/>
    <w:rsid w:val="0046769B"/>
    <w:rsid w:val="00467799"/>
    <w:rsid w:val="004679C4"/>
    <w:rsid w:val="00470660"/>
    <w:rsid w:val="00471EC2"/>
    <w:rsid w:val="004729B9"/>
    <w:rsid w:val="00473705"/>
    <w:rsid w:val="0047383B"/>
    <w:rsid w:val="00473FED"/>
    <w:rsid w:val="0047487D"/>
    <w:rsid w:val="00474B3A"/>
    <w:rsid w:val="00476140"/>
    <w:rsid w:val="004768C6"/>
    <w:rsid w:val="00476D96"/>
    <w:rsid w:val="004770A1"/>
    <w:rsid w:val="00480A18"/>
    <w:rsid w:val="00481236"/>
    <w:rsid w:val="00481457"/>
    <w:rsid w:val="00482E61"/>
    <w:rsid w:val="004832ED"/>
    <w:rsid w:val="00483308"/>
    <w:rsid w:val="00483483"/>
    <w:rsid w:val="00483B7A"/>
    <w:rsid w:val="00484219"/>
    <w:rsid w:val="0048623B"/>
    <w:rsid w:val="00486583"/>
    <w:rsid w:val="00486E70"/>
    <w:rsid w:val="00487727"/>
    <w:rsid w:val="004879BD"/>
    <w:rsid w:val="0049203C"/>
    <w:rsid w:val="00492456"/>
    <w:rsid w:val="00492836"/>
    <w:rsid w:val="00493893"/>
    <w:rsid w:val="004939B7"/>
    <w:rsid w:val="00494AFF"/>
    <w:rsid w:val="004967CD"/>
    <w:rsid w:val="00496FCB"/>
    <w:rsid w:val="00496FDA"/>
    <w:rsid w:val="004970DA"/>
    <w:rsid w:val="0049725F"/>
    <w:rsid w:val="004A053C"/>
    <w:rsid w:val="004A08CC"/>
    <w:rsid w:val="004A1236"/>
    <w:rsid w:val="004A16D9"/>
    <w:rsid w:val="004A206F"/>
    <w:rsid w:val="004A2939"/>
    <w:rsid w:val="004A3A5D"/>
    <w:rsid w:val="004A3A9E"/>
    <w:rsid w:val="004A3DAA"/>
    <w:rsid w:val="004A4C21"/>
    <w:rsid w:val="004A5D80"/>
    <w:rsid w:val="004A6027"/>
    <w:rsid w:val="004A65E6"/>
    <w:rsid w:val="004A6D2E"/>
    <w:rsid w:val="004A7DD2"/>
    <w:rsid w:val="004B0B4E"/>
    <w:rsid w:val="004B101A"/>
    <w:rsid w:val="004B19EA"/>
    <w:rsid w:val="004B30A8"/>
    <w:rsid w:val="004B3CE1"/>
    <w:rsid w:val="004B3D2D"/>
    <w:rsid w:val="004B3DC3"/>
    <w:rsid w:val="004B46D6"/>
    <w:rsid w:val="004B479B"/>
    <w:rsid w:val="004B51DE"/>
    <w:rsid w:val="004B56E2"/>
    <w:rsid w:val="004B5ED6"/>
    <w:rsid w:val="004B6B31"/>
    <w:rsid w:val="004B6D60"/>
    <w:rsid w:val="004C08CE"/>
    <w:rsid w:val="004C096C"/>
    <w:rsid w:val="004C0B4D"/>
    <w:rsid w:val="004C11CD"/>
    <w:rsid w:val="004C2145"/>
    <w:rsid w:val="004C242F"/>
    <w:rsid w:val="004C34EA"/>
    <w:rsid w:val="004C368C"/>
    <w:rsid w:val="004C3896"/>
    <w:rsid w:val="004C3903"/>
    <w:rsid w:val="004C4C5E"/>
    <w:rsid w:val="004C6092"/>
    <w:rsid w:val="004C63A6"/>
    <w:rsid w:val="004C7392"/>
    <w:rsid w:val="004C7CC3"/>
    <w:rsid w:val="004D02C3"/>
    <w:rsid w:val="004D0394"/>
    <w:rsid w:val="004D14F8"/>
    <w:rsid w:val="004D1D6D"/>
    <w:rsid w:val="004D1EFE"/>
    <w:rsid w:val="004D1F15"/>
    <w:rsid w:val="004D2449"/>
    <w:rsid w:val="004D2E64"/>
    <w:rsid w:val="004D3019"/>
    <w:rsid w:val="004D3282"/>
    <w:rsid w:val="004D3C47"/>
    <w:rsid w:val="004D3EB3"/>
    <w:rsid w:val="004D4505"/>
    <w:rsid w:val="004D4B9D"/>
    <w:rsid w:val="004D52A3"/>
    <w:rsid w:val="004D5D19"/>
    <w:rsid w:val="004D5F7F"/>
    <w:rsid w:val="004D6014"/>
    <w:rsid w:val="004D60E9"/>
    <w:rsid w:val="004D67EE"/>
    <w:rsid w:val="004D6BA5"/>
    <w:rsid w:val="004D7403"/>
    <w:rsid w:val="004E0157"/>
    <w:rsid w:val="004E0F3C"/>
    <w:rsid w:val="004E0FF8"/>
    <w:rsid w:val="004E187C"/>
    <w:rsid w:val="004E391E"/>
    <w:rsid w:val="004E3CB4"/>
    <w:rsid w:val="004E3E50"/>
    <w:rsid w:val="004E5929"/>
    <w:rsid w:val="004E5FB5"/>
    <w:rsid w:val="004E65D0"/>
    <w:rsid w:val="004E663A"/>
    <w:rsid w:val="004E6709"/>
    <w:rsid w:val="004E686F"/>
    <w:rsid w:val="004E6C5A"/>
    <w:rsid w:val="004E6E5F"/>
    <w:rsid w:val="004F03C0"/>
    <w:rsid w:val="004F06D8"/>
    <w:rsid w:val="004F0A79"/>
    <w:rsid w:val="004F1874"/>
    <w:rsid w:val="004F19D9"/>
    <w:rsid w:val="004F1FB8"/>
    <w:rsid w:val="004F25F5"/>
    <w:rsid w:val="004F27EF"/>
    <w:rsid w:val="004F2B73"/>
    <w:rsid w:val="004F2FBB"/>
    <w:rsid w:val="004F3159"/>
    <w:rsid w:val="004F392D"/>
    <w:rsid w:val="004F3DE4"/>
    <w:rsid w:val="004F3F1A"/>
    <w:rsid w:val="004F5FFD"/>
    <w:rsid w:val="004F6C4D"/>
    <w:rsid w:val="004F6CE1"/>
    <w:rsid w:val="004F7369"/>
    <w:rsid w:val="004F7DD6"/>
    <w:rsid w:val="004F7F21"/>
    <w:rsid w:val="00500042"/>
    <w:rsid w:val="00500A44"/>
    <w:rsid w:val="005014FC"/>
    <w:rsid w:val="00502337"/>
    <w:rsid w:val="005024AC"/>
    <w:rsid w:val="00502A4F"/>
    <w:rsid w:val="00504978"/>
    <w:rsid w:val="00504DA4"/>
    <w:rsid w:val="00504DBE"/>
    <w:rsid w:val="00504EF2"/>
    <w:rsid w:val="00506C81"/>
    <w:rsid w:val="00507454"/>
    <w:rsid w:val="00507FD0"/>
    <w:rsid w:val="005109DF"/>
    <w:rsid w:val="00511185"/>
    <w:rsid w:val="00511B4C"/>
    <w:rsid w:val="00512619"/>
    <w:rsid w:val="00512996"/>
    <w:rsid w:val="00512BEF"/>
    <w:rsid w:val="00512C8D"/>
    <w:rsid w:val="005133B8"/>
    <w:rsid w:val="0051556E"/>
    <w:rsid w:val="00515716"/>
    <w:rsid w:val="00515B53"/>
    <w:rsid w:val="00515F64"/>
    <w:rsid w:val="00516380"/>
    <w:rsid w:val="00516882"/>
    <w:rsid w:val="005168E2"/>
    <w:rsid w:val="00517507"/>
    <w:rsid w:val="00517E1D"/>
    <w:rsid w:val="00520C91"/>
    <w:rsid w:val="00520CD1"/>
    <w:rsid w:val="0052191C"/>
    <w:rsid w:val="00523011"/>
    <w:rsid w:val="0052327F"/>
    <w:rsid w:val="0052346B"/>
    <w:rsid w:val="00523D83"/>
    <w:rsid w:val="00524131"/>
    <w:rsid w:val="005249E3"/>
    <w:rsid w:val="00525087"/>
    <w:rsid w:val="00525507"/>
    <w:rsid w:val="005255C9"/>
    <w:rsid w:val="00527768"/>
    <w:rsid w:val="00527A58"/>
    <w:rsid w:val="00527F70"/>
    <w:rsid w:val="0053031E"/>
    <w:rsid w:val="005318FA"/>
    <w:rsid w:val="005319A5"/>
    <w:rsid w:val="00531B56"/>
    <w:rsid w:val="00533911"/>
    <w:rsid w:val="005339B8"/>
    <w:rsid w:val="00533DDF"/>
    <w:rsid w:val="0053408D"/>
    <w:rsid w:val="00534BB7"/>
    <w:rsid w:val="0053723F"/>
    <w:rsid w:val="005375C9"/>
    <w:rsid w:val="0053791F"/>
    <w:rsid w:val="00540628"/>
    <w:rsid w:val="00540895"/>
    <w:rsid w:val="00540B28"/>
    <w:rsid w:val="005410ED"/>
    <w:rsid w:val="00541355"/>
    <w:rsid w:val="00541572"/>
    <w:rsid w:val="00541811"/>
    <w:rsid w:val="0054278A"/>
    <w:rsid w:val="005440B0"/>
    <w:rsid w:val="005442BD"/>
    <w:rsid w:val="0054462B"/>
    <w:rsid w:val="00545089"/>
    <w:rsid w:val="0054640D"/>
    <w:rsid w:val="00546D8B"/>
    <w:rsid w:val="005479BF"/>
    <w:rsid w:val="00547AB3"/>
    <w:rsid w:val="00547D74"/>
    <w:rsid w:val="0055066C"/>
    <w:rsid w:val="0055070E"/>
    <w:rsid w:val="00551183"/>
    <w:rsid w:val="00551A28"/>
    <w:rsid w:val="005524A9"/>
    <w:rsid w:val="00552D3D"/>
    <w:rsid w:val="00553CF0"/>
    <w:rsid w:val="005541CF"/>
    <w:rsid w:val="00554362"/>
    <w:rsid w:val="005548A7"/>
    <w:rsid w:val="00555E31"/>
    <w:rsid w:val="00555EC8"/>
    <w:rsid w:val="0055618A"/>
    <w:rsid w:val="00556403"/>
    <w:rsid w:val="005565B9"/>
    <w:rsid w:val="00556A56"/>
    <w:rsid w:val="00556C59"/>
    <w:rsid w:val="00556C85"/>
    <w:rsid w:val="005577D5"/>
    <w:rsid w:val="00557DE2"/>
    <w:rsid w:val="00560BFD"/>
    <w:rsid w:val="00560F54"/>
    <w:rsid w:val="00561B16"/>
    <w:rsid w:val="00562231"/>
    <w:rsid w:val="00564A74"/>
    <w:rsid w:val="00564BD4"/>
    <w:rsid w:val="0056518E"/>
    <w:rsid w:val="005655F9"/>
    <w:rsid w:val="005656A7"/>
    <w:rsid w:val="005659B2"/>
    <w:rsid w:val="00565ACD"/>
    <w:rsid w:val="00565C79"/>
    <w:rsid w:val="005677DC"/>
    <w:rsid w:val="00567F6A"/>
    <w:rsid w:val="005704C4"/>
    <w:rsid w:val="0057121F"/>
    <w:rsid w:val="005714C4"/>
    <w:rsid w:val="00572213"/>
    <w:rsid w:val="00572A71"/>
    <w:rsid w:val="00572CBF"/>
    <w:rsid w:val="00573467"/>
    <w:rsid w:val="00573836"/>
    <w:rsid w:val="00574819"/>
    <w:rsid w:val="00574AEC"/>
    <w:rsid w:val="00575B67"/>
    <w:rsid w:val="0057764B"/>
    <w:rsid w:val="00577C6B"/>
    <w:rsid w:val="00580688"/>
    <w:rsid w:val="00580C57"/>
    <w:rsid w:val="00580C6E"/>
    <w:rsid w:val="00580CD1"/>
    <w:rsid w:val="00581378"/>
    <w:rsid w:val="005818B9"/>
    <w:rsid w:val="00583442"/>
    <w:rsid w:val="005844E5"/>
    <w:rsid w:val="00585326"/>
    <w:rsid w:val="00585A60"/>
    <w:rsid w:val="00585AB9"/>
    <w:rsid w:val="0058643F"/>
    <w:rsid w:val="00587EA4"/>
    <w:rsid w:val="005913FC"/>
    <w:rsid w:val="00592212"/>
    <w:rsid w:val="0059228A"/>
    <w:rsid w:val="005929F0"/>
    <w:rsid w:val="005936FB"/>
    <w:rsid w:val="00593777"/>
    <w:rsid w:val="005944F4"/>
    <w:rsid w:val="0059496D"/>
    <w:rsid w:val="00595968"/>
    <w:rsid w:val="0059648A"/>
    <w:rsid w:val="00596C50"/>
    <w:rsid w:val="0059723F"/>
    <w:rsid w:val="0059731E"/>
    <w:rsid w:val="0059786F"/>
    <w:rsid w:val="00597F81"/>
    <w:rsid w:val="005A058E"/>
    <w:rsid w:val="005A1B38"/>
    <w:rsid w:val="005A22DB"/>
    <w:rsid w:val="005A3D52"/>
    <w:rsid w:val="005A3DFB"/>
    <w:rsid w:val="005A512A"/>
    <w:rsid w:val="005A5133"/>
    <w:rsid w:val="005A6555"/>
    <w:rsid w:val="005A7084"/>
    <w:rsid w:val="005A7207"/>
    <w:rsid w:val="005A7DE6"/>
    <w:rsid w:val="005B0184"/>
    <w:rsid w:val="005B192D"/>
    <w:rsid w:val="005B2424"/>
    <w:rsid w:val="005B277E"/>
    <w:rsid w:val="005B2D6C"/>
    <w:rsid w:val="005B2E8D"/>
    <w:rsid w:val="005B3284"/>
    <w:rsid w:val="005B429C"/>
    <w:rsid w:val="005B471E"/>
    <w:rsid w:val="005B4952"/>
    <w:rsid w:val="005B5204"/>
    <w:rsid w:val="005B5A19"/>
    <w:rsid w:val="005B6B2B"/>
    <w:rsid w:val="005B6C67"/>
    <w:rsid w:val="005C0D4F"/>
    <w:rsid w:val="005C1916"/>
    <w:rsid w:val="005C1C03"/>
    <w:rsid w:val="005C1E17"/>
    <w:rsid w:val="005C4284"/>
    <w:rsid w:val="005C43F6"/>
    <w:rsid w:val="005C4474"/>
    <w:rsid w:val="005C5B77"/>
    <w:rsid w:val="005C5D51"/>
    <w:rsid w:val="005C5EF4"/>
    <w:rsid w:val="005C65E3"/>
    <w:rsid w:val="005C671C"/>
    <w:rsid w:val="005C6D0D"/>
    <w:rsid w:val="005C7284"/>
    <w:rsid w:val="005C7585"/>
    <w:rsid w:val="005C7AEA"/>
    <w:rsid w:val="005C7CDE"/>
    <w:rsid w:val="005C7E51"/>
    <w:rsid w:val="005D0209"/>
    <w:rsid w:val="005D04E7"/>
    <w:rsid w:val="005D1424"/>
    <w:rsid w:val="005D1AAB"/>
    <w:rsid w:val="005D1AE4"/>
    <w:rsid w:val="005D2546"/>
    <w:rsid w:val="005D2818"/>
    <w:rsid w:val="005D283D"/>
    <w:rsid w:val="005D30ED"/>
    <w:rsid w:val="005D4029"/>
    <w:rsid w:val="005D423E"/>
    <w:rsid w:val="005D453A"/>
    <w:rsid w:val="005D4B51"/>
    <w:rsid w:val="005D4C37"/>
    <w:rsid w:val="005D61EA"/>
    <w:rsid w:val="005D72F4"/>
    <w:rsid w:val="005D74AE"/>
    <w:rsid w:val="005D7A78"/>
    <w:rsid w:val="005E1154"/>
    <w:rsid w:val="005E16D6"/>
    <w:rsid w:val="005E1CD4"/>
    <w:rsid w:val="005E2EC8"/>
    <w:rsid w:val="005E33F3"/>
    <w:rsid w:val="005E46F4"/>
    <w:rsid w:val="005E4914"/>
    <w:rsid w:val="005E4D4C"/>
    <w:rsid w:val="005E5240"/>
    <w:rsid w:val="005E53B2"/>
    <w:rsid w:val="005E607F"/>
    <w:rsid w:val="005E6A81"/>
    <w:rsid w:val="005E7ED6"/>
    <w:rsid w:val="005E7F69"/>
    <w:rsid w:val="005F0833"/>
    <w:rsid w:val="005F2388"/>
    <w:rsid w:val="005F3BD7"/>
    <w:rsid w:val="005F4AE0"/>
    <w:rsid w:val="005F6335"/>
    <w:rsid w:val="005F6400"/>
    <w:rsid w:val="005F7D72"/>
    <w:rsid w:val="0060025F"/>
    <w:rsid w:val="00600BE3"/>
    <w:rsid w:val="00600E42"/>
    <w:rsid w:val="006015C6"/>
    <w:rsid w:val="00602CB8"/>
    <w:rsid w:val="00602F1D"/>
    <w:rsid w:val="00603088"/>
    <w:rsid w:val="00603764"/>
    <w:rsid w:val="006053B7"/>
    <w:rsid w:val="00605C85"/>
    <w:rsid w:val="006062AC"/>
    <w:rsid w:val="00606CD9"/>
    <w:rsid w:val="00606DCA"/>
    <w:rsid w:val="0060707D"/>
    <w:rsid w:val="00607B90"/>
    <w:rsid w:val="00610608"/>
    <w:rsid w:val="00610FB8"/>
    <w:rsid w:val="00611137"/>
    <w:rsid w:val="006116A3"/>
    <w:rsid w:val="00611998"/>
    <w:rsid w:val="006122D6"/>
    <w:rsid w:val="00612C1D"/>
    <w:rsid w:val="006162D1"/>
    <w:rsid w:val="006164FA"/>
    <w:rsid w:val="00616D7C"/>
    <w:rsid w:val="00617732"/>
    <w:rsid w:val="00617F39"/>
    <w:rsid w:val="00617F8C"/>
    <w:rsid w:val="00620495"/>
    <w:rsid w:val="006206AD"/>
    <w:rsid w:val="00620848"/>
    <w:rsid w:val="00620F78"/>
    <w:rsid w:val="00621A30"/>
    <w:rsid w:val="00622E47"/>
    <w:rsid w:val="0062301C"/>
    <w:rsid w:val="0062318B"/>
    <w:rsid w:val="0062320A"/>
    <w:rsid w:val="0062334B"/>
    <w:rsid w:val="00624B7D"/>
    <w:rsid w:val="006252C9"/>
    <w:rsid w:val="006257C8"/>
    <w:rsid w:val="00626938"/>
    <w:rsid w:val="00626BF2"/>
    <w:rsid w:val="006278CC"/>
    <w:rsid w:val="006302D5"/>
    <w:rsid w:val="006306AF"/>
    <w:rsid w:val="0063099D"/>
    <w:rsid w:val="00631A7F"/>
    <w:rsid w:val="00632732"/>
    <w:rsid w:val="00632B98"/>
    <w:rsid w:val="0063339C"/>
    <w:rsid w:val="00633DC0"/>
    <w:rsid w:val="00634356"/>
    <w:rsid w:val="006343B4"/>
    <w:rsid w:val="00634612"/>
    <w:rsid w:val="006374A4"/>
    <w:rsid w:val="00637947"/>
    <w:rsid w:val="006403D3"/>
    <w:rsid w:val="00641AC5"/>
    <w:rsid w:val="00641ECB"/>
    <w:rsid w:val="00642287"/>
    <w:rsid w:val="0064228A"/>
    <w:rsid w:val="00643228"/>
    <w:rsid w:val="006442B2"/>
    <w:rsid w:val="006445C6"/>
    <w:rsid w:val="006455FC"/>
    <w:rsid w:val="006466A0"/>
    <w:rsid w:val="006470C6"/>
    <w:rsid w:val="00647EB0"/>
    <w:rsid w:val="00647EB3"/>
    <w:rsid w:val="006506E3"/>
    <w:rsid w:val="006508A5"/>
    <w:rsid w:val="00650D87"/>
    <w:rsid w:val="00651409"/>
    <w:rsid w:val="006518D6"/>
    <w:rsid w:val="00651EDE"/>
    <w:rsid w:val="00652162"/>
    <w:rsid w:val="00652C8D"/>
    <w:rsid w:val="00652FA9"/>
    <w:rsid w:val="00653954"/>
    <w:rsid w:val="00654A63"/>
    <w:rsid w:val="00655733"/>
    <w:rsid w:val="00655CBC"/>
    <w:rsid w:val="00655DF9"/>
    <w:rsid w:val="006560F3"/>
    <w:rsid w:val="006565BF"/>
    <w:rsid w:val="006571C4"/>
    <w:rsid w:val="00657B97"/>
    <w:rsid w:val="0066060F"/>
    <w:rsid w:val="00662267"/>
    <w:rsid w:val="0066271E"/>
    <w:rsid w:val="00663654"/>
    <w:rsid w:val="00663D13"/>
    <w:rsid w:val="0066448C"/>
    <w:rsid w:val="00664604"/>
    <w:rsid w:val="00664C05"/>
    <w:rsid w:val="00665DC6"/>
    <w:rsid w:val="00665FD3"/>
    <w:rsid w:val="006706C4"/>
    <w:rsid w:val="0067094A"/>
    <w:rsid w:val="00670C9C"/>
    <w:rsid w:val="00671833"/>
    <w:rsid w:val="00672243"/>
    <w:rsid w:val="00672F3C"/>
    <w:rsid w:val="00673975"/>
    <w:rsid w:val="00673BBE"/>
    <w:rsid w:val="0067541C"/>
    <w:rsid w:val="006756AA"/>
    <w:rsid w:val="00676572"/>
    <w:rsid w:val="00676C3F"/>
    <w:rsid w:val="006772C3"/>
    <w:rsid w:val="00677601"/>
    <w:rsid w:val="00680424"/>
    <w:rsid w:val="006806E2"/>
    <w:rsid w:val="00680C1C"/>
    <w:rsid w:val="0068216A"/>
    <w:rsid w:val="00682E5A"/>
    <w:rsid w:val="006837EA"/>
    <w:rsid w:val="006837FE"/>
    <w:rsid w:val="00685374"/>
    <w:rsid w:val="00685588"/>
    <w:rsid w:val="00686248"/>
    <w:rsid w:val="00686DDA"/>
    <w:rsid w:val="00687DA7"/>
    <w:rsid w:val="00690522"/>
    <w:rsid w:val="0069085B"/>
    <w:rsid w:val="006914DE"/>
    <w:rsid w:val="00691D83"/>
    <w:rsid w:val="00692A15"/>
    <w:rsid w:val="006934F8"/>
    <w:rsid w:val="006935FC"/>
    <w:rsid w:val="006936D9"/>
    <w:rsid w:val="0069472F"/>
    <w:rsid w:val="00695A82"/>
    <w:rsid w:val="00695B86"/>
    <w:rsid w:val="00695C12"/>
    <w:rsid w:val="006A05C2"/>
    <w:rsid w:val="006A092A"/>
    <w:rsid w:val="006A09A7"/>
    <w:rsid w:val="006A0CC9"/>
    <w:rsid w:val="006A1370"/>
    <w:rsid w:val="006A20EE"/>
    <w:rsid w:val="006A2521"/>
    <w:rsid w:val="006A2BC0"/>
    <w:rsid w:val="006A382B"/>
    <w:rsid w:val="006A4FF0"/>
    <w:rsid w:val="006A56C5"/>
    <w:rsid w:val="006A575D"/>
    <w:rsid w:val="006A5A3B"/>
    <w:rsid w:val="006A5B65"/>
    <w:rsid w:val="006A77CB"/>
    <w:rsid w:val="006A7D32"/>
    <w:rsid w:val="006A7DDE"/>
    <w:rsid w:val="006B0658"/>
    <w:rsid w:val="006B3A62"/>
    <w:rsid w:val="006B3C3C"/>
    <w:rsid w:val="006B3D1B"/>
    <w:rsid w:val="006B4357"/>
    <w:rsid w:val="006B4ECC"/>
    <w:rsid w:val="006B5F67"/>
    <w:rsid w:val="006B6713"/>
    <w:rsid w:val="006B6C7E"/>
    <w:rsid w:val="006B791C"/>
    <w:rsid w:val="006B7A58"/>
    <w:rsid w:val="006C048B"/>
    <w:rsid w:val="006C13E5"/>
    <w:rsid w:val="006C1679"/>
    <w:rsid w:val="006C21DE"/>
    <w:rsid w:val="006C47D3"/>
    <w:rsid w:val="006C6A22"/>
    <w:rsid w:val="006C6DE3"/>
    <w:rsid w:val="006C70FD"/>
    <w:rsid w:val="006C71F3"/>
    <w:rsid w:val="006C7376"/>
    <w:rsid w:val="006C7432"/>
    <w:rsid w:val="006C77E7"/>
    <w:rsid w:val="006D03B6"/>
    <w:rsid w:val="006D0745"/>
    <w:rsid w:val="006D1029"/>
    <w:rsid w:val="006D1667"/>
    <w:rsid w:val="006D1B23"/>
    <w:rsid w:val="006D20E2"/>
    <w:rsid w:val="006D20E4"/>
    <w:rsid w:val="006D2915"/>
    <w:rsid w:val="006D2A06"/>
    <w:rsid w:val="006D34BA"/>
    <w:rsid w:val="006D3A28"/>
    <w:rsid w:val="006D476F"/>
    <w:rsid w:val="006D4FEF"/>
    <w:rsid w:val="006D5B5B"/>
    <w:rsid w:val="006D640F"/>
    <w:rsid w:val="006D6D0D"/>
    <w:rsid w:val="006D75C1"/>
    <w:rsid w:val="006E016B"/>
    <w:rsid w:val="006E2A82"/>
    <w:rsid w:val="006E2E30"/>
    <w:rsid w:val="006E31F1"/>
    <w:rsid w:val="006E394F"/>
    <w:rsid w:val="006E573E"/>
    <w:rsid w:val="006E5F2F"/>
    <w:rsid w:val="006E6889"/>
    <w:rsid w:val="006E6D87"/>
    <w:rsid w:val="006E7286"/>
    <w:rsid w:val="006F024F"/>
    <w:rsid w:val="006F056C"/>
    <w:rsid w:val="006F0D41"/>
    <w:rsid w:val="006F14B2"/>
    <w:rsid w:val="006F198D"/>
    <w:rsid w:val="006F2D08"/>
    <w:rsid w:val="006F395F"/>
    <w:rsid w:val="006F42B4"/>
    <w:rsid w:val="006F49F6"/>
    <w:rsid w:val="006F5156"/>
    <w:rsid w:val="006F6361"/>
    <w:rsid w:val="006F6426"/>
    <w:rsid w:val="006F69BE"/>
    <w:rsid w:val="006F77C5"/>
    <w:rsid w:val="006F7C09"/>
    <w:rsid w:val="00700EB4"/>
    <w:rsid w:val="00701056"/>
    <w:rsid w:val="00701AF6"/>
    <w:rsid w:val="007029B8"/>
    <w:rsid w:val="007030CC"/>
    <w:rsid w:val="007032AB"/>
    <w:rsid w:val="0070375B"/>
    <w:rsid w:val="00704715"/>
    <w:rsid w:val="00705261"/>
    <w:rsid w:val="0070543A"/>
    <w:rsid w:val="007057DB"/>
    <w:rsid w:val="00705E0F"/>
    <w:rsid w:val="00706164"/>
    <w:rsid w:val="00706E66"/>
    <w:rsid w:val="00707586"/>
    <w:rsid w:val="0071063B"/>
    <w:rsid w:val="00711250"/>
    <w:rsid w:val="0071169F"/>
    <w:rsid w:val="00714446"/>
    <w:rsid w:val="0071505F"/>
    <w:rsid w:val="007150CA"/>
    <w:rsid w:val="007159BA"/>
    <w:rsid w:val="00715DF6"/>
    <w:rsid w:val="0071649D"/>
    <w:rsid w:val="00717658"/>
    <w:rsid w:val="00717BCF"/>
    <w:rsid w:val="007207B1"/>
    <w:rsid w:val="00720F54"/>
    <w:rsid w:val="007220D2"/>
    <w:rsid w:val="0072238E"/>
    <w:rsid w:val="00723029"/>
    <w:rsid w:val="00724405"/>
    <w:rsid w:val="00726407"/>
    <w:rsid w:val="00726F75"/>
    <w:rsid w:val="007278EE"/>
    <w:rsid w:val="00727CF1"/>
    <w:rsid w:val="00727D90"/>
    <w:rsid w:val="00727E0F"/>
    <w:rsid w:val="00727E89"/>
    <w:rsid w:val="007300FF"/>
    <w:rsid w:val="00730443"/>
    <w:rsid w:val="00730927"/>
    <w:rsid w:val="00731687"/>
    <w:rsid w:val="00731991"/>
    <w:rsid w:val="007322A5"/>
    <w:rsid w:val="00733865"/>
    <w:rsid w:val="00733A5F"/>
    <w:rsid w:val="00733AF3"/>
    <w:rsid w:val="00734C71"/>
    <w:rsid w:val="00734CB6"/>
    <w:rsid w:val="00735327"/>
    <w:rsid w:val="007357F1"/>
    <w:rsid w:val="00737C0A"/>
    <w:rsid w:val="007400D0"/>
    <w:rsid w:val="0074102D"/>
    <w:rsid w:val="007412CA"/>
    <w:rsid w:val="00741D20"/>
    <w:rsid w:val="00742FEA"/>
    <w:rsid w:val="007446D8"/>
    <w:rsid w:val="00746258"/>
    <w:rsid w:val="007464E7"/>
    <w:rsid w:val="0074695F"/>
    <w:rsid w:val="00746DC8"/>
    <w:rsid w:val="00746E90"/>
    <w:rsid w:val="00747D5E"/>
    <w:rsid w:val="00750537"/>
    <w:rsid w:val="00750784"/>
    <w:rsid w:val="00750854"/>
    <w:rsid w:val="00750B18"/>
    <w:rsid w:val="00750C82"/>
    <w:rsid w:val="007514A6"/>
    <w:rsid w:val="007517A6"/>
    <w:rsid w:val="007517B4"/>
    <w:rsid w:val="00751A34"/>
    <w:rsid w:val="00751A84"/>
    <w:rsid w:val="00751C59"/>
    <w:rsid w:val="00751F98"/>
    <w:rsid w:val="007539D0"/>
    <w:rsid w:val="00753DB5"/>
    <w:rsid w:val="00753E4B"/>
    <w:rsid w:val="00754305"/>
    <w:rsid w:val="0075479E"/>
    <w:rsid w:val="00754A2E"/>
    <w:rsid w:val="0075571B"/>
    <w:rsid w:val="00755929"/>
    <w:rsid w:val="00755B5A"/>
    <w:rsid w:val="00755D27"/>
    <w:rsid w:val="00756FE7"/>
    <w:rsid w:val="00761A45"/>
    <w:rsid w:val="00761BD2"/>
    <w:rsid w:val="00762597"/>
    <w:rsid w:val="00762D69"/>
    <w:rsid w:val="00762D8D"/>
    <w:rsid w:val="0076359D"/>
    <w:rsid w:val="007638EA"/>
    <w:rsid w:val="00763B80"/>
    <w:rsid w:val="00763BDF"/>
    <w:rsid w:val="00763F50"/>
    <w:rsid w:val="0076477D"/>
    <w:rsid w:val="00764EA8"/>
    <w:rsid w:val="00766275"/>
    <w:rsid w:val="007670F4"/>
    <w:rsid w:val="00767475"/>
    <w:rsid w:val="00770746"/>
    <w:rsid w:val="007710DD"/>
    <w:rsid w:val="00771BAE"/>
    <w:rsid w:val="007729C7"/>
    <w:rsid w:val="00772B9B"/>
    <w:rsid w:val="007730F4"/>
    <w:rsid w:val="007737F9"/>
    <w:rsid w:val="00774288"/>
    <w:rsid w:val="0077441F"/>
    <w:rsid w:val="00776640"/>
    <w:rsid w:val="00777679"/>
    <w:rsid w:val="00777E34"/>
    <w:rsid w:val="0078025E"/>
    <w:rsid w:val="00780CB8"/>
    <w:rsid w:val="00780EDB"/>
    <w:rsid w:val="00781649"/>
    <w:rsid w:val="0078181C"/>
    <w:rsid w:val="00781E92"/>
    <w:rsid w:val="00782296"/>
    <w:rsid w:val="007829C5"/>
    <w:rsid w:val="00783C83"/>
    <w:rsid w:val="0078433C"/>
    <w:rsid w:val="00784CA2"/>
    <w:rsid w:val="0078615C"/>
    <w:rsid w:val="00786976"/>
    <w:rsid w:val="00787ABA"/>
    <w:rsid w:val="0079003D"/>
    <w:rsid w:val="0079005E"/>
    <w:rsid w:val="007901F0"/>
    <w:rsid w:val="00791A90"/>
    <w:rsid w:val="00792F6E"/>
    <w:rsid w:val="007937A9"/>
    <w:rsid w:val="0079448D"/>
    <w:rsid w:val="00795794"/>
    <w:rsid w:val="00795C75"/>
    <w:rsid w:val="00795EBF"/>
    <w:rsid w:val="00796F9A"/>
    <w:rsid w:val="00797270"/>
    <w:rsid w:val="007A0309"/>
    <w:rsid w:val="007A108E"/>
    <w:rsid w:val="007A12EF"/>
    <w:rsid w:val="007A16DC"/>
    <w:rsid w:val="007A1CBF"/>
    <w:rsid w:val="007A33CA"/>
    <w:rsid w:val="007A37BA"/>
    <w:rsid w:val="007A3A0C"/>
    <w:rsid w:val="007A4481"/>
    <w:rsid w:val="007A46E8"/>
    <w:rsid w:val="007A4806"/>
    <w:rsid w:val="007A67CC"/>
    <w:rsid w:val="007A7452"/>
    <w:rsid w:val="007B1A35"/>
    <w:rsid w:val="007B331C"/>
    <w:rsid w:val="007B4092"/>
    <w:rsid w:val="007B482D"/>
    <w:rsid w:val="007B4904"/>
    <w:rsid w:val="007B56A9"/>
    <w:rsid w:val="007B5766"/>
    <w:rsid w:val="007B5A90"/>
    <w:rsid w:val="007B617A"/>
    <w:rsid w:val="007B6CFE"/>
    <w:rsid w:val="007B6DB5"/>
    <w:rsid w:val="007C05C1"/>
    <w:rsid w:val="007C092E"/>
    <w:rsid w:val="007C0B58"/>
    <w:rsid w:val="007C0C2A"/>
    <w:rsid w:val="007C273A"/>
    <w:rsid w:val="007C306F"/>
    <w:rsid w:val="007C3287"/>
    <w:rsid w:val="007C443D"/>
    <w:rsid w:val="007C480E"/>
    <w:rsid w:val="007C4A46"/>
    <w:rsid w:val="007C552F"/>
    <w:rsid w:val="007C6A29"/>
    <w:rsid w:val="007C6CA2"/>
    <w:rsid w:val="007C77E3"/>
    <w:rsid w:val="007C7DD4"/>
    <w:rsid w:val="007D072C"/>
    <w:rsid w:val="007D18F4"/>
    <w:rsid w:val="007D19EC"/>
    <w:rsid w:val="007D2FB1"/>
    <w:rsid w:val="007D358D"/>
    <w:rsid w:val="007D472F"/>
    <w:rsid w:val="007D5818"/>
    <w:rsid w:val="007D61C4"/>
    <w:rsid w:val="007D77A7"/>
    <w:rsid w:val="007D7825"/>
    <w:rsid w:val="007E0104"/>
    <w:rsid w:val="007E01A2"/>
    <w:rsid w:val="007E0850"/>
    <w:rsid w:val="007E2316"/>
    <w:rsid w:val="007E30EA"/>
    <w:rsid w:val="007E35AE"/>
    <w:rsid w:val="007E3D42"/>
    <w:rsid w:val="007E3E68"/>
    <w:rsid w:val="007E3EBC"/>
    <w:rsid w:val="007E3F54"/>
    <w:rsid w:val="007E4716"/>
    <w:rsid w:val="007E4831"/>
    <w:rsid w:val="007E62DF"/>
    <w:rsid w:val="007E740F"/>
    <w:rsid w:val="007E7967"/>
    <w:rsid w:val="007F0604"/>
    <w:rsid w:val="007F0A8A"/>
    <w:rsid w:val="007F0E4F"/>
    <w:rsid w:val="007F1B86"/>
    <w:rsid w:val="007F21C6"/>
    <w:rsid w:val="007F2789"/>
    <w:rsid w:val="007F3168"/>
    <w:rsid w:val="007F317B"/>
    <w:rsid w:val="007F3216"/>
    <w:rsid w:val="007F3444"/>
    <w:rsid w:val="007F3A16"/>
    <w:rsid w:val="007F3C53"/>
    <w:rsid w:val="007F487D"/>
    <w:rsid w:val="007F56C8"/>
    <w:rsid w:val="007F6BB8"/>
    <w:rsid w:val="008001D6"/>
    <w:rsid w:val="0080106D"/>
    <w:rsid w:val="00801957"/>
    <w:rsid w:val="00801E66"/>
    <w:rsid w:val="0080200E"/>
    <w:rsid w:val="0080437F"/>
    <w:rsid w:val="008056A4"/>
    <w:rsid w:val="008062E4"/>
    <w:rsid w:val="008068F8"/>
    <w:rsid w:val="00807B07"/>
    <w:rsid w:val="00807B28"/>
    <w:rsid w:val="00807D21"/>
    <w:rsid w:val="008109CA"/>
    <w:rsid w:val="00810DAB"/>
    <w:rsid w:val="008112DD"/>
    <w:rsid w:val="00811D86"/>
    <w:rsid w:val="008124D1"/>
    <w:rsid w:val="00812928"/>
    <w:rsid w:val="0081432C"/>
    <w:rsid w:val="00814689"/>
    <w:rsid w:val="0081472D"/>
    <w:rsid w:val="00814E7C"/>
    <w:rsid w:val="00815116"/>
    <w:rsid w:val="00815369"/>
    <w:rsid w:val="008159FD"/>
    <w:rsid w:val="00815B34"/>
    <w:rsid w:val="008165F6"/>
    <w:rsid w:val="00817075"/>
    <w:rsid w:val="00817E86"/>
    <w:rsid w:val="00820C27"/>
    <w:rsid w:val="00820CAE"/>
    <w:rsid w:val="00821806"/>
    <w:rsid w:val="00821AF1"/>
    <w:rsid w:val="00822879"/>
    <w:rsid w:val="00823019"/>
    <w:rsid w:val="008238F3"/>
    <w:rsid w:val="00825361"/>
    <w:rsid w:val="00825502"/>
    <w:rsid w:val="00825882"/>
    <w:rsid w:val="00826A0E"/>
    <w:rsid w:val="00826A45"/>
    <w:rsid w:val="00826B4E"/>
    <w:rsid w:val="008273B9"/>
    <w:rsid w:val="00827680"/>
    <w:rsid w:val="00830A6F"/>
    <w:rsid w:val="00830E11"/>
    <w:rsid w:val="0083133A"/>
    <w:rsid w:val="0083153F"/>
    <w:rsid w:val="0083185D"/>
    <w:rsid w:val="00832569"/>
    <w:rsid w:val="00832AFD"/>
    <w:rsid w:val="00832C26"/>
    <w:rsid w:val="00832FEB"/>
    <w:rsid w:val="0083324D"/>
    <w:rsid w:val="008335E0"/>
    <w:rsid w:val="00834431"/>
    <w:rsid w:val="00834FF7"/>
    <w:rsid w:val="0083678B"/>
    <w:rsid w:val="00836B1A"/>
    <w:rsid w:val="00836C16"/>
    <w:rsid w:val="00836CC8"/>
    <w:rsid w:val="00836D37"/>
    <w:rsid w:val="00836E68"/>
    <w:rsid w:val="00837687"/>
    <w:rsid w:val="00841B54"/>
    <w:rsid w:val="0084224B"/>
    <w:rsid w:val="00842516"/>
    <w:rsid w:val="00843150"/>
    <w:rsid w:val="00843308"/>
    <w:rsid w:val="00843B5D"/>
    <w:rsid w:val="00843D03"/>
    <w:rsid w:val="00845900"/>
    <w:rsid w:val="00845ED6"/>
    <w:rsid w:val="008462F8"/>
    <w:rsid w:val="00846D71"/>
    <w:rsid w:val="0084764F"/>
    <w:rsid w:val="008479ED"/>
    <w:rsid w:val="008507B3"/>
    <w:rsid w:val="008518D5"/>
    <w:rsid w:val="00852381"/>
    <w:rsid w:val="00852FFE"/>
    <w:rsid w:val="00853649"/>
    <w:rsid w:val="00853AE6"/>
    <w:rsid w:val="00853E71"/>
    <w:rsid w:val="00854365"/>
    <w:rsid w:val="00854B2B"/>
    <w:rsid w:val="00854EA8"/>
    <w:rsid w:val="00856332"/>
    <w:rsid w:val="00856AC6"/>
    <w:rsid w:val="00857FC5"/>
    <w:rsid w:val="00860183"/>
    <w:rsid w:val="008605DB"/>
    <w:rsid w:val="00861085"/>
    <w:rsid w:val="0086288A"/>
    <w:rsid w:val="00863447"/>
    <w:rsid w:val="0086382A"/>
    <w:rsid w:val="00863880"/>
    <w:rsid w:val="00864571"/>
    <w:rsid w:val="008647E9"/>
    <w:rsid w:val="00864B88"/>
    <w:rsid w:val="008658CB"/>
    <w:rsid w:val="00865D9E"/>
    <w:rsid w:val="00865F65"/>
    <w:rsid w:val="008665B7"/>
    <w:rsid w:val="0086675C"/>
    <w:rsid w:val="00866951"/>
    <w:rsid w:val="00866BDC"/>
    <w:rsid w:val="00866DCD"/>
    <w:rsid w:val="0086729E"/>
    <w:rsid w:val="00870C3D"/>
    <w:rsid w:val="008722DB"/>
    <w:rsid w:val="00872765"/>
    <w:rsid w:val="00872F03"/>
    <w:rsid w:val="00873433"/>
    <w:rsid w:val="008738C0"/>
    <w:rsid w:val="00874686"/>
    <w:rsid w:val="00875624"/>
    <w:rsid w:val="00875815"/>
    <w:rsid w:val="00875FCA"/>
    <w:rsid w:val="0087656F"/>
    <w:rsid w:val="00876805"/>
    <w:rsid w:val="00876E78"/>
    <w:rsid w:val="0087723F"/>
    <w:rsid w:val="008776AD"/>
    <w:rsid w:val="0088054C"/>
    <w:rsid w:val="00880725"/>
    <w:rsid w:val="0088087B"/>
    <w:rsid w:val="00880F2D"/>
    <w:rsid w:val="008815E4"/>
    <w:rsid w:val="00881723"/>
    <w:rsid w:val="00881798"/>
    <w:rsid w:val="00882114"/>
    <w:rsid w:val="008824FF"/>
    <w:rsid w:val="0088289C"/>
    <w:rsid w:val="00882A31"/>
    <w:rsid w:val="00882B00"/>
    <w:rsid w:val="00882BC8"/>
    <w:rsid w:val="00883C35"/>
    <w:rsid w:val="00887535"/>
    <w:rsid w:val="008877BF"/>
    <w:rsid w:val="008878D9"/>
    <w:rsid w:val="00887E42"/>
    <w:rsid w:val="00887FB2"/>
    <w:rsid w:val="00890388"/>
    <w:rsid w:val="00890517"/>
    <w:rsid w:val="00890758"/>
    <w:rsid w:val="00891550"/>
    <w:rsid w:val="008919C5"/>
    <w:rsid w:val="00891B4D"/>
    <w:rsid w:val="00891DB6"/>
    <w:rsid w:val="00892B19"/>
    <w:rsid w:val="00893ED6"/>
    <w:rsid w:val="00894B7B"/>
    <w:rsid w:val="008950F7"/>
    <w:rsid w:val="00895AEA"/>
    <w:rsid w:val="0089661E"/>
    <w:rsid w:val="008966A8"/>
    <w:rsid w:val="0089689B"/>
    <w:rsid w:val="008975FD"/>
    <w:rsid w:val="00897622"/>
    <w:rsid w:val="00897877"/>
    <w:rsid w:val="00897EA6"/>
    <w:rsid w:val="008A09B2"/>
    <w:rsid w:val="008A13DE"/>
    <w:rsid w:val="008A1E84"/>
    <w:rsid w:val="008A1F52"/>
    <w:rsid w:val="008A21FE"/>
    <w:rsid w:val="008A27FD"/>
    <w:rsid w:val="008A35F5"/>
    <w:rsid w:val="008A3896"/>
    <w:rsid w:val="008A4782"/>
    <w:rsid w:val="008A5CF9"/>
    <w:rsid w:val="008A686B"/>
    <w:rsid w:val="008A7019"/>
    <w:rsid w:val="008B0DDA"/>
    <w:rsid w:val="008B1084"/>
    <w:rsid w:val="008B1837"/>
    <w:rsid w:val="008B3AEA"/>
    <w:rsid w:val="008B3E1A"/>
    <w:rsid w:val="008B4039"/>
    <w:rsid w:val="008B4B3A"/>
    <w:rsid w:val="008B4B79"/>
    <w:rsid w:val="008B4F76"/>
    <w:rsid w:val="008B5328"/>
    <w:rsid w:val="008B53E1"/>
    <w:rsid w:val="008B56AD"/>
    <w:rsid w:val="008B5895"/>
    <w:rsid w:val="008B59B9"/>
    <w:rsid w:val="008B5DEB"/>
    <w:rsid w:val="008B687B"/>
    <w:rsid w:val="008B6C63"/>
    <w:rsid w:val="008B7D04"/>
    <w:rsid w:val="008B7DE4"/>
    <w:rsid w:val="008C0502"/>
    <w:rsid w:val="008C0956"/>
    <w:rsid w:val="008C16B5"/>
    <w:rsid w:val="008C1BE4"/>
    <w:rsid w:val="008C25A2"/>
    <w:rsid w:val="008C2B67"/>
    <w:rsid w:val="008C2DBA"/>
    <w:rsid w:val="008C2E95"/>
    <w:rsid w:val="008C316A"/>
    <w:rsid w:val="008C3685"/>
    <w:rsid w:val="008C3A2F"/>
    <w:rsid w:val="008C3A3C"/>
    <w:rsid w:val="008C3BFB"/>
    <w:rsid w:val="008C4065"/>
    <w:rsid w:val="008C472E"/>
    <w:rsid w:val="008C48FA"/>
    <w:rsid w:val="008C63B9"/>
    <w:rsid w:val="008C6619"/>
    <w:rsid w:val="008C66E2"/>
    <w:rsid w:val="008C6F62"/>
    <w:rsid w:val="008C71FC"/>
    <w:rsid w:val="008C779D"/>
    <w:rsid w:val="008C7C0A"/>
    <w:rsid w:val="008D130E"/>
    <w:rsid w:val="008D1FB5"/>
    <w:rsid w:val="008D272E"/>
    <w:rsid w:val="008D28CA"/>
    <w:rsid w:val="008D3918"/>
    <w:rsid w:val="008D3A40"/>
    <w:rsid w:val="008D4EAA"/>
    <w:rsid w:val="008D58CA"/>
    <w:rsid w:val="008D5B99"/>
    <w:rsid w:val="008D6EA8"/>
    <w:rsid w:val="008D7421"/>
    <w:rsid w:val="008D7877"/>
    <w:rsid w:val="008D78D8"/>
    <w:rsid w:val="008D7C89"/>
    <w:rsid w:val="008D7D94"/>
    <w:rsid w:val="008E00A0"/>
    <w:rsid w:val="008E12A4"/>
    <w:rsid w:val="008E1457"/>
    <w:rsid w:val="008E167B"/>
    <w:rsid w:val="008E16EE"/>
    <w:rsid w:val="008E2423"/>
    <w:rsid w:val="008E2833"/>
    <w:rsid w:val="008E2BCD"/>
    <w:rsid w:val="008E30FA"/>
    <w:rsid w:val="008E3560"/>
    <w:rsid w:val="008E3764"/>
    <w:rsid w:val="008E407A"/>
    <w:rsid w:val="008E47FF"/>
    <w:rsid w:val="008E4E86"/>
    <w:rsid w:val="008E50C8"/>
    <w:rsid w:val="008E571B"/>
    <w:rsid w:val="008E62B8"/>
    <w:rsid w:val="008E68A1"/>
    <w:rsid w:val="008E6D76"/>
    <w:rsid w:val="008E7C33"/>
    <w:rsid w:val="008F07AA"/>
    <w:rsid w:val="008F1485"/>
    <w:rsid w:val="008F19B0"/>
    <w:rsid w:val="008F1F67"/>
    <w:rsid w:val="008F2632"/>
    <w:rsid w:val="008F2B22"/>
    <w:rsid w:val="008F40B8"/>
    <w:rsid w:val="008F4AC6"/>
    <w:rsid w:val="008F4DE4"/>
    <w:rsid w:val="008F5BB0"/>
    <w:rsid w:val="008F6D0F"/>
    <w:rsid w:val="008F7AFD"/>
    <w:rsid w:val="008F7B43"/>
    <w:rsid w:val="009009D3"/>
    <w:rsid w:val="00902041"/>
    <w:rsid w:val="00902075"/>
    <w:rsid w:val="00903831"/>
    <w:rsid w:val="00904AA1"/>
    <w:rsid w:val="00904AC5"/>
    <w:rsid w:val="00905CB9"/>
    <w:rsid w:val="00905E24"/>
    <w:rsid w:val="009061A4"/>
    <w:rsid w:val="009074BE"/>
    <w:rsid w:val="0090775A"/>
    <w:rsid w:val="0091055D"/>
    <w:rsid w:val="00910A12"/>
    <w:rsid w:val="00910CBD"/>
    <w:rsid w:val="00910DC7"/>
    <w:rsid w:val="00912126"/>
    <w:rsid w:val="009129B2"/>
    <w:rsid w:val="00912BF1"/>
    <w:rsid w:val="0091320B"/>
    <w:rsid w:val="00913E98"/>
    <w:rsid w:val="0091421E"/>
    <w:rsid w:val="009145D0"/>
    <w:rsid w:val="009148B0"/>
    <w:rsid w:val="009149CD"/>
    <w:rsid w:val="009149F6"/>
    <w:rsid w:val="00914C9B"/>
    <w:rsid w:val="0091502F"/>
    <w:rsid w:val="0091515F"/>
    <w:rsid w:val="00916422"/>
    <w:rsid w:val="0091649A"/>
    <w:rsid w:val="009176D0"/>
    <w:rsid w:val="0092054D"/>
    <w:rsid w:val="009212DA"/>
    <w:rsid w:val="00922468"/>
    <w:rsid w:val="009241EC"/>
    <w:rsid w:val="00924408"/>
    <w:rsid w:val="009244A7"/>
    <w:rsid w:val="0092608C"/>
    <w:rsid w:val="009260FD"/>
    <w:rsid w:val="00926B52"/>
    <w:rsid w:val="00926BE2"/>
    <w:rsid w:val="009270D5"/>
    <w:rsid w:val="00930767"/>
    <w:rsid w:val="00930C52"/>
    <w:rsid w:val="00930CA1"/>
    <w:rsid w:val="009312FD"/>
    <w:rsid w:val="00932010"/>
    <w:rsid w:val="0093284D"/>
    <w:rsid w:val="0093284F"/>
    <w:rsid w:val="00934170"/>
    <w:rsid w:val="009346D4"/>
    <w:rsid w:val="009349E0"/>
    <w:rsid w:val="00934CE7"/>
    <w:rsid w:val="009363E4"/>
    <w:rsid w:val="009372E9"/>
    <w:rsid w:val="00937807"/>
    <w:rsid w:val="00937E9C"/>
    <w:rsid w:val="0094070C"/>
    <w:rsid w:val="00940795"/>
    <w:rsid w:val="0094099F"/>
    <w:rsid w:val="00940D42"/>
    <w:rsid w:val="00941496"/>
    <w:rsid w:val="00941697"/>
    <w:rsid w:val="009422D5"/>
    <w:rsid w:val="00942680"/>
    <w:rsid w:val="00942FD5"/>
    <w:rsid w:val="00943D6F"/>
    <w:rsid w:val="009443FD"/>
    <w:rsid w:val="00944468"/>
    <w:rsid w:val="0094483E"/>
    <w:rsid w:val="0094532C"/>
    <w:rsid w:val="00945CAA"/>
    <w:rsid w:val="0094691D"/>
    <w:rsid w:val="00946D37"/>
    <w:rsid w:val="009479E5"/>
    <w:rsid w:val="00950AA5"/>
    <w:rsid w:val="009521F1"/>
    <w:rsid w:val="00952412"/>
    <w:rsid w:val="00953D1D"/>
    <w:rsid w:val="00954EE8"/>
    <w:rsid w:val="00955B3C"/>
    <w:rsid w:val="00955EB4"/>
    <w:rsid w:val="00955FCF"/>
    <w:rsid w:val="009560A9"/>
    <w:rsid w:val="0095713E"/>
    <w:rsid w:val="00957529"/>
    <w:rsid w:val="00957959"/>
    <w:rsid w:val="00957AD8"/>
    <w:rsid w:val="00957CB3"/>
    <w:rsid w:val="0096078B"/>
    <w:rsid w:val="009617D8"/>
    <w:rsid w:val="00961BC9"/>
    <w:rsid w:val="009622E9"/>
    <w:rsid w:val="0096270D"/>
    <w:rsid w:val="00965F53"/>
    <w:rsid w:val="0096611E"/>
    <w:rsid w:val="00966162"/>
    <w:rsid w:val="009667B6"/>
    <w:rsid w:val="00967BBC"/>
    <w:rsid w:val="00967D40"/>
    <w:rsid w:val="00972B54"/>
    <w:rsid w:val="00973789"/>
    <w:rsid w:val="00973B7B"/>
    <w:rsid w:val="00973D7D"/>
    <w:rsid w:val="00974EB6"/>
    <w:rsid w:val="009759FF"/>
    <w:rsid w:val="00975A6D"/>
    <w:rsid w:val="00975C04"/>
    <w:rsid w:val="00976636"/>
    <w:rsid w:val="00977256"/>
    <w:rsid w:val="009775A7"/>
    <w:rsid w:val="00977A4F"/>
    <w:rsid w:val="00980BFF"/>
    <w:rsid w:val="009813D6"/>
    <w:rsid w:val="0098221A"/>
    <w:rsid w:val="009825C2"/>
    <w:rsid w:val="00983615"/>
    <w:rsid w:val="00983E51"/>
    <w:rsid w:val="00983F97"/>
    <w:rsid w:val="00984185"/>
    <w:rsid w:val="00984ABC"/>
    <w:rsid w:val="0098584F"/>
    <w:rsid w:val="00985B36"/>
    <w:rsid w:val="00986109"/>
    <w:rsid w:val="009863C8"/>
    <w:rsid w:val="00990350"/>
    <w:rsid w:val="009910B1"/>
    <w:rsid w:val="009911CC"/>
    <w:rsid w:val="00991C2C"/>
    <w:rsid w:val="00991FA1"/>
    <w:rsid w:val="009921BE"/>
    <w:rsid w:val="00992BDE"/>
    <w:rsid w:val="0099346D"/>
    <w:rsid w:val="00993C84"/>
    <w:rsid w:val="009942D6"/>
    <w:rsid w:val="009947A1"/>
    <w:rsid w:val="00994962"/>
    <w:rsid w:val="00994A03"/>
    <w:rsid w:val="00995431"/>
    <w:rsid w:val="00997032"/>
    <w:rsid w:val="009A1571"/>
    <w:rsid w:val="009A1A3A"/>
    <w:rsid w:val="009A1A71"/>
    <w:rsid w:val="009A1D0C"/>
    <w:rsid w:val="009A273A"/>
    <w:rsid w:val="009A295A"/>
    <w:rsid w:val="009A2A02"/>
    <w:rsid w:val="009A2FA2"/>
    <w:rsid w:val="009A3057"/>
    <w:rsid w:val="009A496D"/>
    <w:rsid w:val="009A5179"/>
    <w:rsid w:val="009A5489"/>
    <w:rsid w:val="009A548E"/>
    <w:rsid w:val="009A5960"/>
    <w:rsid w:val="009A5F50"/>
    <w:rsid w:val="009A659F"/>
    <w:rsid w:val="009A6D65"/>
    <w:rsid w:val="009A70BC"/>
    <w:rsid w:val="009A75DE"/>
    <w:rsid w:val="009A7747"/>
    <w:rsid w:val="009B0379"/>
    <w:rsid w:val="009B05BA"/>
    <w:rsid w:val="009B05C8"/>
    <w:rsid w:val="009B0ABA"/>
    <w:rsid w:val="009B118D"/>
    <w:rsid w:val="009B1782"/>
    <w:rsid w:val="009B17A8"/>
    <w:rsid w:val="009B1E83"/>
    <w:rsid w:val="009B2547"/>
    <w:rsid w:val="009B72F7"/>
    <w:rsid w:val="009B7556"/>
    <w:rsid w:val="009B7F4F"/>
    <w:rsid w:val="009C0367"/>
    <w:rsid w:val="009C0900"/>
    <w:rsid w:val="009C0A2F"/>
    <w:rsid w:val="009C0E9A"/>
    <w:rsid w:val="009C1533"/>
    <w:rsid w:val="009C19FA"/>
    <w:rsid w:val="009C2072"/>
    <w:rsid w:val="009C3A1F"/>
    <w:rsid w:val="009C3FB2"/>
    <w:rsid w:val="009C5D35"/>
    <w:rsid w:val="009C5F9D"/>
    <w:rsid w:val="009C63DC"/>
    <w:rsid w:val="009C6551"/>
    <w:rsid w:val="009C6C5F"/>
    <w:rsid w:val="009C705F"/>
    <w:rsid w:val="009C7212"/>
    <w:rsid w:val="009D178A"/>
    <w:rsid w:val="009D1F8D"/>
    <w:rsid w:val="009D28B6"/>
    <w:rsid w:val="009D2BF9"/>
    <w:rsid w:val="009D352F"/>
    <w:rsid w:val="009D4595"/>
    <w:rsid w:val="009D45A3"/>
    <w:rsid w:val="009D55D7"/>
    <w:rsid w:val="009D591E"/>
    <w:rsid w:val="009D60C9"/>
    <w:rsid w:val="009D6161"/>
    <w:rsid w:val="009D6A30"/>
    <w:rsid w:val="009D6F5E"/>
    <w:rsid w:val="009D75C3"/>
    <w:rsid w:val="009D7C52"/>
    <w:rsid w:val="009E04EC"/>
    <w:rsid w:val="009E05D2"/>
    <w:rsid w:val="009E18C5"/>
    <w:rsid w:val="009E23DD"/>
    <w:rsid w:val="009E316D"/>
    <w:rsid w:val="009E3186"/>
    <w:rsid w:val="009E3655"/>
    <w:rsid w:val="009E3877"/>
    <w:rsid w:val="009E3AFD"/>
    <w:rsid w:val="009E4A41"/>
    <w:rsid w:val="009E5D5F"/>
    <w:rsid w:val="009E6C51"/>
    <w:rsid w:val="009F0002"/>
    <w:rsid w:val="009F06D6"/>
    <w:rsid w:val="009F0BBF"/>
    <w:rsid w:val="009F0EF4"/>
    <w:rsid w:val="009F1031"/>
    <w:rsid w:val="009F1B27"/>
    <w:rsid w:val="009F1C43"/>
    <w:rsid w:val="009F24EA"/>
    <w:rsid w:val="009F3406"/>
    <w:rsid w:val="009F379F"/>
    <w:rsid w:val="009F3B22"/>
    <w:rsid w:val="009F3EE3"/>
    <w:rsid w:val="009F43AD"/>
    <w:rsid w:val="009F5A3E"/>
    <w:rsid w:val="009F5B6D"/>
    <w:rsid w:val="009F61EC"/>
    <w:rsid w:val="009F7A22"/>
    <w:rsid w:val="009F7F22"/>
    <w:rsid w:val="00A00BB5"/>
    <w:rsid w:val="00A011F5"/>
    <w:rsid w:val="00A0190C"/>
    <w:rsid w:val="00A01C8C"/>
    <w:rsid w:val="00A01F4A"/>
    <w:rsid w:val="00A02875"/>
    <w:rsid w:val="00A02C16"/>
    <w:rsid w:val="00A035B9"/>
    <w:rsid w:val="00A052C2"/>
    <w:rsid w:val="00A05BBF"/>
    <w:rsid w:val="00A06BBF"/>
    <w:rsid w:val="00A10402"/>
    <w:rsid w:val="00A1058A"/>
    <w:rsid w:val="00A10A7A"/>
    <w:rsid w:val="00A110B7"/>
    <w:rsid w:val="00A110FA"/>
    <w:rsid w:val="00A11BB0"/>
    <w:rsid w:val="00A12B4D"/>
    <w:rsid w:val="00A12BFF"/>
    <w:rsid w:val="00A12E58"/>
    <w:rsid w:val="00A132ED"/>
    <w:rsid w:val="00A144CE"/>
    <w:rsid w:val="00A14846"/>
    <w:rsid w:val="00A156C9"/>
    <w:rsid w:val="00A16C59"/>
    <w:rsid w:val="00A17BE5"/>
    <w:rsid w:val="00A20281"/>
    <w:rsid w:val="00A2071A"/>
    <w:rsid w:val="00A20CA6"/>
    <w:rsid w:val="00A20CE9"/>
    <w:rsid w:val="00A217FF"/>
    <w:rsid w:val="00A21FF6"/>
    <w:rsid w:val="00A22BFF"/>
    <w:rsid w:val="00A23168"/>
    <w:rsid w:val="00A24ECA"/>
    <w:rsid w:val="00A25613"/>
    <w:rsid w:val="00A257B8"/>
    <w:rsid w:val="00A259F5"/>
    <w:rsid w:val="00A26E2F"/>
    <w:rsid w:val="00A26F49"/>
    <w:rsid w:val="00A274EE"/>
    <w:rsid w:val="00A276BC"/>
    <w:rsid w:val="00A27B3F"/>
    <w:rsid w:val="00A300AA"/>
    <w:rsid w:val="00A3113C"/>
    <w:rsid w:val="00A317B8"/>
    <w:rsid w:val="00A32899"/>
    <w:rsid w:val="00A32F20"/>
    <w:rsid w:val="00A3317F"/>
    <w:rsid w:val="00A34167"/>
    <w:rsid w:val="00A344E7"/>
    <w:rsid w:val="00A350A1"/>
    <w:rsid w:val="00A351F3"/>
    <w:rsid w:val="00A3522F"/>
    <w:rsid w:val="00A35575"/>
    <w:rsid w:val="00A359A6"/>
    <w:rsid w:val="00A36859"/>
    <w:rsid w:val="00A36BD8"/>
    <w:rsid w:val="00A37155"/>
    <w:rsid w:val="00A4005D"/>
    <w:rsid w:val="00A402C3"/>
    <w:rsid w:val="00A403D2"/>
    <w:rsid w:val="00A410C7"/>
    <w:rsid w:val="00A42CDB"/>
    <w:rsid w:val="00A4314B"/>
    <w:rsid w:val="00A43D16"/>
    <w:rsid w:val="00A4410E"/>
    <w:rsid w:val="00A44309"/>
    <w:rsid w:val="00A443EB"/>
    <w:rsid w:val="00A4478A"/>
    <w:rsid w:val="00A4691D"/>
    <w:rsid w:val="00A511A3"/>
    <w:rsid w:val="00A511E5"/>
    <w:rsid w:val="00A512BE"/>
    <w:rsid w:val="00A51817"/>
    <w:rsid w:val="00A51E0C"/>
    <w:rsid w:val="00A525B0"/>
    <w:rsid w:val="00A52E1B"/>
    <w:rsid w:val="00A53027"/>
    <w:rsid w:val="00A53190"/>
    <w:rsid w:val="00A54239"/>
    <w:rsid w:val="00A55B43"/>
    <w:rsid w:val="00A56424"/>
    <w:rsid w:val="00A568DF"/>
    <w:rsid w:val="00A56C95"/>
    <w:rsid w:val="00A5708F"/>
    <w:rsid w:val="00A57292"/>
    <w:rsid w:val="00A60007"/>
    <w:rsid w:val="00A600DB"/>
    <w:rsid w:val="00A60BDC"/>
    <w:rsid w:val="00A60F0C"/>
    <w:rsid w:val="00A627D0"/>
    <w:rsid w:val="00A62819"/>
    <w:rsid w:val="00A62A84"/>
    <w:rsid w:val="00A63C77"/>
    <w:rsid w:val="00A640FE"/>
    <w:rsid w:val="00A6479B"/>
    <w:rsid w:val="00A65854"/>
    <w:rsid w:val="00A677C7"/>
    <w:rsid w:val="00A7078D"/>
    <w:rsid w:val="00A70F77"/>
    <w:rsid w:val="00A72846"/>
    <w:rsid w:val="00A72E23"/>
    <w:rsid w:val="00A74692"/>
    <w:rsid w:val="00A749D3"/>
    <w:rsid w:val="00A74A7C"/>
    <w:rsid w:val="00A755E9"/>
    <w:rsid w:val="00A75862"/>
    <w:rsid w:val="00A75E99"/>
    <w:rsid w:val="00A76EEC"/>
    <w:rsid w:val="00A7718E"/>
    <w:rsid w:val="00A80985"/>
    <w:rsid w:val="00A80A0B"/>
    <w:rsid w:val="00A80B35"/>
    <w:rsid w:val="00A80F41"/>
    <w:rsid w:val="00A80FB1"/>
    <w:rsid w:val="00A81022"/>
    <w:rsid w:val="00A81E9F"/>
    <w:rsid w:val="00A828A8"/>
    <w:rsid w:val="00A835D9"/>
    <w:rsid w:val="00A851CF"/>
    <w:rsid w:val="00A8598D"/>
    <w:rsid w:val="00A862AE"/>
    <w:rsid w:val="00A86568"/>
    <w:rsid w:val="00A8705A"/>
    <w:rsid w:val="00A870CC"/>
    <w:rsid w:val="00A87743"/>
    <w:rsid w:val="00A878E3"/>
    <w:rsid w:val="00A87D5D"/>
    <w:rsid w:val="00A904C8"/>
    <w:rsid w:val="00A9103D"/>
    <w:rsid w:val="00A91329"/>
    <w:rsid w:val="00A91622"/>
    <w:rsid w:val="00A9288C"/>
    <w:rsid w:val="00A92A7E"/>
    <w:rsid w:val="00A92DB8"/>
    <w:rsid w:val="00A931E4"/>
    <w:rsid w:val="00A93B11"/>
    <w:rsid w:val="00A940A5"/>
    <w:rsid w:val="00A94480"/>
    <w:rsid w:val="00A9539C"/>
    <w:rsid w:val="00A95A11"/>
    <w:rsid w:val="00A95A1C"/>
    <w:rsid w:val="00A95B2F"/>
    <w:rsid w:val="00A96ECE"/>
    <w:rsid w:val="00A9706A"/>
    <w:rsid w:val="00A97C17"/>
    <w:rsid w:val="00A97F9F"/>
    <w:rsid w:val="00AA01AB"/>
    <w:rsid w:val="00AA0AC8"/>
    <w:rsid w:val="00AA0C6D"/>
    <w:rsid w:val="00AA1457"/>
    <w:rsid w:val="00AA1509"/>
    <w:rsid w:val="00AA180F"/>
    <w:rsid w:val="00AA2265"/>
    <w:rsid w:val="00AA295D"/>
    <w:rsid w:val="00AA2EF3"/>
    <w:rsid w:val="00AA41C0"/>
    <w:rsid w:val="00AA5628"/>
    <w:rsid w:val="00AA6699"/>
    <w:rsid w:val="00AA66D2"/>
    <w:rsid w:val="00AA6BD8"/>
    <w:rsid w:val="00AA7D79"/>
    <w:rsid w:val="00AA7F50"/>
    <w:rsid w:val="00AA7FB4"/>
    <w:rsid w:val="00AB00FD"/>
    <w:rsid w:val="00AB03A6"/>
    <w:rsid w:val="00AB0761"/>
    <w:rsid w:val="00AB0C0B"/>
    <w:rsid w:val="00AB1628"/>
    <w:rsid w:val="00AB1AE0"/>
    <w:rsid w:val="00AB1F52"/>
    <w:rsid w:val="00AB20CA"/>
    <w:rsid w:val="00AB27D3"/>
    <w:rsid w:val="00AB28BF"/>
    <w:rsid w:val="00AB2F4A"/>
    <w:rsid w:val="00AB3F7F"/>
    <w:rsid w:val="00AB4155"/>
    <w:rsid w:val="00AB4426"/>
    <w:rsid w:val="00AB4A59"/>
    <w:rsid w:val="00AB4FA1"/>
    <w:rsid w:val="00AB541F"/>
    <w:rsid w:val="00AB5477"/>
    <w:rsid w:val="00AB58A2"/>
    <w:rsid w:val="00AB58B3"/>
    <w:rsid w:val="00AB6AB3"/>
    <w:rsid w:val="00AB6AC7"/>
    <w:rsid w:val="00AC05FE"/>
    <w:rsid w:val="00AC176C"/>
    <w:rsid w:val="00AC178A"/>
    <w:rsid w:val="00AC24CB"/>
    <w:rsid w:val="00AC2A28"/>
    <w:rsid w:val="00AC3A27"/>
    <w:rsid w:val="00AC3E4A"/>
    <w:rsid w:val="00AC3ED4"/>
    <w:rsid w:val="00AC51FC"/>
    <w:rsid w:val="00AC53B8"/>
    <w:rsid w:val="00AC5714"/>
    <w:rsid w:val="00AC5CCF"/>
    <w:rsid w:val="00AC5CD8"/>
    <w:rsid w:val="00AC62B1"/>
    <w:rsid w:val="00AC62C8"/>
    <w:rsid w:val="00AD0232"/>
    <w:rsid w:val="00AD049F"/>
    <w:rsid w:val="00AD2A98"/>
    <w:rsid w:val="00AD2CCF"/>
    <w:rsid w:val="00AD2F92"/>
    <w:rsid w:val="00AD36D8"/>
    <w:rsid w:val="00AD3CBD"/>
    <w:rsid w:val="00AD4A45"/>
    <w:rsid w:val="00AD4E55"/>
    <w:rsid w:val="00AD5154"/>
    <w:rsid w:val="00AD59A0"/>
    <w:rsid w:val="00AD756D"/>
    <w:rsid w:val="00AD7709"/>
    <w:rsid w:val="00AE053F"/>
    <w:rsid w:val="00AE075F"/>
    <w:rsid w:val="00AE0CE9"/>
    <w:rsid w:val="00AE1275"/>
    <w:rsid w:val="00AE171C"/>
    <w:rsid w:val="00AE240B"/>
    <w:rsid w:val="00AE2A9C"/>
    <w:rsid w:val="00AE31E7"/>
    <w:rsid w:val="00AE3701"/>
    <w:rsid w:val="00AE4981"/>
    <w:rsid w:val="00AE4B66"/>
    <w:rsid w:val="00AE4CA4"/>
    <w:rsid w:val="00AE5274"/>
    <w:rsid w:val="00AE5C8A"/>
    <w:rsid w:val="00AE76EF"/>
    <w:rsid w:val="00AF0A35"/>
    <w:rsid w:val="00AF13A5"/>
    <w:rsid w:val="00AF1FBC"/>
    <w:rsid w:val="00AF2C95"/>
    <w:rsid w:val="00AF39A5"/>
    <w:rsid w:val="00AF40DC"/>
    <w:rsid w:val="00AF424F"/>
    <w:rsid w:val="00AF4527"/>
    <w:rsid w:val="00AF4747"/>
    <w:rsid w:val="00AF5229"/>
    <w:rsid w:val="00AF5371"/>
    <w:rsid w:val="00AF59C6"/>
    <w:rsid w:val="00AF5C95"/>
    <w:rsid w:val="00AF63CC"/>
    <w:rsid w:val="00AF7744"/>
    <w:rsid w:val="00AF7B7B"/>
    <w:rsid w:val="00B01096"/>
    <w:rsid w:val="00B011E3"/>
    <w:rsid w:val="00B01AB8"/>
    <w:rsid w:val="00B0228B"/>
    <w:rsid w:val="00B02319"/>
    <w:rsid w:val="00B02941"/>
    <w:rsid w:val="00B029B1"/>
    <w:rsid w:val="00B03119"/>
    <w:rsid w:val="00B04706"/>
    <w:rsid w:val="00B05295"/>
    <w:rsid w:val="00B0529E"/>
    <w:rsid w:val="00B07A0B"/>
    <w:rsid w:val="00B106D3"/>
    <w:rsid w:val="00B10AED"/>
    <w:rsid w:val="00B11077"/>
    <w:rsid w:val="00B11309"/>
    <w:rsid w:val="00B11C9E"/>
    <w:rsid w:val="00B11F98"/>
    <w:rsid w:val="00B12315"/>
    <w:rsid w:val="00B126CF"/>
    <w:rsid w:val="00B13B4B"/>
    <w:rsid w:val="00B13BEE"/>
    <w:rsid w:val="00B146BB"/>
    <w:rsid w:val="00B14E7F"/>
    <w:rsid w:val="00B15328"/>
    <w:rsid w:val="00B16918"/>
    <w:rsid w:val="00B171BA"/>
    <w:rsid w:val="00B17B25"/>
    <w:rsid w:val="00B21DCC"/>
    <w:rsid w:val="00B221ED"/>
    <w:rsid w:val="00B22225"/>
    <w:rsid w:val="00B226C7"/>
    <w:rsid w:val="00B22D5A"/>
    <w:rsid w:val="00B24283"/>
    <w:rsid w:val="00B246E1"/>
    <w:rsid w:val="00B274F8"/>
    <w:rsid w:val="00B27A66"/>
    <w:rsid w:val="00B27E90"/>
    <w:rsid w:val="00B27F71"/>
    <w:rsid w:val="00B30EFF"/>
    <w:rsid w:val="00B311EF"/>
    <w:rsid w:val="00B3291E"/>
    <w:rsid w:val="00B32BDF"/>
    <w:rsid w:val="00B33809"/>
    <w:rsid w:val="00B34162"/>
    <w:rsid w:val="00B3489D"/>
    <w:rsid w:val="00B34C46"/>
    <w:rsid w:val="00B35672"/>
    <w:rsid w:val="00B35F90"/>
    <w:rsid w:val="00B36033"/>
    <w:rsid w:val="00B36538"/>
    <w:rsid w:val="00B37E13"/>
    <w:rsid w:val="00B37FBC"/>
    <w:rsid w:val="00B40991"/>
    <w:rsid w:val="00B4226F"/>
    <w:rsid w:val="00B423E9"/>
    <w:rsid w:val="00B427C1"/>
    <w:rsid w:val="00B4356F"/>
    <w:rsid w:val="00B43648"/>
    <w:rsid w:val="00B44199"/>
    <w:rsid w:val="00B44928"/>
    <w:rsid w:val="00B44A85"/>
    <w:rsid w:val="00B44DCD"/>
    <w:rsid w:val="00B45EC6"/>
    <w:rsid w:val="00B4625E"/>
    <w:rsid w:val="00B47E05"/>
    <w:rsid w:val="00B47F5F"/>
    <w:rsid w:val="00B50974"/>
    <w:rsid w:val="00B5397F"/>
    <w:rsid w:val="00B54B1E"/>
    <w:rsid w:val="00B54CE3"/>
    <w:rsid w:val="00B55CFA"/>
    <w:rsid w:val="00B56816"/>
    <w:rsid w:val="00B61243"/>
    <w:rsid w:val="00B61EFF"/>
    <w:rsid w:val="00B62170"/>
    <w:rsid w:val="00B626E2"/>
    <w:rsid w:val="00B628C9"/>
    <w:rsid w:val="00B62D76"/>
    <w:rsid w:val="00B62FBC"/>
    <w:rsid w:val="00B64A84"/>
    <w:rsid w:val="00B6533C"/>
    <w:rsid w:val="00B65C9F"/>
    <w:rsid w:val="00B65FCC"/>
    <w:rsid w:val="00B672E7"/>
    <w:rsid w:val="00B675E5"/>
    <w:rsid w:val="00B67CBB"/>
    <w:rsid w:val="00B7030E"/>
    <w:rsid w:val="00B70402"/>
    <w:rsid w:val="00B707B1"/>
    <w:rsid w:val="00B70CE9"/>
    <w:rsid w:val="00B70D99"/>
    <w:rsid w:val="00B71164"/>
    <w:rsid w:val="00B71339"/>
    <w:rsid w:val="00B72327"/>
    <w:rsid w:val="00B72B68"/>
    <w:rsid w:val="00B73E04"/>
    <w:rsid w:val="00B73F27"/>
    <w:rsid w:val="00B745AF"/>
    <w:rsid w:val="00B74E08"/>
    <w:rsid w:val="00B769B1"/>
    <w:rsid w:val="00B77873"/>
    <w:rsid w:val="00B77B1D"/>
    <w:rsid w:val="00B77B4B"/>
    <w:rsid w:val="00B826A0"/>
    <w:rsid w:val="00B8405C"/>
    <w:rsid w:val="00B84B50"/>
    <w:rsid w:val="00B84DDF"/>
    <w:rsid w:val="00B854D9"/>
    <w:rsid w:val="00B85BAE"/>
    <w:rsid w:val="00B85BB1"/>
    <w:rsid w:val="00B870AB"/>
    <w:rsid w:val="00B8777C"/>
    <w:rsid w:val="00B87827"/>
    <w:rsid w:val="00B87905"/>
    <w:rsid w:val="00B901DA"/>
    <w:rsid w:val="00B90650"/>
    <w:rsid w:val="00B90A07"/>
    <w:rsid w:val="00B90E7E"/>
    <w:rsid w:val="00B91625"/>
    <w:rsid w:val="00B9285E"/>
    <w:rsid w:val="00B93503"/>
    <w:rsid w:val="00B94EB5"/>
    <w:rsid w:val="00B954B3"/>
    <w:rsid w:val="00B96CD7"/>
    <w:rsid w:val="00B97F3B"/>
    <w:rsid w:val="00BA174B"/>
    <w:rsid w:val="00BA26B0"/>
    <w:rsid w:val="00BA38DF"/>
    <w:rsid w:val="00BA4109"/>
    <w:rsid w:val="00BA4711"/>
    <w:rsid w:val="00BA4DA6"/>
    <w:rsid w:val="00BA4F27"/>
    <w:rsid w:val="00BA54C1"/>
    <w:rsid w:val="00BA5CE0"/>
    <w:rsid w:val="00BA6F3A"/>
    <w:rsid w:val="00BB0230"/>
    <w:rsid w:val="00BB0275"/>
    <w:rsid w:val="00BB0370"/>
    <w:rsid w:val="00BB06AE"/>
    <w:rsid w:val="00BB0C5C"/>
    <w:rsid w:val="00BB102F"/>
    <w:rsid w:val="00BB154A"/>
    <w:rsid w:val="00BB1E03"/>
    <w:rsid w:val="00BB2CFC"/>
    <w:rsid w:val="00BB38EE"/>
    <w:rsid w:val="00BB51F3"/>
    <w:rsid w:val="00BB61FE"/>
    <w:rsid w:val="00BB7627"/>
    <w:rsid w:val="00BC06C1"/>
    <w:rsid w:val="00BC14AC"/>
    <w:rsid w:val="00BC2070"/>
    <w:rsid w:val="00BC2651"/>
    <w:rsid w:val="00BC32C9"/>
    <w:rsid w:val="00BC3AA1"/>
    <w:rsid w:val="00BC3CA4"/>
    <w:rsid w:val="00BC4A85"/>
    <w:rsid w:val="00BC4BE7"/>
    <w:rsid w:val="00BC548E"/>
    <w:rsid w:val="00BC5567"/>
    <w:rsid w:val="00BC652D"/>
    <w:rsid w:val="00BC692D"/>
    <w:rsid w:val="00BC6DE8"/>
    <w:rsid w:val="00BC7079"/>
    <w:rsid w:val="00BC75A9"/>
    <w:rsid w:val="00BC7CDC"/>
    <w:rsid w:val="00BD06B1"/>
    <w:rsid w:val="00BD1066"/>
    <w:rsid w:val="00BD13A5"/>
    <w:rsid w:val="00BD1454"/>
    <w:rsid w:val="00BD2655"/>
    <w:rsid w:val="00BD2E8F"/>
    <w:rsid w:val="00BD306C"/>
    <w:rsid w:val="00BD3AE8"/>
    <w:rsid w:val="00BD6F79"/>
    <w:rsid w:val="00BD75DC"/>
    <w:rsid w:val="00BD79EE"/>
    <w:rsid w:val="00BE156B"/>
    <w:rsid w:val="00BE3D42"/>
    <w:rsid w:val="00BE3E72"/>
    <w:rsid w:val="00BE482E"/>
    <w:rsid w:val="00BE4A7F"/>
    <w:rsid w:val="00BE59B0"/>
    <w:rsid w:val="00BE5B9B"/>
    <w:rsid w:val="00BE5F10"/>
    <w:rsid w:val="00BE6BE1"/>
    <w:rsid w:val="00BF2612"/>
    <w:rsid w:val="00BF3A01"/>
    <w:rsid w:val="00BF42A6"/>
    <w:rsid w:val="00BF4A96"/>
    <w:rsid w:val="00BF4C5B"/>
    <w:rsid w:val="00BF5749"/>
    <w:rsid w:val="00BF581C"/>
    <w:rsid w:val="00BF599D"/>
    <w:rsid w:val="00BF7171"/>
    <w:rsid w:val="00BF7309"/>
    <w:rsid w:val="00BF7FA3"/>
    <w:rsid w:val="00C00BF1"/>
    <w:rsid w:val="00C018F7"/>
    <w:rsid w:val="00C020C0"/>
    <w:rsid w:val="00C02144"/>
    <w:rsid w:val="00C02665"/>
    <w:rsid w:val="00C02E06"/>
    <w:rsid w:val="00C03FAA"/>
    <w:rsid w:val="00C04780"/>
    <w:rsid w:val="00C047B5"/>
    <w:rsid w:val="00C04AA7"/>
    <w:rsid w:val="00C04AC6"/>
    <w:rsid w:val="00C05F71"/>
    <w:rsid w:val="00C06069"/>
    <w:rsid w:val="00C069E6"/>
    <w:rsid w:val="00C07416"/>
    <w:rsid w:val="00C07E94"/>
    <w:rsid w:val="00C10177"/>
    <w:rsid w:val="00C11575"/>
    <w:rsid w:val="00C11588"/>
    <w:rsid w:val="00C11789"/>
    <w:rsid w:val="00C12D3F"/>
    <w:rsid w:val="00C12E71"/>
    <w:rsid w:val="00C12F5D"/>
    <w:rsid w:val="00C13815"/>
    <w:rsid w:val="00C139D8"/>
    <w:rsid w:val="00C14BA4"/>
    <w:rsid w:val="00C1529B"/>
    <w:rsid w:val="00C162E2"/>
    <w:rsid w:val="00C16E40"/>
    <w:rsid w:val="00C17477"/>
    <w:rsid w:val="00C21103"/>
    <w:rsid w:val="00C217B2"/>
    <w:rsid w:val="00C21959"/>
    <w:rsid w:val="00C21CE1"/>
    <w:rsid w:val="00C23AE8"/>
    <w:rsid w:val="00C2442D"/>
    <w:rsid w:val="00C25183"/>
    <w:rsid w:val="00C25E81"/>
    <w:rsid w:val="00C26FA3"/>
    <w:rsid w:val="00C31185"/>
    <w:rsid w:val="00C31E28"/>
    <w:rsid w:val="00C32C47"/>
    <w:rsid w:val="00C34EDB"/>
    <w:rsid w:val="00C34F70"/>
    <w:rsid w:val="00C360C5"/>
    <w:rsid w:val="00C36389"/>
    <w:rsid w:val="00C36A39"/>
    <w:rsid w:val="00C400BA"/>
    <w:rsid w:val="00C40277"/>
    <w:rsid w:val="00C4027A"/>
    <w:rsid w:val="00C405E7"/>
    <w:rsid w:val="00C41017"/>
    <w:rsid w:val="00C42260"/>
    <w:rsid w:val="00C437A2"/>
    <w:rsid w:val="00C43CA4"/>
    <w:rsid w:val="00C4429A"/>
    <w:rsid w:val="00C4492C"/>
    <w:rsid w:val="00C45066"/>
    <w:rsid w:val="00C45359"/>
    <w:rsid w:val="00C453FE"/>
    <w:rsid w:val="00C459CE"/>
    <w:rsid w:val="00C45D80"/>
    <w:rsid w:val="00C46786"/>
    <w:rsid w:val="00C478C4"/>
    <w:rsid w:val="00C50276"/>
    <w:rsid w:val="00C508A5"/>
    <w:rsid w:val="00C5163A"/>
    <w:rsid w:val="00C517E8"/>
    <w:rsid w:val="00C51981"/>
    <w:rsid w:val="00C521CD"/>
    <w:rsid w:val="00C5233F"/>
    <w:rsid w:val="00C52460"/>
    <w:rsid w:val="00C530F3"/>
    <w:rsid w:val="00C537E6"/>
    <w:rsid w:val="00C5415E"/>
    <w:rsid w:val="00C54664"/>
    <w:rsid w:val="00C549D2"/>
    <w:rsid w:val="00C5546C"/>
    <w:rsid w:val="00C55C5A"/>
    <w:rsid w:val="00C56B25"/>
    <w:rsid w:val="00C56B43"/>
    <w:rsid w:val="00C56CC1"/>
    <w:rsid w:val="00C578A9"/>
    <w:rsid w:val="00C57999"/>
    <w:rsid w:val="00C57F8A"/>
    <w:rsid w:val="00C603FC"/>
    <w:rsid w:val="00C605C1"/>
    <w:rsid w:val="00C60F38"/>
    <w:rsid w:val="00C61318"/>
    <w:rsid w:val="00C62295"/>
    <w:rsid w:val="00C6293E"/>
    <w:rsid w:val="00C62964"/>
    <w:rsid w:val="00C62EFA"/>
    <w:rsid w:val="00C63B74"/>
    <w:rsid w:val="00C64283"/>
    <w:rsid w:val="00C64605"/>
    <w:rsid w:val="00C659F7"/>
    <w:rsid w:val="00C65F46"/>
    <w:rsid w:val="00C668CC"/>
    <w:rsid w:val="00C66FA3"/>
    <w:rsid w:val="00C67094"/>
    <w:rsid w:val="00C67517"/>
    <w:rsid w:val="00C67561"/>
    <w:rsid w:val="00C7017F"/>
    <w:rsid w:val="00C705DE"/>
    <w:rsid w:val="00C70F41"/>
    <w:rsid w:val="00C71E32"/>
    <w:rsid w:val="00C72B5F"/>
    <w:rsid w:val="00C72CEC"/>
    <w:rsid w:val="00C72F11"/>
    <w:rsid w:val="00C74570"/>
    <w:rsid w:val="00C74BA3"/>
    <w:rsid w:val="00C7573F"/>
    <w:rsid w:val="00C75F39"/>
    <w:rsid w:val="00C75F7A"/>
    <w:rsid w:val="00C76251"/>
    <w:rsid w:val="00C76608"/>
    <w:rsid w:val="00C8182C"/>
    <w:rsid w:val="00C8188D"/>
    <w:rsid w:val="00C819F5"/>
    <w:rsid w:val="00C83561"/>
    <w:rsid w:val="00C83DBC"/>
    <w:rsid w:val="00C84C1E"/>
    <w:rsid w:val="00C872E2"/>
    <w:rsid w:val="00C873C4"/>
    <w:rsid w:val="00C87FA7"/>
    <w:rsid w:val="00C903E3"/>
    <w:rsid w:val="00C9055F"/>
    <w:rsid w:val="00C9060B"/>
    <w:rsid w:val="00C90A53"/>
    <w:rsid w:val="00C90EA2"/>
    <w:rsid w:val="00C9122C"/>
    <w:rsid w:val="00C912C0"/>
    <w:rsid w:val="00C91341"/>
    <w:rsid w:val="00C92552"/>
    <w:rsid w:val="00C92CA9"/>
    <w:rsid w:val="00C9384F"/>
    <w:rsid w:val="00C93EAF"/>
    <w:rsid w:val="00C946BE"/>
    <w:rsid w:val="00C9471C"/>
    <w:rsid w:val="00C950A9"/>
    <w:rsid w:val="00C95AEE"/>
    <w:rsid w:val="00C96354"/>
    <w:rsid w:val="00C96854"/>
    <w:rsid w:val="00CA0202"/>
    <w:rsid w:val="00CA0598"/>
    <w:rsid w:val="00CA18EA"/>
    <w:rsid w:val="00CA2A37"/>
    <w:rsid w:val="00CA312F"/>
    <w:rsid w:val="00CA37F2"/>
    <w:rsid w:val="00CA3DF6"/>
    <w:rsid w:val="00CA4075"/>
    <w:rsid w:val="00CA5DD3"/>
    <w:rsid w:val="00CA62AF"/>
    <w:rsid w:val="00CA651E"/>
    <w:rsid w:val="00CA6DD1"/>
    <w:rsid w:val="00CA7713"/>
    <w:rsid w:val="00CB0071"/>
    <w:rsid w:val="00CB212F"/>
    <w:rsid w:val="00CB353C"/>
    <w:rsid w:val="00CB3E57"/>
    <w:rsid w:val="00CB4C77"/>
    <w:rsid w:val="00CB4DB1"/>
    <w:rsid w:val="00CB5759"/>
    <w:rsid w:val="00CB6225"/>
    <w:rsid w:val="00CB73E9"/>
    <w:rsid w:val="00CB7513"/>
    <w:rsid w:val="00CB7638"/>
    <w:rsid w:val="00CB78DA"/>
    <w:rsid w:val="00CB7B01"/>
    <w:rsid w:val="00CB7E0B"/>
    <w:rsid w:val="00CC02AC"/>
    <w:rsid w:val="00CC0637"/>
    <w:rsid w:val="00CC0943"/>
    <w:rsid w:val="00CC0B5E"/>
    <w:rsid w:val="00CC10BB"/>
    <w:rsid w:val="00CC12C1"/>
    <w:rsid w:val="00CC1558"/>
    <w:rsid w:val="00CC2499"/>
    <w:rsid w:val="00CC2658"/>
    <w:rsid w:val="00CC27B9"/>
    <w:rsid w:val="00CC2CDA"/>
    <w:rsid w:val="00CC2F46"/>
    <w:rsid w:val="00CC3E26"/>
    <w:rsid w:val="00CC46AA"/>
    <w:rsid w:val="00CC5BF2"/>
    <w:rsid w:val="00CC71C2"/>
    <w:rsid w:val="00CC7B8A"/>
    <w:rsid w:val="00CD017F"/>
    <w:rsid w:val="00CD0944"/>
    <w:rsid w:val="00CD0C44"/>
    <w:rsid w:val="00CD2003"/>
    <w:rsid w:val="00CD2F61"/>
    <w:rsid w:val="00CD407B"/>
    <w:rsid w:val="00CD57B5"/>
    <w:rsid w:val="00CD684D"/>
    <w:rsid w:val="00CE0965"/>
    <w:rsid w:val="00CE0B58"/>
    <w:rsid w:val="00CE0D3F"/>
    <w:rsid w:val="00CE1020"/>
    <w:rsid w:val="00CE2972"/>
    <w:rsid w:val="00CE3695"/>
    <w:rsid w:val="00CE3F75"/>
    <w:rsid w:val="00CE4AC4"/>
    <w:rsid w:val="00CE4B3A"/>
    <w:rsid w:val="00CE4C3D"/>
    <w:rsid w:val="00CE5314"/>
    <w:rsid w:val="00CE553F"/>
    <w:rsid w:val="00CE5860"/>
    <w:rsid w:val="00CE69AC"/>
    <w:rsid w:val="00CE7B32"/>
    <w:rsid w:val="00CF09D9"/>
    <w:rsid w:val="00CF2165"/>
    <w:rsid w:val="00CF2D1B"/>
    <w:rsid w:val="00CF2FD1"/>
    <w:rsid w:val="00CF3342"/>
    <w:rsid w:val="00CF3C03"/>
    <w:rsid w:val="00CF5210"/>
    <w:rsid w:val="00CF5303"/>
    <w:rsid w:val="00CF5650"/>
    <w:rsid w:val="00CF5AEE"/>
    <w:rsid w:val="00CF5F7D"/>
    <w:rsid w:val="00CF6434"/>
    <w:rsid w:val="00CF75CE"/>
    <w:rsid w:val="00CF78ED"/>
    <w:rsid w:val="00D00054"/>
    <w:rsid w:val="00D00E62"/>
    <w:rsid w:val="00D013F8"/>
    <w:rsid w:val="00D024B5"/>
    <w:rsid w:val="00D0300D"/>
    <w:rsid w:val="00D036FB"/>
    <w:rsid w:val="00D05368"/>
    <w:rsid w:val="00D055D4"/>
    <w:rsid w:val="00D0571E"/>
    <w:rsid w:val="00D05937"/>
    <w:rsid w:val="00D05F60"/>
    <w:rsid w:val="00D07572"/>
    <w:rsid w:val="00D07A22"/>
    <w:rsid w:val="00D07AA1"/>
    <w:rsid w:val="00D07CF9"/>
    <w:rsid w:val="00D100E6"/>
    <w:rsid w:val="00D102EA"/>
    <w:rsid w:val="00D1088E"/>
    <w:rsid w:val="00D109FB"/>
    <w:rsid w:val="00D10A2B"/>
    <w:rsid w:val="00D112EA"/>
    <w:rsid w:val="00D1184A"/>
    <w:rsid w:val="00D118D5"/>
    <w:rsid w:val="00D11936"/>
    <w:rsid w:val="00D1212D"/>
    <w:rsid w:val="00D121EA"/>
    <w:rsid w:val="00D1427D"/>
    <w:rsid w:val="00D1526E"/>
    <w:rsid w:val="00D15660"/>
    <w:rsid w:val="00D156EB"/>
    <w:rsid w:val="00D15A17"/>
    <w:rsid w:val="00D16F48"/>
    <w:rsid w:val="00D17A8C"/>
    <w:rsid w:val="00D20016"/>
    <w:rsid w:val="00D20361"/>
    <w:rsid w:val="00D20AB3"/>
    <w:rsid w:val="00D22C22"/>
    <w:rsid w:val="00D230E9"/>
    <w:rsid w:val="00D23BF4"/>
    <w:rsid w:val="00D24255"/>
    <w:rsid w:val="00D250C9"/>
    <w:rsid w:val="00D25E77"/>
    <w:rsid w:val="00D25FF4"/>
    <w:rsid w:val="00D277F5"/>
    <w:rsid w:val="00D304F5"/>
    <w:rsid w:val="00D3061F"/>
    <w:rsid w:val="00D31355"/>
    <w:rsid w:val="00D31438"/>
    <w:rsid w:val="00D3147A"/>
    <w:rsid w:val="00D31926"/>
    <w:rsid w:val="00D32706"/>
    <w:rsid w:val="00D328F9"/>
    <w:rsid w:val="00D32AF0"/>
    <w:rsid w:val="00D32C82"/>
    <w:rsid w:val="00D33387"/>
    <w:rsid w:val="00D33A92"/>
    <w:rsid w:val="00D33CF3"/>
    <w:rsid w:val="00D353E8"/>
    <w:rsid w:val="00D35437"/>
    <w:rsid w:val="00D367C1"/>
    <w:rsid w:val="00D369AC"/>
    <w:rsid w:val="00D36C30"/>
    <w:rsid w:val="00D36C3B"/>
    <w:rsid w:val="00D40689"/>
    <w:rsid w:val="00D40833"/>
    <w:rsid w:val="00D4169E"/>
    <w:rsid w:val="00D41BE8"/>
    <w:rsid w:val="00D4248B"/>
    <w:rsid w:val="00D4481E"/>
    <w:rsid w:val="00D461D1"/>
    <w:rsid w:val="00D46529"/>
    <w:rsid w:val="00D46932"/>
    <w:rsid w:val="00D47F87"/>
    <w:rsid w:val="00D50036"/>
    <w:rsid w:val="00D5042B"/>
    <w:rsid w:val="00D519F5"/>
    <w:rsid w:val="00D51AAB"/>
    <w:rsid w:val="00D51DCD"/>
    <w:rsid w:val="00D52C7C"/>
    <w:rsid w:val="00D52D8A"/>
    <w:rsid w:val="00D53A21"/>
    <w:rsid w:val="00D540E8"/>
    <w:rsid w:val="00D548F2"/>
    <w:rsid w:val="00D54A70"/>
    <w:rsid w:val="00D55031"/>
    <w:rsid w:val="00D555B9"/>
    <w:rsid w:val="00D5582D"/>
    <w:rsid w:val="00D55C88"/>
    <w:rsid w:val="00D55EB1"/>
    <w:rsid w:val="00D562FA"/>
    <w:rsid w:val="00D57B3E"/>
    <w:rsid w:val="00D57EEC"/>
    <w:rsid w:val="00D57F68"/>
    <w:rsid w:val="00D601CF"/>
    <w:rsid w:val="00D60519"/>
    <w:rsid w:val="00D60CE7"/>
    <w:rsid w:val="00D60ED1"/>
    <w:rsid w:val="00D611DE"/>
    <w:rsid w:val="00D61243"/>
    <w:rsid w:val="00D6137D"/>
    <w:rsid w:val="00D61A02"/>
    <w:rsid w:val="00D62143"/>
    <w:rsid w:val="00D64C52"/>
    <w:rsid w:val="00D66006"/>
    <w:rsid w:val="00D66DBA"/>
    <w:rsid w:val="00D67475"/>
    <w:rsid w:val="00D700F0"/>
    <w:rsid w:val="00D70227"/>
    <w:rsid w:val="00D7067C"/>
    <w:rsid w:val="00D7078F"/>
    <w:rsid w:val="00D71919"/>
    <w:rsid w:val="00D71E8A"/>
    <w:rsid w:val="00D7214F"/>
    <w:rsid w:val="00D7253F"/>
    <w:rsid w:val="00D74316"/>
    <w:rsid w:val="00D7455E"/>
    <w:rsid w:val="00D74B5A"/>
    <w:rsid w:val="00D74D92"/>
    <w:rsid w:val="00D74FD4"/>
    <w:rsid w:val="00D757CE"/>
    <w:rsid w:val="00D76AFC"/>
    <w:rsid w:val="00D76CFB"/>
    <w:rsid w:val="00D773A7"/>
    <w:rsid w:val="00D779AD"/>
    <w:rsid w:val="00D8089B"/>
    <w:rsid w:val="00D80A36"/>
    <w:rsid w:val="00D80AF3"/>
    <w:rsid w:val="00D82950"/>
    <w:rsid w:val="00D82EB0"/>
    <w:rsid w:val="00D83554"/>
    <w:rsid w:val="00D83EA2"/>
    <w:rsid w:val="00D842AC"/>
    <w:rsid w:val="00D853B0"/>
    <w:rsid w:val="00D8575A"/>
    <w:rsid w:val="00D85A23"/>
    <w:rsid w:val="00D85A3B"/>
    <w:rsid w:val="00D87496"/>
    <w:rsid w:val="00D8766A"/>
    <w:rsid w:val="00D87F3E"/>
    <w:rsid w:val="00D9051D"/>
    <w:rsid w:val="00D90696"/>
    <w:rsid w:val="00D9105E"/>
    <w:rsid w:val="00D91BDF"/>
    <w:rsid w:val="00D91CA5"/>
    <w:rsid w:val="00D92131"/>
    <w:rsid w:val="00D95F82"/>
    <w:rsid w:val="00D96DFB"/>
    <w:rsid w:val="00D97794"/>
    <w:rsid w:val="00D97930"/>
    <w:rsid w:val="00DA2EF0"/>
    <w:rsid w:val="00DA2FB5"/>
    <w:rsid w:val="00DA32FB"/>
    <w:rsid w:val="00DA344A"/>
    <w:rsid w:val="00DA41EC"/>
    <w:rsid w:val="00DA4E56"/>
    <w:rsid w:val="00DA5461"/>
    <w:rsid w:val="00DA586A"/>
    <w:rsid w:val="00DA5952"/>
    <w:rsid w:val="00DA6D5F"/>
    <w:rsid w:val="00DA7482"/>
    <w:rsid w:val="00DA74FC"/>
    <w:rsid w:val="00DB168E"/>
    <w:rsid w:val="00DB1CED"/>
    <w:rsid w:val="00DB2F27"/>
    <w:rsid w:val="00DB3C47"/>
    <w:rsid w:val="00DB4297"/>
    <w:rsid w:val="00DB49B4"/>
    <w:rsid w:val="00DB520B"/>
    <w:rsid w:val="00DB53E4"/>
    <w:rsid w:val="00DB550F"/>
    <w:rsid w:val="00DB55BD"/>
    <w:rsid w:val="00DB5E88"/>
    <w:rsid w:val="00DB61C4"/>
    <w:rsid w:val="00DB62A9"/>
    <w:rsid w:val="00DB63F7"/>
    <w:rsid w:val="00DC0194"/>
    <w:rsid w:val="00DC0356"/>
    <w:rsid w:val="00DC1CC5"/>
    <w:rsid w:val="00DC1D65"/>
    <w:rsid w:val="00DC33E5"/>
    <w:rsid w:val="00DC387A"/>
    <w:rsid w:val="00DC484B"/>
    <w:rsid w:val="00DC4863"/>
    <w:rsid w:val="00DC5233"/>
    <w:rsid w:val="00DC5AB1"/>
    <w:rsid w:val="00DC5F6D"/>
    <w:rsid w:val="00DC6AAC"/>
    <w:rsid w:val="00DC7CF3"/>
    <w:rsid w:val="00DD0FDA"/>
    <w:rsid w:val="00DD1186"/>
    <w:rsid w:val="00DD142D"/>
    <w:rsid w:val="00DD1949"/>
    <w:rsid w:val="00DD25C7"/>
    <w:rsid w:val="00DD2C37"/>
    <w:rsid w:val="00DD300C"/>
    <w:rsid w:val="00DD3AF5"/>
    <w:rsid w:val="00DD6363"/>
    <w:rsid w:val="00DD682B"/>
    <w:rsid w:val="00DD716F"/>
    <w:rsid w:val="00DD7647"/>
    <w:rsid w:val="00DD7796"/>
    <w:rsid w:val="00DD78C8"/>
    <w:rsid w:val="00DE03E4"/>
    <w:rsid w:val="00DE0A32"/>
    <w:rsid w:val="00DE1BCD"/>
    <w:rsid w:val="00DE2003"/>
    <w:rsid w:val="00DE22C8"/>
    <w:rsid w:val="00DE235F"/>
    <w:rsid w:val="00DE2C84"/>
    <w:rsid w:val="00DE2F29"/>
    <w:rsid w:val="00DE3B3C"/>
    <w:rsid w:val="00DE4126"/>
    <w:rsid w:val="00DE46FB"/>
    <w:rsid w:val="00DE5095"/>
    <w:rsid w:val="00DE6BB7"/>
    <w:rsid w:val="00DE71BE"/>
    <w:rsid w:val="00DE76D1"/>
    <w:rsid w:val="00DF0313"/>
    <w:rsid w:val="00DF0C30"/>
    <w:rsid w:val="00DF0C8C"/>
    <w:rsid w:val="00DF1D0B"/>
    <w:rsid w:val="00DF432C"/>
    <w:rsid w:val="00DF4B6F"/>
    <w:rsid w:val="00DF5588"/>
    <w:rsid w:val="00DF5A23"/>
    <w:rsid w:val="00DF5A47"/>
    <w:rsid w:val="00DF60E5"/>
    <w:rsid w:val="00DF6704"/>
    <w:rsid w:val="00DF697E"/>
    <w:rsid w:val="00DF72D8"/>
    <w:rsid w:val="00DF7856"/>
    <w:rsid w:val="00E00A2C"/>
    <w:rsid w:val="00E02629"/>
    <w:rsid w:val="00E027AD"/>
    <w:rsid w:val="00E02CBF"/>
    <w:rsid w:val="00E03BD4"/>
    <w:rsid w:val="00E05DA9"/>
    <w:rsid w:val="00E06F3C"/>
    <w:rsid w:val="00E07250"/>
    <w:rsid w:val="00E0751E"/>
    <w:rsid w:val="00E10315"/>
    <w:rsid w:val="00E109FE"/>
    <w:rsid w:val="00E10A9D"/>
    <w:rsid w:val="00E10D35"/>
    <w:rsid w:val="00E119ED"/>
    <w:rsid w:val="00E120A3"/>
    <w:rsid w:val="00E121C1"/>
    <w:rsid w:val="00E12427"/>
    <w:rsid w:val="00E12CB2"/>
    <w:rsid w:val="00E12E0A"/>
    <w:rsid w:val="00E14CFD"/>
    <w:rsid w:val="00E15799"/>
    <w:rsid w:val="00E1622D"/>
    <w:rsid w:val="00E1715C"/>
    <w:rsid w:val="00E17606"/>
    <w:rsid w:val="00E218DF"/>
    <w:rsid w:val="00E21FE7"/>
    <w:rsid w:val="00E22B0D"/>
    <w:rsid w:val="00E2325C"/>
    <w:rsid w:val="00E233F5"/>
    <w:rsid w:val="00E237BB"/>
    <w:rsid w:val="00E23D0E"/>
    <w:rsid w:val="00E246BF"/>
    <w:rsid w:val="00E25168"/>
    <w:rsid w:val="00E25898"/>
    <w:rsid w:val="00E2598E"/>
    <w:rsid w:val="00E261F9"/>
    <w:rsid w:val="00E273A5"/>
    <w:rsid w:val="00E27FFD"/>
    <w:rsid w:val="00E30387"/>
    <w:rsid w:val="00E3073B"/>
    <w:rsid w:val="00E308DB"/>
    <w:rsid w:val="00E30F79"/>
    <w:rsid w:val="00E312AC"/>
    <w:rsid w:val="00E317C2"/>
    <w:rsid w:val="00E31A76"/>
    <w:rsid w:val="00E31F98"/>
    <w:rsid w:val="00E321BA"/>
    <w:rsid w:val="00E32325"/>
    <w:rsid w:val="00E32CBC"/>
    <w:rsid w:val="00E347A1"/>
    <w:rsid w:val="00E3488F"/>
    <w:rsid w:val="00E34EEC"/>
    <w:rsid w:val="00E375D9"/>
    <w:rsid w:val="00E37C80"/>
    <w:rsid w:val="00E40668"/>
    <w:rsid w:val="00E4145A"/>
    <w:rsid w:val="00E41A42"/>
    <w:rsid w:val="00E42534"/>
    <w:rsid w:val="00E43377"/>
    <w:rsid w:val="00E43E04"/>
    <w:rsid w:val="00E44346"/>
    <w:rsid w:val="00E46662"/>
    <w:rsid w:val="00E46A5A"/>
    <w:rsid w:val="00E50ADE"/>
    <w:rsid w:val="00E51CDC"/>
    <w:rsid w:val="00E524AB"/>
    <w:rsid w:val="00E5286E"/>
    <w:rsid w:val="00E530B6"/>
    <w:rsid w:val="00E53159"/>
    <w:rsid w:val="00E531EC"/>
    <w:rsid w:val="00E5371B"/>
    <w:rsid w:val="00E558D2"/>
    <w:rsid w:val="00E55F99"/>
    <w:rsid w:val="00E60330"/>
    <w:rsid w:val="00E609E5"/>
    <w:rsid w:val="00E61106"/>
    <w:rsid w:val="00E612FA"/>
    <w:rsid w:val="00E61351"/>
    <w:rsid w:val="00E614DB"/>
    <w:rsid w:val="00E619B0"/>
    <w:rsid w:val="00E61C33"/>
    <w:rsid w:val="00E6251D"/>
    <w:rsid w:val="00E625BC"/>
    <w:rsid w:val="00E6325D"/>
    <w:rsid w:val="00E63348"/>
    <w:rsid w:val="00E63A0B"/>
    <w:rsid w:val="00E6459F"/>
    <w:rsid w:val="00E65904"/>
    <w:rsid w:val="00E659ED"/>
    <w:rsid w:val="00E65FFF"/>
    <w:rsid w:val="00E66BC3"/>
    <w:rsid w:val="00E6718D"/>
    <w:rsid w:val="00E674DF"/>
    <w:rsid w:val="00E703B2"/>
    <w:rsid w:val="00E70605"/>
    <w:rsid w:val="00E713EC"/>
    <w:rsid w:val="00E72286"/>
    <w:rsid w:val="00E724D2"/>
    <w:rsid w:val="00E7348B"/>
    <w:rsid w:val="00E73F45"/>
    <w:rsid w:val="00E7579B"/>
    <w:rsid w:val="00E76789"/>
    <w:rsid w:val="00E76BA0"/>
    <w:rsid w:val="00E77092"/>
    <w:rsid w:val="00E77F9E"/>
    <w:rsid w:val="00E812C9"/>
    <w:rsid w:val="00E829A6"/>
    <w:rsid w:val="00E844D6"/>
    <w:rsid w:val="00E853A8"/>
    <w:rsid w:val="00E855C2"/>
    <w:rsid w:val="00E85DA5"/>
    <w:rsid w:val="00E86264"/>
    <w:rsid w:val="00E8628E"/>
    <w:rsid w:val="00E86D7A"/>
    <w:rsid w:val="00E8745F"/>
    <w:rsid w:val="00E87ABD"/>
    <w:rsid w:val="00E914A6"/>
    <w:rsid w:val="00E91A92"/>
    <w:rsid w:val="00E91B11"/>
    <w:rsid w:val="00E91B2C"/>
    <w:rsid w:val="00E922BC"/>
    <w:rsid w:val="00E94088"/>
    <w:rsid w:val="00E94887"/>
    <w:rsid w:val="00E95067"/>
    <w:rsid w:val="00E95AFC"/>
    <w:rsid w:val="00E95B10"/>
    <w:rsid w:val="00E96647"/>
    <w:rsid w:val="00E96A27"/>
    <w:rsid w:val="00E97BD6"/>
    <w:rsid w:val="00EA0302"/>
    <w:rsid w:val="00EA03D6"/>
    <w:rsid w:val="00EA13DE"/>
    <w:rsid w:val="00EA1E56"/>
    <w:rsid w:val="00EA250A"/>
    <w:rsid w:val="00EA2BE7"/>
    <w:rsid w:val="00EA32F4"/>
    <w:rsid w:val="00EA3A3C"/>
    <w:rsid w:val="00EA3A70"/>
    <w:rsid w:val="00EA3FB9"/>
    <w:rsid w:val="00EA403D"/>
    <w:rsid w:val="00EA44E4"/>
    <w:rsid w:val="00EA5424"/>
    <w:rsid w:val="00EA5AA4"/>
    <w:rsid w:val="00EA64B0"/>
    <w:rsid w:val="00EA6DA2"/>
    <w:rsid w:val="00EA7C41"/>
    <w:rsid w:val="00EB0400"/>
    <w:rsid w:val="00EB207C"/>
    <w:rsid w:val="00EB2C71"/>
    <w:rsid w:val="00EB2FEB"/>
    <w:rsid w:val="00EB3CE5"/>
    <w:rsid w:val="00EB610E"/>
    <w:rsid w:val="00EB6161"/>
    <w:rsid w:val="00EB632D"/>
    <w:rsid w:val="00EB6906"/>
    <w:rsid w:val="00EB6E84"/>
    <w:rsid w:val="00EB74F5"/>
    <w:rsid w:val="00EB7A64"/>
    <w:rsid w:val="00EB7C00"/>
    <w:rsid w:val="00EC03F4"/>
    <w:rsid w:val="00EC05CA"/>
    <w:rsid w:val="00EC07C0"/>
    <w:rsid w:val="00EC0878"/>
    <w:rsid w:val="00EC0B3A"/>
    <w:rsid w:val="00EC10C5"/>
    <w:rsid w:val="00EC148B"/>
    <w:rsid w:val="00EC2517"/>
    <w:rsid w:val="00EC266F"/>
    <w:rsid w:val="00EC3BFA"/>
    <w:rsid w:val="00EC3C1D"/>
    <w:rsid w:val="00EC46A9"/>
    <w:rsid w:val="00EC58B7"/>
    <w:rsid w:val="00EC5A3F"/>
    <w:rsid w:val="00EC73A7"/>
    <w:rsid w:val="00EC755D"/>
    <w:rsid w:val="00ED0220"/>
    <w:rsid w:val="00ED161F"/>
    <w:rsid w:val="00ED1D68"/>
    <w:rsid w:val="00ED272A"/>
    <w:rsid w:val="00ED2885"/>
    <w:rsid w:val="00ED2F83"/>
    <w:rsid w:val="00ED3BFD"/>
    <w:rsid w:val="00ED452C"/>
    <w:rsid w:val="00ED460F"/>
    <w:rsid w:val="00ED4DBE"/>
    <w:rsid w:val="00ED5549"/>
    <w:rsid w:val="00ED563D"/>
    <w:rsid w:val="00ED5998"/>
    <w:rsid w:val="00ED5D02"/>
    <w:rsid w:val="00ED6415"/>
    <w:rsid w:val="00ED6789"/>
    <w:rsid w:val="00ED6930"/>
    <w:rsid w:val="00ED6934"/>
    <w:rsid w:val="00ED72D7"/>
    <w:rsid w:val="00ED799E"/>
    <w:rsid w:val="00ED7BA1"/>
    <w:rsid w:val="00EE0384"/>
    <w:rsid w:val="00EE12C1"/>
    <w:rsid w:val="00EE1AD3"/>
    <w:rsid w:val="00EE22A2"/>
    <w:rsid w:val="00EE3282"/>
    <w:rsid w:val="00EE341F"/>
    <w:rsid w:val="00EE3508"/>
    <w:rsid w:val="00EE3883"/>
    <w:rsid w:val="00EE3F9E"/>
    <w:rsid w:val="00EE4776"/>
    <w:rsid w:val="00EE48CA"/>
    <w:rsid w:val="00EE4948"/>
    <w:rsid w:val="00EE4B03"/>
    <w:rsid w:val="00EE54F7"/>
    <w:rsid w:val="00EE662C"/>
    <w:rsid w:val="00EE6AEB"/>
    <w:rsid w:val="00EE733A"/>
    <w:rsid w:val="00EE7628"/>
    <w:rsid w:val="00EE77FB"/>
    <w:rsid w:val="00EE7DE6"/>
    <w:rsid w:val="00EF07D9"/>
    <w:rsid w:val="00EF1ACF"/>
    <w:rsid w:val="00EF2366"/>
    <w:rsid w:val="00EF30AE"/>
    <w:rsid w:val="00EF38EA"/>
    <w:rsid w:val="00EF3B8A"/>
    <w:rsid w:val="00EF4638"/>
    <w:rsid w:val="00EF4E89"/>
    <w:rsid w:val="00EF4EE2"/>
    <w:rsid w:val="00EF556E"/>
    <w:rsid w:val="00EF5790"/>
    <w:rsid w:val="00EF6798"/>
    <w:rsid w:val="00EF6875"/>
    <w:rsid w:val="00EF7E43"/>
    <w:rsid w:val="00F02FFD"/>
    <w:rsid w:val="00F03846"/>
    <w:rsid w:val="00F03EA4"/>
    <w:rsid w:val="00F0497D"/>
    <w:rsid w:val="00F0522C"/>
    <w:rsid w:val="00F05451"/>
    <w:rsid w:val="00F0591B"/>
    <w:rsid w:val="00F074ED"/>
    <w:rsid w:val="00F07AAA"/>
    <w:rsid w:val="00F1059D"/>
    <w:rsid w:val="00F12A35"/>
    <w:rsid w:val="00F12BBF"/>
    <w:rsid w:val="00F12D20"/>
    <w:rsid w:val="00F131E7"/>
    <w:rsid w:val="00F13788"/>
    <w:rsid w:val="00F1488A"/>
    <w:rsid w:val="00F15A5D"/>
    <w:rsid w:val="00F15B33"/>
    <w:rsid w:val="00F16F53"/>
    <w:rsid w:val="00F20554"/>
    <w:rsid w:val="00F20C53"/>
    <w:rsid w:val="00F217D6"/>
    <w:rsid w:val="00F2270B"/>
    <w:rsid w:val="00F23A0B"/>
    <w:rsid w:val="00F23F7F"/>
    <w:rsid w:val="00F2435D"/>
    <w:rsid w:val="00F25162"/>
    <w:rsid w:val="00F25925"/>
    <w:rsid w:val="00F25A60"/>
    <w:rsid w:val="00F26388"/>
    <w:rsid w:val="00F26C2E"/>
    <w:rsid w:val="00F272BA"/>
    <w:rsid w:val="00F273F0"/>
    <w:rsid w:val="00F27E8B"/>
    <w:rsid w:val="00F308FF"/>
    <w:rsid w:val="00F30E28"/>
    <w:rsid w:val="00F31913"/>
    <w:rsid w:val="00F31CB8"/>
    <w:rsid w:val="00F33053"/>
    <w:rsid w:val="00F33907"/>
    <w:rsid w:val="00F33CF1"/>
    <w:rsid w:val="00F348AD"/>
    <w:rsid w:val="00F36178"/>
    <w:rsid w:val="00F36408"/>
    <w:rsid w:val="00F36795"/>
    <w:rsid w:val="00F3688B"/>
    <w:rsid w:val="00F4071B"/>
    <w:rsid w:val="00F40B91"/>
    <w:rsid w:val="00F40BBD"/>
    <w:rsid w:val="00F41241"/>
    <w:rsid w:val="00F435FD"/>
    <w:rsid w:val="00F452E7"/>
    <w:rsid w:val="00F45BDE"/>
    <w:rsid w:val="00F466FB"/>
    <w:rsid w:val="00F50F82"/>
    <w:rsid w:val="00F51336"/>
    <w:rsid w:val="00F516C5"/>
    <w:rsid w:val="00F524CE"/>
    <w:rsid w:val="00F52E1B"/>
    <w:rsid w:val="00F531E1"/>
    <w:rsid w:val="00F53612"/>
    <w:rsid w:val="00F5423A"/>
    <w:rsid w:val="00F54D63"/>
    <w:rsid w:val="00F55895"/>
    <w:rsid w:val="00F562B7"/>
    <w:rsid w:val="00F56578"/>
    <w:rsid w:val="00F57360"/>
    <w:rsid w:val="00F576E1"/>
    <w:rsid w:val="00F57F84"/>
    <w:rsid w:val="00F600D3"/>
    <w:rsid w:val="00F60989"/>
    <w:rsid w:val="00F61A01"/>
    <w:rsid w:val="00F62353"/>
    <w:rsid w:val="00F62B7F"/>
    <w:rsid w:val="00F62F73"/>
    <w:rsid w:val="00F6379C"/>
    <w:rsid w:val="00F637A1"/>
    <w:rsid w:val="00F639C0"/>
    <w:rsid w:val="00F64E38"/>
    <w:rsid w:val="00F6571A"/>
    <w:rsid w:val="00F65882"/>
    <w:rsid w:val="00F65974"/>
    <w:rsid w:val="00F65ACA"/>
    <w:rsid w:val="00F662D6"/>
    <w:rsid w:val="00F6641F"/>
    <w:rsid w:val="00F670DA"/>
    <w:rsid w:val="00F67D0A"/>
    <w:rsid w:val="00F70006"/>
    <w:rsid w:val="00F70768"/>
    <w:rsid w:val="00F713BD"/>
    <w:rsid w:val="00F71602"/>
    <w:rsid w:val="00F73431"/>
    <w:rsid w:val="00F74548"/>
    <w:rsid w:val="00F74991"/>
    <w:rsid w:val="00F74D4F"/>
    <w:rsid w:val="00F75C01"/>
    <w:rsid w:val="00F760E0"/>
    <w:rsid w:val="00F7711B"/>
    <w:rsid w:val="00F77D5C"/>
    <w:rsid w:val="00F77F93"/>
    <w:rsid w:val="00F81A57"/>
    <w:rsid w:val="00F82E20"/>
    <w:rsid w:val="00F84849"/>
    <w:rsid w:val="00F85EFA"/>
    <w:rsid w:val="00F87220"/>
    <w:rsid w:val="00F87466"/>
    <w:rsid w:val="00F874B8"/>
    <w:rsid w:val="00F87814"/>
    <w:rsid w:val="00F87966"/>
    <w:rsid w:val="00F90028"/>
    <w:rsid w:val="00F90538"/>
    <w:rsid w:val="00F90575"/>
    <w:rsid w:val="00F91543"/>
    <w:rsid w:val="00F91932"/>
    <w:rsid w:val="00F91ADE"/>
    <w:rsid w:val="00F91F80"/>
    <w:rsid w:val="00F92177"/>
    <w:rsid w:val="00F926E7"/>
    <w:rsid w:val="00F947D0"/>
    <w:rsid w:val="00F949ED"/>
    <w:rsid w:val="00F94D02"/>
    <w:rsid w:val="00F95470"/>
    <w:rsid w:val="00F954AA"/>
    <w:rsid w:val="00F95786"/>
    <w:rsid w:val="00F95F38"/>
    <w:rsid w:val="00F95F85"/>
    <w:rsid w:val="00F9649D"/>
    <w:rsid w:val="00F9728D"/>
    <w:rsid w:val="00FA0324"/>
    <w:rsid w:val="00FA0D5F"/>
    <w:rsid w:val="00FA0F51"/>
    <w:rsid w:val="00FA118D"/>
    <w:rsid w:val="00FA1ABE"/>
    <w:rsid w:val="00FA1B81"/>
    <w:rsid w:val="00FA1D60"/>
    <w:rsid w:val="00FA2345"/>
    <w:rsid w:val="00FA515C"/>
    <w:rsid w:val="00FA565C"/>
    <w:rsid w:val="00FA5978"/>
    <w:rsid w:val="00FA5F33"/>
    <w:rsid w:val="00FA5FCB"/>
    <w:rsid w:val="00FA6635"/>
    <w:rsid w:val="00FA66FD"/>
    <w:rsid w:val="00FB1AE0"/>
    <w:rsid w:val="00FB1B58"/>
    <w:rsid w:val="00FB21F4"/>
    <w:rsid w:val="00FB2EC8"/>
    <w:rsid w:val="00FB4CF1"/>
    <w:rsid w:val="00FB6CA0"/>
    <w:rsid w:val="00FB7148"/>
    <w:rsid w:val="00FB7277"/>
    <w:rsid w:val="00FB7433"/>
    <w:rsid w:val="00FB798B"/>
    <w:rsid w:val="00FC0B9B"/>
    <w:rsid w:val="00FC1064"/>
    <w:rsid w:val="00FC12D4"/>
    <w:rsid w:val="00FC15D0"/>
    <w:rsid w:val="00FC1659"/>
    <w:rsid w:val="00FC243F"/>
    <w:rsid w:val="00FC3A12"/>
    <w:rsid w:val="00FC457B"/>
    <w:rsid w:val="00FC480A"/>
    <w:rsid w:val="00FC4B56"/>
    <w:rsid w:val="00FC5B50"/>
    <w:rsid w:val="00FC6B36"/>
    <w:rsid w:val="00FC6D73"/>
    <w:rsid w:val="00FC71DC"/>
    <w:rsid w:val="00FC72C1"/>
    <w:rsid w:val="00FC739B"/>
    <w:rsid w:val="00FC74CF"/>
    <w:rsid w:val="00FD129C"/>
    <w:rsid w:val="00FD1C88"/>
    <w:rsid w:val="00FD1F27"/>
    <w:rsid w:val="00FD2A13"/>
    <w:rsid w:val="00FD2FB5"/>
    <w:rsid w:val="00FD367E"/>
    <w:rsid w:val="00FD4AAE"/>
    <w:rsid w:val="00FD5C76"/>
    <w:rsid w:val="00FD73F2"/>
    <w:rsid w:val="00FD7B14"/>
    <w:rsid w:val="00FE147A"/>
    <w:rsid w:val="00FE1487"/>
    <w:rsid w:val="00FE1D09"/>
    <w:rsid w:val="00FE41CA"/>
    <w:rsid w:val="00FE5644"/>
    <w:rsid w:val="00FE68E8"/>
    <w:rsid w:val="00FE6936"/>
    <w:rsid w:val="00FE6A43"/>
    <w:rsid w:val="00FE766F"/>
    <w:rsid w:val="00FF023B"/>
    <w:rsid w:val="00FF088F"/>
    <w:rsid w:val="00FF0DF8"/>
    <w:rsid w:val="00FF21EC"/>
    <w:rsid w:val="00FF287C"/>
    <w:rsid w:val="00FF47CD"/>
    <w:rsid w:val="00FF571E"/>
    <w:rsid w:val="00FF585C"/>
    <w:rsid w:val="00FF5B20"/>
    <w:rsid w:val="00FF6799"/>
    <w:rsid w:val="00FF7F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A4A825"/>
  <w15:docId w15:val="{7773B161-27E9-4C77-A5A7-2DDA9BA3B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00" w:line="288" w:lineRule="auto"/>
        <w:jc w:val="both"/>
      </w:pPr>
    </w:pPrDefault>
  </w:docDefaults>
  <w:latentStyles w:defLockedState="0" w:defUIPriority="99" w:defSemiHidden="0" w:defUnhideWhenUsed="0" w:defQFormat="0" w:count="371">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9" w:unhideWhenUsed="1"/>
    <w:lsdException w:name="heading 6" w:semiHidden="1" w:uiPriority="0" w:unhideWhenUsed="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aliases w:val="AKFZ_Normální"/>
    <w:rsid w:val="00F25925"/>
    <w:rPr>
      <w:rFonts w:ascii="Arial" w:eastAsia="Calibri" w:hAnsi="Arial" w:cs="Calibri"/>
    </w:rPr>
  </w:style>
  <w:style w:type="paragraph" w:styleId="Nadpis1">
    <w:name w:val="heading 1"/>
    <w:aliases w:val="AKFZ podání 1"/>
    <w:basedOn w:val="Normln"/>
    <w:next w:val="Normln"/>
    <w:link w:val="Nadpis1Char"/>
    <w:rsid w:val="005442BD"/>
    <w:pPr>
      <w:spacing w:before="240"/>
      <w:outlineLvl w:val="0"/>
    </w:pPr>
    <w:rPr>
      <w:rFonts w:eastAsiaTheme="majorEastAsia"/>
      <w:b/>
      <w:caps/>
    </w:rPr>
  </w:style>
  <w:style w:type="paragraph" w:styleId="Nadpis2">
    <w:name w:val="heading 2"/>
    <w:aliases w:val="AKFZ podání 2"/>
    <w:basedOn w:val="Normln"/>
    <w:next w:val="Normln"/>
    <w:link w:val="Nadpis2Char"/>
    <w:unhideWhenUsed/>
    <w:rsid w:val="005442BD"/>
    <w:pPr>
      <w:keepNext/>
      <w:spacing w:before="360" w:after="120" w:line="240" w:lineRule="auto"/>
      <w:outlineLvl w:val="1"/>
    </w:pPr>
    <w:rPr>
      <w:rFonts w:eastAsiaTheme="majorEastAsia"/>
      <w:b/>
      <w:caps/>
      <w:spacing w:val="20"/>
    </w:rPr>
  </w:style>
  <w:style w:type="paragraph" w:styleId="Nadpis3">
    <w:name w:val="heading 3"/>
    <w:aliases w:val="AKFZ podání 3"/>
    <w:basedOn w:val="Normln"/>
    <w:next w:val="Normln"/>
    <w:link w:val="Nadpis3Char"/>
    <w:unhideWhenUsed/>
    <w:rsid w:val="00EC10C5"/>
    <w:pPr>
      <w:keepNext/>
      <w:spacing w:before="360" w:after="120" w:line="240" w:lineRule="auto"/>
      <w:outlineLvl w:val="2"/>
    </w:pPr>
    <w:rPr>
      <w:rFonts w:eastAsiaTheme="majorEastAsia"/>
      <w:b/>
      <w14:scene3d>
        <w14:camera w14:prst="orthographicFront"/>
        <w14:lightRig w14:rig="threePt" w14:dir="t">
          <w14:rot w14:lat="0" w14:lon="0" w14:rev="0"/>
        </w14:lightRig>
      </w14:scene3d>
    </w:rPr>
  </w:style>
  <w:style w:type="paragraph" w:styleId="Nadpis4">
    <w:name w:val="heading 4"/>
    <w:aliases w:val="AKFZ Podání 4"/>
    <w:basedOn w:val="Nadpis3"/>
    <w:next w:val="Normln"/>
    <w:link w:val="Nadpis4Char"/>
    <w:unhideWhenUsed/>
    <w:rsid w:val="005442BD"/>
    <w:pPr>
      <w:outlineLvl w:val="3"/>
    </w:pPr>
  </w:style>
  <w:style w:type="paragraph" w:styleId="Nadpis6">
    <w:name w:val="heading 6"/>
    <w:basedOn w:val="Normln"/>
    <w:next w:val="Normln"/>
    <w:link w:val="Nadpis6Char"/>
    <w:rsid w:val="00060E7A"/>
    <w:pPr>
      <w:tabs>
        <w:tab w:val="num" w:pos="869"/>
      </w:tabs>
      <w:spacing w:before="240" w:after="240" w:line="240" w:lineRule="auto"/>
      <w:ind w:left="869" w:hanging="1152"/>
      <w:jc w:val="left"/>
      <w:outlineLvl w:val="5"/>
    </w:pPr>
    <w:rPr>
      <w:rFonts w:ascii="Times New Roman" w:eastAsia="Times New Roman" w:hAnsi="Times New Roman" w:cs="Times New Roman"/>
      <w:szCs w:val="20"/>
      <w:lang w:eastAsia="cs-CZ"/>
    </w:rPr>
  </w:style>
  <w:style w:type="paragraph" w:styleId="Nadpis7">
    <w:name w:val="heading 7"/>
    <w:basedOn w:val="Normln"/>
    <w:next w:val="Normln"/>
    <w:link w:val="Nadpis7Char"/>
    <w:uiPriority w:val="9"/>
    <w:semiHidden/>
    <w:unhideWhenUsed/>
    <w:qFormat/>
    <w:locked/>
    <w:rsid w:val="00060E7A"/>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semiHidden/>
    <w:unhideWhenUsed/>
    <w:qFormat/>
    <w:locked/>
    <w:rsid w:val="00060E7A"/>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locked/>
    <w:rsid w:val="00060E7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KFZslovanodstavec">
    <w:name w:val="AKFZ_číslovaný odstavec"/>
    <w:basedOn w:val="AKFZFnormln"/>
    <w:qFormat/>
    <w:rsid w:val="00D74FD4"/>
    <w:pPr>
      <w:numPr>
        <w:numId w:val="8"/>
      </w:numPr>
    </w:pPr>
    <w:rPr>
      <w:rFonts w:cs="Arial"/>
    </w:rPr>
  </w:style>
  <w:style w:type="paragraph" w:customStyle="1" w:styleId="AKFZnadpis1rovn">
    <w:name w:val="AKFZ_nadpis 1. úrovně"/>
    <w:basedOn w:val="Normln"/>
    <w:next w:val="Normln"/>
    <w:rsid w:val="006206AD"/>
    <w:pPr>
      <w:spacing w:before="480" w:after="360" w:line="240" w:lineRule="auto"/>
    </w:pPr>
    <w:rPr>
      <w:b/>
      <w:caps/>
      <w:sz w:val="40"/>
      <w:szCs w:val="40"/>
    </w:rPr>
  </w:style>
  <w:style w:type="paragraph" w:customStyle="1" w:styleId="AKFZFNadpisvrozboru">
    <w:name w:val="AKFZF_Nadpis v rozboru"/>
    <w:basedOn w:val="AKFZFnormln"/>
    <w:next w:val="AKFZFnovnadpis2"/>
    <w:rsid w:val="00F217D6"/>
    <w:pPr>
      <w:outlineLvl w:val="0"/>
    </w:pPr>
    <w:rPr>
      <w:b/>
      <w:caps/>
      <w:sz w:val="32"/>
    </w:rPr>
  </w:style>
  <w:style w:type="paragraph" w:customStyle="1" w:styleId="lneksmlouvy">
    <w:name w:val="článek_smlouvy"/>
    <w:basedOn w:val="AKFZFnormln"/>
    <w:uiPriority w:val="99"/>
    <w:qFormat/>
    <w:rsid w:val="00D74FD4"/>
    <w:pPr>
      <w:numPr>
        <w:ilvl w:val="1"/>
        <w:numId w:val="5"/>
      </w:numPr>
    </w:pPr>
  </w:style>
  <w:style w:type="paragraph" w:customStyle="1" w:styleId="AKFZOdrky">
    <w:name w:val="AKFZ Odrážky"/>
    <w:basedOn w:val="Normln"/>
    <w:rsid w:val="005442BD"/>
    <w:pPr>
      <w:numPr>
        <w:numId w:val="3"/>
      </w:numPr>
    </w:pPr>
  </w:style>
  <w:style w:type="character" w:customStyle="1" w:styleId="Nadpis1Char">
    <w:name w:val="Nadpis 1 Char"/>
    <w:aliases w:val="AKFZ podání 1 Char"/>
    <w:basedOn w:val="Standardnpsmoodstavce"/>
    <w:link w:val="Nadpis1"/>
    <w:uiPriority w:val="9"/>
    <w:rsid w:val="005442BD"/>
    <w:rPr>
      <w:rFonts w:ascii="Arial" w:eastAsiaTheme="majorEastAsia" w:hAnsi="Arial" w:cs="Arial"/>
      <w:b/>
      <w:caps/>
      <w:lang w:eastAsia="cs-CZ"/>
    </w:rPr>
  </w:style>
  <w:style w:type="character" w:customStyle="1" w:styleId="Nadpis2Char">
    <w:name w:val="Nadpis 2 Char"/>
    <w:aliases w:val="AKFZ podání 2 Char"/>
    <w:basedOn w:val="Standardnpsmoodstavce"/>
    <w:link w:val="Nadpis2"/>
    <w:uiPriority w:val="9"/>
    <w:rsid w:val="005442BD"/>
    <w:rPr>
      <w:rFonts w:ascii="Arial" w:eastAsiaTheme="majorEastAsia" w:hAnsi="Arial" w:cs="Arial"/>
      <w:b/>
      <w:caps/>
      <w:spacing w:val="20"/>
    </w:rPr>
  </w:style>
  <w:style w:type="character" w:customStyle="1" w:styleId="Nadpis3Char">
    <w:name w:val="Nadpis 3 Char"/>
    <w:aliases w:val="AKFZ podání 3 Char"/>
    <w:basedOn w:val="Standardnpsmoodstavce"/>
    <w:link w:val="Nadpis3"/>
    <w:uiPriority w:val="9"/>
    <w:rsid w:val="005442BD"/>
    <w:rPr>
      <w:rFonts w:ascii="Arial" w:eastAsiaTheme="majorEastAsia" w:hAnsi="Arial" w:cs="Arial"/>
      <w:b/>
      <w14:scene3d>
        <w14:camera w14:prst="orthographicFront"/>
        <w14:lightRig w14:rig="threePt" w14:dir="t">
          <w14:rot w14:lat="0" w14:lon="0" w14:rev="0"/>
        </w14:lightRig>
      </w14:scene3d>
    </w:rPr>
  </w:style>
  <w:style w:type="paragraph" w:styleId="Odstavecseseznamem">
    <w:name w:val="List Paragraph"/>
    <w:basedOn w:val="Normln"/>
    <w:uiPriority w:val="99"/>
    <w:qFormat/>
    <w:rsid w:val="002D5271"/>
    <w:pPr>
      <w:ind w:left="720"/>
      <w:contextualSpacing/>
    </w:pPr>
    <w:rPr>
      <w:rFonts w:cs="Times New Roman"/>
    </w:rPr>
  </w:style>
  <w:style w:type="paragraph" w:styleId="Zhlav">
    <w:name w:val="header"/>
    <w:basedOn w:val="Normln"/>
    <w:link w:val="ZhlavChar"/>
    <w:uiPriority w:val="99"/>
    <w:unhideWhenUsed/>
    <w:rsid w:val="00771BA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71BAE"/>
    <w:rPr>
      <w:rFonts w:ascii="Calibri" w:hAnsi="Calibri"/>
      <w:spacing w:val="3"/>
      <w:szCs w:val="20"/>
      <w:lang w:eastAsia="cs-CZ"/>
    </w:rPr>
  </w:style>
  <w:style w:type="paragraph" w:styleId="Zpat">
    <w:name w:val="footer"/>
    <w:basedOn w:val="Normln"/>
    <w:link w:val="ZpatChar"/>
    <w:uiPriority w:val="99"/>
    <w:unhideWhenUsed/>
    <w:rsid w:val="00771BAE"/>
    <w:pPr>
      <w:tabs>
        <w:tab w:val="center" w:pos="4536"/>
        <w:tab w:val="right" w:pos="9072"/>
      </w:tabs>
      <w:spacing w:after="0" w:line="240" w:lineRule="auto"/>
    </w:pPr>
  </w:style>
  <w:style w:type="character" w:customStyle="1" w:styleId="ZpatChar">
    <w:name w:val="Zápatí Char"/>
    <w:basedOn w:val="Standardnpsmoodstavce"/>
    <w:link w:val="Zpat"/>
    <w:uiPriority w:val="99"/>
    <w:rsid w:val="00771BAE"/>
    <w:rPr>
      <w:rFonts w:ascii="Calibri" w:hAnsi="Calibri"/>
      <w:spacing w:val="3"/>
      <w:szCs w:val="20"/>
      <w:lang w:eastAsia="cs-CZ"/>
    </w:rPr>
  </w:style>
  <w:style w:type="paragraph" w:styleId="Textbubliny">
    <w:name w:val="Balloon Text"/>
    <w:basedOn w:val="Normln"/>
    <w:link w:val="TextbublinyChar"/>
    <w:uiPriority w:val="99"/>
    <w:semiHidden/>
    <w:unhideWhenUsed/>
    <w:rsid w:val="00771BA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71BAE"/>
    <w:rPr>
      <w:rFonts w:ascii="Tahoma" w:hAnsi="Tahoma" w:cs="Tahoma"/>
      <w:spacing w:val="3"/>
      <w:sz w:val="16"/>
      <w:szCs w:val="16"/>
      <w:lang w:eastAsia="cs-CZ"/>
    </w:rPr>
  </w:style>
  <w:style w:type="numbering" w:customStyle="1" w:styleId="Styl1">
    <w:name w:val="Styl1"/>
    <w:uiPriority w:val="99"/>
    <w:rsid w:val="00984ABC"/>
    <w:pPr>
      <w:numPr>
        <w:numId w:val="1"/>
      </w:numPr>
    </w:pPr>
  </w:style>
  <w:style w:type="paragraph" w:customStyle="1" w:styleId="RLslovanodstavec">
    <w:name w:val="RL Číslovaný odstavec"/>
    <w:basedOn w:val="Normln"/>
    <w:rsid w:val="00EA64B0"/>
    <w:pPr>
      <w:tabs>
        <w:tab w:val="num" w:pos="737"/>
      </w:tabs>
      <w:spacing w:after="120" w:line="340" w:lineRule="exact"/>
      <w:ind w:left="737" w:hanging="737"/>
    </w:pPr>
    <w:rPr>
      <w:rFonts w:ascii="Calibri" w:hAnsi="Calibri" w:cs="Times New Roman"/>
      <w:spacing w:val="-4"/>
      <w:szCs w:val="20"/>
    </w:rPr>
  </w:style>
  <w:style w:type="paragraph" w:styleId="Obsah2">
    <w:name w:val="toc 2"/>
    <w:basedOn w:val="Normln"/>
    <w:next w:val="Normln"/>
    <w:autoRedefine/>
    <w:uiPriority w:val="39"/>
    <w:unhideWhenUsed/>
    <w:rsid w:val="00957529"/>
    <w:pPr>
      <w:ind w:left="220"/>
    </w:pPr>
  </w:style>
  <w:style w:type="paragraph" w:styleId="Obsah1">
    <w:name w:val="toc 1"/>
    <w:basedOn w:val="Normln"/>
    <w:next w:val="Normln"/>
    <w:autoRedefine/>
    <w:uiPriority w:val="39"/>
    <w:unhideWhenUsed/>
    <w:rsid w:val="00957529"/>
  </w:style>
  <w:style w:type="paragraph" w:styleId="Obsah3">
    <w:name w:val="toc 3"/>
    <w:basedOn w:val="Normln"/>
    <w:next w:val="Normln"/>
    <w:autoRedefine/>
    <w:uiPriority w:val="39"/>
    <w:unhideWhenUsed/>
    <w:rsid w:val="00957529"/>
    <w:pPr>
      <w:ind w:left="440"/>
    </w:pPr>
  </w:style>
  <w:style w:type="character" w:styleId="Hypertextovodkaz">
    <w:name w:val="Hyperlink"/>
    <w:basedOn w:val="Standardnpsmoodstavce"/>
    <w:uiPriority w:val="99"/>
    <w:unhideWhenUsed/>
    <w:rsid w:val="00957529"/>
    <w:rPr>
      <w:color w:val="0000FF" w:themeColor="hyperlink"/>
      <w:u w:val="single"/>
    </w:rPr>
  </w:style>
  <w:style w:type="table" w:styleId="Mkatabulky">
    <w:name w:val="Table Grid"/>
    <w:basedOn w:val="Normlntabulka"/>
    <w:uiPriority w:val="59"/>
    <w:rsid w:val="00EE38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FZpetit">
    <w:name w:val="AKFZ_petit"/>
    <w:basedOn w:val="Odstavecseseznamem"/>
    <w:link w:val="AKFZpetitChar"/>
    <w:rsid w:val="005442BD"/>
    <w:pPr>
      <w:numPr>
        <w:numId w:val="2"/>
      </w:numPr>
      <w:tabs>
        <w:tab w:val="num" w:pos="737"/>
      </w:tabs>
      <w:spacing w:before="100"/>
      <w:ind w:left="737" w:hanging="731"/>
    </w:pPr>
  </w:style>
  <w:style w:type="character" w:customStyle="1" w:styleId="AKFZpetitChar">
    <w:name w:val="AKFZ_petit Char"/>
    <w:basedOn w:val="Standardnpsmoodstavce"/>
    <w:link w:val="AKFZpetit"/>
    <w:rsid w:val="005442BD"/>
    <w:rPr>
      <w:rFonts w:ascii="Arial" w:eastAsia="Calibri" w:hAnsi="Arial" w:cs="Times New Roman"/>
    </w:rPr>
  </w:style>
  <w:style w:type="paragraph" w:customStyle="1" w:styleId="AKFZdkaz">
    <w:name w:val="AKFZ_důkaz"/>
    <w:basedOn w:val="Normln"/>
    <w:link w:val="AKFZdkazChar"/>
    <w:rsid w:val="005442BD"/>
    <w:pPr>
      <w:tabs>
        <w:tab w:val="left" w:pos="1134"/>
        <w:tab w:val="left" w:pos="1560"/>
      </w:tabs>
      <w:ind w:left="1559" w:hanging="1559"/>
    </w:pPr>
  </w:style>
  <w:style w:type="character" w:customStyle="1" w:styleId="AKFZdkazChar">
    <w:name w:val="AKFZ_důkaz Char"/>
    <w:basedOn w:val="Standardnpsmoodstavce"/>
    <w:link w:val="AKFZdkaz"/>
    <w:rsid w:val="005442BD"/>
    <w:rPr>
      <w:rFonts w:ascii="Arial" w:hAnsi="Arial" w:cs="Arial"/>
    </w:rPr>
  </w:style>
  <w:style w:type="character" w:customStyle="1" w:styleId="Nadpis4Char">
    <w:name w:val="Nadpis 4 Char"/>
    <w:aliases w:val="AKFZ Podání 4 Char"/>
    <w:basedOn w:val="Standardnpsmoodstavce"/>
    <w:link w:val="Nadpis4"/>
    <w:uiPriority w:val="9"/>
    <w:rsid w:val="005442BD"/>
    <w:rPr>
      <w:rFonts w:ascii="Arial" w:eastAsiaTheme="majorEastAsia" w:hAnsi="Arial" w:cs="Arial"/>
      <w:b/>
      <w:lang w:eastAsia="cs-CZ"/>
      <w14:scene3d>
        <w14:camera w14:prst="orthographicFront"/>
        <w14:lightRig w14:rig="threePt" w14:dir="t">
          <w14:rot w14:lat="0" w14:lon="0" w14:rev="0"/>
        </w14:lightRig>
      </w14:scene3d>
    </w:rPr>
  </w:style>
  <w:style w:type="paragraph" w:customStyle="1" w:styleId="AKFZFlaeksmlouvy">
    <w:name w:val="AKFZF_člańek smlouvy"/>
    <w:basedOn w:val="AKFZFnormln"/>
    <w:rsid w:val="00EC10C5"/>
  </w:style>
  <w:style w:type="paragraph" w:customStyle="1" w:styleId="AKFZFNadpisvpodn">
    <w:name w:val="AKFZF_Nadpis v podání"/>
    <w:basedOn w:val="AKFZFnormln"/>
    <w:next w:val="AKFZFnovnadpis2"/>
    <w:rsid w:val="00F217D6"/>
    <w:pPr>
      <w:numPr>
        <w:numId w:val="7"/>
      </w:numPr>
      <w:outlineLvl w:val="0"/>
    </w:pPr>
    <w:rPr>
      <w:b/>
      <w:caps/>
    </w:rPr>
  </w:style>
  <w:style w:type="paragraph" w:customStyle="1" w:styleId="AKFZpreambule">
    <w:name w:val="AKFZ_preambule"/>
    <w:basedOn w:val="Normln"/>
    <w:link w:val="AKFZpreambuleChar"/>
    <w:rsid w:val="005442BD"/>
    <w:rPr>
      <w:color w:val="000000" w:themeColor="text1"/>
    </w:rPr>
  </w:style>
  <w:style w:type="character" w:customStyle="1" w:styleId="AKFZpreambuleChar">
    <w:name w:val="AKFZ_preambule Char"/>
    <w:basedOn w:val="Standardnpsmoodstavce"/>
    <w:link w:val="AKFZpreambule"/>
    <w:rsid w:val="005442BD"/>
    <w:rPr>
      <w:rFonts w:ascii="Arial" w:hAnsi="Arial" w:cs="Arial"/>
      <w:color w:val="000000" w:themeColor="text1"/>
      <w:lang w:eastAsia="cs-CZ"/>
    </w:rPr>
  </w:style>
  <w:style w:type="numbering" w:customStyle="1" w:styleId="AKFZlneknadpis">
    <w:name w:val="AKFZ_článek nadpis"/>
    <w:uiPriority w:val="99"/>
    <w:rsid w:val="005442BD"/>
    <w:pPr>
      <w:numPr>
        <w:numId w:val="4"/>
      </w:numPr>
    </w:pPr>
  </w:style>
  <w:style w:type="paragraph" w:customStyle="1" w:styleId="AKFZlnektext">
    <w:name w:val="AKFZ_článek_text"/>
    <w:basedOn w:val="Normln"/>
    <w:link w:val="AKFZlnektextChar"/>
    <w:rsid w:val="005442BD"/>
    <w:pPr>
      <w:widowControl w:val="0"/>
    </w:pPr>
  </w:style>
  <w:style w:type="character" w:customStyle="1" w:styleId="AKFZlnektextChar">
    <w:name w:val="AKFZ_článek_text Char"/>
    <w:basedOn w:val="Standardnpsmoodstavce"/>
    <w:link w:val="AKFZlnektext"/>
    <w:rsid w:val="005442BD"/>
    <w:rPr>
      <w:rFonts w:ascii="Arial" w:eastAsia="Calibri" w:hAnsi="Arial" w:cs="Calibri"/>
    </w:rPr>
  </w:style>
  <w:style w:type="paragraph" w:styleId="Zkladntext">
    <w:name w:val="Body Text"/>
    <w:basedOn w:val="Normln"/>
    <w:link w:val="ZkladntextChar"/>
    <w:uiPriority w:val="99"/>
    <w:semiHidden/>
    <w:rsid w:val="005442BD"/>
    <w:pPr>
      <w:spacing w:after="120"/>
    </w:pPr>
  </w:style>
  <w:style w:type="character" w:customStyle="1" w:styleId="ZkladntextChar">
    <w:name w:val="Základní text Char"/>
    <w:basedOn w:val="Standardnpsmoodstavce"/>
    <w:link w:val="Zkladntext"/>
    <w:uiPriority w:val="99"/>
    <w:semiHidden/>
    <w:rsid w:val="005442BD"/>
    <w:rPr>
      <w:rFonts w:ascii="Arial" w:hAnsi="Arial" w:cs="Arial"/>
      <w:lang w:eastAsia="cs-CZ"/>
    </w:rPr>
  </w:style>
  <w:style w:type="paragraph" w:customStyle="1" w:styleId="AKFZFnormln">
    <w:name w:val="AKFZF_normální"/>
    <w:link w:val="AKFZFnormlnChar"/>
    <w:uiPriority w:val="99"/>
    <w:qFormat/>
    <w:rsid w:val="00D74FD4"/>
    <w:rPr>
      <w:rFonts w:ascii="Arial" w:eastAsia="Calibri" w:hAnsi="Arial" w:cs="Calibri"/>
    </w:rPr>
  </w:style>
  <w:style w:type="character" w:customStyle="1" w:styleId="AKFZFnormlnChar">
    <w:name w:val="AKFZF_normální Char"/>
    <w:basedOn w:val="Standardnpsmoodstavce"/>
    <w:link w:val="AKFZFnormln"/>
    <w:uiPriority w:val="99"/>
    <w:rsid w:val="00D74FD4"/>
    <w:rPr>
      <w:rFonts w:ascii="Arial" w:eastAsia="Calibri" w:hAnsi="Arial" w:cs="Calibri"/>
    </w:rPr>
  </w:style>
  <w:style w:type="paragraph" w:customStyle="1" w:styleId="AKFZFdkaz">
    <w:name w:val="AKFZF_důkaz"/>
    <w:basedOn w:val="AKFZFnormln"/>
    <w:link w:val="AKFZFdkazChar"/>
    <w:qFormat/>
    <w:rsid w:val="00D74FD4"/>
    <w:pPr>
      <w:tabs>
        <w:tab w:val="left" w:pos="851"/>
        <w:tab w:val="left" w:pos="1276"/>
      </w:tabs>
      <w:ind w:left="1276" w:hanging="1276"/>
      <w:jc w:val="left"/>
    </w:pPr>
  </w:style>
  <w:style w:type="character" w:customStyle="1" w:styleId="AKFZFdkazChar">
    <w:name w:val="AKFZF_důkaz Char"/>
    <w:basedOn w:val="AKFZFnormlnChar"/>
    <w:link w:val="AKFZFdkaz"/>
    <w:rsid w:val="00D74FD4"/>
    <w:rPr>
      <w:rFonts w:ascii="Arial" w:eastAsia="Calibri" w:hAnsi="Arial" w:cs="Calibri"/>
    </w:rPr>
  </w:style>
  <w:style w:type="paragraph" w:customStyle="1" w:styleId="AKFZFnovNadpis1">
    <w:name w:val="AKFZF_nový Nadpis 1"/>
    <w:basedOn w:val="AKFZFnormln"/>
    <w:qFormat/>
    <w:rsid w:val="00D74FD4"/>
    <w:pPr>
      <w:keepNext/>
      <w:numPr>
        <w:numId w:val="9"/>
      </w:numPr>
      <w:spacing w:before="240" w:after="240"/>
      <w:outlineLvl w:val="0"/>
    </w:pPr>
    <w:rPr>
      <w:b/>
      <w:caps/>
    </w:rPr>
  </w:style>
  <w:style w:type="paragraph" w:customStyle="1" w:styleId="AKFZFnovnadpis3">
    <w:name w:val="AKFZF_nový nadpis 3"/>
    <w:basedOn w:val="AKFZFnormln"/>
    <w:qFormat/>
    <w:rsid w:val="00D74FD4"/>
    <w:pPr>
      <w:keepNext/>
      <w:numPr>
        <w:ilvl w:val="2"/>
        <w:numId w:val="9"/>
      </w:numPr>
      <w:spacing w:before="240" w:after="240"/>
      <w:outlineLvl w:val="2"/>
    </w:pPr>
    <w:rPr>
      <w:b/>
    </w:rPr>
  </w:style>
  <w:style w:type="paragraph" w:customStyle="1" w:styleId="AKFZFnovnadpis2">
    <w:name w:val="AKFZF_nový nadpis 2"/>
    <w:basedOn w:val="AKFZFnormln"/>
    <w:qFormat/>
    <w:rsid w:val="00D74FD4"/>
    <w:pPr>
      <w:keepNext/>
      <w:numPr>
        <w:ilvl w:val="1"/>
        <w:numId w:val="9"/>
      </w:numPr>
      <w:spacing w:before="240" w:after="240"/>
      <w:outlineLvl w:val="1"/>
    </w:pPr>
    <w:rPr>
      <w:b/>
    </w:rPr>
  </w:style>
  <w:style w:type="paragraph" w:customStyle="1" w:styleId="AKFZFnovnadpis4">
    <w:name w:val="AKFZF_nový nadpis 4"/>
    <w:basedOn w:val="Normln"/>
    <w:qFormat/>
    <w:rsid w:val="00D74FD4"/>
    <w:pPr>
      <w:keepNext/>
      <w:numPr>
        <w:ilvl w:val="3"/>
        <w:numId w:val="9"/>
      </w:numPr>
      <w:spacing w:before="240" w:after="240"/>
      <w:outlineLvl w:val="3"/>
    </w:pPr>
    <w:rPr>
      <w:i/>
    </w:rPr>
  </w:style>
  <w:style w:type="paragraph" w:customStyle="1" w:styleId="AKFZFnovnadpis5">
    <w:name w:val="AKFZF_nový nadpis 5"/>
    <w:basedOn w:val="AKFZFnormln"/>
    <w:qFormat/>
    <w:rsid w:val="00D74FD4"/>
    <w:pPr>
      <w:keepNext/>
      <w:numPr>
        <w:ilvl w:val="4"/>
        <w:numId w:val="9"/>
      </w:numPr>
      <w:spacing w:before="240" w:after="240"/>
    </w:pPr>
  </w:style>
  <w:style w:type="paragraph" w:customStyle="1" w:styleId="AKFZFnovnadpis6">
    <w:name w:val="AKFZF_nový nadpis 6"/>
    <w:basedOn w:val="AKFZFnormln"/>
    <w:qFormat/>
    <w:rsid w:val="00D74FD4"/>
    <w:pPr>
      <w:keepNext/>
      <w:numPr>
        <w:ilvl w:val="5"/>
        <w:numId w:val="9"/>
      </w:numPr>
      <w:spacing w:before="240" w:after="240"/>
    </w:pPr>
    <w:rPr>
      <w:i/>
    </w:rPr>
  </w:style>
  <w:style w:type="paragraph" w:customStyle="1" w:styleId="AKFZFnovodrka">
    <w:name w:val="AKFZF_nová odrážka"/>
    <w:basedOn w:val="AKFZFnormln"/>
    <w:qFormat/>
    <w:rsid w:val="00D74FD4"/>
    <w:pPr>
      <w:numPr>
        <w:numId w:val="10"/>
      </w:numPr>
    </w:pPr>
  </w:style>
  <w:style w:type="paragraph" w:customStyle="1" w:styleId="AKFZFnovpetit">
    <w:name w:val="AKFZF_nový petit"/>
    <w:basedOn w:val="AKFZFnormln"/>
    <w:qFormat/>
    <w:rsid w:val="00D74FD4"/>
    <w:pPr>
      <w:numPr>
        <w:numId w:val="11"/>
      </w:numPr>
    </w:pPr>
    <w:rPr>
      <w:b/>
    </w:rPr>
  </w:style>
  <w:style w:type="paragraph" w:customStyle="1" w:styleId="lneksmlouvynadpis">
    <w:name w:val="Článek_smlouvy_nadpis"/>
    <w:basedOn w:val="AKFZFnormln"/>
    <w:uiPriority w:val="99"/>
    <w:qFormat/>
    <w:rsid w:val="00D74FD4"/>
    <w:pPr>
      <w:numPr>
        <w:numId w:val="5"/>
      </w:numPr>
      <w:spacing w:before="240"/>
      <w:outlineLvl w:val="0"/>
    </w:pPr>
    <w:rPr>
      <w:b/>
      <w:caps/>
    </w:rPr>
  </w:style>
  <w:style w:type="paragraph" w:customStyle="1" w:styleId="AKFZFPreambule">
    <w:name w:val="AKFZF_Preambule"/>
    <w:qFormat/>
    <w:rsid w:val="00D74FD4"/>
    <w:pPr>
      <w:numPr>
        <w:numId w:val="13"/>
      </w:numPr>
    </w:pPr>
    <w:rPr>
      <w:rFonts w:ascii="Arial" w:eastAsia="Calibri" w:hAnsi="Arial" w:cs="Calibri"/>
    </w:rPr>
  </w:style>
  <w:style w:type="paragraph" w:customStyle="1" w:styleId="AKFZFpodpis">
    <w:name w:val="AKFZF_podpis"/>
    <w:basedOn w:val="AKFZFnormln"/>
    <w:link w:val="AKFZFpodpisChar"/>
    <w:qFormat/>
    <w:rsid w:val="00D74FD4"/>
    <w:pPr>
      <w:spacing w:after="0"/>
    </w:pPr>
  </w:style>
  <w:style w:type="character" w:customStyle="1" w:styleId="AKFZFpodpisChar">
    <w:name w:val="AKFZF_podpis Char"/>
    <w:basedOn w:val="AKFZFnormlnChar"/>
    <w:link w:val="AKFZFpodpis"/>
    <w:rsid w:val="00D74FD4"/>
    <w:rPr>
      <w:rFonts w:ascii="Arial" w:eastAsia="Calibri" w:hAnsi="Arial" w:cs="Calibri"/>
    </w:rPr>
  </w:style>
  <w:style w:type="paragraph" w:styleId="Nadpisobsahu">
    <w:name w:val="TOC Heading"/>
    <w:basedOn w:val="Nadpis1"/>
    <w:next w:val="Normln"/>
    <w:uiPriority w:val="39"/>
    <w:semiHidden/>
    <w:unhideWhenUsed/>
    <w:qFormat/>
    <w:locked/>
    <w:rsid w:val="00D74FD4"/>
    <w:pPr>
      <w:keepNext/>
      <w:keepLines/>
      <w:spacing w:before="480" w:after="0" w:line="276" w:lineRule="auto"/>
      <w:jc w:val="left"/>
      <w:outlineLvl w:val="9"/>
    </w:pPr>
    <w:rPr>
      <w:rFonts w:asciiTheme="majorHAnsi" w:hAnsiTheme="majorHAnsi" w:cstheme="majorBidi"/>
      <w:bCs/>
      <w:caps w:val="0"/>
      <w:color w:val="365F91" w:themeColor="accent1" w:themeShade="BF"/>
      <w:sz w:val="28"/>
      <w:szCs w:val="28"/>
      <w:lang w:eastAsia="cs-CZ"/>
    </w:rPr>
  </w:style>
  <w:style w:type="character" w:customStyle="1" w:styleId="Nadpis6Char">
    <w:name w:val="Nadpis 6 Char"/>
    <w:basedOn w:val="Standardnpsmoodstavce"/>
    <w:link w:val="Nadpis6"/>
    <w:rsid w:val="00060E7A"/>
    <w:rPr>
      <w:rFonts w:ascii="Times New Roman" w:eastAsia="Times New Roman" w:hAnsi="Times New Roman" w:cs="Times New Roman"/>
      <w:szCs w:val="20"/>
      <w:lang w:eastAsia="cs-CZ"/>
    </w:rPr>
  </w:style>
  <w:style w:type="character" w:customStyle="1" w:styleId="Nadpis7Char">
    <w:name w:val="Nadpis 7 Char"/>
    <w:basedOn w:val="Standardnpsmoodstavce"/>
    <w:link w:val="Nadpis7"/>
    <w:uiPriority w:val="9"/>
    <w:semiHidden/>
    <w:rsid w:val="00060E7A"/>
    <w:rPr>
      <w:rFonts w:asciiTheme="majorHAnsi" w:eastAsiaTheme="majorEastAsia" w:hAnsiTheme="majorHAnsi" w:cstheme="majorBidi"/>
      <w:i/>
      <w:iCs/>
      <w:color w:val="243F60" w:themeColor="accent1" w:themeShade="7F"/>
    </w:rPr>
  </w:style>
  <w:style w:type="character" w:customStyle="1" w:styleId="Nadpis8Char">
    <w:name w:val="Nadpis 8 Char"/>
    <w:basedOn w:val="Standardnpsmoodstavce"/>
    <w:link w:val="Nadpis8"/>
    <w:uiPriority w:val="9"/>
    <w:semiHidden/>
    <w:rsid w:val="00060E7A"/>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060E7A"/>
    <w:rPr>
      <w:rFonts w:asciiTheme="majorHAnsi" w:eastAsiaTheme="majorEastAsia" w:hAnsiTheme="majorHAnsi" w:cstheme="majorBidi"/>
      <w:i/>
      <w:iCs/>
      <w:color w:val="272727" w:themeColor="text1" w:themeTint="D8"/>
      <w:sz w:val="21"/>
      <w:szCs w:val="21"/>
    </w:rPr>
  </w:style>
  <w:style w:type="paragraph" w:customStyle="1" w:styleId="zkltextcentr12">
    <w:name w:val="zákl. text centr 12"/>
    <w:basedOn w:val="Normln"/>
    <w:rsid w:val="00060E7A"/>
    <w:pPr>
      <w:tabs>
        <w:tab w:val="left" w:pos="0"/>
        <w:tab w:val="left" w:pos="284"/>
        <w:tab w:val="left" w:pos="1701"/>
      </w:tabs>
      <w:spacing w:after="0" w:line="240" w:lineRule="auto"/>
      <w:jc w:val="center"/>
    </w:pPr>
    <w:rPr>
      <w:rFonts w:ascii="Times New Roman" w:eastAsia="Times New Roman" w:hAnsi="Times New Roman" w:cs="Times New Roman"/>
      <w:sz w:val="24"/>
      <w:szCs w:val="20"/>
      <w:lang w:eastAsia="cs-CZ"/>
    </w:rPr>
  </w:style>
  <w:style w:type="paragraph" w:customStyle="1" w:styleId="zkltextcentrbold12">
    <w:name w:val="zákl. text centr bold 12"/>
    <w:basedOn w:val="Normln"/>
    <w:rsid w:val="00060E7A"/>
    <w:pPr>
      <w:tabs>
        <w:tab w:val="left" w:pos="0"/>
        <w:tab w:val="left" w:pos="284"/>
        <w:tab w:val="left" w:pos="1701"/>
      </w:tabs>
      <w:spacing w:after="0" w:line="240" w:lineRule="auto"/>
      <w:jc w:val="center"/>
    </w:pPr>
    <w:rPr>
      <w:rFonts w:ascii="Times New Roman" w:eastAsia="Times New Roman" w:hAnsi="Times New Roman" w:cs="Times New Roman"/>
      <w:b/>
      <w:sz w:val="24"/>
      <w:szCs w:val="20"/>
      <w:lang w:eastAsia="cs-CZ"/>
    </w:rPr>
  </w:style>
  <w:style w:type="paragraph" w:customStyle="1" w:styleId="Nzev18centrbold">
    <w:name w:val="Název 18 centr bold"/>
    <w:basedOn w:val="Normln"/>
    <w:rsid w:val="00EB6906"/>
    <w:pPr>
      <w:tabs>
        <w:tab w:val="left" w:pos="0"/>
        <w:tab w:val="left" w:pos="284"/>
        <w:tab w:val="left" w:pos="1701"/>
      </w:tabs>
      <w:spacing w:after="0" w:line="240" w:lineRule="auto"/>
    </w:pPr>
    <w:rPr>
      <w:rFonts w:ascii="Times New Roman" w:eastAsia="Times New Roman" w:hAnsi="Times New Roman" w:cs="Times New Roman"/>
      <w:sz w:val="24"/>
      <w:szCs w:val="20"/>
      <w:lang w:eastAsia="cs-CZ"/>
    </w:rPr>
  </w:style>
  <w:style w:type="paragraph" w:customStyle="1" w:styleId="Textodst1sl">
    <w:name w:val="Text odst.1čísl"/>
    <w:basedOn w:val="Normln"/>
    <w:link w:val="Textodst1slChar"/>
    <w:rsid w:val="00EB6906"/>
    <w:pPr>
      <w:numPr>
        <w:ilvl w:val="1"/>
        <w:numId w:val="14"/>
      </w:numPr>
      <w:tabs>
        <w:tab w:val="left" w:pos="0"/>
        <w:tab w:val="left" w:pos="284"/>
      </w:tabs>
      <w:spacing w:before="80" w:after="0" w:line="240" w:lineRule="auto"/>
      <w:outlineLvl w:val="1"/>
    </w:pPr>
    <w:rPr>
      <w:rFonts w:ascii="Times New Roman" w:eastAsia="Times New Roman" w:hAnsi="Times New Roman" w:cs="Times New Roman"/>
      <w:sz w:val="24"/>
      <w:szCs w:val="20"/>
      <w:lang w:eastAsia="cs-CZ"/>
    </w:rPr>
  </w:style>
  <w:style w:type="paragraph" w:customStyle="1" w:styleId="Textodst3psmena">
    <w:name w:val="Text odst. 3 písmena"/>
    <w:basedOn w:val="Textodst1sl"/>
    <w:rsid w:val="00EB6906"/>
    <w:pPr>
      <w:numPr>
        <w:ilvl w:val="3"/>
      </w:numPr>
      <w:tabs>
        <w:tab w:val="clear" w:pos="1753"/>
        <w:tab w:val="num" w:pos="1418"/>
      </w:tabs>
      <w:spacing w:before="0"/>
      <w:ind w:left="1418" w:hanging="567"/>
      <w:outlineLvl w:val="3"/>
    </w:pPr>
  </w:style>
  <w:style w:type="paragraph" w:customStyle="1" w:styleId="Textodst2slovan">
    <w:name w:val="Text odst.2 číslovaný"/>
    <w:basedOn w:val="Textodst1sl"/>
    <w:rsid w:val="00EB6906"/>
    <w:pPr>
      <w:numPr>
        <w:ilvl w:val="2"/>
      </w:numPr>
      <w:tabs>
        <w:tab w:val="clear" w:pos="0"/>
        <w:tab w:val="clear" w:pos="284"/>
        <w:tab w:val="clear" w:pos="992"/>
        <w:tab w:val="num" w:pos="851"/>
      </w:tabs>
      <w:spacing w:before="0"/>
      <w:ind w:left="851" w:hanging="851"/>
      <w:outlineLvl w:val="2"/>
    </w:pPr>
  </w:style>
  <w:style w:type="character" w:styleId="Odkaznakoment">
    <w:name w:val="annotation reference"/>
    <w:basedOn w:val="Standardnpsmoodstavce"/>
    <w:unhideWhenUsed/>
    <w:rsid w:val="00EB6906"/>
    <w:rPr>
      <w:sz w:val="16"/>
      <w:szCs w:val="16"/>
    </w:rPr>
  </w:style>
  <w:style w:type="paragraph" w:styleId="Textkomente">
    <w:name w:val="annotation text"/>
    <w:basedOn w:val="Normln"/>
    <w:link w:val="TextkomenteChar"/>
    <w:unhideWhenUsed/>
    <w:rsid w:val="007D61C4"/>
    <w:pPr>
      <w:tabs>
        <w:tab w:val="left" w:pos="0"/>
        <w:tab w:val="left" w:pos="284"/>
        <w:tab w:val="left" w:pos="1701"/>
      </w:tabs>
      <w:spacing w:after="0" w:line="240" w:lineRule="auto"/>
    </w:pPr>
    <w:rPr>
      <w:rFonts w:eastAsia="Times New Roman" w:cs="Arial"/>
      <w:sz w:val="20"/>
      <w:szCs w:val="20"/>
      <w:lang w:eastAsia="cs-CZ"/>
    </w:rPr>
  </w:style>
  <w:style w:type="character" w:customStyle="1" w:styleId="TextkomenteChar">
    <w:name w:val="Text komentáře Char"/>
    <w:basedOn w:val="Standardnpsmoodstavce"/>
    <w:link w:val="Textkomente"/>
    <w:rsid w:val="007D61C4"/>
    <w:rPr>
      <w:rFonts w:ascii="Arial" w:eastAsia="Times New Roman" w:hAnsi="Arial" w:cs="Arial"/>
      <w:sz w:val="20"/>
      <w:szCs w:val="20"/>
      <w:lang w:eastAsia="cs-CZ"/>
    </w:rPr>
  </w:style>
  <w:style w:type="character" w:customStyle="1" w:styleId="Textodst1slChar">
    <w:name w:val="Text odst.1čísl Char"/>
    <w:link w:val="Textodst1sl"/>
    <w:rsid w:val="00EB6906"/>
    <w:rPr>
      <w:rFonts w:ascii="Times New Roman" w:eastAsia="Times New Roman" w:hAnsi="Times New Roman" w:cs="Times New Roman"/>
      <w:sz w:val="24"/>
      <w:szCs w:val="20"/>
      <w:lang w:eastAsia="cs-CZ"/>
    </w:rPr>
  </w:style>
  <w:style w:type="paragraph" w:styleId="Pedmtkomente">
    <w:name w:val="annotation subject"/>
    <w:basedOn w:val="Textkomente"/>
    <w:next w:val="Textkomente"/>
    <w:link w:val="PedmtkomenteChar"/>
    <w:uiPriority w:val="99"/>
    <w:semiHidden/>
    <w:unhideWhenUsed/>
    <w:rsid w:val="00206B1D"/>
    <w:pPr>
      <w:tabs>
        <w:tab w:val="clear" w:pos="0"/>
        <w:tab w:val="clear" w:pos="284"/>
        <w:tab w:val="clear" w:pos="1701"/>
      </w:tabs>
      <w:spacing w:after="100"/>
    </w:pPr>
    <w:rPr>
      <w:rFonts w:eastAsia="Calibri" w:cs="Calibri"/>
      <w:b/>
      <w:bCs/>
      <w:lang w:eastAsia="en-US"/>
    </w:rPr>
  </w:style>
  <w:style w:type="character" w:customStyle="1" w:styleId="PedmtkomenteChar">
    <w:name w:val="Předmět komentáře Char"/>
    <w:basedOn w:val="TextkomenteChar"/>
    <w:link w:val="Pedmtkomente"/>
    <w:uiPriority w:val="99"/>
    <w:semiHidden/>
    <w:rsid w:val="00206B1D"/>
    <w:rPr>
      <w:rFonts w:ascii="Arial" w:eastAsia="Calibri" w:hAnsi="Arial" w:cs="Calibri"/>
      <w:b/>
      <w:bCs/>
      <w:sz w:val="20"/>
      <w:szCs w:val="20"/>
      <w:lang w:eastAsia="cs-CZ"/>
    </w:rPr>
  </w:style>
  <w:style w:type="paragraph" w:styleId="Textpoznpodarou">
    <w:name w:val="footnote text"/>
    <w:basedOn w:val="Normln"/>
    <w:link w:val="TextpoznpodarouChar"/>
    <w:uiPriority w:val="99"/>
    <w:semiHidden/>
    <w:unhideWhenUsed/>
    <w:rsid w:val="000651AF"/>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0651AF"/>
    <w:rPr>
      <w:rFonts w:ascii="Arial" w:eastAsia="Calibri" w:hAnsi="Arial" w:cs="Calibri"/>
      <w:sz w:val="20"/>
      <w:szCs w:val="20"/>
    </w:rPr>
  </w:style>
  <w:style w:type="character" w:styleId="Znakapoznpodarou">
    <w:name w:val="footnote reference"/>
    <w:basedOn w:val="Standardnpsmoodstavce"/>
    <w:uiPriority w:val="99"/>
    <w:semiHidden/>
    <w:unhideWhenUsed/>
    <w:rsid w:val="000651AF"/>
    <w:rPr>
      <w:vertAlign w:val="superscript"/>
    </w:rPr>
  </w:style>
  <w:style w:type="paragraph" w:styleId="Podnadpis">
    <w:name w:val="Subtitle"/>
    <w:basedOn w:val="Normln"/>
    <w:link w:val="PodnadpisChar"/>
    <w:qFormat/>
    <w:rsid w:val="00891550"/>
    <w:pPr>
      <w:spacing w:after="0" w:line="240" w:lineRule="auto"/>
      <w:ind w:left="360"/>
    </w:pPr>
    <w:rPr>
      <w:rFonts w:ascii="Times New Roman" w:eastAsia="Times New Roman" w:hAnsi="Times New Roman" w:cs="Times New Roman"/>
      <w:b/>
      <w:sz w:val="24"/>
      <w:szCs w:val="20"/>
      <w:lang w:eastAsia="cs-CZ"/>
    </w:rPr>
  </w:style>
  <w:style w:type="character" w:customStyle="1" w:styleId="PodnadpisChar">
    <w:name w:val="Podnadpis Char"/>
    <w:basedOn w:val="Standardnpsmoodstavce"/>
    <w:link w:val="Podnadpis"/>
    <w:rsid w:val="00891550"/>
    <w:rPr>
      <w:rFonts w:ascii="Times New Roman" w:eastAsia="Times New Roman" w:hAnsi="Times New Roman" w:cs="Times New Roman"/>
      <w:b/>
      <w:sz w:val="24"/>
      <w:szCs w:val="20"/>
      <w:lang w:eastAsia="cs-CZ"/>
    </w:rPr>
  </w:style>
  <w:style w:type="paragraph" w:customStyle="1" w:styleId="Zkladntext21">
    <w:name w:val="Základní text 21"/>
    <w:basedOn w:val="Normln"/>
    <w:rsid w:val="007737F9"/>
    <w:pPr>
      <w:suppressAutoHyphens/>
      <w:spacing w:after="120" w:line="480" w:lineRule="auto"/>
      <w:jc w:val="left"/>
    </w:pPr>
    <w:rPr>
      <w:rFonts w:ascii="Times New Roman" w:eastAsia="Times New Roman" w:hAnsi="Times New Roman" w:cs="Times New Roman"/>
      <w:sz w:val="24"/>
      <w:szCs w:val="24"/>
      <w:lang w:val="x-none" w:eastAsia="ar-SA"/>
    </w:rPr>
  </w:style>
  <w:style w:type="paragraph" w:styleId="Revize">
    <w:name w:val="Revision"/>
    <w:hidden/>
    <w:uiPriority w:val="99"/>
    <w:semiHidden/>
    <w:rsid w:val="00442C79"/>
    <w:pPr>
      <w:spacing w:after="0" w:line="240" w:lineRule="auto"/>
      <w:jc w:val="left"/>
    </w:pPr>
    <w:rPr>
      <w:rFonts w:ascii="Arial" w:eastAsia="Calibri" w:hAnsi="Arial" w:cs="Calibri"/>
    </w:rPr>
  </w:style>
  <w:style w:type="character" w:customStyle="1" w:styleId="Nevyeenzmnka1">
    <w:name w:val="Nevyřešená zmínka1"/>
    <w:basedOn w:val="Standardnpsmoodstavce"/>
    <w:uiPriority w:val="99"/>
    <w:semiHidden/>
    <w:unhideWhenUsed/>
    <w:rsid w:val="009F3B22"/>
    <w:rPr>
      <w:color w:val="605E5C"/>
      <w:shd w:val="clear" w:color="auto" w:fill="E1DFDD"/>
    </w:rPr>
  </w:style>
  <w:style w:type="paragraph" w:customStyle="1" w:styleId="Default">
    <w:name w:val="Default"/>
    <w:rsid w:val="00A931E4"/>
    <w:pPr>
      <w:autoSpaceDE w:val="0"/>
      <w:autoSpaceDN w:val="0"/>
      <w:adjustRightInd w:val="0"/>
      <w:spacing w:after="0"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698449">
      <w:bodyDiv w:val="1"/>
      <w:marLeft w:val="0"/>
      <w:marRight w:val="0"/>
      <w:marTop w:val="0"/>
      <w:marBottom w:val="0"/>
      <w:divBdr>
        <w:top w:val="none" w:sz="0" w:space="0" w:color="auto"/>
        <w:left w:val="none" w:sz="0" w:space="0" w:color="auto"/>
        <w:bottom w:val="none" w:sz="0" w:space="0" w:color="auto"/>
        <w:right w:val="none" w:sz="0" w:space="0" w:color="auto"/>
      </w:divBdr>
    </w:div>
    <w:div w:id="343166352">
      <w:bodyDiv w:val="1"/>
      <w:marLeft w:val="0"/>
      <w:marRight w:val="0"/>
      <w:marTop w:val="0"/>
      <w:marBottom w:val="0"/>
      <w:divBdr>
        <w:top w:val="none" w:sz="0" w:space="0" w:color="auto"/>
        <w:left w:val="none" w:sz="0" w:space="0" w:color="auto"/>
        <w:bottom w:val="none" w:sz="0" w:space="0" w:color="auto"/>
        <w:right w:val="none" w:sz="0" w:space="0" w:color="auto"/>
      </w:divBdr>
    </w:div>
    <w:div w:id="666909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a.bauy@post.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ra.bauy@post.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zivatel\Documents\Custom%20Office%20Templates\smlouva.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AF3E3C-4C00-438D-947A-F3F2B92A6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emplate>
  <TotalTime>1</TotalTime>
  <Pages>26</Pages>
  <Words>10928</Words>
  <Characters>64477</Characters>
  <Application>Microsoft Office Word</Application>
  <DocSecurity>0</DocSecurity>
  <Lines>537</Lines>
  <Paragraphs>150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75255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Fyrbach - AKFZF</dc:creator>
  <cp:lastModifiedBy>Zdeněk Kuchyňka</cp:lastModifiedBy>
  <cp:revision>2</cp:revision>
  <cp:lastPrinted>2023-12-04T07:14:00Z</cp:lastPrinted>
  <dcterms:created xsi:type="dcterms:W3CDTF">2023-12-08T08:37:00Z</dcterms:created>
  <dcterms:modified xsi:type="dcterms:W3CDTF">2023-12-08T08:37:00Z</dcterms:modified>
</cp:coreProperties>
</file>