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002E" w14:textId="77777777" w:rsidR="003E5E67" w:rsidRPr="003E5E67" w:rsidRDefault="003E5E67" w:rsidP="003E5E67">
      <w:pPr>
        <w:autoSpaceDE w:val="0"/>
        <w:autoSpaceDN w:val="0"/>
        <w:adjustRightInd w:val="0"/>
        <w:spacing w:after="120" w:line="280" w:lineRule="exact"/>
        <w:jc w:val="center"/>
        <w:rPr>
          <w:rFonts w:ascii="Times New Roman" w:eastAsia="Times New Roman" w:hAnsi="Times New Roman" w:cs="Times New Roman"/>
          <w:b/>
          <w:bCs/>
          <w:color w:val="000000"/>
          <w:kern w:val="0"/>
          <w:sz w:val="36"/>
          <w:szCs w:val="36"/>
          <w:lang w:eastAsia="cs-CZ"/>
          <w14:ligatures w14:val="none"/>
        </w:rPr>
      </w:pPr>
      <w:r w:rsidRPr="003E5E67">
        <w:rPr>
          <w:rFonts w:ascii="Times New Roman" w:eastAsia="Times New Roman" w:hAnsi="Times New Roman" w:cs="Times New Roman"/>
          <w:b/>
          <w:bCs/>
          <w:color w:val="000000"/>
          <w:kern w:val="0"/>
          <w:sz w:val="36"/>
          <w:szCs w:val="36"/>
          <w:lang w:eastAsia="cs-CZ"/>
          <w14:ligatures w14:val="none"/>
        </w:rPr>
        <w:t>Smlouva o dílo</w:t>
      </w:r>
    </w:p>
    <w:sdt>
      <w:sdtPr>
        <w:rPr>
          <w:rFonts w:ascii="Times New Roman" w:eastAsia="Times New Roman" w:hAnsi="Times New Roman" w:cs="Times New Roman"/>
          <w:b/>
          <w:bCs/>
          <w:color w:val="000000"/>
          <w:kern w:val="0"/>
          <w:sz w:val="36"/>
          <w:szCs w:val="36"/>
          <w:lang w:eastAsia="cs-CZ"/>
          <w14:ligatures w14:val="none"/>
        </w:rPr>
        <w:id w:val="1905483417"/>
        <w:placeholder>
          <w:docPart w:val="A33E987999394E06B52500B6B1DF165D"/>
        </w:placeholder>
      </w:sdtPr>
      <w:sdtContent>
        <w:p w14:paraId="6CD9BEEC" w14:textId="36081318" w:rsidR="003E5E67" w:rsidRPr="003E5E67" w:rsidRDefault="003E5E67" w:rsidP="003E5E67">
          <w:pPr>
            <w:autoSpaceDE w:val="0"/>
            <w:autoSpaceDN w:val="0"/>
            <w:adjustRightInd w:val="0"/>
            <w:spacing w:after="120" w:line="280" w:lineRule="exact"/>
            <w:jc w:val="center"/>
            <w:rPr>
              <w:rFonts w:ascii="Times New Roman" w:eastAsia="Times New Roman" w:hAnsi="Times New Roman" w:cs="Times New Roman"/>
              <w:b/>
              <w:color w:val="000000"/>
              <w:kern w:val="0"/>
              <w:sz w:val="36"/>
              <w:szCs w:val="36"/>
              <w:lang w:eastAsia="cs-CZ"/>
              <w14:ligatures w14:val="none"/>
            </w:rPr>
          </w:pPr>
          <w:r w:rsidRPr="003E5E67">
            <w:rPr>
              <w:rFonts w:ascii="Times New Roman" w:eastAsia="Times New Roman" w:hAnsi="Times New Roman" w:cs="Times New Roman"/>
              <w:b/>
              <w:bCs/>
              <w:color w:val="000000"/>
              <w:kern w:val="0"/>
              <w:sz w:val="36"/>
              <w:szCs w:val="36"/>
              <w:lang w:eastAsia="cs-CZ"/>
              <w14:ligatures w14:val="none"/>
            </w:rPr>
            <w:t>č. 2023/7U /</w:t>
          </w:r>
          <w:r w:rsidR="00DA5358">
            <w:rPr>
              <w:rFonts w:ascii="Times New Roman" w:eastAsia="Times New Roman" w:hAnsi="Times New Roman" w:cs="Times New Roman"/>
              <w:b/>
              <w:bCs/>
              <w:color w:val="000000"/>
              <w:kern w:val="0"/>
              <w:sz w:val="36"/>
              <w:szCs w:val="36"/>
              <w:lang w:eastAsia="cs-CZ"/>
              <w14:ligatures w14:val="none"/>
            </w:rPr>
            <w:t>22</w:t>
          </w:r>
        </w:p>
      </w:sdtContent>
    </w:sdt>
    <w:p w14:paraId="787E583F" w14:textId="77777777" w:rsidR="003E5E67" w:rsidRPr="003E5E67" w:rsidRDefault="003E5E67" w:rsidP="003E5E67">
      <w:pPr>
        <w:spacing w:after="200" w:line="276" w:lineRule="auto"/>
        <w:rPr>
          <w:rFonts w:ascii="Calibri" w:eastAsia="Calibri" w:hAnsi="Calibri" w:cs="Times New Roman"/>
          <w:b/>
          <w:kern w:val="0"/>
          <w14:ligatures w14:val="none"/>
        </w:rPr>
      </w:pPr>
    </w:p>
    <w:p w14:paraId="220C541C" w14:textId="77777777" w:rsidR="003E5E67" w:rsidRPr="003E5E67" w:rsidRDefault="003E5E67" w:rsidP="003E5E67">
      <w:pPr>
        <w:spacing w:after="200" w:line="276" w:lineRule="auto"/>
        <w:jc w:val="both"/>
        <w:rPr>
          <w:rFonts w:ascii="Calibri" w:eastAsia="Calibri" w:hAnsi="Calibri" w:cs="Times New Roman"/>
          <w:kern w:val="0"/>
          <w14:ligatures w14:val="none"/>
        </w:rPr>
      </w:pPr>
      <w:r w:rsidRPr="003E5E67">
        <w:rPr>
          <w:rFonts w:ascii="Calibri" w:eastAsia="Calibri" w:hAnsi="Calibri" w:cs="Times New Roman"/>
          <w:kern w:val="0"/>
          <w14:ligatures w14:val="none"/>
        </w:rPr>
        <w:t>kterou uzavřeli níže uvedeného dne,  měsíce a roku dle ustanovení § 2586 a násl. zákona č. 89/2012 Sb., občanský zákoník, ve znění pozdějších předpisů</w:t>
      </w:r>
    </w:p>
    <w:p w14:paraId="4E038D50" w14:textId="77777777" w:rsidR="003E5E67" w:rsidRPr="003E5E67" w:rsidRDefault="003E5E67" w:rsidP="003E5E67">
      <w:pPr>
        <w:spacing w:after="200" w:line="276" w:lineRule="auto"/>
        <w:rPr>
          <w:rFonts w:ascii="Calibri" w:eastAsia="Calibri" w:hAnsi="Calibri" w:cs="Times New Roman"/>
          <w:kern w:val="0"/>
          <w14:ligatures w14:val="none"/>
        </w:rPr>
      </w:pPr>
    </w:p>
    <w:p w14:paraId="7951196A" w14:textId="77777777" w:rsidR="003E5E67" w:rsidRPr="003E5E67" w:rsidRDefault="003E5E67" w:rsidP="003E5E67">
      <w:pPr>
        <w:spacing w:after="0" w:line="240" w:lineRule="auto"/>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Objednatel:</w:t>
      </w:r>
      <w:r w:rsidRPr="003E5E67">
        <w:rPr>
          <w:rFonts w:ascii="Calibri" w:eastAsia="Calibri" w:hAnsi="Calibri" w:cs="Times New Roman"/>
          <w:kern w:val="0"/>
          <w14:ligatures w14:val="none"/>
        </w:rPr>
        <w:t xml:space="preserve">  </w:t>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b/>
          <w:kern w:val="0"/>
          <w14:ligatures w14:val="none"/>
        </w:rPr>
        <w:t>7U s.r.o.</w:t>
      </w:r>
      <w:r w:rsidRPr="003E5E67">
        <w:rPr>
          <w:rFonts w:ascii="Calibri" w:eastAsia="Calibri" w:hAnsi="Calibri" w:cs="Times New Roman"/>
          <w:kern w:val="0"/>
          <w14:ligatures w14:val="none"/>
        </w:rPr>
        <w:t xml:space="preserve"> </w:t>
      </w:r>
    </w:p>
    <w:p w14:paraId="3748F22B" w14:textId="77777777" w:rsidR="003E5E67" w:rsidRPr="003E5E67" w:rsidRDefault="003E5E67" w:rsidP="003E5E67">
      <w:pPr>
        <w:spacing w:after="0" w:line="240" w:lineRule="auto"/>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Sídlo:</w:t>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t>Ortenovo nám. 12a, 170 00 Praha 7,</w:t>
      </w:r>
    </w:p>
    <w:p w14:paraId="047F1C70" w14:textId="77777777" w:rsidR="003E5E67" w:rsidRPr="003E5E67" w:rsidRDefault="003E5E67" w:rsidP="003E5E67">
      <w:pPr>
        <w:spacing w:after="0" w:line="240" w:lineRule="auto"/>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IČ:</w:t>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t>264 18 274</w:t>
      </w:r>
    </w:p>
    <w:p w14:paraId="1B72ACBD" w14:textId="77777777" w:rsidR="003E5E67" w:rsidRPr="003E5E67" w:rsidRDefault="003E5E67" w:rsidP="003E5E67">
      <w:pPr>
        <w:spacing w:after="0" w:line="240" w:lineRule="auto"/>
        <w:ind w:left="2124" w:hanging="2124"/>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Podepisující osoby:</w:t>
      </w:r>
      <w:r w:rsidRPr="003E5E67">
        <w:rPr>
          <w:rFonts w:ascii="Calibri" w:eastAsia="Calibri" w:hAnsi="Calibri" w:cs="Times New Roman"/>
          <w:kern w:val="0"/>
          <w14:ligatures w14:val="none"/>
        </w:rPr>
        <w:tab/>
        <w:t>Mgr. Tomáš Trnka, jednatel spol. 7U s.r.o.</w:t>
      </w:r>
    </w:p>
    <w:p w14:paraId="19597D0B" w14:textId="77777777" w:rsidR="003E5E67" w:rsidRPr="003E5E67" w:rsidRDefault="003E5E67" w:rsidP="003E5E67">
      <w:pPr>
        <w:spacing w:after="0" w:line="240" w:lineRule="auto"/>
        <w:ind w:left="2124" w:hanging="2124"/>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ab/>
      </w:r>
    </w:p>
    <w:p w14:paraId="191ED32F" w14:textId="77777777" w:rsidR="003E5E67" w:rsidRPr="003E5E67" w:rsidRDefault="003E5E67" w:rsidP="003E5E67">
      <w:pPr>
        <w:spacing w:after="0" w:line="240" w:lineRule="auto"/>
        <w:jc w:val="both"/>
        <w:rPr>
          <w:rFonts w:ascii="Calibri" w:eastAsia="Calibri" w:hAnsi="Calibri" w:cs="Times New Roman"/>
          <w:b/>
          <w:kern w:val="0"/>
          <w14:ligatures w14:val="none"/>
        </w:rPr>
      </w:pPr>
      <w:r w:rsidRPr="003E5E67">
        <w:rPr>
          <w:rFonts w:ascii="Calibri" w:eastAsia="Calibri" w:hAnsi="Calibri" w:cs="Times New Roman"/>
          <w:b/>
          <w:kern w:val="0"/>
          <w14:ligatures w14:val="none"/>
        </w:rPr>
        <w:t xml:space="preserve">Osoba oprávněná </w:t>
      </w:r>
    </w:p>
    <w:p w14:paraId="4E9870CA" w14:textId="33F32A9A" w:rsidR="003E5E67" w:rsidRPr="003E5E67" w:rsidRDefault="003E5E67" w:rsidP="003E5E67">
      <w:pPr>
        <w:spacing w:after="0" w:line="240" w:lineRule="auto"/>
        <w:ind w:left="2124" w:hanging="2124"/>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jednat za zadavatele:</w:t>
      </w:r>
      <w:r w:rsidRPr="003E5E67">
        <w:rPr>
          <w:rFonts w:ascii="Calibri" w:eastAsia="Calibri" w:hAnsi="Calibri" w:cs="Times New Roman"/>
          <w:kern w:val="0"/>
          <w14:ligatures w14:val="none"/>
        </w:rPr>
        <w:t xml:space="preserve"> </w:t>
      </w:r>
      <w:r w:rsidRPr="003E5E67">
        <w:rPr>
          <w:rFonts w:ascii="Calibri" w:eastAsia="Calibri" w:hAnsi="Calibri" w:cs="Times New Roman"/>
          <w:kern w:val="0"/>
          <w14:ligatures w14:val="none"/>
        </w:rPr>
        <w:tab/>
      </w:r>
      <w:r w:rsidRPr="003E5E67">
        <w:rPr>
          <w:rFonts w:ascii="Calibri" w:eastAsia="Calibri" w:hAnsi="Calibri" w:cs="Times New Roman"/>
          <w:b/>
          <w:kern w:val="0"/>
          <w14:ligatures w14:val="none"/>
        </w:rPr>
        <w:t>Mgr. Tomáš Trnka</w:t>
      </w:r>
      <w:r w:rsidRPr="003E5E67">
        <w:rPr>
          <w:rFonts w:ascii="Calibri" w:eastAsia="Calibri" w:hAnsi="Calibri" w:cs="Times New Roman"/>
          <w:kern w:val="0"/>
          <w14:ligatures w14:val="none"/>
        </w:rPr>
        <w:t xml:space="preserve"> – jednatel spol. 7U s. r. o., e-mail: </w:t>
      </w:r>
      <w:hyperlink r:id="rId7" w:history="1">
        <w:r w:rsidR="00DF0239">
          <w:rPr>
            <w:rFonts w:ascii="Calibri" w:eastAsia="Calibri" w:hAnsi="Calibri" w:cs="Times New Roman"/>
            <w:color w:val="0000FF"/>
            <w:kern w:val="0"/>
            <w:u w:val="single"/>
            <w14:ligatures w14:val="none"/>
          </w:rPr>
          <w:t>XXX</w:t>
        </w:r>
      </w:hyperlink>
      <w:r w:rsidRPr="003E5E67">
        <w:rPr>
          <w:rFonts w:ascii="Calibri" w:eastAsia="Calibri" w:hAnsi="Calibri" w:cs="Arial"/>
          <w:kern w:val="0"/>
          <w14:ligatures w14:val="none"/>
        </w:rPr>
        <w:t xml:space="preserve">, tel. </w:t>
      </w:r>
      <w:r w:rsidR="00DF0239">
        <w:rPr>
          <w:rFonts w:ascii="Calibri" w:eastAsia="Calibri" w:hAnsi="Calibri" w:cs="Arial"/>
          <w:kern w:val="0"/>
          <w14:ligatures w14:val="none"/>
        </w:rPr>
        <w:t>XXX</w:t>
      </w:r>
    </w:p>
    <w:p w14:paraId="492BD07F" w14:textId="77777777" w:rsidR="003E5E67" w:rsidRPr="003E5E67" w:rsidRDefault="003E5E67" w:rsidP="003E5E67">
      <w:pPr>
        <w:spacing w:after="200" w:line="276" w:lineRule="auto"/>
        <w:rPr>
          <w:rFonts w:ascii="Calibri" w:eastAsia="Calibri" w:hAnsi="Calibri" w:cs="Times New Roman"/>
          <w:kern w:val="0"/>
          <w14:ligatures w14:val="none"/>
        </w:rPr>
      </w:pPr>
      <w:r w:rsidRPr="003E5E67">
        <w:rPr>
          <w:rFonts w:ascii="Calibri" w:eastAsia="Calibri" w:hAnsi="Calibri" w:cs="Times New Roman"/>
          <w:kern w:val="0"/>
          <w14:ligatures w14:val="none"/>
        </w:rPr>
        <w:t xml:space="preserve"> (dále jen „objednatel")</w:t>
      </w:r>
    </w:p>
    <w:p w14:paraId="30EA6D2E" w14:textId="77777777" w:rsidR="003E5E67" w:rsidRPr="003E5E67" w:rsidRDefault="003E5E67" w:rsidP="003E5E67">
      <w:pPr>
        <w:spacing w:after="200" w:line="276" w:lineRule="auto"/>
        <w:rPr>
          <w:rFonts w:ascii="Calibri" w:eastAsia="Calibri" w:hAnsi="Calibri" w:cs="Times New Roman"/>
          <w:kern w:val="0"/>
          <w14:ligatures w14:val="none"/>
        </w:rPr>
      </w:pPr>
      <w:r w:rsidRPr="003E5E67">
        <w:rPr>
          <w:rFonts w:ascii="Calibri" w:eastAsia="Calibri" w:hAnsi="Calibri" w:cs="Times New Roman"/>
          <w:kern w:val="0"/>
          <w14:ligatures w14:val="none"/>
        </w:rPr>
        <w:t>a</w:t>
      </w:r>
    </w:p>
    <w:p w14:paraId="2C6B5DC5" w14:textId="1244A434" w:rsidR="003E5E67" w:rsidRPr="003E5E67" w:rsidRDefault="003E5E67" w:rsidP="003E5E67">
      <w:pPr>
        <w:spacing w:after="0" w:line="240" w:lineRule="auto"/>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Dodavatel:</w:t>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sdt>
        <w:sdtPr>
          <w:rPr>
            <w:rFonts w:ascii="Calibri" w:eastAsia="Calibri" w:hAnsi="Calibri" w:cs="Times New Roman"/>
            <w:kern w:val="0"/>
            <w14:ligatures w14:val="none"/>
          </w:rPr>
          <w:id w:val="-125243513"/>
          <w:placeholder>
            <w:docPart w:val="DFFC1FA1996F422986F802E04D590CF9"/>
          </w:placeholder>
          <w:text/>
        </w:sdtPr>
        <w:sdtContent>
          <w:r w:rsidRPr="003E5E67">
            <w:rPr>
              <w:rFonts w:ascii="Calibri" w:eastAsia="Calibri" w:hAnsi="Calibri" w:cs="Times New Roman"/>
              <w:kern w:val="0"/>
              <w14:ligatures w14:val="none"/>
            </w:rPr>
            <w:t>SMART SBD s.r.o.</w:t>
          </w:r>
        </w:sdtContent>
      </w:sdt>
    </w:p>
    <w:p w14:paraId="2DF92329" w14:textId="3E0B8FB7" w:rsidR="003E5E67" w:rsidRPr="003E5E67" w:rsidRDefault="003E5E67" w:rsidP="003E5E67">
      <w:pPr>
        <w:spacing w:after="0" w:line="240" w:lineRule="auto"/>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Sídlo:</w:t>
      </w:r>
      <w:r w:rsidRPr="003E5E67">
        <w:rPr>
          <w:rFonts w:ascii="Calibri" w:eastAsia="Calibri" w:hAnsi="Calibri" w:cs="Times New Roman"/>
          <w:b/>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sdt>
        <w:sdtPr>
          <w:rPr>
            <w:rFonts w:ascii="Calibri" w:eastAsia="Calibri" w:hAnsi="Calibri" w:cs="Times New Roman"/>
            <w:kern w:val="0"/>
            <w14:ligatures w14:val="none"/>
          </w:rPr>
          <w:id w:val="2013637831"/>
          <w:placeholder>
            <w:docPart w:val="DFFC1FA1996F422986F802E04D590CF9"/>
          </w:placeholder>
          <w:text/>
        </w:sdtPr>
        <w:sdtContent>
          <w:r w:rsidRPr="003E5E67">
            <w:rPr>
              <w:rFonts w:ascii="Calibri" w:eastAsia="Calibri" w:hAnsi="Calibri" w:cs="Times New Roman"/>
              <w:kern w:val="0"/>
              <w14:ligatures w14:val="none"/>
            </w:rPr>
            <w:t>U Elektry 830/2b, 198 00 Praha 9</w:t>
          </w:r>
        </w:sdtContent>
      </w:sdt>
      <w:r w:rsidRPr="003E5E67">
        <w:rPr>
          <w:rFonts w:ascii="Calibri" w:eastAsia="Calibri" w:hAnsi="Calibri" w:cs="Times New Roman"/>
          <w:kern w:val="0"/>
          <w14:ligatures w14:val="none"/>
        </w:rPr>
        <w:tab/>
      </w:r>
    </w:p>
    <w:p w14:paraId="49C6B881" w14:textId="7AACA02A" w:rsidR="003E5E67" w:rsidRPr="003E5E67" w:rsidRDefault="003E5E67" w:rsidP="003E5E67">
      <w:pPr>
        <w:spacing w:after="0" w:line="240" w:lineRule="auto"/>
        <w:jc w:val="both"/>
        <w:rPr>
          <w:rFonts w:ascii="Calibri" w:eastAsia="Calibri" w:hAnsi="Calibri" w:cs="Times New Roman"/>
          <w:b/>
          <w:kern w:val="0"/>
          <w14:ligatures w14:val="none"/>
        </w:rPr>
      </w:pPr>
      <w:r w:rsidRPr="003E5E67">
        <w:rPr>
          <w:rFonts w:ascii="Calibri" w:eastAsia="Calibri" w:hAnsi="Calibri" w:cs="Times New Roman"/>
          <w:b/>
          <w:kern w:val="0"/>
          <w14:ligatures w14:val="none"/>
        </w:rPr>
        <w:t>IČ:</w:t>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sdt>
        <w:sdtPr>
          <w:rPr>
            <w:rFonts w:ascii="Calibri" w:eastAsia="Calibri" w:hAnsi="Calibri" w:cs="Times New Roman"/>
            <w:b/>
            <w:kern w:val="0"/>
            <w14:ligatures w14:val="none"/>
          </w:rPr>
          <w:id w:val="-1352948991"/>
          <w:placeholder>
            <w:docPart w:val="DFFC1FA1996F422986F802E04D590CF9"/>
          </w:placeholder>
          <w:text/>
        </w:sdtPr>
        <w:sdtContent>
          <w:r w:rsidRPr="003E5E67">
            <w:rPr>
              <w:rFonts w:ascii="Calibri" w:eastAsia="Calibri" w:hAnsi="Calibri" w:cs="Times New Roman"/>
              <w:b/>
              <w:kern w:val="0"/>
              <w14:ligatures w14:val="none"/>
            </w:rPr>
            <w:t>042 12 223</w:t>
          </w:r>
        </w:sdtContent>
      </w:sdt>
    </w:p>
    <w:p w14:paraId="67A11A2E" w14:textId="081EB37A" w:rsidR="003E5E67" w:rsidRPr="003E5E67" w:rsidRDefault="003E5E67" w:rsidP="003E5E67">
      <w:pPr>
        <w:spacing w:after="0" w:line="240" w:lineRule="auto"/>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Zapsaný v OR vedeném:</w:t>
      </w:r>
      <w:r w:rsidRPr="003E5E67">
        <w:rPr>
          <w:rFonts w:ascii="Calibri" w:eastAsia="Calibri" w:hAnsi="Calibri" w:cs="Times New Roman"/>
          <w:b/>
          <w:kern w:val="0"/>
          <w14:ligatures w14:val="none"/>
        </w:rPr>
        <w:tab/>
      </w:r>
      <w:sdt>
        <w:sdtPr>
          <w:rPr>
            <w:rFonts w:ascii="Calibri" w:eastAsia="Calibri" w:hAnsi="Calibri" w:cs="Times New Roman"/>
            <w:b/>
            <w:kern w:val="0"/>
            <w14:ligatures w14:val="none"/>
          </w:rPr>
          <w:id w:val="1491830193"/>
          <w:placeholder>
            <w:docPart w:val="DFFC1FA1996F422986F802E04D590CF9"/>
          </w:placeholder>
          <w:text/>
        </w:sdtPr>
        <w:sdtContent>
          <w:r w:rsidRPr="003E5E67">
            <w:rPr>
              <w:rFonts w:ascii="Calibri" w:eastAsia="Calibri" w:hAnsi="Calibri" w:cs="Times New Roman"/>
              <w:b/>
              <w:kern w:val="0"/>
              <w14:ligatures w14:val="none"/>
            </w:rPr>
            <w:t>Městským soudem v Praze, odd. C vl. 244226</w:t>
          </w:r>
        </w:sdtContent>
      </w:sdt>
      <w:r w:rsidRPr="003E5E67">
        <w:rPr>
          <w:rFonts w:ascii="Calibri" w:eastAsia="Calibri" w:hAnsi="Calibri" w:cs="Times New Roman"/>
          <w:b/>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r w:rsidRPr="003E5E67">
        <w:rPr>
          <w:rFonts w:ascii="Calibri" w:eastAsia="Calibri" w:hAnsi="Calibri" w:cs="Times New Roman"/>
          <w:kern w:val="0"/>
          <w14:ligatures w14:val="none"/>
        </w:rPr>
        <w:tab/>
      </w:r>
    </w:p>
    <w:p w14:paraId="2A765770" w14:textId="378936A1" w:rsidR="003E5E67" w:rsidRPr="003E5E67" w:rsidRDefault="003E5E67" w:rsidP="003E5E67">
      <w:pPr>
        <w:spacing w:after="0" w:line="240" w:lineRule="auto"/>
        <w:ind w:left="2124" w:hanging="2124"/>
        <w:jc w:val="both"/>
        <w:rPr>
          <w:rFonts w:ascii="Calibri" w:eastAsia="Calibri" w:hAnsi="Calibri" w:cs="Times New Roman"/>
          <w:b/>
          <w:kern w:val="0"/>
          <w14:ligatures w14:val="none"/>
        </w:rPr>
      </w:pPr>
      <w:r w:rsidRPr="003E5E67">
        <w:rPr>
          <w:rFonts w:ascii="Calibri" w:eastAsia="Calibri" w:hAnsi="Calibri" w:cs="Times New Roman"/>
          <w:b/>
          <w:kern w:val="0"/>
          <w14:ligatures w14:val="none"/>
        </w:rPr>
        <w:t>Podepisující osoby:</w:t>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sdt>
        <w:sdtPr>
          <w:rPr>
            <w:rFonts w:ascii="Calibri" w:eastAsia="Calibri" w:hAnsi="Calibri" w:cs="Times New Roman"/>
            <w:b/>
            <w:kern w:val="0"/>
            <w14:ligatures w14:val="none"/>
          </w:rPr>
          <w:id w:val="972257864"/>
          <w:placeholder>
            <w:docPart w:val="DFFC1FA1996F422986F802E04D590CF9"/>
          </w:placeholder>
          <w:text/>
        </w:sdtPr>
        <w:sdtContent>
          <w:r w:rsidRPr="003E5E67">
            <w:rPr>
              <w:rFonts w:ascii="Calibri" w:eastAsia="Calibri" w:hAnsi="Calibri" w:cs="Times New Roman"/>
              <w:b/>
              <w:kern w:val="0"/>
              <w14:ligatures w14:val="none"/>
            </w:rPr>
            <w:t>Ing. Luboš Solan, MBA</w:t>
          </w:r>
        </w:sdtContent>
      </w:sdt>
    </w:p>
    <w:p w14:paraId="19053FC7" w14:textId="67C4C45E" w:rsidR="003E5E67" w:rsidRPr="003E5E67" w:rsidRDefault="003E5E67" w:rsidP="003E5E67">
      <w:pPr>
        <w:spacing w:after="0" w:line="240" w:lineRule="auto"/>
        <w:ind w:left="2124" w:hanging="2124"/>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Bankovní spojení:</w:t>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sdt>
        <w:sdtPr>
          <w:rPr>
            <w:rFonts w:ascii="Calibri" w:eastAsia="Calibri" w:hAnsi="Calibri" w:cs="Times New Roman"/>
            <w:b/>
            <w:kern w:val="0"/>
            <w14:ligatures w14:val="none"/>
          </w:rPr>
          <w:id w:val="-2068722596"/>
          <w:placeholder>
            <w:docPart w:val="DFFC1FA1996F422986F802E04D590CF9"/>
          </w:placeholder>
          <w:text/>
        </w:sdtPr>
        <w:sdtContent>
          <w:r w:rsidR="00DF0239">
            <w:rPr>
              <w:rFonts w:ascii="Calibri" w:eastAsia="Calibri" w:hAnsi="Calibri" w:cs="Times New Roman"/>
              <w:b/>
              <w:kern w:val="0"/>
              <w14:ligatures w14:val="none"/>
            </w:rPr>
            <w:t>XXX</w:t>
          </w:r>
        </w:sdtContent>
      </w:sdt>
      <w:r w:rsidRPr="003E5E67">
        <w:rPr>
          <w:rFonts w:ascii="Calibri" w:eastAsia="Calibri" w:hAnsi="Calibri" w:cs="Times New Roman"/>
          <w:kern w:val="0"/>
          <w14:ligatures w14:val="none"/>
        </w:rPr>
        <w:tab/>
      </w:r>
    </w:p>
    <w:p w14:paraId="796C71D5" w14:textId="61B79D43" w:rsidR="003E5E67" w:rsidRPr="003E5E67" w:rsidRDefault="003E5E67" w:rsidP="003E5E67">
      <w:pPr>
        <w:spacing w:after="0" w:line="240" w:lineRule="auto"/>
        <w:jc w:val="both"/>
        <w:rPr>
          <w:rFonts w:ascii="Calibri" w:eastAsia="Calibri" w:hAnsi="Calibri" w:cs="Times New Roman"/>
          <w:b/>
          <w:kern w:val="0"/>
          <w14:ligatures w14:val="none"/>
        </w:rPr>
      </w:pPr>
      <w:r w:rsidRPr="003E5E67">
        <w:rPr>
          <w:rFonts w:ascii="Calibri" w:eastAsia="Calibri" w:hAnsi="Calibri" w:cs="Times New Roman"/>
          <w:b/>
          <w:kern w:val="0"/>
          <w14:ligatures w14:val="none"/>
        </w:rPr>
        <w:t xml:space="preserve">Osoba oprávněná </w:t>
      </w:r>
      <w:r w:rsidRPr="003E5E67">
        <w:rPr>
          <w:rFonts w:ascii="Calibri" w:eastAsia="Calibri" w:hAnsi="Calibri" w:cs="Times New Roman"/>
          <w:b/>
          <w:kern w:val="0"/>
          <w14:ligatures w14:val="none"/>
        </w:rPr>
        <w:tab/>
      </w:r>
      <w:r w:rsidRPr="003E5E67">
        <w:rPr>
          <w:rFonts w:ascii="Calibri" w:eastAsia="Calibri" w:hAnsi="Calibri" w:cs="Times New Roman"/>
          <w:b/>
          <w:kern w:val="0"/>
          <w14:ligatures w14:val="none"/>
        </w:rPr>
        <w:tab/>
      </w:r>
      <w:sdt>
        <w:sdtPr>
          <w:rPr>
            <w:rFonts w:ascii="Calibri" w:eastAsia="Calibri" w:hAnsi="Calibri" w:cs="Times New Roman"/>
            <w:b/>
            <w:kern w:val="0"/>
            <w14:ligatures w14:val="none"/>
          </w:rPr>
          <w:id w:val="1196897077"/>
          <w:placeholder>
            <w:docPart w:val="DFFC1FA1996F422986F802E04D590CF9"/>
          </w:placeholder>
          <w:text/>
        </w:sdtPr>
        <w:sdtContent>
          <w:r w:rsidRPr="003E5E67">
            <w:rPr>
              <w:rFonts w:ascii="Calibri" w:eastAsia="Calibri" w:hAnsi="Calibri" w:cs="Times New Roman"/>
              <w:b/>
              <w:kern w:val="0"/>
              <w14:ligatures w14:val="none"/>
            </w:rPr>
            <w:t>Ing. Luboš Solan</w:t>
          </w:r>
        </w:sdtContent>
      </w:sdt>
    </w:p>
    <w:p w14:paraId="5057EF97" w14:textId="756CF1FB" w:rsidR="003E5E67" w:rsidRPr="003E5E67" w:rsidRDefault="003E5E67" w:rsidP="003E5E67">
      <w:pPr>
        <w:spacing w:after="0" w:line="240" w:lineRule="auto"/>
        <w:ind w:left="2124" w:hanging="2124"/>
        <w:jc w:val="both"/>
        <w:rPr>
          <w:rFonts w:ascii="Calibri" w:eastAsia="Calibri" w:hAnsi="Calibri" w:cs="Times New Roman"/>
          <w:kern w:val="0"/>
          <w14:ligatures w14:val="none"/>
        </w:rPr>
      </w:pPr>
      <w:r w:rsidRPr="003E5E67">
        <w:rPr>
          <w:rFonts w:ascii="Calibri" w:eastAsia="Calibri" w:hAnsi="Calibri" w:cs="Times New Roman"/>
          <w:b/>
          <w:kern w:val="0"/>
          <w14:ligatures w14:val="none"/>
        </w:rPr>
        <w:t>jednat za prodávajícího:</w:t>
      </w:r>
      <w:r w:rsidRPr="003E5E67">
        <w:rPr>
          <w:rFonts w:ascii="Calibri" w:eastAsia="Calibri" w:hAnsi="Calibri" w:cs="Times New Roman"/>
          <w:b/>
          <w:kern w:val="0"/>
          <w14:ligatures w14:val="none"/>
        </w:rPr>
        <w:tab/>
      </w:r>
      <w:sdt>
        <w:sdtPr>
          <w:rPr>
            <w:rFonts w:ascii="Calibri" w:eastAsia="Calibri" w:hAnsi="Calibri" w:cs="Times New Roman"/>
            <w:b/>
            <w:kern w:val="0"/>
            <w14:ligatures w14:val="none"/>
          </w:rPr>
          <w:id w:val="-781563432"/>
          <w:placeholder>
            <w:docPart w:val="DFFC1FA1996F422986F802E04D590CF9"/>
          </w:placeholder>
          <w:text/>
        </w:sdtPr>
        <w:sdtContent>
          <w:r w:rsidRPr="003E5E67">
            <w:rPr>
              <w:rFonts w:ascii="Calibri" w:eastAsia="Calibri" w:hAnsi="Calibri" w:cs="Times New Roman"/>
              <w:b/>
              <w:kern w:val="0"/>
              <w14:ligatures w14:val="none"/>
            </w:rPr>
            <w:t>Stanislav Bauer</w:t>
          </w:r>
        </w:sdtContent>
      </w:sdt>
      <w:r w:rsidRPr="003E5E67">
        <w:rPr>
          <w:rFonts w:ascii="Calibri" w:eastAsia="Calibri" w:hAnsi="Calibri" w:cs="Times New Roman"/>
          <w:kern w:val="0"/>
          <w14:ligatures w14:val="none"/>
        </w:rPr>
        <w:t xml:space="preserve"> </w:t>
      </w:r>
    </w:p>
    <w:p w14:paraId="588F4D65" w14:textId="77777777" w:rsidR="003E5E67" w:rsidRPr="003E5E67" w:rsidRDefault="003E5E67" w:rsidP="003E5E67">
      <w:pPr>
        <w:spacing w:after="200" w:line="276" w:lineRule="auto"/>
        <w:rPr>
          <w:rFonts w:ascii="Calibri" w:eastAsia="Calibri" w:hAnsi="Calibri" w:cs="Times New Roman"/>
          <w:kern w:val="0"/>
          <w14:ligatures w14:val="none"/>
        </w:rPr>
      </w:pPr>
      <w:r w:rsidRPr="003E5E67">
        <w:rPr>
          <w:rFonts w:ascii="Calibri" w:eastAsia="Calibri" w:hAnsi="Calibri" w:cs="Times New Roman"/>
          <w:kern w:val="0"/>
          <w14:ligatures w14:val="none"/>
        </w:rPr>
        <w:t>(dále jen „zhotovitel“)</w:t>
      </w:r>
    </w:p>
    <w:p w14:paraId="0C98F7DB" w14:textId="77777777" w:rsidR="003E5E67" w:rsidRPr="003E5E67" w:rsidRDefault="003E5E67" w:rsidP="003E5E67">
      <w:pPr>
        <w:spacing w:after="200" w:line="276" w:lineRule="auto"/>
        <w:rPr>
          <w:rFonts w:ascii="Calibri" w:eastAsia="Calibri" w:hAnsi="Calibri" w:cs="Times New Roman"/>
          <w:kern w:val="0"/>
          <w14:ligatures w14:val="none"/>
        </w:rPr>
      </w:pPr>
      <w:r w:rsidRPr="003E5E67">
        <w:rPr>
          <w:rFonts w:ascii="Calibri" w:eastAsia="Calibri" w:hAnsi="Calibri" w:cs="Times New Roman"/>
          <w:kern w:val="0"/>
          <w14:ligatures w14:val="none"/>
        </w:rPr>
        <w:t>Objednatel a zhotovitel dále též jako „smluvní strany".</w:t>
      </w:r>
    </w:p>
    <w:p w14:paraId="63695011" w14:textId="77777777" w:rsidR="003E5E67" w:rsidRPr="003E5E67" w:rsidRDefault="003E5E67" w:rsidP="003E5E67">
      <w:pPr>
        <w:spacing w:after="200" w:line="276" w:lineRule="auto"/>
        <w:jc w:val="center"/>
        <w:rPr>
          <w:rFonts w:ascii="Calibri" w:eastAsia="Calibri" w:hAnsi="Calibri" w:cs="Times New Roman"/>
          <w:b/>
          <w:kern w:val="0"/>
          <w14:ligatures w14:val="none"/>
        </w:rPr>
      </w:pPr>
      <w:r w:rsidRPr="003E5E67">
        <w:rPr>
          <w:rFonts w:ascii="Calibri" w:eastAsia="Calibri" w:hAnsi="Calibri" w:cs="Times New Roman"/>
          <w:b/>
          <w:kern w:val="0"/>
          <w14:ligatures w14:val="none"/>
        </w:rPr>
        <w:t>I.  Předmět smlouvy</w:t>
      </w:r>
    </w:p>
    <w:p w14:paraId="5A318F44" w14:textId="77777777" w:rsidR="003E5E67" w:rsidRPr="003E5E67" w:rsidRDefault="003E5E67" w:rsidP="003E5E67">
      <w:pPr>
        <w:spacing w:after="200" w:line="276" w:lineRule="auto"/>
        <w:jc w:val="both"/>
        <w:rPr>
          <w:rFonts w:ascii="Calibri" w:eastAsia="Calibri" w:hAnsi="Calibri" w:cs="Times New Roman"/>
          <w:b/>
          <w:kern w:val="0"/>
          <w14:ligatures w14:val="none"/>
        </w:rPr>
      </w:pPr>
      <w:r w:rsidRPr="003E5E67">
        <w:rPr>
          <w:rFonts w:ascii="Calibri" w:eastAsia="Calibri" w:hAnsi="Calibri" w:cs="Times New Roman"/>
          <w:b/>
          <w:kern w:val="0"/>
          <w14:ligatures w14:val="none"/>
        </w:rPr>
        <w:t>1.  Předmětem  této  smlouvy o dílo  (dále  jen „smlouva")</w:t>
      </w:r>
      <w:r w:rsidRPr="003E5E67">
        <w:rPr>
          <w:rFonts w:ascii="Calibri" w:eastAsia="Calibri" w:hAnsi="Calibri" w:cs="Times New Roman"/>
          <w:kern w:val="0"/>
          <w14:ligatures w14:val="none"/>
        </w:rPr>
        <w:t xml:space="preserve">  je  závazek  zhotovitele dodat objednateli dílo spočívající ve zhotovení dobíjecí stanice dle specifikace uvedené v příloze této smlouvy  (dále  jen „dobíjecí stanice"). Podrobná technická specifikace je uvedena v Příloze  č.  1 , která je nedílnou součástí této smlouvy.</w:t>
      </w:r>
    </w:p>
    <w:p w14:paraId="3A51FD8B"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se zavazuje provést pro objednatele dílo svým jménem na vlastní odpovědnost, bez vad a nedodělků, v dohodnutém termínu a za sjednanou cenu, na své náklady a nebezpečí. Zhotovitel se zavazuje provést dílo dle:</w:t>
      </w:r>
    </w:p>
    <w:p w14:paraId="76788F2A" w14:textId="77777777" w:rsidR="003E5E67" w:rsidRPr="003E5E67" w:rsidRDefault="003E5E67" w:rsidP="003E5E67">
      <w:pPr>
        <w:spacing w:after="0" w:line="240" w:lineRule="auto"/>
        <w:ind w:left="1413"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a) </w:t>
      </w:r>
      <w:r w:rsidRPr="003E5E67">
        <w:rPr>
          <w:rFonts w:ascii="Arial" w:eastAsia="Times New Roman" w:hAnsi="Arial" w:cs="Arial"/>
          <w:kern w:val="0"/>
          <w:lang w:eastAsia="cs-CZ"/>
          <w14:ligatures w14:val="none"/>
        </w:rPr>
        <w:tab/>
        <w:t xml:space="preserve">nabídkového rozpočtu/výkazu výměr, který je přílohou č. 2 této smlouvy, </w:t>
      </w:r>
    </w:p>
    <w:p w14:paraId="0A193E04" w14:textId="77777777" w:rsidR="003E5E67" w:rsidRPr="003E5E67" w:rsidRDefault="003E5E67" w:rsidP="003E5E67">
      <w:pPr>
        <w:spacing w:after="0" w:line="240" w:lineRule="auto"/>
        <w:ind w:left="1413" w:hanging="705"/>
        <w:jc w:val="both"/>
        <w:rPr>
          <w:rFonts w:ascii="Arial" w:eastAsia="Times New Roman" w:hAnsi="Arial" w:cs="Arial"/>
          <w:kern w:val="0"/>
          <w:lang w:eastAsia="cs-CZ"/>
          <w14:ligatures w14:val="none"/>
        </w:rPr>
      </w:pPr>
    </w:p>
    <w:p w14:paraId="056CC765"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b/>
          <w:kern w:val="0"/>
          <w:lang w:eastAsia="cs-CZ"/>
          <w14:ligatures w14:val="none"/>
        </w:rPr>
        <w:t>Zhotovitel</w:t>
      </w:r>
      <w:r w:rsidRPr="003E5E67">
        <w:rPr>
          <w:rFonts w:ascii="Arial" w:eastAsia="Times New Roman" w:hAnsi="Arial" w:cs="Arial"/>
          <w:kern w:val="0"/>
          <w:lang w:eastAsia="cs-CZ"/>
          <w14:ligatures w14:val="none"/>
        </w:rPr>
        <w:t xml:space="preserve"> jako součást díla dle této smlouvy zpracuje výkaz výměr skutečného provedení díla ve dvou vyhotoveních, který bude objednateli předán současně s předáním zhotoveného díla. Veškeré součásti díla budou zhotovitelem dodány najednou, tedy k jednomu času plnění.</w:t>
      </w:r>
    </w:p>
    <w:p w14:paraId="392A1A0D"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Zhotovitel se zavazuje koordinovat průběh prací na díle s ohledem na aktuální provoz obyvatel a uživatelů předmětného objektu. Rovněž tak zařízení staveniště, navážení materiálu a veškeré přípravné práce budou projednány s obyvateli a uživateli tak, aby neohrožovaly a v co nejmenší míře rušily obyvatele, uživatele a návštěvníky objektu. Tyto skutečnosti nemají vliv na termín dokončení díla.</w:t>
      </w:r>
    </w:p>
    <w:p w14:paraId="1F362C95"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je oprávněn požadovat změny díla s tím, že tyto změny budou odpovídajícím způsobem upraveny dodatkem k této smlouvě. Smluvní strany se zavazují postupovat v souladu s touto smlouvou a analogicky s právními předpisy upravujícími zadávání veřejných zakázek ust. § 222 ZZVZ.</w:t>
      </w:r>
    </w:p>
    <w:p w14:paraId="7C590B05"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Jakékoliv změny díla podle odst. 1.6.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ke smlouvě dle čl. 14</w:t>
      </w:r>
      <w:r w:rsidRPr="003E5E67">
        <w:rPr>
          <w:rFonts w:ascii="Arial" w:eastAsia="Times New Roman" w:hAnsi="Arial" w:cs="Times New Roman"/>
          <w:kern w:val="0"/>
          <w:szCs w:val="24"/>
          <w:lang w:eastAsia="cs-CZ"/>
          <w14:ligatures w14:val="none"/>
        </w:rPr>
        <w:t xml:space="preserve">. odst. </w:t>
      </w:r>
      <w:r w:rsidRPr="003E5E67">
        <w:rPr>
          <w:rFonts w:ascii="Arial" w:eastAsia="Times New Roman" w:hAnsi="Arial" w:cs="Arial"/>
          <w:kern w:val="0"/>
          <w:lang w:eastAsia="cs-CZ"/>
          <w14:ligatures w14:val="none"/>
        </w:rPr>
        <w:t>14.</w:t>
      </w:r>
      <w:r w:rsidRPr="003E5E67">
        <w:rPr>
          <w:rFonts w:ascii="Arial" w:eastAsia="Times New Roman" w:hAnsi="Arial" w:cs="Times New Roman"/>
          <w:kern w:val="0"/>
          <w:szCs w:val="24"/>
          <w:lang w:eastAsia="cs-CZ"/>
          <w14:ligatures w14:val="none"/>
        </w:rPr>
        <w:t>3.</w:t>
      </w:r>
      <w:r w:rsidRPr="003E5E67">
        <w:rPr>
          <w:rFonts w:ascii="Arial" w:eastAsia="Times New Roman" w:hAnsi="Arial" w:cs="Arial"/>
          <w:kern w:val="0"/>
          <w:lang w:eastAsia="cs-CZ"/>
          <w14:ligatures w14:val="none"/>
        </w:rPr>
        <w:t xml:space="preserve"> této smlouvy.</w:t>
      </w:r>
    </w:p>
    <w:p w14:paraId="7F08B62C" w14:textId="77777777" w:rsidR="003E5E67" w:rsidRPr="003E5E67" w:rsidRDefault="003E5E67" w:rsidP="003E5E67">
      <w:pPr>
        <w:numPr>
          <w:ilvl w:val="1"/>
          <w:numId w:val="1"/>
        </w:numPr>
        <w:spacing w:after="100" w:afterAutospacing="1"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se zavazuje řádně provedené dílo převzít a zaplatit zhotoviteli cenu ve výši, za podmínek a způsobem uvedeným v této smlouvě.</w:t>
      </w:r>
    </w:p>
    <w:p w14:paraId="0C41C3D4" w14:textId="77777777" w:rsidR="003E5E67" w:rsidRPr="003E5E67" w:rsidRDefault="003E5E67" w:rsidP="003E5E67">
      <w:pPr>
        <w:numPr>
          <w:ilvl w:val="0"/>
          <w:numId w:val="1"/>
        </w:numPr>
        <w:spacing w:before="240" w:after="240" w:line="240" w:lineRule="auto"/>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Místo plnění</w:t>
      </w:r>
    </w:p>
    <w:p w14:paraId="520249A5" w14:textId="77777777" w:rsidR="003E5E67" w:rsidRPr="003E5E67" w:rsidRDefault="003E5E67" w:rsidP="003E5E67">
      <w:pPr>
        <w:numPr>
          <w:ilvl w:val="1"/>
          <w:numId w:val="1"/>
        </w:numPr>
        <w:spacing w:after="0" w:line="240" w:lineRule="auto"/>
        <w:jc w:val="both"/>
        <w:rPr>
          <w:rFonts w:ascii="Arial" w:eastAsia="Calibri" w:hAnsi="Arial" w:cs="Arial"/>
          <w:kern w:val="0"/>
          <w:lang w:eastAsia="cs-CZ"/>
          <w14:ligatures w14:val="none"/>
        </w:rPr>
      </w:pPr>
      <w:r w:rsidRPr="003E5E67">
        <w:rPr>
          <w:rFonts w:ascii="Arial" w:eastAsia="Calibri" w:hAnsi="Arial" w:cs="Arial"/>
          <w:kern w:val="0"/>
          <w:lang w:eastAsia="cs-CZ"/>
          <w14:ligatures w14:val="none"/>
        </w:rPr>
        <w:t>Místem zhotovení díla je provozovna objednatele na adrese Komunardů ev. č. 46, 170 00 Praha 7.</w:t>
      </w:r>
      <w:r w:rsidRPr="003E5E67">
        <w:rPr>
          <w:rFonts w:ascii="Arial" w:eastAsia="Times New Roman" w:hAnsi="Arial" w:cs="Arial"/>
          <w:kern w:val="0"/>
          <w:lang w:eastAsia="cs-CZ"/>
          <w14:ligatures w14:val="none"/>
        </w:rPr>
        <w:t xml:space="preserve"> </w:t>
      </w:r>
      <w:r w:rsidRPr="003E5E67">
        <w:rPr>
          <w:rFonts w:ascii="Arial" w:eastAsia="Calibri" w:hAnsi="Arial" w:cs="Arial"/>
          <w:kern w:val="0"/>
          <w:lang w:eastAsia="cs-CZ"/>
          <w14:ligatures w14:val="none"/>
        </w:rPr>
        <w:t>(dále také „Staveniště“).</w:t>
      </w:r>
    </w:p>
    <w:p w14:paraId="3CD03089"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19E2B956"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29ECC93F" w14:textId="77777777" w:rsidR="003E5E67" w:rsidRPr="003E5E67" w:rsidRDefault="003E5E67" w:rsidP="003E5E67">
      <w:pPr>
        <w:numPr>
          <w:ilvl w:val="0"/>
          <w:numId w:val="1"/>
        </w:numPr>
        <w:spacing w:after="240" w:line="240" w:lineRule="auto"/>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Doba plnění</w:t>
      </w:r>
    </w:p>
    <w:p w14:paraId="7BF147C8" w14:textId="77777777" w:rsidR="003E5E67" w:rsidRPr="003E5E67" w:rsidRDefault="003E5E67" w:rsidP="003E5E67">
      <w:pPr>
        <w:numPr>
          <w:ilvl w:val="1"/>
          <w:numId w:val="1"/>
        </w:numPr>
        <w:spacing w:after="100" w:afterAutospacing="1" w:line="240" w:lineRule="auto"/>
        <w:ind w:left="709" w:hanging="709"/>
        <w:jc w:val="both"/>
        <w:rPr>
          <w:rFonts w:ascii="Arial" w:eastAsia="Times New Roman" w:hAnsi="Arial" w:cs="Arial"/>
          <w:b/>
          <w:kern w:val="0"/>
          <w:lang w:eastAsia="cs-CZ"/>
          <w14:ligatures w14:val="none"/>
        </w:rPr>
      </w:pPr>
      <w:r w:rsidRPr="003E5E67">
        <w:rPr>
          <w:rFonts w:ascii="Arial" w:eastAsia="Times New Roman" w:hAnsi="Arial" w:cs="Arial"/>
          <w:bCs/>
          <w:kern w:val="0"/>
          <w:lang w:eastAsia="cs-CZ"/>
          <w14:ligatures w14:val="none"/>
        </w:rPr>
        <w:t>Dílo specifikované v článku 1 této smlouvy se zhotovitel zavazuje provést v těchto termínech:</w:t>
      </w:r>
    </w:p>
    <w:p w14:paraId="725BB1F3" w14:textId="77777777" w:rsidR="003E5E67" w:rsidRPr="003E5E67" w:rsidRDefault="003E5E67" w:rsidP="003E5E67">
      <w:pPr>
        <w:spacing w:after="0" w:line="240" w:lineRule="auto"/>
        <w:ind w:firstLine="708"/>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zahájení prací: </w:t>
      </w:r>
      <w:r w:rsidRPr="003E5E67">
        <w:rPr>
          <w:rFonts w:ascii="Arial" w:eastAsia="Times New Roman" w:hAnsi="Arial" w:cs="Arial"/>
          <w:kern w:val="0"/>
          <w:lang w:eastAsia="cs-CZ"/>
          <w14:ligatures w14:val="none"/>
        </w:rPr>
        <w:tab/>
        <w:t xml:space="preserve">do </w:t>
      </w:r>
      <w:sdt>
        <w:sdtPr>
          <w:rPr>
            <w:rFonts w:ascii="Arial" w:eastAsia="Times New Roman" w:hAnsi="Arial" w:cs="Arial"/>
            <w:kern w:val="0"/>
            <w:lang w:eastAsia="cs-CZ"/>
            <w14:ligatures w14:val="none"/>
          </w:rPr>
          <w:id w:val="-1941746181"/>
          <w:placeholder>
            <w:docPart w:val="56926BAF386544098EBF63A52489961F"/>
          </w:placeholder>
          <w:text/>
        </w:sdtPr>
        <w:sdtContent>
          <w:r w:rsidRPr="003E5E67">
            <w:rPr>
              <w:rFonts w:ascii="Arial" w:eastAsia="Times New Roman" w:hAnsi="Arial" w:cs="Arial"/>
              <w:kern w:val="0"/>
              <w:lang w:eastAsia="cs-CZ"/>
              <w14:ligatures w14:val="none"/>
            </w:rPr>
            <w:t>14</w:t>
          </w:r>
        </w:sdtContent>
      </w:sdt>
      <w:r w:rsidRPr="003E5E67">
        <w:rPr>
          <w:rFonts w:ascii="Arial" w:eastAsia="Times New Roman" w:hAnsi="Arial" w:cs="Arial"/>
          <w:kern w:val="0"/>
          <w:lang w:eastAsia="cs-CZ"/>
          <w14:ligatures w14:val="none"/>
        </w:rPr>
        <w:t xml:space="preserve"> ti dnů od účinnosti smlouvy</w:t>
      </w:r>
    </w:p>
    <w:p w14:paraId="42C69F81" w14:textId="77777777" w:rsidR="003E5E67" w:rsidRPr="003E5E67" w:rsidRDefault="003E5E67" w:rsidP="003E5E67">
      <w:pPr>
        <w:spacing w:after="0" w:line="240" w:lineRule="auto"/>
        <w:ind w:firstLine="708"/>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dokončení stavebních prací: </w:t>
      </w:r>
      <w:r w:rsidRPr="003E5E67">
        <w:rPr>
          <w:rFonts w:ascii="Arial" w:eastAsia="Times New Roman" w:hAnsi="Arial" w:cs="Arial"/>
          <w:kern w:val="0"/>
          <w:lang w:eastAsia="cs-CZ"/>
          <w14:ligatures w14:val="none"/>
        </w:rPr>
        <w:tab/>
        <w:t xml:space="preserve">do </w:t>
      </w:r>
      <w:sdt>
        <w:sdtPr>
          <w:rPr>
            <w:rFonts w:ascii="Arial" w:eastAsia="Times New Roman" w:hAnsi="Arial" w:cs="Arial"/>
            <w:kern w:val="0"/>
            <w:lang w:eastAsia="cs-CZ"/>
            <w14:ligatures w14:val="none"/>
          </w:rPr>
          <w:id w:val="138940258"/>
          <w:placeholder>
            <w:docPart w:val="56926BAF386544098EBF63A52489961F"/>
          </w:placeholder>
          <w:text/>
        </w:sdtPr>
        <w:sdtContent>
          <w:r w:rsidRPr="003E5E67">
            <w:rPr>
              <w:rFonts w:ascii="Arial" w:eastAsia="Times New Roman" w:hAnsi="Arial" w:cs="Arial"/>
              <w:kern w:val="0"/>
              <w:lang w:eastAsia="cs-CZ"/>
              <w14:ligatures w14:val="none"/>
            </w:rPr>
            <w:t>30</w:t>
          </w:r>
        </w:sdtContent>
      </w:sdt>
      <w:r w:rsidRPr="003E5E67">
        <w:rPr>
          <w:rFonts w:ascii="Arial" w:eastAsia="Times New Roman" w:hAnsi="Arial" w:cs="Arial"/>
          <w:kern w:val="0"/>
          <w:lang w:eastAsia="cs-CZ"/>
          <w14:ligatures w14:val="none"/>
        </w:rPr>
        <w:t xml:space="preserve"> dnů od zahájení prací</w:t>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p>
    <w:p w14:paraId="58E1E4D0"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Termín dokončení díla dle odst. 3.1 je stanoven za podmínky poskytnutí součinnosti objednatele v dohodnutém rozsahu dle této smlouvy.</w:t>
      </w:r>
    </w:p>
    <w:p w14:paraId="6D13EE4E" w14:textId="77777777" w:rsidR="003E5E67" w:rsidRPr="003E5E67" w:rsidRDefault="003E5E67" w:rsidP="003E5E67">
      <w:pPr>
        <w:numPr>
          <w:ilvl w:val="1"/>
          <w:numId w:val="1"/>
        </w:numPr>
        <w:spacing w:after="100" w:afterAutospacing="1"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Pokud zhotovitel dokončí dílo a připraví ho k odevzdání před sjednaným termínem, zavazuje se objednatel převzít řádně provedené dílo i v tomto zkráceném termínu.</w:t>
      </w:r>
    </w:p>
    <w:p w14:paraId="30AA1202" w14:textId="77777777" w:rsidR="003E5E67" w:rsidRPr="003E5E67" w:rsidRDefault="003E5E67" w:rsidP="003E5E67">
      <w:pPr>
        <w:spacing w:after="100" w:afterAutospacing="1" w:line="240" w:lineRule="auto"/>
        <w:ind w:left="709"/>
        <w:jc w:val="both"/>
        <w:rPr>
          <w:rFonts w:ascii="Arial" w:eastAsia="Times New Roman" w:hAnsi="Arial" w:cs="Arial"/>
          <w:kern w:val="0"/>
          <w:lang w:eastAsia="cs-CZ"/>
          <w14:ligatures w14:val="none"/>
        </w:rPr>
      </w:pPr>
    </w:p>
    <w:p w14:paraId="0781B152"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157C3B0F"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59F25EA0" w14:textId="77777777" w:rsidR="003E5E67" w:rsidRPr="003E5E67" w:rsidRDefault="003E5E67" w:rsidP="003E5E67">
      <w:pPr>
        <w:numPr>
          <w:ilvl w:val="0"/>
          <w:numId w:val="1"/>
        </w:numPr>
        <w:spacing w:after="240" w:line="240" w:lineRule="auto"/>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Cena díla</w:t>
      </w:r>
    </w:p>
    <w:p w14:paraId="42251876"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iCs/>
          <w:kern w:val="0"/>
          <w:lang w:eastAsia="cs-CZ"/>
          <w14:ligatures w14:val="none"/>
        </w:rPr>
      </w:pPr>
      <w:r w:rsidRPr="003E5E67">
        <w:rPr>
          <w:rFonts w:ascii="Arial" w:eastAsia="Times New Roman" w:hAnsi="Arial" w:cs="Arial"/>
          <w:kern w:val="0"/>
          <w:lang w:eastAsia="cs-CZ"/>
          <w14:ligatures w14:val="none"/>
        </w:rPr>
        <w:t xml:space="preserve">Cena díla je smluvními stranami sjednána v souladu se zákonem o cenách. K této ceně je dopočtena DPH ve výši podle platné sazby ke dni uzavření smlouvy. Cena je stanovena na základě výkazu výměr a pro její stanovení je rozhodující soupis prací, dodávek a služeb. </w:t>
      </w:r>
      <w:r w:rsidRPr="003E5E67">
        <w:rPr>
          <w:rFonts w:ascii="Arial" w:eastAsia="Times New Roman" w:hAnsi="Arial" w:cs="Arial"/>
          <w:iCs/>
          <w:kern w:val="0"/>
          <w:lang w:eastAsia="cs-CZ"/>
          <w14:ligatures w14:val="none"/>
        </w:rPr>
        <w:t>Cena díla obsahuje veškeré náklady zhotovitele nezbytné k řádnému a včasnému provedení díla. Cena díla obsahuje mimo jiné také náklady na:</w:t>
      </w:r>
    </w:p>
    <w:p w14:paraId="242835C5" w14:textId="77777777" w:rsidR="003E5E67" w:rsidRPr="003E5E67" w:rsidRDefault="003E5E67" w:rsidP="003E5E67">
      <w:pPr>
        <w:spacing w:after="0" w:line="240" w:lineRule="auto"/>
        <w:ind w:left="709" w:hanging="567"/>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t>-</w:t>
      </w:r>
      <w:r w:rsidRPr="003E5E67">
        <w:rPr>
          <w:rFonts w:ascii="Arial" w:eastAsia="Times New Roman" w:hAnsi="Arial" w:cs="Arial"/>
          <w:kern w:val="0"/>
          <w:lang w:eastAsia="cs-CZ"/>
          <w14:ligatures w14:val="none"/>
        </w:rPr>
        <w:tab/>
        <w:t>vybudování, provoz a odstranění zařízení staveniště, parkování,</w:t>
      </w:r>
    </w:p>
    <w:p w14:paraId="35A3844F" w14:textId="77777777" w:rsidR="003E5E67" w:rsidRPr="003E5E67" w:rsidRDefault="003E5E67" w:rsidP="003E5E67">
      <w:p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ab/>
        <w:t>-</w:t>
      </w:r>
      <w:r w:rsidRPr="003E5E67">
        <w:rPr>
          <w:rFonts w:ascii="Arial" w:eastAsia="Times New Roman" w:hAnsi="Arial" w:cs="Arial"/>
          <w:kern w:val="0"/>
          <w:lang w:eastAsia="cs-CZ"/>
          <w14:ligatures w14:val="none"/>
        </w:rPr>
        <w:tab/>
        <w:t>zabezpečení bezpečnosti a hygieny práce, koordinační a kompletační činnost,</w:t>
      </w:r>
    </w:p>
    <w:p w14:paraId="5D1797F3" w14:textId="77777777" w:rsidR="003E5E67" w:rsidRPr="003E5E67" w:rsidRDefault="003E5E67" w:rsidP="003E5E67">
      <w:p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t>-</w:t>
      </w:r>
      <w:r w:rsidRPr="003E5E67">
        <w:rPr>
          <w:rFonts w:ascii="Arial" w:eastAsia="Times New Roman" w:hAnsi="Arial" w:cs="Arial"/>
          <w:kern w:val="0"/>
          <w:lang w:eastAsia="cs-CZ"/>
          <w14:ligatures w14:val="none"/>
        </w:rPr>
        <w:tab/>
        <w:t>odvoz, likvidaci a uložení odpadu ve smyslu platných právních předpisů,</w:t>
      </w:r>
    </w:p>
    <w:p w14:paraId="6D2D2987" w14:textId="77777777" w:rsidR="003E5E67" w:rsidRPr="003E5E67" w:rsidRDefault="003E5E67" w:rsidP="003E5E67">
      <w:p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t>-</w:t>
      </w:r>
      <w:r w:rsidRPr="003E5E67">
        <w:rPr>
          <w:rFonts w:ascii="Arial" w:eastAsia="Times New Roman" w:hAnsi="Arial" w:cs="Arial"/>
          <w:kern w:val="0"/>
          <w:lang w:eastAsia="cs-CZ"/>
          <w14:ligatures w14:val="none"/>
        </w:rPr>
        <w:tab/>
        <w:t>zajištění všech nezbytných zkoušek.</w:t>
      </w:r>
    </w:p>
    <w:p w14:paraId="789F2197" w14:textId="77777777" w:rsidR="003E5E67" w:rsidRPr="003E5E67" w:rsidRDefault="003E5E67" w:rsidP="003E5E67">
      <w:pPr>
        <w:spacing w:after="0" w:line="240" w:lineRule="auto"/>
        <w:jc w:val="both"/>
        <w:rPr>
          <w:rFonts w:ascii="Arial" w:eastAsia="Calibri" w:hAnsi="Arial" w:cs="Arial"/>
          <w:kern w:val="0"/>
          <w:lang w:eastAsia="cs-CZ"/>
          <w14:ligatures w14:val="none"/>
        </w:rPr>
      </w:pPr>
    </w:p>
    <w:p w14:paraId="0BD8A04F" w14:textId="77777777" w:rsidR="003E5E67" w:rsidRPr="003E5E67" w:rsidRDefault="003E5E67" w:rsidP="003E5E67">
      <w:pPr>
        <w:tabs>
          <w:tab w:val="center" w:pos="4536"/>
          <w:tab w:val="right" w:pos="9072"/>
        </w:tabs>
        <w:spacing w:after="0" w:line="240" w:lineRule="auto"/>
        <w:jc w:val="both"/>
        <w:rPr>
          <w:rFonts w:ascii="Arial" w:eastAsia="Times New Roman" w:hAnsi="Arial" w:cs="Arial"/>
          <w:kern w:val="0"/>
          <w:sz w:val="10"/>
          <w:szCs w:val="10"/>
          <w:lang w:eastAsia="cs-CZ"/>
          <w14:ligatures w14:val="none"/>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0"/>
        <w:gridCol w:w="1418"/>
        <w:gridCol w:w="3685"/>
      </w:tblGrid>
      <w:tr w:rsidR="003E5E67" w:rsidRPr="003E5E67" w14:paraId="6F4AEF37" w14:textId="77777777" w:rsidTr="00FC4380">
        <w:tc>
          <w:tcPr>
            <w:tcW w:w="3260" w:type="dxa"/>
            <w:tcBorders>
              <w:top w:val="single" w:sz="12" w:space="0" w:color="auto"/>
            </w:tcBorders>
          </w:tcPr>
          <w:p w14:paraId="108AB352" w14:textId="77777777" w:rsidR="003E5E67" w:rsidRPr="003E5E67" w:rsidRDefault="003E5E67" w:rsidP="003E5E67">
            <w:pPr>
              <w:tabs>
                <w:tab w:val="left" w:pos="708"/>
                <w:tab w:val="center" w:pos="4536"/>
                <w:tab w:val="right" w:pos="9072"/>
              </w:tabs>
              <w:spacing w:after="0" w:line="240" w:lineRule="auto"/>
              <w:rPr>
                <w:rFonts w:ascii="Arial" w:eastAsia="Times New Roman" w:hAnsi="Arial" w:cs="Arial"/>
                <w:b/>
                <w:bCs/>
                <w:kern w:val="0"/>
                <w:lang w:eastAsia="cs-CZ"/>
                <w14:ligatures w14:val="none"/>
              </w:rPr>
            </w:pPr>
            <w:r w:rsidRPr="003E5E67">
              <w:rPr>
                <w:rFonts w:ascii="Arial" w:eastAsia="Times New Roman" w:hAnsi="Arial" w:cs="Arial"/>
                <w:b/>
                <w:bCs/>
                <w:kern w:val="0"/>
                <w:lang w:eastAsia="cs-CZ"/>
                <w14:ligatures w14:val="none"/>
              </w:rPr>
              <w:t>Celková cena bez DPH</w:t>
            </w:r>
          </w:p>
        </w:tc>
        <w:tc>
          <w:tcPr>
            <w:tcW w:w="1418" w:type="dxa"/>
            <w:tcBorders>
              <w:top w:val="single" w:sz="12" w:space="0" w:color="auto"/>
            </w:tcBorders>
          </w:tcPr>
          <w:p w14:paraId="340E023E" w14:textId="77777777" w:rsidR="003E5E67" w:rsidRPr="003E5E67" w:rsidRDefault="003E5E67" w:rsidP="003E5E67">
            <w:pPr>
              <w:tabs>
                <w:tab w:val="left" w:pos="708"/>
                <w:tab w:val="center" w:pos="4536"/>
                <w:tab w:val="right" w:pos="9072"/>
              </w:tabs>
              <w:spacing w:after="0" w:line="240" w:lineRule="auto"/>
              <w:jc w:val="center"/>
              <w:rPr>
                <w:rFonts w:ascii="Arial" w:eastAsia="Times New Roman" w:hAnsi="Arial" w:cs="Arial"/>
                <w:b/>
                <w:bCs/>
                <w:kern w:val="0"/>
                <w:lang w:eastAsia="cs-CZ"/>
                <w14:ligatures w14:val="none"/>
              </w:rPr>
            </w:pPr>
          </w:p>
        </w:tc>
        <w:tc>
          <w:tcPr>
            <w:tcW w:w="3685" w:type="dxa"/>
            <w:tcBorders>
              <w:top w:val="single" w:sz="12" w:space="0" w:color="auto"/>
            </w:tcBorders>
          </w:tcPr>
          <w:p w14:paraId="1878D9DF" w14:textId="725A7A0E" w:rsidR="003E5E67" w:rsidRPr="003E5E67" w:rsidRDefault="00000000" w:rsidP="003E5E67">
            <w:pPr>
              <w:tabs>
                <w:tab w:val="left" w:pos="708"/>
                <w:tab w:val="center" w:pos="4536"/>
                <w:tab w:val="right" w:pos="9072"/>
              </w:tabs>
              <w:spacing w:after="0" w:line="240" w:lineRule="auto"/>
              <w:jc w:val="right"/>
              <w:rPr>
                <w:rFonts w:ascii="Arial" w:eastAsia="Times New Roman" w:hAnsi="Arial" w:cs="Arial"/>
                <w:b/>
                <w:bCs/>
                <w:kern w:val="0"/>
                <w:lang w:eastAsia="cs-CZ"/>
                <w14:ligatures w14:val="none"/>
              </w:rPr>
            </w:pPr>
            <w:sdt>
              <w:sdtPr>
                <w:rPr>
                  <w:rFonts w:ascii="Arial" w:eastAsia="Times New Roman" w:hAnsi="Arial" w:cs="Arial"/>
                  <w:b/>
                  <w:bCs/>
                  <w:kern w:val="0"/>
                  <w:lang w:eastAsia="cs-CZ"/>
                  <w14:ligatures w14:val="none"/>
                </w:rPr>
                <w:id w:val="1656493623"/>
                <w:placeholder>
                  <w:docPart w:val="56926BAF386544098EBF63A52489961F"/>
                </w:placeholder>
                <w:text/>
              </w:sdtPr>
              <w:sdtContent>
                <w:r w:rsidR="003E5E67">
                  <w:rPr>
                    <w:rFonts w:ascii="Arial" w:eastAsia="Times New Roman" w:hAnsi="Arial" w:cs="Arial"/>
                    <w:b/>
                    <w:bCs/>
                    <w:kern w:val="0"/>
                    <w:lang w:eastAsia="cs-CZ"/>
                    <w14:ligatures w14:val="none"/>
                  </w:rPr>
                  <w:t>117.976</w:t>
                </w:r>
              </w:sdtContent>
            </w:sdt>
            <w:r w:rsidR="003E5E67" w:rsidRPr="003E5E67">
              <w:rPr>
                <w:rFonts w:ascii="Arial" w:eastAsia="Times New Roman" w:hAnsi="Arial" w:cs="Arial"/>
                <w:b/>
                <w:bCs/>
                <w:kern w:val="0"/>
                <w:lang w:eastAsia="cs-CZ"/>
                <w14:ligatures w14:val="none"/>
              </w:rPr>
              <w:t>,- Kč</w:t>
            </w:r>
          </w:p>
        </w:tc>
      </w:tr>
      <w:tr w:rsidR="003E5E67" w:rsidRPr="003E5E67" w14:paraId="7F12D89A" w14:textId="77777777" w:rsidTr="00FC4380">
        <w:tc>
          <w:tcPr>
            <w:tcW w:w="3260" w:type="dxa"/>
          </w:tcPr>
          <w:p w14:paraId="28C7FB75" w14:textId="77777777" w:rsidR="003E5E67" w:rsidRPr="003E5E67" w:rsidRDefault="003E5E67" w:rsidP="003E5E67">
            <w:pPr>
              <w:tabs>
                <w:tab w:val="left" w:pos="708"/>
                <w:tab w:val="center" w:pos="4536"/>
                <w:tab w:val="right" w:pos="9072"/>
              </w:tabs>
              <w:spacing w:after="0" w:line="240" w:lineRule="auto"/>
              <w:rPr>
                <w:rFonts w:ascii="Arial" w:eastAsia="Times New Roman" w:hAnsi="Arial" w:cs="Arial"/>
                <w:b/>
                <w:bCs/>
                <w:kern w:val="0"/>
                <w:lang w:eastAsia="cs-CZ"/>
                <w14:ligatures w14:val="none"/>
              </w:rPr>
            </w:pPr>
            <w:r w:rsidRPr="003E5E67">
              <w:rPr>
                <w:rFonts w:ascii="Arial" w:eastAsia="Times New Roman" w:hAnsi="Arial" w:cs="Arial"/>
                <w:b/>
                <w:bCs/>
                <w:kern w:val="0"/>
                <w:lang w:eastAsia="cs-CZ"/>
                <w14:ligatures w14:val="none"/>
              </w:rPr>
              <w:t>DPH</w:t>
            </w:r>
          </w:p>
        </w:tc>
        <w:tc>
          <w:tcPr>
            <w:tcW w:w="1418" w:type="dxa"/>
          </w:tcPr>
          <w:p w14:paraId="1B066F54" w14:textId="77777777" w:rsidR="003E5E67" w:rsidRPr="003E5E67" w:rsidRDefault="00000000" w:rsidP="003E5E67">
            <w:pPr>
              <w:tabs>
                <w:tab w:val="left" w:pos="708"/>
                <w:tab w:val="center" w:pos="4536"/>
                <w:tab w:val="right" w:pos="9072"/>
              </w:tabs>
              <w:spacing w:after="0" w:line="240" w:lineRule="auto"/>
              <w:jc w:val="center"/>
              <w:rPr>
                <w:rFonts w:ascii="Arial" w:eastAsia="Times New Roman" w:hAnsi="Arial" w:cs="Arial"/>
                <w:b/>
                <w:bCs/>
                <w:kern w:val="0"/>
                <w:lang w:eastAsia="cs-CZ"/>
                <w14:ligatures w14:val="none"/>
              </w:rPr>
            </w:pPr>
            <w:sdt>
              <w:sdtPr>
                <w:rPr>
                  <w:rFonts w:ascii="Arial" w:eastAsia="Times New Roman" w:hAnsi="Arial" w:cs="Arial"/>
                  <w:b/>
                  <w:bCs/>
                  <w:kern w:val="0"/>
                  <w:lang w:eastAsia="cs-CZ"/>
                  <w14:ligatures w14:val="none"/>
                </w:rPr>
                <w:id w:val="-1636553425"/>
                <w:placeholder>
                  <w:docPart w:val="56926BAF386544098EBF63A52489961F"/>
                </w:placeholder>
                <w:text/>
              </w:sdtPr>
              <w:sdtContent>
                <w:r w:rsidR="003E5E67" w:rsidRPr="003E5E67">
                  <w:rPr>
                    <w:rFonts w:ascii="Arial" w:eastAsia="Times New Roman" w:hAnsi="Arial" w:cs="Arial"/>
                    <w:b/>
                    <w:bCs/>
                    <w:kern w:val="0"/>
                    <w:lang w:eastAsia="cs-CZ"/>
                    <w14:ligatures w14:val="none"/>
                  </w:rPr>
                  <w:t>21</w:t>
                </w:r>
              </w:sdtContent>
            </w:sdt>
            <w:r w:rsidR="003E5E67" w:rsidRPr="003E5E67">
              <w:rPr>
                <w:rFonts w:ascii="Arial" w:eastAsia="Times New Roman" w:hAnsi="Arial" w:cs="Arial"/>
                <w:b/>
                <w:bCs/>
                <w:kern w:val="0"/>
                <w:lang w:eastAsia="cs-CZ"/>
                <w14:ligatures w14:val="none"/>
              </w:rPr>
              <w:t xml:space="preserve"> %</w:t>
            </w:r>
          </w:p>
        </w:tc>
        <w:tc>
          <w:tcPr>
            <w:tcW w:w="3685" w:type="dxa"/>
          </w:tcPr>
          <w:p w14:paraId="60E9A95A" w14:textId="58447217" w:rsidR="003E5E67" w:rsidRPr="003E5E67" w:rsidRDefault="00000000" w:rsidP="003E5E67">
            <w:pPr>
              <w:tabs>
                <w:tab w:val="left" w:pos="708"/>
                <w:tab w:val="center" w:pos="4536"/>
                <w:tab w:val="right" w:pos="9072"/>
              </w:tabs>
              <w:spacing w:after="0" w:line="240" w:lineRule="auto"/>
              <w:jc w:val="right"/>
              <w:rPr>
                <w:rFonts w:ascii="Arial" w:eastAsia="Times New Roman" w:hAnsi="Arial" w:cs="Arial"/>
                <w:b/>
                <w:bCs/>
                <w:kern w:val="0"/>
                <w:lang w:eastAsia="cs-CZ"/>
                <w14:ligatures w14:val="none"/>
              </w:rPr>
            </w:pPr>
            <w:sdt>
              <w:sdtPr>
                <w:rPr>
                  <w:rFonts w:ascii="Arial" w:eastAsia="Times New Roman" w:hAnsi="Arial" w:cs="Arial"/>
                  <w:b/>
                  <w:bCs/>
                  <w:kern w:val="0"/>
                  <w:lang w:eastAsia="cs-CZ"/>
                  <w14:ligatures w14:val="none"/>
                </w:rPr>
                <w:id w:val="1617476427"/>
                <w:placeholder>
                  <w:docPart w:val="56926BAF386544098EBF63A52489961F"/>
                </w:placeholder>
                <w:text/>
              </w:sdtPr>
              <w:sdtContent>
                <w:r w:rsidR="003E5E67">
                  <w:rPr>
                    <w:rFonts w:ascii="Arial" w:eastAsia="Times New Roman" w:hAnsi="Arial" w:cs="Arial"/>
                    <w:b/>
                    <w:bCs/>
                    <w:kern w:val="0"/>
                    <w:lang w:eastAsia="cs-CZ"/>
                    <w14:ligatures w14:val="none"/>
                  </w:rPr>
                  <w:t>24.775</w:t>
                </w:r>
              </w:sdtContent>
            </w:sdt>
            <w:r w:rsidR="003E5E67" w:rsidRPr="003E5E67">
              <w:rPr>
                <w:rFonts w:ascii="Arial" w:eastAsia="Times New Roman" w:hAnsi="Arial" w:cs="Arial"/>
                <w:b/>
                <w:bCs/>
                <w:kern w:val="0"/>
                <w:lang w:eastAsia="cs-CZ"/>
                <w14:ligatures w14:val="none"/>
              </w:rPr>
              <w:t>,- Kč</w:t>
            </w:r>
          </w:p>
        </w:tc>
      </w:tr>
      <w:tr w:rsidR="003E5E67" w:rsidRPr="003E5E67" w14:paraId="5E06C77F" w14:textId="77777777" w:rsidTr="00FC4380">
        <w:tc>
          <w:tcPr>
            <w:tcW w:w="3260" w:type="dxa"/>
          </w:tcPr>
          <w:p w14:paraId="110C9644" w14:textId="77777777" w:rsidR="003E5E67" w:rsidRPr="003E5E67" w:rsidRDefault="003E5E67" w:rsidP="003E5E67">
            <w:pPr>
              <w:tabs>
                <w:tab w:val="left" w:pos="708"/>
                <w:tab w:val="center" w:pos="4536"/>
                <w:tab w:val="right" w:pos="9072"/>
              </w:tabs>
              <w:spacing w:after="0" w:line="240" w:lineRule="auto"/>
              <w:rPr>
                <w:rFonts w:ascii="Arial" w:eastAsia="Times New Roman" w:hAnsi="Arial" w:cs="Arial"/>
                <w:b/>
                <w:bCs/>
                <w:kern w:val="0"/>
                <w:lang w:eastAsia="cs-CZ"/>
                <w14:ligatures w14:val="none"/>
              </w:rPr>
            </w:pPr>
            <w:r w:rsidRPr="003E5E67">
              <w:rPr>
                <w:rFonts w:ascii="Arial" w:eastAsia="Times New Roman" w:hAnsi="Arial" w:cs="Arial"/>
                <w:b/>
                <w:bCs/>
                <w:kern w:val="0"/>
                <w:lang w:eastAsia="cs-CZ"/>
                <w14:ligatures w14:val="none"/>
              </w:rPr>
              <w:t>Celková cena včetně DPH</w:t>
            </w:r>
          </w:p>
        </w:tc>
        <w:tc>
          <w:tcPr>
            <w:tcW w:w="1418" w:type="dxa"/>
          </w:tcPr>
          <w:p w14:paraId="2AED6E2B" w14:textId="77777777" w:rsidR="003E5E67" w:rsidRPr="003E5E67" w:rsidRDefault="003E5E67" w:rsidP="003E5E67">
            <w:pPr>
              <w:tabs>
                <w:tab w:val="left" w:pos="708"/>
                <w:tab w:val="center" w:pos="4536"/>
                <w:tab w:val="right" w:pos="9072"/>
              </w:tabs>
              <w:spacing w:after="0" w:line="240" w:lineRule="auto"/>
              <w:jc w:val="center"/>
              <w:rPr>
                <w:rFonts w:ascii="Arial" w:eastAsia="Times New Roman" w:hAnsi="Arial" w:cs="Arial"/>
                <w:b/>
                <w:bCs/>
                <w:kern w:val="0"/>
                <w:lang w:eastAsia="cs-CZ"/>
                <w14:ligatures w14:val="none"/>
              </w:rPr>
            </w:pPr>
          </w:p>
        </w:tc>
        <w:tc>
          <w:tcPr>
            <w:tcW w:w="3685" w:type="dxa"/>
          </w:tcPr>
          <w:p w14:paraId="71A83BB0" w14:textId="7F327391" w:rsidR="003E5E67" w:rsidRPr="003E5E67" w:rsidRDefault="00000000" w:rsidP="003E5E67">
            <w:pPr>
              <w:tabs>
                <w:tab w:val="left" w:pos="708"/>
                <w:tab w:val="center" w:pos="4536"/>
                <w:tab w:val="right" w:pos="9072"/>
              </w:tabs>
              <w:spacing w:after="0" w:line="240" w:lineRule="auto"/>
              <w:jc w:val="right"/>
              <w:rPr>
                <w:rFonts w:ascii="Arial" w:eastAsia="Times New Roman" w:hAnsi="Arial" w:cs="Arial"/>
                <w:b/>
                <w:bCs/>
                <w:kern w:val="0"/>
                <w:highlight w:val="yellow"/>
                <w:lang w:eastAsia="cs-CZ"/>
                <w14:ligatures w14:val="none"/>
              </w:rPr>
            </w:pPr>
            <w:sdt>
              <w:sdtPr>
                <w:rPr>
                  <w:rFonts w:ascii="Arial" w:eastAsia="Times New Roman" w:hAnsi="Arial" w:cs="Arial"/>
                  <w:b/>
                  <w:bCs/>
                  <w:kern w:val="0"/>
                  <w:lang w:eastAsia="cs-CZ"/>
                  <w14:ligatures w14:val="none"/>
                </w:rPr>
                <w:id w:val="1397787627"/>
                <w:placeholder>
                  <w:docPart w:val="56926BAF386544098EBF63A52489961F"/>
                </w:placeholder>
                <w:text/>
              </w:sdtPr>
              <w:sdtContent>
                <w:r w:rsidR="003E5E67" w:rsidRPr="003E5E67">
                  <w:rPr>
                    <w:rFonts w:ascii="Arial" w:eastAsia="Times New Roman" w:hAnsi="Arial" w:cs="Arial"/>
                    <w:b/>
                    <w:bCs/>
                    <w:kern w:val="0"/>
                    <w:lang w:eastAsia="cs-CZ"/>
                    <w14:ligatures w14:val="none"/>
                  </w:rPr>
                  <w:t>142 751</w:t>
                </w:r>
              </w:sdtContent>
            </w:sdt>
            <w:r w:rsidR="003E5E67" w:rsidRPr="003E5E67">
              <w:rPr>
                <w:rFonts w:ascii="Arial" w:eastAsia="Times New Roman" w:hAnsi="Arial" w:cs="Arial"/>
                <w:b/>
                <w:bCs/>
                <w:kern w:val="0"/>
                <w:lang w:eastAsia="cs-CZ"/>
                <w14:ligatures w14:val="none"/>
              </w:rPr>
              <w:t>,- Kč</w:t>
            </w:r>
          </w:p>
        </w:tc>
      </w:tr>
    </w:tbl>
    <w:p w14:paraId="45203704" w14:textId="77777777" w:rsidR="003E5E67" w:rsidRPr="003E5E67" w:rsidRDefault="003E5E67" w:rsidP="003E5E67">
      <w:pPr>
        <w:tabs>
          <w:tab w:val="center" w:pos="4536"/>
          <w:tab w:val="right" w:pos="9072"/>
        </w:tabs>
        <w:spacing w:after="240" w:line="240" w:lineRule="auto"/>
        <w:ind w:left="70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Tato cena je shodná s nabídkovou cenou a je cenou nejvýše přípustnou. Výši této ceny zhotovitel garantuje až do úplného ukončení celého díla a jeho předání objednateli. </w:t>
      </w:r>
    </w:p>
    <w:p w14:paraId="7FEB7329"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Cena je podrobně specifikována v nabídkovém rozpočtu (nabídky), který tvoří nedílnou součást této smlouvy jako její příloha č. 2.</w:t>
      </w:r>
    </w:p>
    <w:p w14:paraId="06ADDC84" w14:textId="77777777" w:rsidR="003E5E67" w:rsidRPr="003E5E67" w:rsidRDefault="003E5E67" w:rsidP="003E5E67">
      <w:pPr>
        <w:spacing w:after="0" w:line="240" w:lineRule="auto"/>
        <w:ind w:left="703" w:hanging="705"/>
        <w:jc w:val="both"/>
        <w:rPr>
          <w:rFonts w:ascii="Arial" w:eastAsia="Times New Roman" w:hAnsi="Arial" w:cs="Arial"/>
          <w:kern w:val="0"/>
          <w:lang w:eastAsia="cs-CZ"/>
          <w14:ligatures w14:val="none"/>
        </w:rPr>
      </w:pPr>
    </w:p>
    <w:p w14:paraId="56F167BA"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0625381F" w14:textId="77777777" w:rsidR="003E5E67" w:rsidRPr="003E5E67" w:rsidRDefault="003E5E67" w:rsidP="003E5E67">
      <w:pPr>
        <w:spacing w:after="0" w:line="240" w:lineRule="auto"/>
        <w:ind w:left="703" w:hanging="703"/>
        <w:jc w:val="both"/>
        <w:rPr>
          <w:rFonts w:ascii="Arial" w:eastAsia="Times New Roman" w:hAnsi="Arial" w:cs="Arial"/>
          <w:b/>
          <w:kern w:val="0"/>
          <w:lang w:eastAsia="cs-CZ"/>
          <w14:ligatures w14:val="none"/>
        </w:rPr>
      </w:pPr>
    </w:p>
    <w:p w14:paraId="5CE69FCD"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Cenu díla lze měnit pouze za podmínek uvedených v této smlouvě.</w:t>
      </w:r>
    </w:p>
    <w:p w14:paraId="168D7190" w14:textId="77777777" w:rsidR="003E5E67" w:rsidRPr="003E5E67" w:rsidRDefault="003E5E67" w:rsidP="003E5E67">
      <w:pPr>
        <w:spacing w:after="0" w:line="240" w:lineRule="auto"/>
        <w:jc w:val="both"/>
        <w:rPr>
          <w:rFonts w:ascii="Arial" w:eastAsia="Times New Roman" w:hAnsi="Arial" w:cs="Arial"/>
          <w:kern w:val="0"/>
          <w:lang w:eastAsia="cs-CZ"/>
          <w14:ligatures w14:val="none"/>
        </w:rPr>
      </w:pPr>
    </w:p>
    <w:p w14:paraId="4B4A5EFA"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Nastane-li potřeba nepodstatné nebo vyhrazené změny 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F2A8976"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ocenit veškeré změny podle položek ve výkazu výměr, které jsou obsaženy v příloze č. 2 této smlouvy. V případě, že nebude možno provést kalkulaci ceny podle položek ve výkazu výměr, které jsou obsaženy v příloze č. 2 této smlouvy, bude nacenění provedeno dle ceníků stavebních prací společnosti URS Praha a.s. 2017/II se sídlem Pražská 18, 102 00 Praha 10, nebo RTS, popř. na základě stanovení individuální ceny. Objednatel má právo předložit taktéž nabídku, a v případě, že bude cenově výhodnější, musí zhotovitel tuto cenu buď akceptovat, nebo umožnit realizaci části zakázky objednatelem určenému dodavateli.</w:t>
      </w:r>
    </w:p>
    <w:p w14:paraId="1DE8829C" w14:textId="77777777" w:rsidR="003E5E67" w:rsidRPr="003E5E67" w:rsidRDefault="003E5E67" w:rsidP="003E5E67">
      <w:pPr>
        <w:numPr>
          <w:ilvl w:val="2"/>
          <w:numId w:val="1"/>
        </w:numPr>
        <w:spacing w:after="24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budou dodrženy, jakož i konečný termín pro dokončení díla.</w:t>
      </w:r>
    </w:p>
    <w:p w14:paraId="7BE74F31"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Objednatel připravený změnový list podle těchto pravidel odsouhlasí či k němu sdělí své připomínky, a to do </w:t>
      </w:r>
      <w:r w:rsidRPr="003E5E67">
        <w:rPr>
          <w:rFonts w:ascii="Arial" w:eastAsia="Times New Roman" w:hAnsi="Arial" w:cs="Arial"/>
          <w:b/>
          <w:kern w:val="0"/>
          <w:lang w:eastAsia="cs-CZ"/>
          <w14:ligatures w14:val="none"/>
        </w:rPr>
        <w:t>7 pracovních dnů</w:t>
      </w:r>
      <w:r w:rsidRPr="003E5E67">
        <w:rPr>
          <w:rFonts w:ascii="Arial" w:eastAsia="Times New Roman" w:hAnsi="Arial" w:cs="Arial"/>
          <w:kern w:val="0"/>
          <w:lang w:eastAsia="cs-CZ"/>
          <w14:ligatures w14:val="none"/>
        </w:rPr>
        <w:t xml:space="preserve"> ode dne jeho předložení.</w:t>
      </w:r>
    </w:p>
    <w:p w14:paraId="73D617AA" w14:textId="77777777" w:rsidR="003E5E67" w:rsidRPr="003E5E67" w:rsidRDefault="003E5E67" w:rsidP="003E5E67">
      <w:pPr>
        <w:spacing w:after="0" w:line="240" w:lineRule="auto"/>
        <w:ind w:left="1389" w:hanging="709"/>
        <w:jc w:val="both"/>
        <w:rPr>
          <w:rFonts w:ascii="Arial" w:eastAsia="Times New Roman" w:hAnsi="Arial" w:cs="Arial"/>
          <w:kern w:val="0"/>
          <w:lang w:eastAsia="cs-CZ"/>
          <w14:ligatures w14:val="none"/>
        </w:rPr>
      </w:pPr>
    </w:p>
    <w:p w14:paraId="7756C12D"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Zhotoviteli vzniká právo na změnu sjednané ceny teprve v případě, kdy změna bude zdokumentována a odsouhlasena v souladu s ustanoveními této smlouvy v odstavci 4.5 a 4.6 tohoto článku. </w:t>
      </w:r>
    </w:p>
    <w:p w14:paraId="563DD541"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Objednatel má právo pozastavit stavbu po dobu, než zhotovitel předloží k odsouhlasení změnový list vypracovaný dle odst. 4.5 tohoto článku, a to za předpokladu, že doba na jeho vypracování překročila </w:t>
      </w:r>
      <w:r w:rsidRPr="003E5E67">
        <w:rPr>
          <w:rFonts w:ascii="Arial" w:eastAsia="Times New Roman" w:hAnsi="Arial" w:cs="Arial"/>
          <w:b/>
          <w:kern w:val="0"/>
          <w:lang w:eastAsia="cs-CZ"/>
          <w14:ligatures w14:val="none"/>
        </w:rPr>
        <w:t>14 dnů</w:t>
      </w:r>
      <w:r w:rsidRPr="003E5E67">
        <w:rPr>
          <w:rFonts w:ascii="Arial" w:eastAsia="Times New Roman" w:hAnsi="Arial" w:cs="Arial"/>
          <w:kern w:val="0"/>
          <w:lang w:eastAsia="cs-CZ"/>
          <w14:ligatures w14:val="none"/>
        </w:rPr>
        <w:t xml:space="preserve"> od prokazatelného vzniku požadavku na změnu díla. Za prokazatelný vznik požadavku na změnu díla se považuje zápis do stavebního deníku </w:t>
      </w:r>
      <w:r w:rsidRPr="003E5E67">
        <w:rPr>
          <w:rFonts w:ascii="Arial" w:eastAsia="Times New Roman" w:hAnsi="Arial" w:cs="Arial"/>
          <w:kern w:val="0"/>
          <w:lang w:eastAsia="cs-CZ"/>
          <w14:ligatures w14:val="none"/>
        </w:rPr>
        <w:lastRenderedPageBreak/>
        <w:t>s uvedením požadavku na vypracování změnového listu s tím, že doba, po kterou byla stavba pozastavena, nemá vliv na termín dokončení díla.</w:t>
      </w:r>
    </w:p>
    <w:p w14:paraId="1D2B0CD6" w14:textId="77777777" w:rsidR="003E5E67" w:rsidRPr="003E5E67" w:rsidRDefault="003E5E67" w:rsidP="003E5E67">
      <w:pPr>
        <w:spacing w:after="0" w:line="240" w:lineRule="auto"/>
        <w:ind w:left="709" w:hanging="709"/>
        <w:jc w:val="both"/>
        <w:rPr>
          <w:rFonts w:ascii="Arial" w:eastAsia="Times New Roman" w:hAnsi="Arial" w:cs="Arial"/>
          <w:kern w:val="0"/>
          <w:lang w:eastAsia="cs-CZ"/>
          <w14:ligatures w14:val="none"/>
        </w:rPr>
      </w:pPr>
    </w:p>
    <w:p w14:paraId="179828A3"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Obě smluvní strany se zavazují, že ve všech případech shora uvedených budou jednat bez zbytečného odkladu.</w:t>
      </w:r>
    </w:p>
    <w:p w14:paraId="435BC636" w14:textId="77777777" w:rsidR="003E5E67" w:rsidRPr="003E5E67" w:rsidRDefault="003E5E67" w:rsidP="003E5E67">
      <w:pPr>
        <w:tabs>
          <w:tab w:val="center" w:pos="709"/>
          <w:tab w:val="center" w:pos="4536"/>
          <w:tab w:val="right" w:pos="9072"/>
        </w:tabs>
        <w:spacing w:after="0" w:line="240" w:lineRule="auto"/>
        <w:ind w:left="709" w:hanging="709"/>
        <w:rPr>
          <w:rFonts w:ascii="Arial" w:eastAsia="Times New Roman" w:hAnsi="Arial" w:cs="Arial"/>
          <w:kern w:val="0"/>
          <w:lang w:eastAsia="cs-CZ"/>
          <w14:ligatures w14:val="none"/>
        </w:rPr>
      </w:pPr>
    </w:p>
    <w:p w14:paraId="32CFED05"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Práce, které nebudou po dohodě smluvních stran provedeny, ačkoliv jsou součástí sjednaného předmětu plnění, budou z celkové ceny díla odečteny, přičemž se při jejich ocenění bude postupovat v souladu s odstavcem 4.5 tohoto článku.</w:t>
      </w:r>
    </w:p>
    <w:p w14:paraId="6DC4A5C4" w14:textId="77777777" w:rsidR="003E5E67" w:rsidRPr="003E5E67" w:rsidRDefault="003E5E67" w:rsidP="003E5E67">
      <w:pPr>
        <w:spacing w:after="0" w:line="240" w:lineRule="auto"/>
        <w:ind w:hanging="703"/>
        <w:jc w:val="center"/>
        <w:rPr>
          <w:rFonts w:ascii="Arial" w:eastAsia="Times New Roman" w:hAnsi="Arial" w:cs="Arial"/>
          <w:b/>
          <w:kern w:val="0"/>
          <w:lang w:eastAsia="cs-CZ"/>
          <w14:ligatures w14:val="none"/>
        </w:rPr>
      </w:pPr>
    </w:p>
    <w:p w14:paraId="2C183EF3"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bCs/>
          <w:kern w:val="0"/>
          <w:u w:val="single"/>
          <w:lang w:eastAsia="cs-CZ"/>
          <w14:ligatures w14:val="none"/>
        </w:rPr>
      </w:pPr>
      <w:r w:rsidRPr="003E5E67">
        <w:rPr>
          <w:rFonts w:ascii="Arial" w:eastAsia="Times New Roman" w:hAnsi="Arial" w:cs="Arial"/>
          <w:b/>
          <w:iCs/>
          <w:kern w:val="0"/>
          <w:lang w:eastAsia="cs-CZ"/>
          <w14:ligatures w14:val="none"/>
        </w:rPr>
        <w:t>Platební podmínky</w:t>
      </w:r>
    </w:p>
    <w:p w14:paraId="3933B5BD"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nebude poskytovat zálohy na provádění díla. Objednatel bude hradit dohodnutou cenu dle čl. 4 odst. 4.1. této smlouvy na základě Zhotovitelem vystavené faktury za práce, dodávky a služby provedené v uplynulém kalendářním měsíci.</w:t>
      </w:r>
    </w:p>
    <w:p w14:paraId="0FCFD5C0" w14:textId="77777777" w:rsidR="003E5E67" w:rsidRPr="003E5E67" w:rsidRDefault="003E5E67" w:rsidP="003E5E67">
      <w:pPr>
        <w:tabs>
          <w:tab w:val="center" w:pos="709"/>
          <w:tab w:val="center" w:pos="4536"/>
          <w:tab w:val="right" w:pos="9072"/>
        </w:tabs>
        <w:spacing w:after="0" w:line="240" w:lineRule="auto"/>
        <w:jc w:val="both"/>
        <w:rPr>
          <w:rFonts w:ascii="Arial" w:eastAsia="Times New Roman" w:hAnsi="Arial" w:cs="Arial"/>
          <w:kern w:val="0"/>
          <w:lang w:eastAsia="cs-CZ"/>
          <w14:ligatures w14:val="none"/>
        </w:rPr>
      </w:pPr>
    </w:p>
    <w:p w14:paraId="3347E22B"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Každá faktura zhotovitele musí splňovat náležitosti daňového dokladu podle v rozhodné době účinných právních předpisů a dále musí obsahovat:</w:t>
      </w:r>
    </w:p>
    <w:p w14:paraId="67BC6708" w14:textId="77777777" w:rsidR="003E5E67" w:rsidRPr="003E5E67" w:rsidRDefault="003E5E67" w:rsidP="003E5E67">
      <w:pPr>
        <w:numPr>
          <w:ilvl w:val="0"/>
          <w:numId w:val="2"/>
        </w:numPr>
        <w:spacing w:after="0" w:line="240" w:lineRule="auto"/>
        <w:ind w:left="993" w:hanging="284"/>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číslo smlouvy,</w:t>
      </w:r>
    </w:p>
    <w:p w14:paraId="41C98ED3" w14:textId="77777777" w:rsidR="003E5E67" w:rsidRPr="003E5E67" w:rsidRDefault="003E5E67" w:rsidP="003E5E67">
      <w:pPr>
        <w:numPr>
          <w:ilvl w:val="0"/>
          <w:numId w:val="2"/>
        </w:numPr>
        <w:spacing w:after="0" w:line="240" w:lineRule="auto"/>
        <w:ind w:left="993" w:hanging="284"/>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číslo faktury,</w:t>
      </w:r>
    </w:p>
    <w:p w14:paraId="6C790439" w14:textId="77777777" w:rsidR="003E5E67" w:rsidRPr="003E5E67" w:rsidRDefault="003E5E67" w:rsidP="003E5E67">
      <w:pPr>
        <w:numPr>
          <w:ilvl w:val="0"/>
          <w:numId w:val="2"/>
        </w:numPr>
        <w:spacing w:after="0" w:line="240" w:lineRule="auto"/>
        <w:ind w:left="993" w:hanging="284"/>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den splatnosti faktury,</w:t>
      </w:r>
    </w:p>
    <w:p w14:paraId="79A3FB29" w14:textId="77777777" w:rsidR="003E5E67" w:rsidRPr="003E5E67" w:rsidRDefault="003E5E67" w:rsidP="003E5E67">
      <w:pPr>
        <w:numPr>
          <w:ilvl w:val="0"/>
          <w:numId w:val="2"/>
        </w:numPr>
        <w:spacing w:after="0" w:line="240" w:lineRule="auto"/>
        <w:ind w:left="993" w:hanging="284"/>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název/ označení díla, v souladu s ustanovením čl. 1. této smlouvy. </w:t>
      </w:r>
    </w:p>
    <w:p w14:paraId="22E748DC" w14:textId="77777777" w:rsidR="003E5E67" w:rsidRPr="003E5E67" w:rsidRDefault="003E5E67" w:rsidP="003E5E67">
      <w:pPr>
        <w:tabs>
          <w:tab w:val="center" w:pos="709"/>
          <w:tab w:val="center" w:pos="4536"/>
          <w:tab w:val="right" w:pos="9072"/>
        </w:tabs>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t>V příloze faktury musí být vždy soupis provedených prací a dodávek odsouhlasený TDS. Objednatel je plátcem DPH.</w:t>
      </w:r>
    </w:p>
    <w:p w14:paraId="1DE2E83B" w14:textId="77777777" w:rsidR="003E5E67" w:rsidRPr="003E5E67" w:rsidRDefault="003E5E67" w:rsidP="003E5E67">
      <w:pPr>
        <w:tabs>
          <w:tab w:val="center" w:pos="709"/>
          <w:tab w:val="center" w:pos="4536"/>
          <w:tab w:val="right" w:pos="9072"/>
        </w:tabs>
        <w:spacing w:after="0" w:line="240" w:lineRule="auto"/>
        <w:ind w:left="709" w:hanging="709"/>
        <w:jc w:val="both"/>
        <w:rPr>
          <w:rFonts w:ascii="Arial" w:eastAsia="Times New Roman" w:hAnsi="Arial" w:cs="Arial"/>
          <w:kern w:val="0"/>
          <w:lang w:eastAsia="cs-CZ"/>
          <w14:ligatures w14:val="none"/>
        </w:rPr>
      </w:pPr>
    </w:p>
    <w:p w14:paraId="24F3DDC7"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Bude-li faktura obsahovat nesprávné nebo neúplné údaje a náležitosti uvedené v odstavcích 5.3 a 5.4 tohoto článku, je objednatel oprávněn ji do data splatnosti vrátit zhotoviteli. Po opravě faktury předloží zhotovitel objednateli novou fakturu se splatností uvedenou v odst. 5.7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5.7 tohoto článku.</w:t>
      </w:r>
    </w:p>
    <w:p w14:paraId="3A8FD391" w14:textId="77777777" w:rsidR="003E5E67" w:rsidRPr="003E5E67" w:rsidRDefault="003E5E67" w:rsidP="003E5E67">
      <w:pPr>
        <w:tabs>
          <w:tab w:val="center" w:pos="709"/>
          <w:tab w:val="center" w:pos="4536"/>
          <w:tab w:val="right" w:pos="9072"/>
        </w:tabs>
        <w:spacing w:after="0" w:line="240" w:lineRule="auto"/>
        <w:jc w:val="both"/>
        <w:rPr>
          <w:rFonts w:ascii="Arial" w:eastAsia="Times New Roman" w:hAnsi="Arial" w:cs="Arial"/>
          <w:kern w:val="0"/>
          <w:lang w:eastAsia="cs-CZ"/>
          <w14:ligatures w14:val="none"/>
        </w:rPr>
      </w:pPr>
    </w:p>
    <w:p w14:paraId="3AB424F6"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2BFACF8E" w14:textId="77777777" w:rsidR="003E5E67" w:rsidRPr="003E5E67" w:rsidRDefault="003E5E67" w:rsidP="003E5E67">
      <w:pPr>
        <w:spacing w:after="0" w:line="240" w:lineRule="auto"/>
        <w:ind w:left="708"/>
        <w:rPr>
          <w:rFonts w:ascii="Arial" w:eastAsia="Times New Roman" w:hAnsi="Arial" w:cs="Arial"/>
          <w:kern w:val="0"/>
          <w:lang w:eastAsia="cs-CZ"/>
          <w14:ligatures w14:val="none"/>
        </w:rPr>
      </w:pPr>
    </w:p>
    <w:p w14:paraId="4FF93A6D"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Splatnost faktur, </w:t>
      </w:r>
      <w:r w:rsidRPr="003E5E67">
        <w:rPr>
          <w:rFonts w:ascii="Arial" w:eastAsia="Times New Roman" w:hAnsi="Arial" w:cs="Arial"/>
          <w:bCs/>
          <w:kern w:val="0"/>
          <w:lang w:eastAsia="cs-CZ"/>
          <w14:ligatures w14:val="none"/>
        </w:rPr>
        <w:t xml:space="preserve">které jsou současně daňovým dokladem, je </w:t>
      </w:r>
      <w:r w:rsidRPr="003E5E67">
        <w:rPr>
          <w:rFonts w:ascii="Arial" w:eastAsia="Times New Roman" w:hAnsi="Arial" w:cs="Arial"/>
          <w:b/>
          <w:bCs/>
          <w:kern w:val="0"/>
          <w:lang w:eastAsia="cs-CZ"/>
          <w14:ligatures w14:val="none"/>
        </w:rPr>
        <w:t>21</w:t>
      </w:r>
      <w:r w:rsidRPr="003E5E67">
        <w:rPr>
          <w:rFonts w:ascii="Arial" w:eastAsia="Times New Roman" w:hAnsi="Arial" w:cs="Arial"/>
          <w:bCs/>
          <w:kern w:val="0"/>
          <w:lang w:eastAsia="cs-CZ"/>
          <w14:ligatures w14:val="none"/>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27433826"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58CDC765"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sz w:val="24"/>
          <w:szCs w:val="24"/>
          <w:lang w:eastAsia="cs-CZ"/>
          <w14:ligatures w14:val="none"/>
        </w:rPr>
      </w:pPr>
      <w:r w:rsidRPr="003E5E67">
        <w:rPr>
          <w:rFonts w:ascii="Arial" w:eastAsia="Times New Roman" w:hAnsi="Arial" w:cs="Arial"/>
          <w:kern w:val="0"/>
          <w:lang w:eastAsia="cs-CZ"/>
          <w14:ligatures w14:val="none"/>
        </w:rPr>
        <w:t xml:space="preserve">Smluvní strany se dohodly na zajištění závazku zhotovitele dokončit dílo bez vad a nedodělků, a to formou </w:t>
      </w:r>
      <w:r w:rsidRPr="003E5E67">
        <w:rPr>
          <w:rFonts w:ascii="Arial" w:eastAsia="Times New Roman" w:hAnsi="Arial" w:cs="Arial"/>
          <w:b/>
          <w:kern w:val="0"/>
          <w:lang w:eastAsia="cs-CZ"/>
          <w14:ligatures w14:val="none"/>
        </w:rPr>
        <w:t>zádržného ve výši 10 %</w:t>
      </w:r>
      <w:r w:rsidRPr="003E5E67">
        <w:rPr>
          <w:rFonts w:ascii="Arial" w:eastAsia="Times New Roman" w:hAnsi="Arial" w:cs="Arial"/>
          <w:kern w:val="0"/>
          <w:lang w:eastAsia="cs-CZ"/>
          <w14:ligatures w14:val="none"/>
        </w:rPr>
        <w:t xml:space="preserve"> z dohodnuté ceny dle čl. 4 odst. 4.1 této Smlouvy. Toto zádržné ve výši 10 % z dohodnuté ceny bude objednatelem zhotoviteli uhrazeno do sedmi pracovních dnů po prokazatelném odstranění vad a nedodělků zjištěných při předání a převzetí stavby a závad vyznačených v zápise z kolaudačního řízení. O odstranění vad bude sepsaný protokol.</w:t>
      </w:r>
    </w:p>
    <w:p w14:paraId="6967535E" w14:textId="77777777" w:rsidR="003E5E67" w:rsidRPr="003E5E67" w:rsidRDefault="003E5E67" w:rsidP="003E5E67">
      <w:pPr>
        <w:numPr>
          <w:ilvl w:val="1"/>
          <w:numId w:val="1"/>
        </w:numPr>
        <w:spacing w:after="0" w:line="240" w:lineRule="auto"/>
        <w:ind w:left="709" w:hanging="709"/>
        <w:jc w:val="both"/>
        <w:rPr>
          <w:rFonts w:ascii="Arial" w:eastAsia="Times New Roman" w:hAnsi="Arial" w:cs="Times New Roman"/>
          <w:kern w:val="0"/>
          <w:szCs w:val="24"/>
          <w:lang w:eastAsia="cs-CZ"/>
          <w14:ligatures w14:val="none"/>
        </w:rPr>
      </w:pPr>
      <w:r w:rsidRPr="003E5E67">
        <w:rPr>
          <w:rFonts w:ascii="Arial" w:eastAsia="Times New Roman" w:hAnsi="Arial" w:cs="Times New Roman"/>
          <w:kern w:val="0"/>
          <w:szCs w:val="24"/>
          <w:lang w:eastAsia="cs-CZ"/>
          <w14:ligatures w14:val="none"/>
        </w:rPr>
        <w:lastRenderedPageBreak/>
        <w:t xml:space="preserve">Dle § 92e), v návaznosti na § 92a) zákona </w:t>
      </w:r>
      <w:r w:rsidRPr="003E5E67">
        <w:rPr>
          <w:rFonts w:ascii="Arial" w:eastAsia="Times New Roman" w:hAnsi="Arial" w:cs="Times New Roman" w:hint="eastAsia"/>
          <w:kern w:val="0"/>
          <w:szCs w:val="24"/>
          <w:lang w:eastAsia="cs-CZ"/>
          <w14:ligatures w14:val="none"/>
        </w:rPr>
        <w:t>č</w:t>
      </w:r>
      <w:r w:rsidRPr="003E5E67">
        <w:rPr>
          <w:rFonts w:ascii="Arial" w:eastAsia="Times New Roman" w:hAnsi="Arial" w:cs="Times New Roman"/>
          <w:kern w:val="0"/>
          <w:szCs w:val="24"/>
          <w:lang w:eastAsia="cs-CZ"/>
          <w14:ligatures w14:val="none"/>
        </w:rPr>
        <w:t>. 235/2004 Sb., o dani z přidané hodnoty, ve zn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pozd</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jších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edpis</w:t>
      </w:r>
      <w:r w:rsidRPr="003E5E67">
        <w:rPr>
          <w:rFonts w:ascii="Arial" w:eastAsia="Times New Roman" w:hAnsi="Arial" w:cs="Times New Roman" w:hint="eastAsia"/>
          <w:kern w:val="0"/>
          <w:szCs w:val="24"/>
          <w:lang w:eastAsia="cs-CZ"/>
          <w14:ligatures w14:val="none"/>
        </w:rPr>
        <w:t>ů</w:t>
      </w:r>
      <w:r w:rsidRPr="003E5E67">
        <w:rPr>
          <w:rFonts w:ascii="Arial" w:eastAsia="Times New Roman" w:hAnsi="Arial" w:cs="Times New Roman"/>
          <w:kern w:val="0"/>
          <w:szCs w:val="24"/>
          <w:lang w:eastAsia="cs-CZ"/>
          <w14:ligatures w14:val="none"/>
        </w:rPr>
        <w:t>, bude uplatn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no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enesení da</w:t>
      </w:r>
      <w:r w:rsidRPr="003E5E67">
        <w:rPr>
          <w:rFonts w:ascii="Arial" w:eastAsia="Times New Roman" w:hAnsi="Arial" w:cs="Times New Roman" w:hint="eastAsia"/>
          <w:kern w:val="0"/>
          <w:szCs w:val="24"/>
          <w:lang w:eastAsia="cs-CZ"/>
          <w14:ligatures w14:val="none"/>
        </w:rPr>
        <w:t>ň</w:t>
      </w:r>
      <w:r w:rsidRPr="003E5E67">
        <w:rPr>
          <w:rFonts w:ascii="Arial" w:eastAsia="Times New Roman" w:hAnsi="Arial" w:cs="Times New Roman"/>
          <w:kern w:val="0"/>
          <w:szCs w:val="24"/>
          <w:lang w:eastAsia="cs-CZ"/>
          <w14:ligatures w14:val="none"/>
        </w:rPr>
        <w:t>ové povinnosti, kde je povinnost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iznat da</w:t>
      </w:r>
      <w:r w:rsidRPr="003E5E67">
        <w:rPr>
          <w:rFonts w:ascii="Arial" w:eastAsia="Times New Roman" w:hAnsi="Arial" w:cs="Times New Roman" w:hint="eastAsia"/>
          <w:kern w:val="0"/>
          <w:szCs w:val="24"/>
          <w:lang w:eastAsia="cs-CZ"/>
          <w14:ligatures w14:val="none"/>
        </w:rPr>
        <w:t>ň</w:t>
      </w:r>
      <w:r w:rsidRPr="003E5E67">
        <w:rPr>
          <w:rFonts w:ascii="Arial" w:eastAsia="Times New Roman" w:hAnsi="Arial" w:cs="Times New Roman"/>
          <w:kern w:val="0"/>
          <w:szCs w:val="24"/>
          <w:lang w:eastAsia="cs-CZ"/>
          <w14:ligatures w14:val="none"/>
        </w:rPr>
        <w:t xml:space="preserve"> na výstupu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enesena na p</w:t>
      </w:r>
      <w:r w:rsidRPr="003E5E67">
        <w:rPr>
          <w:rFonts w:ascii="Arial" w:eastAsia="Times New Roman" w:hAnsi="Arial" w:cs="Times New Roman" w:hint="eastAsia"/>
          <w:kern w:val="0"/>
          <w:szCs w:val="24"/>
          <w:lang w:eastAsia="cs-CZ"/>
          <w14:ligatures w14:val="none"/>
        </w:rPr>
        <w:t>ří</w:t>
      </w:r>
      <w:r w:rsidRPr="003E5E67">
        <w:rPr>
          <w:rFonts w:ascii="Arial" w:eastAsia="Times New Roman" w:hAnsi="Arial" w:cs="Times New Roman"/>
          <w:kern w:val="0"/>
          <w:szCs w:val="24"/>
          <w:lang w:eastAsia="cs-CZ"/>
          <w14:ligatures w14:val="none"/>
        </w:rPr>
        <w:t>jemce pln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V rámci tohoto režimu má povinnost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iznat a zaplatit daň plátce, pro kterého bylo zdanitelné pln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v tuzemsku uskute</w:t>
      </w:r>
      <w:r w:rsidRPr="003E5E67">
        <w:rPr>
          <w:rFonts w:ascii="Arial" w:eastAsia="Times New Roman" w:hAnsi="Arial" w:cs="Times New Roman" w:hint="eastAsia"/>
          <w:kern w:val="0"/>
          <w:szCs w:val="24"/>
          <w:lang w:eastAsia="cs-CZ"/>
          <w14:ligatures w14:val="none"/>
        </w:rPr>
        <w:t>č</w:t>
      </w:r>
      <w:r w:rsidRPr="003E5E67">
        <w:rPr>
          <w:rFonts w:ascii="Arial" w:eastAsia="Times New Roman" w:hAnsi="Arial" w:cs="Times New Roman"/>
          <w:kern w:val="0"/>
          <w:szCs w:val="24"/>
          <w:lang w:eastAsia="cs-CZ"/>
          <w14:ligatures w14:val="none"/>
        </w:rPr>
        <w:t>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no. Zhotovitel vystaví da</w:t>
      </w:r>
      <w:r w:rsidRPr="003E5E67">
        <w:rPr>
          <w:rFonts w:ascii="Arial" w:eastAsia="Times New Roman" w:hAnsi="Arial" w:cs="Times New Roman" w:hint="eastAsia"/>
          <w:kern w:val="0"/>
          <w:szCs w:val="24"/>
          <w:lang w:eastAsia="cs-CZ"/>
          <w14:ligatures w14:val="none"/>
        </w:rPr>
        <w:t>ň</w:t>
      </w:r>
      <w:r w:rsidRPr="003E5E67">
        <w:rPr>
          <w:rFonts w:ascii="Arial" w:eastAsia="Times New Roman" w:hAnsi="Arial" w:cs="Times New Roman"/>
          <w:kern w:val="0"/>
          <w:szCs w:val="24"/>
          <w:lang w:eastAsia="cs-CZ"/>
          <w14:ligatures w14:val="none"/>
        </w:rPr>
        <w:t>ový doklad, kde neuvede DPH ani cenu s DPH, jen sazbu DPH v % a sd</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lení v souladu s </w:t>
      </w:r>
      <w:r w:rsidRPr="003E5E67">
        <w:rPr>
          <w:rFonts w:ascii="Arial" w:eastAsia="Times New Roman" w:hAnsi="Arial" w:cs="Times New Roman" w:hint="eastAsia"/>
          <w:kern w:val="0"/>
          <w:szCs w:val="24"/>
          <w:lang w:eastAsia="cs-CZ"/>
          <w14:ligatures w14:val="none"/>
        </w:rPr>
        <w:t>§</w:t>
      </w:r>
      <w:r w:rsidRPr="003E5E67">
        <w:rPr>
          <w:rFonts w:ascii="Arial" w:eastAsia="Times New Roman" w:hAnsi="Arial" w:cs="Times New Roman"/>
          <w:kern w:val="0"/>
          <w:szCs w:val="24"/>
          <w:lang w:eastAsia="cs-CZ"/>
          <w14:ligatures w14:val="none"/>
        </w:rPr>
        <w:t xml:space="preserve"> 29 odst. 2 písm. c) </w:t>
      </w:r>
      <w:r w:rsidRPr="003E5E67">
        <w:rPr>
          <w:rFonts w:ascii="Arial" w:eastAsia="Times New Roman" w:hAnsi="Arial" w:cs="Times New Roman" w:hint="eastAsia"/>
          <w:kern w:val="0"/>
          <w:szCs w:val="24"/>
          <w:lang w:eastAsia="cs-CZ"/>
          <w14:ligatures w14:val="none"/>
        </w:rPr>
        <w:t>„</w:t>
      </w:r>
      <w:r w:rsidRPr="003E5E67">
        <w:rPr>
          <w:rFonts w:ascii="Arial" w:eastAsia="Times New Roman" w:hAnsi="Arial" w:cs="Times New Roman"/>
          <w:kern w:val="0"/>
          <w:szCs w:val="24"/>
          <w:lang w:eastAsia="cs-CZ"/>
          <w14:ligatures w14:val="none"/>
        </w:rPr>
        <w:t>Da</w:t>
      </w:r>
      <w:r w:rsidRPr="003E5E67">
        <w:rPr>
          <w:rFonts w:ascii="Arial" w:eastAsia="Times New Roman" w:hAnsi="Arial" w:cs="Times New Roman" w:hint="eastAsia"/>
          <w:kern w:val="0"/>
          <w:szCs w:val="24"/>
          <w:lang w:eastAsia="cs-CZ"/>
          <w14:ligatures w14:val="none"/>
        </w:rPr>
        <w:t>ň</w:t>
      </w:r>
      <w:r w:rsidRPr="003E5E67">
        <w:rPr>
          <w:rFonts w:ascii="Arial" w:eastAsia="Times New Roman" w:hAnsi="Arial" w:cs="Times New Roman"/>
          <w:kern w:val="0"/>
          <w:szCs w:val="24"/>
          <w:lang w:eastAsia="cs-CZ"/>
          <w14:ligatures w14:val="none"/>
        </w:rPr>
        <w:t xml:space="preserve"> odvede zákazník“. Da</w:t>
      </w:r>
      <w:r w:rsidRPr="003E5E67">
        <w:rPr>
          <w:rFonts w:ascii="Arial" w:eastAsia="Times New Roman" w:hAnsi="Arial" w:cs="Times New Roman" w:hint="eastAsia"/>
          <w:kern w:val="0"/>
          <w:szCs w:val="24"/>
          <w:lang w:eastAsia="cs-CZ"/>
          <w14:ligatures w14:val="none"/>
        </w:rPr>
        <w:t>ň</w:t>
      </w:r>
      <w:r w:rsidRPr="003E5E67">
        <w:rPr>
          <w:rFonts w:ascii="Arial" w:eastAsia="Times New Roman" w:hAnsi="Arial" w:cs="Times New Roman"/>
          <w:kern w:val="0"/>
          <w:szCs w:val="24"/>
          <w:lang w:eastAsia="cs-CZ"/>
          <w14:ligatures w14:val="none"/>
        </w:rPr>
        <w:t xml:space="preserve">ový doklad bude mít náležitosti </w:t>
      </w:r>
      <w:r w:rsidRPr="003E5E67">
        <w:rPr>
          <w:rFonts w:ascii="Arial" w:eastAsia="Times New Roman" w:hAnsi="Arial" w:cs="Times New Roman" w:hint="eastAsia"/>
          <w:kern w:val="0"/>
          <w:szCs w:val="24"/>
          <w:lang w:eastAsia="cs-CZ"/>
          <w14:ligatures w14:val="none"/>
        </w:rPr>
        <w:t>§</w:t>
      </w:r>
      <w:r w:rsidRPr="003E5E67">
        <w:rPr>
          <w:rFonts w:ascii="Arial" w:eastAsia="Times New Roman" w:hAnsi="Arial" w:cs="Times New Roman"/>
          <w:kern w:val="0"/>
          <w:szCs w:val="24"/>
          <w:lang w:eastAsia="cs-CZ"/>
          <w14:ligatures w14:val="none"/>
        </w:rPr>
        <w:t xml:space="preserve"> 29 odst. 1 písm. a) až l) zákona </w:t>
      </w:r>
      <w:r w:rsidRPr="003E5E67">
        <w:rPr>
          <w:rFonts w:ascii="Arial" w:eastAsia="Times New Roman" w:hAnsi="Arial" w:cs="Times New Roman" w:hint="eastAsia"/>
          <w:kern w:val="0"/>
          <w:szCs w:val="24"/>
          <w:lang w:eastAsia="cs-CZ"/>
          <w14:ligatures w14:val="none"/>
        </w:rPr>
        <w:t>č</w:t>
      </w:r>
      <w:r w:rsidRPr="003E5E67">
        <w:rPr>
          <w:rFonts w:ascii="Arial" w:eastAsia="Times New Roman" w:hAnsi="Arial" w:cs="Times New Roman"/>
          <w:kern w:val="0"/>
          <w:szCs w:val="24"/>
          <w:lang w:eastAsia="cs-CZ"/>
          <w14:ligatures w14:val="none"/>
        </w:rPr>
        <w:t>. 235/2004 Sb., o DPH, ve zn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pozd</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jších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edpis</w:t>
      </w:r>
      <w:r w:rsidRPr="003E5E67">
        <w:rPr>
          <w:rFonts w:ascii="Arial" w:eastAsia="Times New Roman" w:hAnsi="Arial" w:cs="Times New Roman" w:hint="eastAsia"/>
          <w:kern w:val="0"/>
          <w:szCs w:val="24"/>
          <w:lang w:eastAsia="cs-CZ"/>
          <w14:ligatures w14:val="none"/>
        </w:rPr>
        <w:t>ů</w:t>
      </w:r>
      <w:r w:rsidRPr="003E5E67">
        <w:rPr>
          <w:rFonts w:ascii="Arial" w:eastAsia="Times New Roman" w:hAnsi="Arial" w:cs="Times New Roman"/>
          <w:kern w:val="0"/>
          <w:szCs w:val="24"/>
          <w:lang w:eastAsia="cs-CZ"/>
          <w14:ligatures w14:val="none"/>
        </w:rPr>
        <w:t>.</w:t>
      </w:r>
    </w:p>
    <w:p w14:paraId="3BF629A5"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6DA87961"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7345614A" w14:textId="77777777" w:rsidR="003E5E67" w:rsidRPr="003E5E67" w:rsidRDefault="003E5E67" w:rsidP="003E5E67">
      <w:pPr>
        <w:numPr>
          <w:ilvl w:val="0"/>
          <w:numId w:val="1"/>
        </w:numPr>
        <w:spacing w:after="240" w:line="240" w:lineRule="auto"/>
        <w:ind w:hanging="703"/>
        <w:jc w:val="center"/>
        <w:rPr>
          <w:rFonts w:ascii="Arial" w:eastAsia="Times New Roman" w:hAnsi="Arial" w:cs="Times New Roman"/>
          <w:b/>
          <w:kern w:val="0"/>
          <w:szCs w:val="24"/>
          <w:lang w:eastAsia="cs-CZ"/>
          <w14:ligatures w14:val="none"/>
        </w:rPr>
      </w:pPr>
      <w:r w:rsidRPr="003E5E67">
        <w:rPr>
          <w:rFonts w:ascii="Arial" w:eastAsia="Times New Roman" w:hAnsi="Arial" w:cs="Times New Roman"/>
          <w:b/>
          <w:kern w:val="0"/>
          <w:szCs w:val="24"/>
          <w:lang w:eastAsia="cs-CZ"/>
          <w14:ligatures w14:val="none"/>
        </w:rPr>
        <w:t>Povinnosti objednatele</w:t>
      </w:r>
    </w:p>
    <w:p w14:paraId="47B2592E" w14:textId="77777777" w:rsidR="003E5E67" w:rsidRPr="003E5E67" w:rsidRDefault="003E5E67" w:rsidP="003E5E67">
      <w:pPr>
        <w:numPr>
          <w:ilvl w:val="1"/>
          <w:numId w:val="1"/>
        </w:numPr>
        <w:spacing w:after="240" w:line="240" w:lineRule="auto"/>
        <w:ind w:left="709" w:hanging="709"/>
        <w:jc w:val="both"/>
        <w:rPr>
          <w:rFonts w:ascii="Arial" w:eastAsia="Times New Roman" w:hAnsi="Arial" w:cs="Times New Roman"/>
          <w:kern w:val="0"/>
          <w:szCs w:val="24"/>
          <w:lang w:eastAsia="cs-CZ"/>
          <w14:ligatures w14:val="none"/>
        </w:rPr>
      </w:pPr>
      <w:r w:rsidRPr="003E5E67">
        <w:rPr>
          <w:rFonts w:ascii="Arial" w:eastAsia="Times New Roman" w:hAnsi="Arial" w:cs="Times New Roman"/>
          <w:kern w:val="0"/>
          <w:szCs w:val="24"/>
          <w:lang w:eastAsia="cs-CZ"/>
          <w14:ligatures w14:val="none"/>
        </w:rPr>
        <w:t>Objednatel je povinen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 zahájením pln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díla protokolárn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edat zhotoviteli staveništ</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a zhotovitel je povinen jej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evzít. O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edání a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evzetí staveništ</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vyhotoví objednatel písemný protokol, který ob</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smluvní strany podepíšou. Za den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edání staveništ</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se považuje den, kdy dojde k oboustrannému podpisu p</w:t>
      </w:r>
      <w:r w:rsidRPr="003E5E67">
        <w:rPr>
          <w:rFonts w:ascii="Arial" w:eastAsia="Times New Roman" w:hAnsi="Arial" w:cs="Times New Roman" w:hint="eastAsia"/>
          <w:kern w:val="0"/>
          <w:szCs w:val="24"/>
          <w:lang w:eastAsia="cs-CZ"/>
          <w14:ligatures w14:val="none"/>
        </w:rPr>
        <w:t>ří</w:t>
      </w:r>
      <w:r w:rsidRPr="003E5E67">
        <w:rPr>
          <w:rFonts w:ascii="Arial" w:eastAsia="Times New Roman" w:hAnsi="Arial" w:cs="Times New Roman"/>
          <w:kern w:val="0"/>
          <w:szCs w:val="24"/>
          <w:lang w:eastAsia="cs-CZ"/>
          <w14:ligatures w14:val="none"/>
        </w:rPr>
        <w:t>slušného protokolu, ve kterém bude popsán stav staveništ</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w:t>
      </w:r>
    </w:p>
    <w:p w14:paraId="201418F2" w14:textId="77777777" w:rsidR="003E5E67" w:rsidRPr="003E5E67" w:rsidRDefault="003E5E67" w:rsidP="003E5E67">
      <w:pPr>
        <w:numPr>
          <w:ilvl w:val="1"/>
          <w:numId w:val="1"/>
        </w:numPr>
        <w:spacing w:after="240" w:line="240" w:lineRule="auto"/>
        <w:ind w:left="709" w:hanging="709"/>
        <w:jc w:val="both"/>
        <w:rPr>
          <w:rFonts w:ascii="Arial" w:eastAsia="Times New Roman" w:hAnsi="Arial" w:cs="Times New Roman"/>
          <w:kern w:val="0"/>
          <w:szCs w:val="24"/>
          <w:lang w:eastAsia="cs-CZ"/>
          <w14:ligatures w14:val="none"/>
        </w:rPr>
      </w:pPr>
      <w:r w:rsidRPr="003E5E67">
        <w:rPr>
          <w:rFonts w:ascii="Arial" w:eastAsia="Times New Roman" w:hAnsi="Arial" w:cs="Times New Roman"/>
          <w:kern w:val="0"/>
          <w:szCs w:val="24"/>
          <w:lang w:eastAsia="cs-CZ"/>
          <w14:ligatures w14:val="none"/>
        </w:rPr>
        <w:t>Objednatel a TDS mají právo kontroly díla v každé fázi jeho provád</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Kontrola se soust</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 xml:space="preserve">edí na jakost stavebních a montážních prací, a to zejména na práce, konstrukce nebo </w:t>
      </w:r>
      <w:r w:rsidRPr="003E5E67">
        <w:rPr>
          <w:rFonts w:ascii="Arial" w:eastAsia="Times New Roman" w:hAnsi="Arial" w:cs="Times New Roman" w:hint="eastAsia"/>
          <w:kern w:val="0"/>
          <w:szCs w:val="24"/>
          <w:lang w:eastAsia="cs-CZ"/>
          <w14:ligatures w14:val="none"/>
        </w:rPr>
        <w:t>čá</w:t>
      </w:r>
      <w:r w:rsidRPr="003E5E67">
        <w:rPr>
          <w:rFonts w:ascii="Arial" w:eastAsia="Times New Roman" w:hAnsi="Arial" w:cs="Times New Roman"/>
          <w:kern w:val="0"/>
          <w:szCs w:val="24"/>
          <w:lang w:eastAsia="cs-CZ"/>
          <w14:ligatures w14:val="none"/>
        </w:rPr>
        <w:t>sti díla, které budou v pr</w:t>
      </w:r>
      <w:r w:rsidRPr="003E5E67">
        <w:rPr>
          <w:rFonts w:ascii="Arial" w:eastAsia="Times New Roman" w:hAnsi="Arial" w:cs="Times New Roman" w:hint="eastAsia"/>
          <w:kern w:val="0"/>
          <w:szCs w:val="24"/>
          <w:lang w:eastAsia="cs-CZ"/>
          <w14:ligatures w14:val="none"/>
        </w:rPr>
        <w:t>ů</w:t>
      </w:r>
      <w:r w:rsidRPr="003E5E67">
        <w:rPr>
          <w:rFonts w:ascii="Arial" w:eastAsia="Times New Roman" w:hAnsi="Arial" w:cs="Times New Roman"/>
          <w:kern w:val="0"/>
          <w:szCs w:val="24"/>
          <w:lang w:eastAsia="cs-CZ"/>
          <w14:ligatures w14:val="none"/>
        </w:rPr>
        <w:t>b</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hu provád</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díla zakryty. Zhotovitel vyzve objednatele k prov</w:t>
      </w:r>
      <w:r w:rsidRPr="003E5E67">
        <w:rPr>
          <w:rFonts w:ascii="Arial" w:eastAsia="Times New Roman" w:hAnsi="Arial" w:cs="Times New Roman" w:hint="eastAsia"/>
          <w:kern w:val="0"/>
          <w:szCs w:val="24"/>
          <w:lang w:eastAsia="cs-CZ"/>
          <w14:ligatures w14:val="none"/>
        </w:rPr>
        <w:t>ěř</w:t>
      </w:r>
      <w:r w:rsidRPr="003E5E67">
        <w:rPr>
          <w:rFonts w:ascii="Arial" w:eastAsia="Times New Roman" w:hAnsi="Arial" w:cs="Times New Roman"/>
          <w:kern w:val="0"/>
          <w:szCs w:val="24"/>
          <w:lang w:eastAsia="cs-CZ"/>
          <w14:ligatures w14:val="none"/>
        </w:rPr>
        <w:t>ení zakrývaných prací a dodávek nejmén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 xml:space="preserve"> 3 pracovní dny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 xml:space="preserve">ed jejich provedením. </w:t>
      </w:r>
    </w:p>
    <w:p w14:paraId="3E0DD095" w14:textId="77777777" w:rsidR="003E5E67" w:rsidRPr="003E5E67" w:rsidRDefault="003E5E67" w:rsidP="003E5E67">
      <w:pPr>
        <w:spacing w:after="0" w:line="240" w:lineRule="auto"/>
        <w:ind w:left="718" w:hanging="720"/>
        <w:jc w:val="both"/>
        <w:rPr>
          <w:rFonts w:ascii="Arial" w:eastAsia="Times New Roman" w:hAnsi="Arial" w:cs="Arial"/>
          <w:kern w:val="0"/>
          <w:lang w:eastAsia="cs-CZ"/>
          <w14:ligatures w14:val="none"/>
        </w:rPr>
      </w:pPr>
    </w:p>
    <w:p w14:paraId="3307C7B6"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má vyhrazeno právo prostřednictvím oprávněné osoby TDS nebo řádně zmocněné osoby ve věcech technických dle čl. 14 této smlouvy kontrolovat dílo v průběhu jeho provádění.</w:t>
      </w:r>
    </w:p>
    <w:p w14:paraId="4C8553F4"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TDS má právo nepřijmout práci nebo dodávku, která nebude odpovídat této smlouvě. TDS má právo zajistit zvláštní kontrolu nebo zkoušku třetí stranou, aby se zjistilo dodržování této smlouvy. Náklady na kontroly nebo zkoušky ponese zhotovitel ze svého, pokud:</w:t>
      </w:r>
    </w:p>
    <w:p w14:paraId="31F29261" w14:textId="77777777" w:rsidR="003E5E67" w:rsidRPr="003E5E67" w:rsidRDefault="003E5E67" w:rsidP="003E5E67">
      <w:pPr>
        <w:spacing w:after="0" w:line="240" w:lineRule="auto"/>
        <w:ind w:left="1418"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jsou kontroly nebo zkoušky stanoveny nebo předpokládány v této smlouvě nebo vyplývají z obecně závazných právních předpisů nebo technických norem,</w:t>
      </w:r>
    </w:p>
    <w:p w14:paraId="41E66BCE" w14:textId="77777777" w:rsidR="003E5E67" w:rsidRPr="003E5E67" w:rsidRDefault="003E5E67" w:rsidP="003E5E67">
      <w:pPr>
        <w:spacing w:after="0" w:line="240" w:lineRule="auto"/>
        <w:ind w:left="1414"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se kontrolou nebo zkouškou prokáže jakékoliv vadné plnění zhotovitele nebo pokud je prováděno v rozporu s touto smlouvou, technickými normami nebo právními předpisy.</w:t>
      </w:r>
    </w:p>
    <w:p w14:paraId="3FC28C23" w14:textId="77777777" w:rsidR="003E5E67" w:rsidRPr="003E5E67" w:rsidRDefault="003E5E67" w:rsidP="003E5E67">
      <w:pPr>
        <w:spacing w:after="0" w:line="240" w:lineRule="auto"/>
        <w:jc w:val="both"/>
        <w:rPr>
          <w:rFonts w:ascii="Arial" w:eastAsia="Times New Roman" w:hAnsi="Arial" w:cs="Arial"/>
          <w:kern w:val="0"/>
          <w:lang w:eastAsia="cs-CZ"/>
          <w14:ligatures w14:val="none"/>
        </w:rPr>
      </w:pPr>
    </w:p>
    <w:p w14:paraId="2586ED70"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Objednatel sleduje obsah stavebního deníku a k zápisům zhotovitele připojuje své stanovisko – souhlas, námitky, návrh na řešení či jiná opatření apod. </w:t>
      </w:r>
    </w:p>
    <w:p w14:paraId="444FA98B"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zajistí informování nájemníků bytových jednotek, kteří užívají byty v domě o termínu provádění stavebních prací.</w:t>
      </w:r>
    </w:p>
    <w:p w14:paraId="3F281AC1"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b/>
          <w:kern w:val="0"/>
          <w:lang w:eastAsia="cs-CZ"/>
          <w14:ligatures w14:val="none"/>
        </w:rPr>
      </w:pPr>
      <w:r w:rsidRPr="003E5E67">
        <w:rPr>
          <w:rFonts w:ascii="Arial" w:eastAsia="Times New Roman" w:hAnsi="Arial" w:cs="Times New Roman"/>
          <w:kern w:val="0"/>
          <w:szCs w:val="24"/>
          <w:lang w:eastAsia="cs-CZ"/>
          <w14:ligatures w14:val="none"/>
        </w:rPr>
        <w:t>Objednatel m</w:t>
      </w:r>
      <w:r w:rsidRPr="003E5E67">
        <w:rPr>
          <w:rFonts w:ascii="Arial" w:eastAsia="Times New Roman" w:hAnsi="Arial" w:cs="Times New Roman" w:hint="eastAsia"/>
          <w:kern w:val="0"/>
          <w:szCs w:val="24"/>
          <w:lang w:eastAsia="cs-CZ"/>
          <w14:ligatures w14:val="none"/>
        </w:rPr>
        <w:t>ůž</w:t>
      </w:r>
      <w:r w:rsidRPr="003E5E67">
        <w:rPr>
          <w:rFonts w:ascii="Arial" w:eastAsia="Times New Roman" w:hAnsi="Arial" w:cs="Times New Roman"/>
          <w:kern w:val="0"/>
          <w:szCs w:val="24"/>
          <w:lang w:eastAsia="cs-CZ"/>
          <w14:ligatures w14:val="none"/>
        </w:rPr>
        <w:t>e zmocnit zhotovitele plnou mocí k jednání jménem objednatele s fyzickými i právnickými osobami dot</w:t>
      </w:r>
      <w:r w:rsidRPr="003E5E67">
        <w:rPr>
          <w:rFonts w:ascii="Arial" w:eastAsia="Times New Roman" w:hAnsi="Arial" w:cs="Times New Roman" w:hint="eastAsia"/>
          <w:kern w:val="0"/>
          <w:szCs w:val="24"/>
          <w:lang w:eastAsia="cs-CZ"/>
          <w14:ligatures w14:val="none"/>
        </w:rPr>
        <w:t>č</w:t>
      </w:r>
      <w:r w:rsidRPr="003E5E67">
        <w:rPr>
          <w:rFonts w:ascii="Arial" w:eastAsia="Times New Roman" w:hAnsi="Arial" w:cs="Times New Roman"/>
          <w:kern w:val="0"/>
          <w:szCs w:val="24"/>
          <w:lang w:eastAsia="cs-CZ"/>
          <w14:ligatures w14:val="none"/>
        </w:rPr>
        <w:t>enými provád</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ním díla, dle p</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edm</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tu pln</w:t>
      </w:r>
      <w:r w:rsidRPr="003E5E67">
        <w:rPr>
          <w:rFonts w:ascii="Arial" w:eastAsia="Times New Roman" w:hAnsi="Arial" w:cs="Times New Roman" w:hint="eastAsia"/>
          <w:kern w:val="0"/>
          <w:szCs w:val="24"/>
          <w:lang w:eastAsia="cs-CZ"/>
          <w14:ligatures w14:val="none"/>
        </w:rPr>
        <w:t>ě</w:t>
      </w:r>
      <w:r w:rsidRPr="003E5E67">
        <w:rPr>
          <w:rFonts w:ascii="Arial" w:eastAsia="Times New Roman" w:hAnsi="Arial" w:cs="Times New Roman"/>
          <w:kern w:val="0"/>
          <w:szCs w:val="24"/>
          <w:lang w:eastAsia="cs-CZ"/>
          <w14:ligatures w14:val="none"/>
        </w:rPr>
        <w:t>ní uvedeném v </w:t>
      </w:r>
      <w:r w:rsidRPr="003E5E67">
        <w:rPr>
          <w:rFonts w:ascii="Arial" w:eastAsia="Times New Roman" w:hAnsi="Arial" w:cs="Times New Roman" w:hint="eastAsia"/>
          <w:kern w:val="0"/>
          <w:szCs w:val="24"/>
          <w:lang w:eastAsia="cs-CZ"/>
          <w14:ligatures w14:val="none"/>
        </w:rPr>
        <w:t>č</w:t>
      </w:r>
      <w:r w:rsidRPr="003E5E67">
        <w:rPr>
          <w:rFonts w:ascii="Arial" w:eastAsia="Times New Roman" w:hAnsi="Arial" w:cs="Times New Roman"/>
          <w:kern w:val="0"/>
          <w:szCs w:val="24"/>
          <w:lang w:eastAsia="cs-CZ"/>
          <w14:ligatures w14:val="none"/>
        </w:rPr>
        <w:t xml:space="preserve">l. I. odst. 2., a k jednání s orgány státní správy, správci sítí </w:t>
      </w:r>
      <w:r w:rsidRPr="003E5E67">
        <w:rPr>
          <w:rFonts w:ascii="Arial" w:eastAsia="Times New Roman" w:hAnsi="Arial" w:cs="Times New Roman"/>
          <w:kern w:val="0"/>
          <w:szCs w:val="24"/>
          <w:lang w:eastAsia="cs-CZ"/>
          <w14:ligatures w14:val="none"/>
        </w:rPr>
        <w:br/>
        <w:t>a s ve</w:t>
      </w:r>
      <w:r w:rsidRPr="003E5E67">
        <w:rPr>
          <w:rFonts w:ascii="Arial" w:eastAsia="Times New Roman" w:hAnsi="Arial" w:cs="Times New Roman" w:hint="eastAsia"/>
          <w:kern w:val="0"/>
          <w:szCs w:val="24"/>
          <w:lang w:eastAsia="cs-CZ"/>
          <w14:ligatures w14:val="none"/>
        </w:rPr>
        <w:t>ř</w:t>
      </w:r>
      <w:r w:rsidRPr="003E5E67">
        <w:rPr>
          <w:rFonts w:ascii="Arial" w:eastAsia="Times New Roman" w:hAnsi="Arial" w:cs="Times New Roman"/>
          <w:kern w:val="0"/>
          <w:szCs w:val="24"/>
          <w:lang w:eastAsia="cs-CZ"/>
          <w14:ligatures w14:val="none"/>
        </w:rPr>
        <w:t xml:space="preserve">ejnoprávními orgány a organizacemi. </w:t>
      </w:r>
    </w:p>
    <w:p w14:paraId="00972F1D" w14:textId="77777777" w:rsidR="003E5E67" w:rsidRPr="003E5E67" w:rsidRDefault="003E5E67" w:rsidP="003E5E67">
      <w:pPr>
        <w:spacing w:after="240" w:line="240" w:lineRule="auto"/>
        <w:ind w:left="709"/>
        <w:jc w:val="both"/>
        <w:rPr>
          <w:rFonts w:ascii="Arial" w:eastAsia="Times New Roman" w:hAnsi="Arial" w:cs="Arial"/>
          <w:b/>
          <w:kern w:val="0"/>
          <w:lang w:eastAsia="cs-CZ"/>
          <w14:ligatures w14:val="none"/>
        </w:rPr>
      </w:pPr>
    </w:p>
    <w:p w14:paraId="42F72C93"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lastRenderedPageBreak/>
        <w:t>Povinnosti zhotovitele</w:t>
      </w:r>
    </w:p>
    <w:p w14:paraId="1F75D05B"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se zavazuje dílo provést, a to řádně, včas, úplně, bezvadně, v rozsahu a kvalitě a za ostatních podmínek specifikovaných touto smlouvou a jejími přílohami </w:t>
      </w:r>
      <w:r w:rsidRPr="003E5E67">
        <w:rPr>
          <w:rFonts w:ascii="Arial" w:eastAsia="Times New Roman" w:hAnsi="Arial" w:cs="Arial"/>
          <w:kern w:val="0"/>
          <w:lang w:eastAsia="cs-CZ"/>
          <w14:ligatures w14:val="none"/>
        </w:rPr>
        <w:br/>
        <w:t xml:space="preserve">a dle platné právní úpravy. Při provádění díla je zhotovitel vázán pokyny objednatele nebo TDS. Zhotovitel se zavazuje, že k provedení díla použije pouze nové </w:t>
      </w:r>
      <w:r w:rsidRPr="003E5E67">
        <w:rPr>
          <w:rFonts w:ascii="Arial" w:eastAsia="Times New Roman" w:hAnsi="Arial" w:cs="Arial"/>
          <w:kern w:val="0"/>
          <w:lang w:eastAsia="cs-CZ"/>
          <w14:ligatures w14:val="none"/>
        </w:rPr>
        <w:br/>
        <w:t>a nepoužité materiály a výrobky a dodávky odpovídající platným předpisům ČR.</w:t>
      </w:r>
    </w:p>
    <w:p w14:paraId="05C706E8"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 případě, kdy dílo nebo část nebude souhlasit s projektovou dokumentací či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14:paraId="3F60AF93"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vést ode dne, kdy byly zahájeny práce na staveništi, stavební deník, a to až do dne odstranění veškerých vad a nedodělků. Následně je zhotovitel povinen předat stavební deník objednateli.</w:t>
      </w:r>
    </w:p>
    <w:p w14:paraId="7B3C6434"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V průběhu provádění díla je zhotovitel dále povinen na stavbě svolávat jednou týdně kontrolní den. Vedle těchto pravidelných kontrolních dnů má objednatel právo </w:t>
      </w:r>
      <w:r w:rsidRPr="003E5E67">
        <w:rPr>
          <w:rFonts w:ascii="Arial" w:eastAsia="Times New Roman" w:hAnsi="Arial" w:cs="Arial"/>
          <w:kern w:val="0"/>
          <w:lang w:eastAsia="cs-CZ"/>
          <w14:ligatures w14:val="none"/>
        </w:rPr>
        <w:br/>
        <w:t>z vážných důvodů svolat mimořádný kontrolní den. O kontrolním dnu se bude vypracovávat zápis s údaji, které budou pro obě strany závazné. Na kontrolních dnech bude projednávána zejména kvalita provádění díla.</w:t>
      </w:r>
    </w:p>
    <w:p w14:paraId="56DD1BDF"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Skryje-li nebo zatají zhotovitel sám nebo prostřednictvím někoho část díla, která je určena ke zvláštním zkouškám, kontrolám nebo schválení před jejich provedením, zadáním nebo dokončením je zhotovitel povinen na pokyn TDS nebo objednatele tuto část díla zpřístupnit a umožnit ji podrobit určeným zkouškám, kontrolám nebo schvalovacím procesům, nechat je uspokojivě provést, a ukončit a na vlastní náklady navrátit a uvést dílo do původního řádného stavu.</w:t>
      </w:r>
    </w:p>
    <w:p w14:paraId="7B8312F3"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Pr="003E5E67">
        <w:rPr>
          <w:rFonts w:ascii="Arial" w:eastAsia="Times New Roman" w:hAnsi="Arial" w:cs="Arial"/>
          <w:kern w:val="0"/>
          <w:lang w:eastAsia="cs-CZ"/>
          <w14:ligatures w14:val="none"/>
        </w:rPr>
        <w:br/>
        <w:t xml:space="preserve">k realizaci díla. Zhotovitel je povinen zajistit na vlastní náklady a okamžitě úklid společných prostor bytového domu, v případě že došlo k jeho znečištění pracovníky zhotovitele.  </w:t>
      </w:r>
    </w:p>
    <w:p w14:paraId="6E7AE56B"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odpovídá za škody na majetku objednatele, či třetích osob, eventuálně na zdraví pracovníků a návštěvníků objednatele, vzniklé protiprávním jednáním pracovníků zhotovitele a porušením předpisů a norem pro poskytování služeb, používáním přístrojů a prostředků neodpovídajícím platným normám.</w:t>
      </w:r>
    </w:p>
    <w:p w14:paraId="7BC01E7F"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v plné míře odpovídá za bezpečnost a ochranu zdraví všech osob v prostoru staveniště a zabezpečení jejich vybavení ochrannými pracovními pomůckami. Dále se zhotovitel zavazuje dodržovat bezpečnostní, hygienické či případné jiné předpisy související s realizací díla.</w:t>
      </w:r>
    </w:p>
    <w:p w14:paraId="145EEC3E"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není oprávněn pověřit provedením díla ani jeho části třetí osobu bez předchozího písemného souhlasu objednatele.</w:t>
      </w:r>
    </w:p>
    <w:p w14:paraId="1899D4FA"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Zhotovitel je povinen bez zbytečného odkladu upozornit objednatele na skryté překážky ve smyslu ust. § 2627 občanského zákoníku a na skutečnosti uvedené v ustanovení § 2594 občanského zákoníku.</w:t>
      </w:r>
    </w:p>
    <w:p w14:paraId="608C351D"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14:paraId="7DDE7F82"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BCEA698"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zajistit dílo proti krádeži.</w:t>
      </w:r>
    </w:p>
    <w:p w14:paraId="21DA058A"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si na vlastní náklady a odpovědnost zajistit zábor ploch potřebných k realizaci díla v případě, že projektová dokumentace nebo soupis stavebních prací obsahoval takový požadavek nebo položku.</w:t>
      </w:r>
    </w:p>
    <w:p w14:paraId="44133D53"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se zavazuje provést dílo v souladu s požadavky na prvotřídní jakost stanovenými příslušnými ČSN.</w:t>
      </w:r>
    </w:p>
    <w:p w14:paraId="312469DA"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se zavazuje, že při provádění díla pro objednatele neumožní výkon nelegální práce vymezené v ust. § 5 písm. e) zákona č. 435/2004 Sb., o zaměstnanosti, v platném znění.</w:t>
      </w:r>
    </w:p>
    <w:p w14:paraId="5CFD9BB9"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je povinen zajistit, udržovat a hradit pojištění odpovědnosti za škody vzniklé v souvislosti s jeho činností, a to v minimální výši pojistného plnění 5 mil. Kč (slovy: pět milionů korun českých). Doklad o pojištění v kopii bude předložen objednateli při podpisu smlouvy. Zhotovitel se zavazuje pojistnou smlouvu udržovat v platnosti a účinnosti od data podpisu této smlouvy až do uplynutí záruční doby podle této smlouvy a kdykoli po tuto dobu na výzvu objednatele udržování pojistné smlouvy v platnosti a účinnosti prokázat. </w:t>
      </w:r>
    </w:p>
    <w:p w14:paraId="084BE5A5" w14:textId="77777777" w:rsidR="003E5E67" w:rsidRPr="003E5E67" w:rsidRDefault="003E5E67" w:rsidP="003E5E67">
      <w:pPr>
        <w:spacing w:after="0" w:line="240" w:lineRule="auto"/>
        <w:ind w:left="705" w:hanging="705"/>
        <w:jc w:val="both"/>
        <w:rPr>
          <w:rFonts w:ascii="Arial" w:eastAsia="Times New Roman" w:hAnsi="Arial" w:cs="Arial"/>
          <w:kern w:val="0"/>
          <w:lang w:eastAsia="cs-CZ"/>
          <w14:ligatures w14:val="none"/>
        </w:rPr>
      </w:pPr>
    </w:p>
    <w:p w14:paraId="62B5B1D2"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bude při realizaci díla brát maximální ohled na to, aby svou činností nenarušoval provoz v objektu. </w:t>
      </w:r>
    </w:p>
    <w:p w14:paraId="6F73BF0C"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46750F91"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umožní na staveniště vstup pověřeným pracovníkům objednatele, tím je zejména TDS a zástupce projektanta vykonávající autorský dozor.</w:t>
      </w:r>
    </w:p>
    <w:p w14:paraId="13E31036"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08F195A0"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je povinen do 10 pracovních dnů od podpisu smlouvy předložit objednateli identifikační údaje poddodavatelů stavebních prací, pokud jsou mu známi. Povinnost se považuje za splněnou, jsou-li tyto údaje uvedeny ve stavebním deníku. </w:t>
      </w:r>
    </w:p>
    <w:p w14:paraId="3705E2D5"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77DBD8B2" w14:textId="77777777" w:rsidR="003E5E67" w:rsidRPr="003E5E67" w:rsidRDefault="003E5E67" w:rsidP="003E5E67">
      <w:pPr>
        <w:spacing w:after="0" w:line="240" w:lineRule="auto"/>
        <w:ind w:left="708"/>
        <w:rPr>
          <w:rFonts w:ascii="Arial" w:eastAsia="Times New Roman" w:hAnsi="Arial" w:cs="Arial"/>
          <w:kern w:val="0"/>
          <w:lang w:eastAsia="cs-CZ"/>
          <w14:ligatures w14:val="none"/>
        </w:rPr>
      </w:pPr>
    </w:p>
    <w:p w14:paraId="48152444" w14:textId="77777777" w:rsidR="003E5E67" w:rsidRPr="003E5E67" w:rsidRDefault="003E5E67" w:rsidP="003E5E67">
      <w:pPr>
        <w:numPr>
          <w:ilvl w:val="1"/>
          <w:numId w:val="1"/>
        </w:num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nejpozději ke dni předání díla staveniště zcela vyklidit, jinak je objednatel oprávněn převzetí díla odmítnout, pokud se smluvní strany nedohodnou jinak.</w:t>
      </w:r>
    </w:p>
    <w:p w14:paraId="6E1D2B6D" w14:textId="77777777" w:rsidR="003E5E67" w:rsidRPr="003E5E67" w:rsidRDefault="003E5E67" w:rsidP="003E5E67">
      <w:pPr>
        <w:spacing w:after="0" w:line="240" w:lineRule="auto"/>
        <w:rPr>
          <w:rFonts w:ascii="Arial" w:eastAsia="Times New Roman" w:hAnsi="Arial" w:cs="Arial"/>
          <w:b/>
          <w:bCs/>
          <w:kern w:val="0"/>
          <w:lang w:eastAsia="cs-CZ"/>
          <w14:ligatures w14:val="none"/>
        </w:rPr>
      </w:pPr>
    </w:p>
    <w:p w14:paraId="7017F5EC"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bCs/>
          <w:kern w:val="0"/>
          <w:lang w:eastAsia="cs-CZ"/>
          <w14:ligatures w14:val="none"/>
        </w:rPr>
      </w:pPr>
      <w:r w:rsidRPr="003E5E67">
        <w:rPr>
          <w:rFonts w:ascii="Arial" w:eastAsia="Times New Roman" w:hAnsi="Arial" w:cs="Arial"/>
          <w:b/>
          <w:bCs/>
          <w:kern w:val="0"/>
          <w:lang w:eastAsia="cs-CZ"/>
          <w14:ligatures w14:val="none"/>
        </w:rPr>
        <w:t>Stavební deník</w:t>
      </w:r>
    </w:p>
    <w:p w14:paraId="62424C5A"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zajistí vedení stavebního deníku (dále jen „SD“) v souladu s ustanovením § 157 zák. č. 183/2006 Sb., stavební zákon,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24780F02"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2CE4924D"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uložit průpis denních záznamů odděleně od originálu tak, aby byl k dispozici v případě ztráty nebo zničení deníku. Stavební deník musí být k dispozici objednateli a orgánu státního stavebního dohledu.</w:t>
      </w:r>
    </w:p>
    <w:p w14:paraId="57CD4DE4"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Je zakázáno zápisy ve SD přepisovat, škrtat a dále nelze z deníku vytrhávat jednotlivé listy, to se netýká průpisů/kopií listů.</w:t>
      </w:r>
    </w:p>
    <w:p w14:paraId="7A320D53"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b/>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b/>
          <w:kern w:val="0"/>
          <w:lang w:eastAsia="cs-CZ"/>
          <w14:ligatures w14:val="none"/>
        </w:rPr>
        <w:t xml:space="preserve">Případný zápis v SD, jež by zavazoval některou ze stran přímo k dohodě </w:t>
      </w:r>
      <w:r w:rsidRPr="003E5E67">
        <w:rPr>
          <w:rFonts w:ascii="Arial" w:eastAsia="Times New Roman" w:hAnsi="Arial" w:cs="Arial"/>
          <w:b/>
          <w:kern w:val="0"/>
          <w:lang w:eastAsia="cs-CZ"/>
          <w14:ligatures w14:val="none"/>
        </w:rPr>
        <w:br/>
        <w:t>o změně cen sjednaného díla, víceprací, změně termínu dokončení a úprav záruční doby, bude považován za bezpředmětný. Jakékoliv úpravy nebo změny těchto skutečností lze řešit pouze na podkladě vzájemné dohody smluvních stran, a to výhradně formou písemného dodatku ke smlouvě nebo uzavřením smlouvy nové. Lhůty pro vyjádření námitek v SD pozbývají platnosti, pokud zhotovitel jakýmkoliv způsobem ztíží nebo znemožní oprávněnému zástupci objednatele přístup ke SD.</w:t>
      </w:r>
    </w:p>
    <w:p w14:paraId="6D361FC3" w14:textId="77777777" w:rsidR="003E5E67" w:rsidRPr="003E5E67" w:rsidRDefault="003E5E67" w:rsidP="003E5E67">
      <w:pPr>
        <w:numPr>
          <w:ilvl w:val="1"/>
          <w:numId w:val="1"/>
        </w:numPr>
        <w:spacing w:after="0" w:line="240" w:lineRule="auto"/>
        <w:ind w:left="703" w:hanging="709"/>
        <w:jc w:val="both"/>
        <w:rPr>
          <w:rFonts w:ascii="Arial" w:eastAsia="Times New Roman" w:hAnsi="Arial" w:cs="Arial"/>
          <w:b/>
          <w:kern w:val="0"/>
          <w:lang w:eastAsia="cs-CZ"/>
          <w14:ligatures w14:val="none"/>
        </w:rPr>
      </w:pPr>
      <w:r w:rsidRPr="003E5E67">
        <w:rPr>
          <w:rFonts w:ascii="Arial" w:eastAsia="Times New Roman" w:hAnsi="Arial" w:cs="Arial"/>
          <w:kern w:val="0"/>
          <w:lang w:eastAsia="cs-CZ"/>
          <w14:ligatures w14:val="none"/>
        </w:rPr>
        <w:t xml:space="preserve">TDS objednatele má právo nařídit hotoviteli přerušení, zastavení nebo pokračování prací, a to i v případě, jestliže zhotovitel s takovým rozhodnutím nesouhlasí. Příkaz musí být proveden písemně, zápisem do SD </w:t>
      </w:r>
      <w:r w:rsidRPr="003E5E67">
        <w:rPr>
          <w:rFonts w:ascii="Arial" w:eastAsia="Times New Roman" w:hAnsi="Arial" w:cs="Arial"/>
          <w:kern w:val="0"/>
          <w:lang w:eastAsia="cs-CZ"/>
          <w14:ligatures w14:val="none"/>
        </w:rPr>
        <w:br/>
        <w:t>a vykonán bezodkladně, přičemž vzniklé rozpory a jejich následky budou předmětem dodatečných jednání mezi zhotovitelem a objednatelem. Zejména je TDS oprávněn dát pracovníkům zhotovitele příkaz přerušit práce, je-li ohrožena bezpečnost provádění díla, život nebo zdraví pracujících na stavbě.</w:t>
      </w:r>
    </w:p>
    <w:p w14:paraId="236E20EE" w14:textId="77777777" w:rsidR="003E5E67" w:rsidRDefault="003E5E67" w:rsidP="003E5E67">
      <w:pPr>
        <w:spacing w:after="0" w:line="240" w:lineRule="auto"/>
        <w:ind w:left="360"/>
        <w:jc w:val="both"/>
        <w:rPr>
          <w:rFonts w:ascii="Arial" w:eastAsia="Times New Roman" w:hAnsi="Arial" w:cs="Arial"/>
          <w:kern w:val="0"/>
          <w:lang w:eastAsia="cs-CZ"/>
          <w14:ligatures w14:val="none"/>
        </w:rPr>
      </w:pPr>
    </w:p>
    <w:p w14:paraId="2B0076D5" w14:textId="77777777" w:rsidR="003E5E67" w:rsidRDefault="003E5E67" w:rsidP="003E5E67">
      <w:pPr>
        <w:spacing w:after="0" w:line="240" w:lineRule="auto"/>
        <w:ind w:left="360"/>
        <w:jc w:val="both"/>
        <w:rPr>
          <w:rFonts w:ascii="Arial" w:eastAsia="Times New Roman" w:hAnsi="Arial" w:cs="Arial"/>
          <w:kern w:val="0"/>
          <w:lang w:eastAsia="cs-CZ"/>
          <w14:ligatures w14:val="none"/>
        </w:rPr>
      </w:pPr>
    </w:p>
    <w:p w14:paraId="41682BAB" w14:textId="77777777" w:rsidR="003E5E67" w:rsidRPr="003E5E67" w:rsidRDefault="003E5E67" w:rsidP="003E5E67">
      <w:pPr>
        <w:spacing w:after="0" w:line="240" w:lineRule="auto"/>
        <w:ind w:left="360"/>
        <w:jc w:val="both"/>
        <w:rPr>
          <w:rFonts w:ascii="Arial" w:eastAsia="Times New Roman" w:hAnsi="Arial" w:cs="Arial"/>
          <w:b/>
          <w:kern w:val="0"/>
          <w:lang w:eastAsia="cs-CZ"/>
          <w14:ligatures w14:val="none"/>
        </w:rPr>
      </w:pPr>
    </w:p>
    <w:p w14:paraId="506D6A5C"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10962244"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6AAD522F"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Provádění díla a přerušení prací</w:t>
      </w:r>
    </w:p>
    <w:p w14:paraId="1636B9DB"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Provedením díla se rozumí jeho dokončení a předání. Dílo je předáno, pokud došlo k podpisu „Protokolu o předání a převzetí hotového díla“ oběma smluvními stranami. </w:t>
      </w:r>
    </w:p>
    <w:p w14:paraId="4C84C5CC"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Dílo je dokončeno, je-li předvedena jeho způsobilost sloužit svému účelu, zejména musí být provedeny všechny stavební a montážní práce a konstrukce včetně dodávek potřebných</w:t>
      </w:r>
      <w:r w:rsidRPr="003E5E67">
        <w:rPr>
          <w:rFonts w:ascii="Arial" w:eastAsia="Times New Roman" w:hAnsi="Arial" w:cs="Times New Roman"/>
          <w:kern w:val="0"/>
          <w:szCs w:val="24"/>
          <w:lang w:eastAsia="cs-CZ"/>
          <w14:ligatures w14:val="none"/>
        </w:rPr>
        <w:t xml:space="preserve"> </w:t>
      </w:r>
      <w:r w:rsidRPr="003E5E67">
        <w:rPr>
          <w:rFonts w:ascii="Arial" w:eastAsia="Times New Roman" w:hAnsi="Arial" w:cs="Arial"/>
          <w:kern w:val="0"/>
          <w:lang w:eastAsia="cs-CZ"/>
          <w14:ligatures w14:val="none"/>
        </w:rPr>
        <w:t xml:space="preserve">materiálů, technologií a zařízení nezbytných pro dokončení díla, dále musí být provedeny všechny činnosti související s dodávkou montážních prací </w:t>
      </w:r>
      <w:r w:rsidRPr="003E5E67">
        <w:rPr>
          <w:rFonts w:ascii="Arial" w:eastAsia="Times New Roman" w:hAnsi="Arial" w:cs="Arial"/>
          <w:kern w:val="0"/>
          <w:lang w:eastAsia="cs-CZ"/>
          <w14:ligatures w14:val="none"/>
        </w:rPr>
        <w:br/>
        <w:t xml:space="preserve">a konstrukcí, jejichž provedení je pro dokončení díla nezbytné (např. zařízení staveniště, bezpečnostní opatření apod.). </w:t>
      </w:r>
    </w:p>
    <w:p w14:paraId="1CA508A4" w14:textId="77777777" w:rsidR="003E5E67" w:rsidRPr="003E5E67" w:rsidRDefault="003E5E67" w:rsidP="003E5E67">
      <w:pPr>
        <w:numPr>
          <w:ilvl w:val="1"/>
          <w:numId w:val="1"/>
        </w:numPr>
        <w:spacing w:after="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při provádění díla zejména povinen k těmto činnostem:</w:t>
      </w:r>
    </w:p>
    <w:p w14:paraId="024933C7"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provedení prací nezbytných k provedení díla, funkčnosti provozu nebo respektování závazných pokynů schvalovacích orgánů (závazných povolení), které se zhotovitel zavazuje provést dle pokynů objednatele</w:t>
      </w:r>
    </w:p>
    <w:p w14:paraId="4D54159C"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provedení veškerých prací a dodávek souvisejících s bezpečnostními opatřeními na ochranu lidí a majetku (v místech dotčených stavbou a zejména na ochranu nájemníků, návštěv),</w:t>
      </w:r>
    </w:p>
    <w:p w14:paraId="2DCDE3FB"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péči o předané objekty a konstrukce stavby</w:t>
      </w:r>
    </w:p>
    <w:p w14:paraId="4EAFEAA6"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zajištění a provedení všech nutných a předepsaných zkoušek dle ČSN (případně jiných norem) vztahujících se k prováděnému dílu včetně pořízení protokolů</w:t>
      </w:r>
    </w:p>
    <w:p w14:paraId="4DC9D3AC"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zajištění atestů a dokladů o požadovaných vlastnostech výrobků </w:t>
      </w:r>
    </w:p>
    <w:p w14:paraId="52CA4081"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zajištění všech ostatních nezbytných zkoušek, atestů a revizí podle ČSN </w:t>
      </w:r>
      <w:r w:rsidRPr="003E5E67">
        <w:rPr>
          <w:rFonts w:ascii="Arial" w:eastAsia="Times New Roman" w:hAnsi="Arial" w:cs="Arial"/>
          <w:kern w:val="0"/>
          <w:lang w:eastAsia="cs-CZ"/>
          <w14:ligatures w14:val="none"/>
        </w:rPr>
        <w:br/>
        <w:t xml:space="preserve">a případných jiných právních nebo technických předpisů platných v době provádění a předání díla, kterými bude prokázáno dosažení předepsané kvality </w:t>
      </w:r>
      <w:r w:rsidRPr="003E5E67">
        <w:rPr>
          <w:rFonts w:ascii="Arial" w:eastAsia="Times New Roman" w:hAnsi="Arial" w:cs="Arial"/>
          <w:kern w:val="0"/>
          <w:lang w:eastAsia="cs-CZ"/>
          <w14:ligatures w14:val="none"/>
        </w:rPr>
        <w:br/>
        <w:t>a předepsaných parametrů díla</w:t>
      </w:r>
    </w:p>
    <w:p w14:paraId="34197898"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zřízení a odstranění zařízení staveniště včetně napojení na inženýrské sítě</w:t>
      </w:r>
    </w:p>
    <w:p w14:paraId="50342FFE" w14:textId="77777777" w:rsidR="003E5E67" w:rsidRPr="003E5E67" w:rsidRDefault="003E5E67" w:rsidP="003E5E67">
      <w:pPr>
        <w:numPr>
          <w:ilvl w:val="0"/>
          <w:numId w:val="3"/>
        </w:numPr>
        <w:tabs>
          <w:tab w:val="clear" w:pos="360"/>
          <w:tab w:val="num" w:pos="1068"/>
        </w:tabs>
        <w:spacing w:after="0" w:line="240" w:lineRule="auto"/>
        <w:ind w:left="106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respektování obecných podmínek daných povoleními k realizaci a to zejména:</w:t>
      </w:r>
    </w:p>
    <w:p w14:paraId="7D21F5C4" w14:textId="77777777" w:rsidR="003E5E67" w:rsidRPr="003E5E67" w:rsidRDefault="003E5E67" w:rsidP="003E5E67">
      <w:pPr>
        <w:numPr>
          <w:ilvl w:val="0"/>
          <w:numId w:val="4"/>
        </w:numPr>
        <w:spacing w:after="0" w:line="240" w:lineRule="auto"/>
        <w:ind w:left="149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vedení průběžné evidence odpadů vzniklých při stavební činnosti</w:t>
      </w:r>
    </w:p>
    <w:p w14:paraId="1ADE5FE2" w14:textId="77777777" w:rsidR="003E5E67" w:rsidRPr="003E5E67" w:rsidRDefault="003E5E67" w:rsidP="003E5E67">
      <w:pPr>
        <w:numPr>
          <w:ilvl w:val="0"/>
          <w:numId w:val="4"/>
        </w:numPr>
        <w:spacing w:after="240" w:line="240" w:lineRule="auto"/>
        <w:ind w:left="149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předložení dokladů o jejich likvidaci a odvozu na skládku (nezávadném zneškodňování)</w:t>
      </w:r>
    </w:p>
    <w:p w14:paraId="6011285B"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se zavazuje provést pro objednatele dílo s využitím vlastních kapacit </w:t>
      </w:r>
      <w:r w:rsidRPr="003E5E67">
        <w:rPr>
          <w:rFonts w:ascii="Arial" w:eastAsia="Times New Roman" w:hAnsi="Arial" w:cs="Arial"/>
          <w:kern w:val="0"/>
          <w:lang w:eastAsia="cs-CZ"/>
          <w14:ligatures w14:val="none"/>
        </w:rPr>
        <w:br/>
        <w:t>a třetích osob. Tyto třetí osoby (dále jen „poddodavatelé“) se budou podílet na provedení díla výhradně v rozsahu určeném smlouvou uzavřenou mezi zhotovitelem a poddodavatelem.</w:t>
      </w:r>
    </w:p>
    <w:p w14:paraId="0D46214D"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odpovídá v plném rozsahu za veškeré části díla provedené poddodavateli. Zhotovitel vytvoří stabilní tým osob odpovědných za provádění a řízení prací vlastních i poddodavatelů. </w:t>
      </w:r>
    </w:p>
    <w:p w14:paraId="56782C36"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se zavazuje veškeré práce poddodavatelů řádně koordinovat. S ohledem na dodržování harmonogramu provádění díla se zhotovitel zavazuje pro všechny fáze provádění díla zajistit dostatečný počet pracovníků tak, aby byly dodrženy všechny termíny provádění díla.</w:t>
      </w:r>
    </w:p>
    <w:p w14:paraId="5B44F805" w14:textId="77777777" w:rsidR="003E5E67" w:rsidRPr="003E5E67" w:rsidRDefault="003E5E67" w:rsidP="003E5E67">
      <w:pPr>
        <w:numPr>
          <w:ilvl w:val="1"/>
          <w:numId w:val="1"/>
        </w:numPr>
        <w:spacing w:after="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Pokud objednatel zjistí závažné nedostatky v realizaci díla na straně zhotovitele, může práce zastavit nebo přerušit do doby provedení nápravy. Doba přerušení jde na vrub zhotovitele.</w:t>
      </w:r>
    </w:p>
    <w:p w14:paraId="7FEBC0F0" w14:textId="77777777" w:rsidR="003E5E67" w:rsidRPr="003E5E67" w:rsidRDefault="003E5E67" w:rsidP="003E5E67">
      <w:pPr>
        <w:spacing w:after="0" w:line="240" w:lineRule="auto"/>
        <w:jc w:val="both"/>
        <w:rPr>
          <w:rFonts w:ascii="Arial" w:eastAsia="Times New Roman" w:hAnsi="Arial" w:cs="Arial"/>
          <w:kern w:val="0"/>
          <w:lang w:eastAsia="cs-CZ"/>
          <w14:ligatures w14:val="none"/>
        </w:rPr>
      </w:pPr>
    </w:p>
    <w:p w14:paraId="1255B153"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7C80739F"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iCs/>
          <w:kern w:val="0"/>
          <w:lang w:eastAsia="cs-CZ"/>
          <w14:ligatures w14:val="none"/>
        </w:rPr>
      </w:pPr>
      <w:r w:rsidRPr="003E5E67">
        <w:rPr>
          <w:rFonts w:ascii="Arial" w:eastAsia="Times New Roman" w:hAnsi="Arial" w:cs="Arial"/>
          <w:b/>
          <w:kern w:val="0"/>
          <w:lang w:eastAsia="cs-CZ"/>
          <w14:ligatures w14:val="none"/>
        </w:rPr>
        <w:t>Předání a převzetí díla</w:t>
      </w:r>
    </w:p>
    <w:p w14:paraId="66E09CFC"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Zhotovitel oznámí objednateli nejpozději 3 pracovní dny předem, kdy bude řádně provedené dílo dokončeno a připraveno k předání. Smluvní strany se na základě tohoto oznámení dohodnou na průběhu předávacího řízení.</w:t>
      </w:r>
    </w:p>
    <w:p w14:paraId="51F3640F"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01527E9A" w14:textId="77777777" w:rsidR="003E5E67" w:rsidRPr="003E5E67" w:rsidRDefault="003E5E67" w:rsidP="003E5E67">
      <w:pPr>
        <w:numPr>
          <w:ilvl w:val="1"/>
          <w:numId w:val="1"/>
        </w:numPr>
        <w:spacing w:after="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připravit a u přejímacího řízení předložit:</w:t>
      </w:r>
    </w:p>
    <w:p w14:paraId="54CF83AE" w14:textId="77777777" w:rsidR="003E5E67" w:rsidRPr="003E5E67" w:rsidRDefault="003E5E67" w:rsidP="003E5E67">
      <w:pPr>
        <w:spacing w:after="0" w:line="240" w:lineRule="auto"/>
        <w:ind w:firstLine="70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stavební deník,</w:t>
      </w:r>
    </w:p>
    <w:p w14:paraId="37FB8AB8" w14:textId="77777777" w:rsidR="003E5E67" w:rsidRPr="003E5E67" w:rsidRDefault="003E5E67" w:rsidP="003E5E67">
      <w:pPr>
        <w:spacing w:after="0" w:line="240" w:lineRule="auto"/>
        <w:ind w:firstLine="70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atesty a zápisy či osvědčení použitých materiálů,</w:t>
      </w:r>
    </w:p>
    <w:p w14:paraId="48059859" w14:textId="77777777" w:rsidR="003E5E67" w:rsidRPr="003E5E67" w:rsidRDefault="003E5E67" w:rsidP="003E5E67">
      <w:pPr>
        <w:spacing w:after="0" w:line="240" w:lineRule="auto"/>
        <w:ind w:firstLine="70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záruční listy a návody k obsluze,</w:t>
      </w:r>
    </w:p>
    <w:p w14:paraId="19B27091" w14:textId="77777777" w:rsidR="003E5E67" w:rsidRPr="003E5E67" w:rsidRDefault="003E5E67" w:rsidP="003E5E67">
      <w:pPr>
        <w:spacing w:after="0" w:line="240" w:lineRule="auto"/>
        <w:ind w:firstLine="70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zápisy o prověření prací a konstrukcí zakrytých v průběhu prací,</w:t>
      </w:r>
    </w:p>
    <w:p w14:paraId="6D95232B" w14:textId="77777777" w:rsidR="003E5E67" w:rsidRPr="003E5E67" w:rsidRDefault="003E5E67" w:rsidP="003E5E67">
      <w:pPr>
        <w:spacing w:after="0" w:line="240" w:lineRule="auto"/>
        <w:ind w:left="1418"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zápisy o vyzkoušení smontovaného zařízení, o provedených revizích, protokoly o provedených provozních zkouškách apod. v rozsahu dle prováděcích předpisů a ČSN,</w:t>
      </w:r>
    </w:p>
    <w:p w14:paraId="0D73272E" w14:textId="77777777" w:rsidR="003E5E67" w:rsidRPr="003E5E67" w:rsidRDefault="003E5E67" w:rsidP="003E5E67">
      <w:pPr>
        <w:spacing w:after="0" w:line="240" w:lineRule="auto"/>
        <w:ind w:firstLine="70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vyhodnocení komplexního vyzkoušení pokud je v PD určeno,</w:t>
      </w:r>
    </w:p>
    <w:p w14:paraId="15B2BB3F" w14:textId="77777777" w:rsidR="003E5E67" w:rsidRPr="003E5E67" w:rsidRDefault="003E5E67" w:rsidP="003E5E67">
      <w:pPr>
        <w:spacing w:after="0" w:line="240" w:lineRule="auto"/>
        <w:ind w:left="1418"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doklady o likvidaci odpadu vzniklého stavebními pracemi v souladu se zákonem č. 185/2001 Sb. ve znění pozdějších předpisů, o odpadech,</w:t>
      </w:r>
    </w:p>
    <w:p w14:paraId="04C627D2" w14:textId="77777777" w:rsidR="003E5E67" w:rsidRPr="003E5E67" w:rsidRDefault="003E5E67" w:rsidP="003E5E67">
      <w:pPr>
        <w:spacing w:after="0" w:line="240" w:lineRule="auto"/>
        <w:ind w:left="1418"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předvedení způsobilosti díla sloužit svému účelu specifikovanému v čl. 1 odst. 1.1 této smlouvy,</w:t>
      </w:r>
    </w:p>
    <w:p w14:paraId="40F26527" w14:textId="77777777" w:rsidR="003E5E67" w:rsidRPr="003E5E67" w:rsidRDefault="003E5E67" w:rsidP="003E5E67">
      <w:pPr>
        <w:spacing w:after="0" w:line="240" w:lineRule="auto"/>
        <w:ind w:left="1418" w:hanging="709"/>
        <w:jc w:val="both"/>
        <w:rPr>
          <w:rFonts w:ascii="Arial" w:eastAsia="Times New Roman" w:hAnsi="Arial" w:cs="Arial"/>
          <w:kern w:val="0"/>
          <w:lang w:eastAsia="cs-CZ"/>
          <w14:ligatures w14:val="none"/>
        </w:rPr>
      </w:pPr>
    </w:p>
    <w:p w14:paraId="2E1F560C" w14:textId="77777777" w:rsidR="003E5E67" w:rsidRPr="003E5E67" w:rsidRDefault="003E5E67" w:rsidP="003E5E67">
      <w:pPr>
        <w:spacing w:after="0" w:line="240" w:lineRule="auto"/>
        <w:ind w:firstLine="70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Bez těchto dokladů nelze považovat dílo za dokončené a způsobilé k předání.</w:t>
      </w:r>
    </w:p>
    <w:p w14:paraId="0334CBC7" w14:textId="77777777" w:rsidR="003E5E67" w:rsidRPr="003E5E67" w:rsidRDefault="003E5E67" w:rsidP="003E5E67">
      <w:pPr>
        <w:spacing w:after="0" w:line="240" w:lineRule="auto"/>
        <w:jc w:val="both"/>
        <w:rPr>
          <w:rFonts w:ascii="Arial" w:eastAsia="Times New Roman" w:hAnsi="Arial" w:cs="Arial"/>
          <w:kern w:val="0"/>
          <w:lang w:eastAsia="cs-CZ"/>
          <w14:ligatures w14:val="none"/>
        </w:rPr>
      </w:pPr>
    </w:p>
    <w:p w14:paraId="1B7A345D" w14:textId="77777777" w:rsidR="003E5E67" w:rsidRPr="003E5E67" w:rsidRDefault="003E5E67" w:rsidP="003E5E67">
      <w:pPr>
        <w:numPr>
          <w:ilvl w:val="1"/>
          <w:numId w:val="1"/>
        </w:numPr>
        <w:spacing w:after="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 průběhu přejímacího řízení pořídí objednatel protokol, který bude obsahovat:</w:t>
      </w:r>
    </w:p>
    <w:p w14:paraId="3A378790" w14:textId="77777777" w:rsidR="003E5E67" w:rsidRPr="003E5E67" w:rsidRDefault="003E5E67" w:rsidP="003E5E67">
      <w:pPr>
        <w:spacing w:after="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t>-</w:t>
      </w:r>
      <w:r w:rsidRPr="003E5E67">
        <w:rPr>
          <w:rFonts w:ascii="Arial" w:eastAsia="Times New Roman" w:hAnsi="Arial" w:cs="Arial"/>
          <w:kern w:val="0"/>
          <w:lang w:eastAsia="cs-CZ"/>
          <w14:ligatures w14:val="none"/>
        </w:rPr>
        <w:tab/>
        <w:t>označení díla,</w:t>
      </w:r>
    </w:p>
    <w:p w14:paraId="7F587D7E" w14:textId="77777777" w:rsidR="003E5E67" w:rsidRPr="003E5E67" w:rsidRDefault="003E5E67" w:rsidP="003E5E67">
      <w:pPr>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označení objednatele a zhotovitele, číslo a datum uzavření smlouvy o dílo,</w:t>
      </w:r>
    </w:p>
    <w:p w14:paraId="00D35758"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zahájení a ukončení prací na zhotovovaném díle,</w:t>
      </w:r>
    </w:p>
    <w:p w14:paraId="46CA7527"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prohlášení objednatele o převzetí díla,</w:t>
      </w:r>
    </w:p>
    <w:p w14:paraId="5FFD3D1F"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datum a místo sepsání protokolu,</w:t>
      </w:r>
    </w:p>
    <w:p w14:paraId="111EBF68" w14:textId="77777777" w:rsidR="003E5E67" w:rsidRPr="003E5E67" w:rsidRDefault="003E5E67" w:rsidP="003E5E67">
      <w:pPr>
        <w:tabs>
          <w:tab w:val="left" w:pos="709"/>
        </w:tabs>
        <w:spacing w:after="0" w:line="240" w:lineRule="auto"/>
        <w:ind w:left="1414"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jména a podpisy zástupců zhotovitele a objednatele oprávněných dílo předat a převzít,</w:t>
      </w:r>
    </w:p>
    <w:p w14:paraId="63A1B6E5"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seznam předané dokumentace,</w:t>
      </w:r>
    </w:p>
    <w:p w14:paraId="4DF25F49"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soupis nákladů od zahájení po dokončení díla,</w:t>
      </w:r>
    </w:p>
    <w:p w14:paraId="663E432B"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termín vyklizení staveniště,</w:t>
      </w:r>
    </w:p>
    <w:p w14:paraId="7DA3A5AE" w14:textId="77777777" w:rsidR="003E5E67" w:rsidRPr="003E5E67" w:rsidRDefault="003E5E67" w:rsidP="003E5E67">
      <w:pPr>
        <w:tabs>
          <w:tab w:val="left" w:pos="709"/>
        </w:tabs>
        <w:spacing w:after="0" w:line="240" w:lineRule="auto"/>
        <w:ind w:left="1414"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datum počátku záruky za dílo a předpokládané datum ukončení záruky za dílo (v případě, že nedojde k reklamaci a přerušení běhu záruční doby),</w:t>
      </w:r>
    </w:p>
    <w:p w14:paraId="0A17F4FB" w14:textId="77777777" w:rsidR="003E5E67" w:rsidRPr="003E5E67" w:rsidRDefault="003E5E67" w:rsidP="003E5E67">
      <w:pPr>
        <w:tabs>
          <w:tab w:val="left" w:pos="709"/>
        </w:tabs>
        <w:spacing w:after="0" w:line="240" w:lineRule="auto"/>
        <w:ind w:left="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soupis vad a nedodělků, které nebrání užívání díla, s termínem jejich odstranění.</w:t>
      </w:r>
    </w:p>
    <w:p w14:paraId="541E02E5" w14:textId="77777777" w:rsidR="003E5E67" w:rsidRPr="003E5E67" w:rsidRDefault="003E5E67" w:rsidP="003E5E67">
      <w:pPr>
        <w:spacing w:after="0" w:line="240" w:lineRule="auto"/>
        <w:ind w:hanging="720"/>
        <w:jc w:val="both"/>
        <w:rPr>
          <w:rFonts w:ascii="Arial" w:eastAsia="Times New Roman" w:hAnsi="Arial" w:cs="Arial"/>
          <w:kern w:val="0"/>
          <w:lang w:eastAsia="cs-CZ"/>
          <w14:ligatures w14:val="none"/>
        </w:rPr>
      </w:pPr>
    </w:p>
    <w:p w14:paraId="1E61F07F"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Dílo je provedeno, je-li dokončeno a je-li v souladu s ust. § 2605 odst. 1 NOZ  předvedena jeho </w:t>
      </w:r>
      <w:r w:rsidRPr="003E5E67">
        <w:rPr>
          <w:rFonts w:ascii="Arial" w:eastAsia="Times New Roman" w:hAnsi="Arial" w:cs="Arial"/>
          <w:b/>
          <w:bCs/>
          <w:kern w:val="0"/>
          <w:lang w:eastAsia="cs-CZ"/>
          <w14:ligatures w14:val="none"/>
        </w:rPr>
        <w:t>způsobilost sloužit svému účelu</w:t>
      </w:r>
      <w:r w:rsidRPr="003E5E67">
        <w:rPr>
          <w:rFonts w:ascii="Arial" w:eastAsia="Times New Roman" w:hAnsi="Arial" w:cs="Arial"/>
          <w:kern w:val="0"/>
          <w:lang w:eastAsia="cs-CZ"/>
          <w14:ligatures w14:val="none"/>
        </w:rPr>
        <w:t xml:space="preserve"> specifikovanému v čl. 1 odst. 1.1 této smlouvy. </w:t>
      </w:r>
    </w:p>
    <w:p w14:paraId="2E5401CB" w14:textId="77777777" w:rsidR="003E5E67" w:rsidRPr="003E5E67" w:rsidRDefault="003E5E67" w:rsidP="003E5E67">
      <w:pPr>
        <w:numPr>
          <w:ilvl w:val="1"/>
          <w:numId w:val="1"/>
        </w:numPr>
        <w:spacing w:after="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nemá právo odmítnout převzetí stavby pro ojedinělé drobné vady, které samy o sobě ani ve spojení s jinými nebrání užívání stavby funkčně nebo esteticky, ani její užívání podstatným způsobem neomezují. Tímto převzetím díla ale není potvrzeno dokončení díla bez vad a nedodělků. Pokud dokončené dílo neodpovídá smlouvě a vykazuje při předávacím řízení zjevné vady, vzniká objednateli dnem převzetí díla s výhradou, právo z odpovědnosti za vady:</w:t>
      </w:r>
    </w:p>
    <w:p w14:paraId="67D5916D"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 xml:space="preserve"> je – li vadné plnění nepodstatným porušením smlouvy, má objednatel právo na odstranění vady nebo na slevu z ceny díla,</w:t>
      </w:r>
    </w:p>
    <w:p w14:paraId="0738E3C9"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 je-li vadné plnění podstatným porušením smlouvy, tj. takovým, o němž strana porušující smlouvu již při uzavření smlouvy věděla nebo musela vědět, že by druhá strana smlouvu neuzavřela, pokud by toto porušení předvídala, má objednatel právo na </w:t>
      </w:r>
    </w:p>
    <w:p w14:paraId="2C8739B0" w14:textId="77777777" w:rsidR="003E5E67" w:rsidRPr="003E5E67" w:rsidRDefault="003E5E67" w:rsidP="003E5E67">
      <w:pPr>
        <w:spacing w:after="0" w:line="240" w:lineRule="auto"/>
        <w:ind w:left="709" w:firstLine="704"/>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w:t>
      </w:r>
      <w:r w:rsidRPr="003E5E67">
        <w:rPr>
          <w:rFonts w:ascii="Arial" w:eastAsia="Times New Roman" w:hAnsi="Arial" w:cs="Arial"/>
          <w:kern w:val="0"/>
          <w:lang w:eastAsia="cs-CZ"/>
          <w14:ligatures w14:val="none"/>
        </w:rPr>
        <w:tab/>
        <w:t xml:space="preserve">odstranění vady opravou díla, </w:t>
      </w:r>
    </w:p>
    <w:p w14:paraId="5ABCDA18" w14:textId="77777777" w:rsidR="003E5E67" w:rsidRPr="003E5E67" w:rsidRDefault="003E5E67" w:rsidP="003E5E67">
      <w:pPr>
        <w:spacing w:after="0" w:line="240" w:lineRule="auto"/>
        <w:ind w:left="709" w:firstLine="704"/>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b)</w:t>
      </w:r>
      <w:r w:rsidRPr="003E5E67">
        <w:rPr>
          <w:rFonts w:ascii="Arial" w:eastAsia="Times New Roman" w:hAnsi="Arial" w:cs="Arial"/>
          <w:kern w:val="0"/>
          <w:lang w:eastAsia="cs-CZ"/>
          <w14:ligatures w14:val="none"/>
        </w:rPr>
        <w:tab/>
        <w:t xml:space="preserve">na přiměřenou slevu z dohodnuté ceny díla nebo </w:t>
      </w:r>
    </w:p>
    <w:p w14:paraId="1A07BDA9" w14:textId="77777777" w:rsidR="003E5E67" w:rsidRPr="003E5E67" w:rsidRDefault="003E5E67" w:rsidP="003E5E67">
      <w:pPr>
        <w:spacing w:after="0" w:line="240" w:lineRule="auto"/>
        <w:ind w:left="1413"/>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c)</w:t>
      </w:r>
      <w:r w:rsidRPr="003E5E67">
        <w:rPr>
          <w:rFonts w:ascii="Arial" w:eastAsia="Times New Roman" w:hAnsi="Arial" w:cs="Arial"/>
          <w:kern w:val="0"/>
          <w:lang w:eastAsia="cs-CZ"/>
          <w14:ligatures w14:val="none"/>
        </w:rPr>
        <w:tab/>
        <w:t xml:space="preserve">odstoupení od smlouvy. Má-li dílo vady, které podstatným způsobem porušují smlouvu, sdělí objednatel zhotoviteli, jaké právo z odpovědnosti za vady si zvolí, a to při oznámení vady, popř. bez zbytečného odkladu po jejím oznámení vady. Provedenou volbu práva z odpovědnosti za vady nelze bez souhlasu zhotovitele změnit. To neplatí, nepostupuje-li zhotovitel v souladu s právem uplatněným objednatelem. </w:t>
      </w:r>
    </w:p>
    <w:p w14:paraId="3603C84C" w14:textId="77777777" w:rsidR="003E5E67" w:rsidRPr="003E5E67" w:rsidRDefault="003E5E67" w:rsidP="003E5E67">
      <w:pPr>
        <w:spacing w:after="0" w:line="240" w:lineRule="auto"/>
        <w:ind w:left="709" w:hanging="709"/>
        <w:jc w:val="both"/>
        <w:rPr>
          <w:rFonts w:ascii="Arial" w:eastAsia="Times New Roman" w:hAnsi="Arial" w:cs="Arial"/>
          <w:i/>
          <w:iCs/>
          <w:kern w:val="0"/>
          <w:lang w:eastAsia="cs-CZ"/>
          <w14:ligatures w14:val="none"/>
        </w:rPr>
      </w:pPr>
    </w:p>
    <w:p w14:paraId="4A27E586"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Do odstranění vady zhotovitelem nemusí objednatel platit část ceny díla, která odhadem přiměřeně odpovídá jeho právu na slevu. </w:t>
      </w:r>
    </w:p>
    <w:p w14:paraId="779D1E51" w14:textId="77777777" w:rsidR="003E5E67" w:rsidRPr="003E5E67" w:rsidRDefault="003E5E67" w:rsidP="003E5E67">
      <w:pPr>
        <w:numPr>
          <w:ilvl w:val="1"/>
          <w:numId w:val="1"/>
        </w:numPr>
        <w:spacing w:after="240" w:line="240" w:lineRule="auto"/>
        <w:ind w:left="703" w:hanging="709"/>
        <w:jc w:val="both"/>
        <w:rPr>
          <w:rFonts w:ascii="Arial" w:eastAsia="Times New Roman" w:hAnsi="Arial" w:cs="Arial"/>
          <w:color w:val="FF0000"/>
          <w:kern w:val="0"/>
          <w:lang w:eastAsia="cs-CZ"/>
          <w14:ligatures w14:val="none"/>
        </w:rPr>
      </w:pPr>
      <w:r w:rsidRPr="003E5E67">
        <w:rPr>
          <w:rFonts w:ascii="Arial" w:eastAsia="Times New Roman" w:hAnsi="Arial" w:cs="Arial"/>
          <w:kern w:val="0"/>
          <w:lang w:eastAsia="cs-CZ"/>
          <w14:ligatures w14:val="none"/>
        </w:rPr>
        <w:t xml:space="preserve">Skryté vady díla je třeba oznámit zhotoviteli písemně bez zbytečného odkladu poté, co je možné je při dostatečné péči zjistit, nejpozději však </w:t>
      </w:r>
      <w:r w:rsidRPr="003E5E67">
        <w:rPr>
          <w:rFonts w:ascii="Arial" w:eastAsia="Times New Roman" w:hAnsi="Arial" w:cs="Arial"/>
          <w:b/>
          <w:kern w:val="0"/>
          <w:lang w:eastAsia="cs-CZ"/>
          <w14:ligatures w14:val="none"/>
        </w:rPr>
        <w:t>do tří let od převzetí díla.</w:t>
      </w:r>
    </w:p>
    <w:p w14:paraId="61A1050E"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Dokladem o předání a převzetí díla je zápis podepsaný zástupci obou smluvních stran s výhradou zjevných vad nebo bez výhrad v případě, že dílo nevykazuje žádné zjevné vady a nedodělky. Specifikace drobných vad a nedodělků ve smyslu odst. 10.6 tohoto článku a způsobu a doby jejich odstranění, popř. slevy z ceny bude tvořit přílohu zápisu o předání a převzetí díla.</w:t>
      </w:r>
    </w:p>
    <w:p w14:paraId="794BDF32" w14:textId="77777777" w:rsidR="003E5E67" w:rsidRPr="003E5E67" w:rsidRDefault="003E5E67" w:rsidP="003E5E67">
      <w:pPr>
        <w:numPr>
          <w:ilvl w:val="1"/>
          <w:numId w:val="1"/>
        </w:numPr>
        <w:spacing w:after="240" w:line="240" w:lineRule="auto"/>
        <w:ind w:left="709"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14:paraId="6EBE7DB1"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Do doby protokolárního předání a převzetí díla objednatelem je zhotovitel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1CE8EB4F" w14:textId="77777777" w:rsid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t>Zhotovitel je povinen předat objednateli takto připravený předmět díla nejpozději v den termínu dokončení díla. Zhotovitel je povinen předat objednateli předmět díla ve stavu odpovídajícímu smlouvě.</w:t>
      </w:r>
      <w:bookmarkStart w:id="0" w:name="_Ref59517080"/>
      <w:r w:rsidRPr="003E5E67">
        <w:rPr>
          <w:rFonts w:ascii="Arial" w:eastAsia="Times New Roman" w:hAnsi="Arial" w:cs="Arial"/>
          <w:kern w:val="0"/>
          <w:lang w:eastAsia="cs-CZ"/>
          <w14:ligatures w14:val="none"/>
        </w:rPr>
        <w:t xml:space="preserve"> </w:t>
      </w:r>
    </w:p>
    <w:p w14:paraId="027CEBA4" w14:textId="77777777" w:rsidR="003E5E67" w:rsidRPr="003E5E67" w:rsidRDefault="003E5E67" w:rsidP="003E5E67">
      <w:pPr>
        <w:spacing w:after="240" w:line="240" w:lineRule="auto"/>
        <w:ind w:left="705"/>
        <w:jc w:val="both"/>
        <w:rPr>
          <w:rFonts w:ascii="Arial" w:eastAsia="Times New Roman" w:hAnsi="Arial" w:cs="Arial"/>
          <w:kern w:val="0"/>
          <w:lang w:eastAsia="cs-CZ"/>
          <w14:ligatures w14:val="none"/>
        </w:rPr>
      </w:pPr>
    </w:p>
    <w:bookmarkEnd w:id="0"/>
    <w:p w14:paraId="2E9800DB"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18658C28"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Záruka za jakost díla</w:t>
      </w:r>
    </w:p>
    <w:p w14:paraId="0ABE8FA9"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 xml:space="preserve">Zhotovitel poskytuje objednateli záruku na celé dílo po dobu </w:t>
      </w:r>
      <w:r w:rsidRPr="003E5E67">
        <w:rPr>
          <w:rFonts w:ascii="Arial" w:eastAsia="Times New Roman" w:hAnsi="Arial" w:cs="Arial"/>
          <w:b/>
          <w:kern w:val="0"/>
          <w:lang w:eastAsia="cs-CZ"/>
          <w14:ligatures w14:val="none"/>
        </w:rPr>
        <w:t xml:space="preserve">36 ti </w:t>
      </w:r>
      <w:r w:rsidRPr="003E5E67">
        <w:rPr>
          <w:rFonts w:ascii="Arial" w:eastAsia="Times New Roman" w:hAnsi="Arial" w:cs="Arial"/>
          <w:kern w:val="0"/>
          <w:lang w:eastAsia="cs-CZ"/>
          <w14:ligatures w14:val="none"/>
        </w:rPr>
        <w:t>měsíců od předání a převzetí celého díla bez vad a nedodělků. 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Záruční doba díla začíná běžet od řádného předání a převzetí celého díla bez vad a nedodělků.</w:t>
      </w:r>
    </w:p>
    <w:p w14:paraId="4B99F18E"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nese odpovědnost za vhodnost použitých materiálů a konstrukci technologických zařízení.</w:t>
      </w:r>
    </w:p>
    <w:p w14:paraId="6BD4A009"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Záruční lhůty počínají běžet ode dne podpisu zápisu o předání a převzetí stavby oběma smluvními stranami bez vad a nedodělků.</w:t>
      </w:r>
    </w:p>
    <w:p w14:paraId="570C7619"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Vady zjištěné po předání a převzetí díla je objednatel oprávněn uplatnit u zhotovitele písemnou formou</w:t>
      </w:r>
      <w:r w:rsidRPr="003E5E67">
        <w:rPr>
          <w:rFonts w:ascii="Arial" w:eastAsia="Times New Roman" w:hAnsi="Arial" w:cs="Arial"/>
          <w:i/>
          <w:kern w:val="0"/>
          <w:lang w:eastAsia="cs-CZ"/>
          <w14:ligatures w14:val="none"/>
        </w:rPr>
        <w:t>,</w:t>
      </w:r>
      <w:r w:rsidRPr="003E5E67">
        <w:rPr>
          <w:rFonts w:ascii="Arial" w:eastAsia="Times New Roman" w:hAnsi="Arial" w:cs="Arial"/>
          <w:i/>
          <w:iCs/>
          <w:kern w:val="0"/>
          <w:lang w:eastAsia="cs-CZ"/>
          <w14:ligatures w14:val="none"/>
        </w:rPr>
        <w:t xml:space="preserve"> </w:t>
      </w:r>
      <w:r w:rsidRPr="003E5E67">
        <w:rPr>
          <w:rFonts w:ascii="Arial" w:eastAsia="Times New Roman" w:hAnsi="Arial" w:cs="Arial"/>
          <w:iCs/>
          <w:kern w:val="0"/>
          <w:lang w:eastAsia="cs-CZ"/>
          <w14:ligatures w14:val="none"/>
        </w:rPr>
        <w:t>e-mailem nebo faxem bez zbytečného odkladu po jejich zjištění</w:t>
      </w:r>
      <w:r w:rsidRPr="003E5E67">
        <w:rPr>
          <w:rFonts w:ascii="Arial" w:eastAsia="Times New Roman" w:hAnsi="Arial" w:cs="Arial"/>
          <w:i/>
          <w:kern w:val="0"/>
          <w:lang w:eastAsia="cs-CZ"/>
          <w14:ligatures w14:val="none"/>
        </w:rPr>
        <w:t>.</w:t>
      </w:r>
      <w:r w:rsidRPr="003E5E67">
        <w:rPr>
          <w:rFonts w:ascii="Arial" w:eastAsia="Times New Roman" w:hAnsi="Arial" w:cs="Arial"/>
          <w:kern w:val="0"/>
          <w:lang w:eastAsia="cs-CZ"/>
          <w14:ligatures w14:val="none"/>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141B8E9A"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se zavazuje v záruční době bezplatně odstranit případné vady předmětu plnění bezplatně v těchto lhůtách a termínech:</w:t>
      </w:r>
    </w:p>
    <w:p w14:paraId="003A648B" w14:textId="77777777" w:rsidR="003E5E67" w:rsidRPr="003E5E67" w:rsidRDefault="003E5E67" w:rsidP="003E5E67">
      <w:pPr>
        <w:spacing w:after="0" w:line="240" w:lineRule="auto"/>
        <w:ind w:left="1418" w:hanging="709"/>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pokud objednatel v reklamaci výslovně uvede, že se jedná o havárii nebo vady bránící provozu, musí zhotovitel zahájit odstranění vad neprodleně, nejpozději do 24 hod. od doručení reklamace zhotoviteli reklamace,</w:t>
      </w:r>
    </w:p>
    <w:p w14:paraId="5B2FDD9E" w14:textId="77777777" w:rsidR="003E5E67" w:rsidRPr="003E5E67" w:rsidRDefault="003E5E67" w:rsidP="003E5E67">
      <w:pPr>
        <w:spacing w:after="0" w:line="240" w:lineRule="auto"/>
        <w:ind w:left="1418" w:hanging="709"/>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w:t>
      </w:r>
      <w:r w:rsidRPr="003E5E67">
        <w:rPr>
          <w:rFonts w:ascii="Arial" w:eastAsia="Times New Roman" w:hAnsi="Arial" w:cs="Arial"/>
          <w:kern w:val="0"/>
          <w:lang w:eastAsia="cs-CZ"/>
          <w14:ligatures w14:val="none"/>
        </w:rPr>
        <w:tab/>
        <w:t>pokud objednatel reklamuje vady nebránící provozu, zhotovitel odstraní takové reklamované vady díla v záruční době ve lhůtě do 15 dnů od doručení reklamace zhotoviteli nebo ve lhůtě smluvními stranami písemně dohodnuté.</w:t>
      </w:r>
      <w:r w:rsidRPr="003E5E67" w:rsidDel="00D5418E">
        <w:rPr>
          <w:rFonts w:ascii="Arial" w:eastAsia="Times New Roman" w:hAnsi="Arial" w:cs="Arial"/>
          <w:kern w:val="0"/>
          <w:lang w:eastAsia="cs-CZ"/>
          <w14:ligatures w14:val="none"/>
        </w:rPr>
        <w:t xml:space="preserve"> </w:t>
      </w:r>
      <w:r w:rsidRPr="003E5E67">
        <w:rPr>
          <w:rFonts w:ascii="Arial" w:eastAsia="Times New Roman" w:hAnsi="Arial" w:cs="Arial"/>
          <w:kern w:val="0"/>
          <w:lang w:eastAsia="cs-CZ"/>
          <w14:ligatures w14:val="none"/>
        </w:rPr>
        <w:t xml:space="preserve"> </w:t>
      </w:r>
    </w:p>
    <w:p w14:paraId="5655EE49"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39A3405C"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Jestliže zhotovitel neodstraní uznanou reklamovanou vadu díla ani do15ti dnů po uplynutí lhůty (viz odst. 11.5), je objednatel oprávněn pověřit odstraněním vady jiného dodavatele, zhotoviteli to písemně oznámí a bude na něm uplatňovat náhradu za odstranění reklamované vady v penězích.</w:t>
      </w:r>
    </w:p>
    <w:p w14:paraId="46E8DB18"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6E2A011B"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Smluvní pokuta</w:t>
      </w:r>
    </w:p>
    <w:p w14:paraId="5C795D65"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v případě prodlení s plněním termínu dokončení díla dle čl. 3 této smlouvy zaplatit smluvní pokutu ve výši 5 000,- Kč za každý i započatý den prodlení a to až do dne podpisu protokolu o předání a převzetí díla dle čl. 12. této smlouvy.</w:t>
      </w:r>
    </w:p>
    <w:p w14:paraId="3700DDCF"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povinen v případě prodlení s odstraněním reklamovaných vad po dobu záruky zaplatit smluvní pokutu ve výši 5 000,- Kč za každý započatý den prodlení, a to až do dne podpisu zápisu o odstranění reklamovaných vad.</w:t>
      </w:r>
    </w:p>
    <w:p w14:paraId="374A1A2D"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V případě, že zhotovitel kdykoli v průběhu trvání smluvního vztahu na výzvu objednatele neprokáže trvání smlouvy o pojištění odpovědnosti za škody vzniklé v souvislosti s jeho </w:t>
      </w:r>
      <w:r w:rsidRPr="003E5E67">
        <w:rPr>
          <w:rFonts w:ascii="Arial" w:eastAsia="Times New Roman" w:hAnsi="Arial" w:cs="Arial"/>
          <w:kern w:val="0"/>
          <w:lang w:eastAsia="cs-CZ"/>
          <w14:ligatures w14:val="none"/>
        </w:rPr>
        <w:lastRenderedPageBreak/>
        <w:t>činností, je objednateli oprávněn požadovat a zhotovitel v takovém případě povinen zaplatit jednorázovou smluvní pokutu ve výši 20 000,- Kč.</w:t>
      </w:r>
    </w:p>
    <w:p w14:paraId="30DB113B"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Splatnost smluvní pokuty je do </w:t>
      </w:r>
      <w:r w:rsidRPr="003E5E67">
        <w:rPr>
          <w:rFonts w:ascii="Arial" w:eastAsia="Times New Roman" w:hAnsi="Arial" w:cs="Arial"/>
          <w:b/>
          <w:kern w:val="0"/>
          <w:lang w:eastAsia="cs-CZ"/>
          <w14:ligatures w14:val="none"/>
        </w:rPr>
        <w:t>21 dnů</w:t>
      </w:r>
      <w:r w:rsidRPr="003E5E67">
        <w:rPr>
          <w:rFonts w:ascii="Arial" w:eastAsia="Times New Roman" w:hAnsi="Arial" w:cs="Arial"/>
          <w:kern w:val="0"/>
          <w:lang w:eastAsia="cs-CZ"/>
          <w14:ligatures w14:val="none"/>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 </w:t>
      </w:r>
    </w:p>
    <w:p w14:paraId="5F30D8F3"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color w:val="FF0000"/>
          <w:kern w:val="0"/>
          <w:lang w:eastAsia="cs-CZ"/>
          <w14:ligatures w14:val="none"/>
        </w:rPr>
      </w:pPr>
      <w:r w:rsidRPr="003E5E67">
        <w:rPr>
          <w:rFonts w:ascii="Arial" w:eastAsia="Times New Roman" w:hAnsi="Arial" w:cs="Arial"/>
          <w:kern w:val="0"/>
          <w:lang w:eastAsia="cs-CZ"/>
          <w14:ligatures w14:val="none"/>
        </w:rPr>
        <w:t>Zaplacení smluvní pokuty nezbavuje zhotovitele povinnosti splnit závazek smluvní pokutou utvrzený.</w:t>
      </w:r>
    </w:p>
    <w:p w14:paraId="6FFFDE48" w14:textId="77777777" w:rsidR="003E5E67" w:rsidRDefault="003E5E67" w:rsidP="003E5E67">
      <w:pPr>
        <w:spacing w:after="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12.6</w:t>
      </w:r>
      <w:r w:rsidRPr="003E5E67">
        <w:rPr>
          <w:rFonts w:ascii="Arial" w:eastAsia="Times New Roman" w:hAnsi="Arial" w:cs="Arial"/>
          <w:kern w:val="0"/>
          <w:lang w:eastAsia="cs-CZ"/>
          <w14:ligatures w14:val="none"/>
        </w:rPr>
        <w:tab/>
        <w:t>Právo na náhradu škody není omezeno ani vyloučeno v případech uhrazené smluvní pokuty, vzniklou škodu lze vymáhat v plné výši.</w:t>
      </w:r>
    </w:p>
    <w:p w14:paraId="4FDC2834" w14:textId="77777777" w:rsidR="003E5E67" w:rsidRPr="003E5E67" w:rsidRDefault="003E5E67" w:rsidP="003E5E67">
      <w:pPr>
        <w:spacing w:after="0" w:line="240" w:lineRule="auto"/>
        <w:ind w:left="705" w:hanging="705"/>
        <w:jc w:val="both"/>
        <w:rPr>
          <w:rFonts w:ascii="Arial" w:eastAsia="Times New Roman" w:hAnsi="Arial" w:cs="Arial"/>
          <w:kern w:val="0"/>
          <w:lang w:eastAsia="cs-CZ"/>
          <w14:ligatures w14:val="none"/>
        </w:rPr>
      </w:pPr>
    </w:p>
    <w:p w14:paraId="45FF6199" w14:textId="77777777" w:rsidR="003E5E67" w:rsidRPr="003E5E67" w:rsidRDefault="003E5E67" w:rsidP="003E5E67">
      <w:pPr>
        <w:spacing w:after="0" w:line="240" w:lineRule="auto"/>
        <w:ind w:left="705" w:hanging="705"/>
        <w:rPr>
          <w:rFonts w:ascii="Arial" w:eastAsia="Times New Roman" w:hAnsi="Arial" w:cs="Arial"/>
          <w:kern w:val="0"/>
          <w:lang w:eastAsia="cs-CZ"/>
          <w14:ligatures w14:val="none"/>
        </w:rPr>
      </w:pPr>
    </w:p>
    <w:p w14:paraId="715004B8" w14:textId="77777777" w:rsidR="003E5E67" w:rsidRPr="003E5E67" w:rsidRDefault="003E5E67" w:rsidP="003E5E67">
      <w:pPr>
        <w:spacing w:after="0" w:line="240" w:lineRule="auto"/>
        <w:ind w:left="705" w:hanging="705"/>
        <w:rPr>
          <w:rFonts w:ascii="Arial" w:eastAsia="Times New Roman" w:hAnsi="Arial" w:cs="Arial"/>
          <w:b/>
          <w:kern w:val="0"/>
          <w:lang w:eastAsia="cs-CZ"/>
          <w14:ligatures w14:val="none"/>
        </w:rPr>
      </w:pPr>
    </w:p>
    <w:p w14:paraId="25D1F464" w14:textId="77777777" w:rsidR="003E5E67" w:rsidRPr="003E5E67" w:rsidRDefault="003E5E67" w:rsidP="003E5E67">
      <w:pPr>
        <w:numPr>
          <w:ilvl w:val="0"/>
          <w:numId w:val="1"/>
        </w:numPr>
        <w:spacing w:after="240" w:line="240" w:lineRule="auto"/>
        <w:ind w:hanging="703"/>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t>Ukončení smluvního vztahu</w:t>
      </w:r>
    </w:p>
    <w:p w14:paraId="02996963"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Smluvní strany mohou smlouvu ukončit písemnou dohodou nebo formou písemného odstoupení.</w:t>
      </w:r>
    </w:p>
    <w:p w14:paraId="526CB243"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2EFF9021"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V případě kladného, či záporného stanoviska k odstoupení musí smluvní strany provést veškerá opatření tak, aby nevznikla na prováděném díle škoda na majetku anebo zdraví osob. </w:t>
      </w:r>
    </w:p>
    <w:p w14:paraId="1D492007" w14:textId="77777777" w:rsidR="003E5E67" w:rsidRPr="003E5E67" w:rsidRDefault="003E5E67" w:rsidP="003E5E67">
      <w:pPr>
        <w:numPr>
          <w:ilvl w:val="1"/>
          <w:numId w:val="1"/>
        </w:numPr>
        <w:spacing w:after="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je oprávněn písemně odstoupit od smlouvy, pokud:</w:t>
      </w:r>
    </w:p>
    <w:p w14:paraId="195E5E73"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je v prodlení s řádným protokolárním předáním díla o dobu delší než 15 dnů,</w:t>
      </w:r>
    </w:p>
    <w:p w14:paraId="545A1434"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neoprávněně zastavil či přerušil práce na díle na dobu delší než 5 dnů v rozporu s touto smlouvou,</w:t>
      </w:r>
    </w:p>
    <w:p w14:paraId="1EC5F219"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AE56F71"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zhotovitel vstoupil do likvidace,</w:t>
      </w:r>
    </w:p>
    <w:p w14:paraId="3EF10B08"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nastane vyšší moc, která na dobu delší než 60 dnů znemožní některé ze smluvních stran plnit své závazky ze smlouvy,</w:t>
      </w:r>
    </w:p>
    <w:p w14:paraId="40410899"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 případě, že zhotovitel uvedl v nabídce do výběrového řízení, na základě kterého byla uzavřena tato smlouva, informace nebo doklady, které neodpovídají skutečnosti a měly nebo mohly mít vliv na výsledek výběrového řízení,</w:t>
      </w:r>
    </w:p>
    <w:p w14:paraId="19F3B57E" w14:textId="77777777" w:rsidR="003E5E67" w:rsidRPr="003E5E67" w:rsidRDefault="003E5E67" w:rsidP="003E5E67">
      <w:pPr>
        <w:numPr>
          <w:ilvl w:val="2"/>
          <w:numId w:val="1"/>
        </w:numPr>
        <w:spacing w:after="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v případě, že zhotovitel k výzvě objednatele neprokáže trvání smlouvy </w:t>
      </w:r>
      <w:r w:rsidRPr="003E5E67">
        <w:rPr>
          <w:rFonts w:ascii="Arial" w:eastAsia="Times New Roman" w:hAnsi="Arial" w:cs="Arial"/>
          <w:kern w:val="0"/>
          <w:lang w:eastAsia="cs-CZ"/>
          <w14:ligatures w14:val="none"/>
        </w:rPr>
        <w:br/>
        <w:t>o pojištění odpovědnosti za škody vzniklé v souvislosti s jeho činností a to ani v dodatečně stanovené lhůtě.</w:t>
      </w:r>
    </w:p>
    <w:p w14:paraId="3586696F"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008785D2" w14:textId="77777777" w:rsidR="003E5E67" w:rsidRPr="003E5E67" w:rsidRDefault="003E5E67" w:rsidP="003E5E67">
      <w:pPr>
        <w:spacing w:after="0" w:line="240" w:lineRule="auto"/>
        <w:rPr>
          <w:rFonts w:ascii="Arial" w:eastAsia="Times New Roman" w:hAnsi="Arial" w:cs="Arial"/>
          <w:b/>
          <w:kern w:val="0"/>
          <w:lang w:eastAsia="cs-CZ"/>
          <w14:ligatures w14:val="none"/>
        </w:rPr>
      </w:pPr>
    </w:p>
    <w:p w14:paraId="6A256922" w14:textId="77777777" w:rsidR="003E5E67" w:rsidRDefault="003E5E67" w:rsidP="003E5E67">
      <w:pPr>
        <w:numPr>
          <w:ilvl w:val="0"/>
          <w:numId w:val="1"/>
        </w:numPr>
        <w:spacing w:after="240" w:line="240" w:lineRule="auto"/>
        <w:ind w:hanging="703"/>
        <w:jc w:val="center"/>
        <w:rPr>
          <w:rFonts w:ascii="Arial" w:eastAsia="Times New Roman" w:hAnsi="Arial" w:cs="Arial"/>
          <w:b/>
          <w:kern w:val="0"/>
          <w:lang w:eastAsia="cs-CZ"/>
          <w14:ligatures w14:val="none"/>
        </w:rPr>
      </w:pPr>
      <w:r w:rsidRPr="003E5E67">
        <w:rPr>
          <w:rFonts w:ascii="Arial" w:eastAsia="Times New Roman" w:hAnsi="Arial" w:cs="Arial"/>
          <w:b/>
          <w:kern w:val="0"/>
          <w:lang w:eastAsia="cs-CZ"/>
          <w14:ligatures w14:val="none"/>
        </w:rPr>
        <w:lastRenderedPageBreak/>
        <w:t>Závěrečná ustanovení</w:t>
      </w:r>
    </w:p>
    <w:p w14:paraId="6F971D5F" w14:textId="77777777" w:rsidR="003E5E67" w:rsidRPr="003E5E67" w:rsidRDefault="003E5E67" w:rsidP="003E5E67">
      <w:pPr>
        <w:spacing w:after="240" w:line="240" w:lineRule="auto"/>
        <w:ind w:left="360"/>
        <w:rPr>
          <w:rFonts w:ascii="Arial" w:eastAsia="Times New Roman" w:hAnsi="Arial" w:cs="Arial"/>
          <w:b/>
          <w:kern w:val="0"/>
          <w:lang w:eastAsia="cs-CZ"/>
          <w14:ligatures w14:val="none"/>
        </w:rPr>
      </w:pPr>
    </w:p>
    <w:p w14:paraId="383F1EC3"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prohlašuje, že při výběrovém řízení dodržoval zásady transparentnosti, rovného zacházení a zákazu diskriminace.</w:t>
      </w:r>
    </w:p>
    <w:p w14:paraId="688BE2DF"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Veškeré změny a doplňky této smlouvy lze činit pouze písemnou formou vzestupně číslovaných dodatků podepsaných oprávněnými zástupci smluvních stran.</w:t>
      </w:r>
    </w:p>
    <w:p w14:paraId="598B8284"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581AE54F"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Zhotovitel má v případě neplnění ujednání této smlouvy ze strany objednatele právo na pozastavení prací na díle až do odstranění důvodů takové pozastávky. Plánované pozastavení prací je zhotovitel povinen sdělit objednateli písemně nejpozději </w:t>
      </w:r>
      <w:r w:rsidRPr="003E5E67">
        <w:rPr>
          <w:rFonts w:ascii="Arial" w:eastAsia="Times New Roman" w:hAnsi="Arial" w:cs="Arial"/>
          <w:kern w:val="0"/>
          <w:lang w:eastAsia="cs-CZ"/>
          <w14:ligatures w14:val="none"/>
        </w:rPr>
        <w:br/>
        <w:t>do 3 dnů předem. V takovém případě je zhotovitel povinen učinit také veškerá opatření pro zabránění škod na majetku objednatele.</w:t>
      </w:r>
    </w:p>
    <w:p w14:paraId="1ADBDBFF"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Případné spory z této smlouvy se smluvní strany zavazují nejprve pokusit vyřešit smírně. </w:t>
      </w:r>
      <w:bookmarkStart w:id="1" w:name="_Ref252981932"/>
      <w:r w:rsidRPr="003E5E67">
        <w:rPr>
          <w:rFonts w:ascii="Arial" w:eastAsia="Times New Roman" w:hAnsi="Arial" w:cs="Arial"/>
          <w:kern w:val="0"/>
          <w:lang w:eastAsia="cs-CZ"/>
          <w14:ligatures w14:val="none"/>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3E5E67">
        <w:rPr>
          <w:rFonts w:ascii="Arial" w:eastAsia="Times New Roman" w:hAnsi="Arial" w:cs="Arial"/>
          <w:kern w:val="0"/>
          <w:lang w:eastAsia="cs-CZ"/>
          <w14:ligatures w14:val="none"/>
        </w:rPr>
        <w:t xml:space="preserve"> </w:t>
      </w:r>
      <w:r w:rsidRPr="003E5E67">
        <w:rPr>
          <w:rFonts w:ascii="Arial" w:eastAsia="Times New Roman" w:hAnsi="Arial" w:cs="Arial"/>
          <w:kern w:val="0"/>
          <w:lang w:eastAsia="cs-CZ"/>
          <w14:ligatures w14:val="none"/>
        </w:rPr>
        <w:br/>
        <w:t xml:space="preserve">Pro zamezení jakýchkoli pochyb smluvní strany konstatují, že pro řešení sporů sjednávají výlučnou jurisdikci českých soudů. </w:t>
      </w:r>
    </w:p>
    <w:p w14:paraId="7F93865F"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5996E851"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5B445E"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Smluvní strany se dohodly, že ustanovení § 577 občanského zákoníku se nepoužije. Určení množstevního, časového, územního nebo jiného rozsahu v této smlouvě </w:t>
      </w:r>
      <w:r w:rsidRPr="003E5E67">
        <w:rPr>
          <w:rFonts w:ascii="Arial" w:eastAsia="Times New Roman" w:hAnsi="Arial" w:cs="Arial"/>
          <w:kern w:val="0"/>
          <w:lang w:eastAsia="cs-CZ"/>
          <w14:ligatures w14:val="none"/>
        </w:rPr>
        <w:br/>
        <w:t>je pevně určeno autonomní dohodou smluvních stran a soud není oprávněn dohodu smluvních stran v tomto smyslu měnit.</w:t>
      </w:r>
    </w:p>
    <w:p w14:paraId="015A94EE"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0B102C94"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Pokud není ve smlouvě uvedeno jinak, řídí se vzájemné vztahy smluvních stran příslušnými ustanoveními zákona č. 89/2012 Sb., občanský zákoník, ve znění pozdějších předpisů, a ostatními souvisejícími právními předpisy.</w:t>
      </w:r>
    </w:p>
    <w:p w14:paraId="068AF380"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Tato smlouva je vyhotovena ve 3 stejnopisech s platností originálu, z nichž 1 obdrží zhotovitel a 2 objednatel.</w:t>
      </w:r>
    </w:p>
    <w:p w14:paraId="1BAC2A4A" w14:textId="77777777" w:rsidR="003E5E67" w:rsidRDefault="003E5E67" w:rsidP="003E5E67">
      <w:pPr>
        <w:numPr>
          <w:ilvl w:val="1"/>
          <w:numId w:val="1"/>
        </w:numPr>
        <w:spacing w:after="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Odpovědní pracovníci:</w:t>
      </w:r>
    </w:p>
    <w:p w14:paraId="1710775C" w14:textId="77777777" w:rsidR="003E5E67" w:rsidRPr="003E5E67" w:rsidRDefault="003E5E67" w:rsidP="003E5E67">
      <w:pPr>
        <w:spacing w:after="0" w:line="240" w:lineRule="auto"/>
        <w:ind w:left="705"/>
        <w:jc w:val="both"/>
        <w:rPr>
          <w:rFonts w:ascii="Arial" w:eastAsia="Times New Roman" w:hAnsi="Arial" w:cs="Arial"/>
          <w:kern w:val="0"/>
          <w:lang w:eastAsia="cs-CZ"/>
          <w14:ligatures w14:val="none"/>
        </w:rPr>
      </w:pPr>
    </w:p>
    <w:p w14:paraId="36DF1E3B" w14:textId="77777777" w:rsidR="003E5E67" w:rsidRPr="003E5E67" w:rsidRDefault="003E5E67" w:rsidP="003E5E67">
      <w:pPr>
        <w:spacing w:after="0" w:line="240" w:lineRule="auto"/>
        <w:rPr>
          <w:rFonts w:ascii="Arial" w:eastAsia="Times New Roman" w:hAnsi="Arial" w:cs="Times New Roman"/>
          <w:b/>
          <w:kern w:val="0"/>
          <w:szCs w:val="24"/>
          <w:lang w:eastAsia="cs-CZ"/>
          <w14:ligatures w14:val="none"/>
        </w:rPr>
      </w:pPr>
      <w:r w:rsidRPr="003E5E67">
        <w:rPr>
          <w:rFonts w:ascii="Arial" w:eastAsia="Times New Roman" w:hAnsi="Arial" w:cs="Arial"/>
          <w:kern w:val="0"/>
          <w:lang w:eastAsia="cs-CZ"/>
          <w14:ligatures w14:val="none"/>
        </w:rPr>
        <w:t xml:space="preserve">    </w:t>
      </w:r>
      <w:r w:rsidRPr="003E5E67">
        <w:rPr>
          <w:rFonts w:ascii="Arial" w:eastAsia="Times New Roman" w:hAnsi="Arial" w:cs="Arial"/>
          <w:kern w:val="0"/>
          <w:lang w:eastAsia="cs-CZ"/>
          <w14:ligatures w14:val="none"/>
        </w:rPr>
        <w:tab/>
      </w:r>
      <w:r w:rsidRPr="003E5E67">
        <w:rPr>
          <w:rFonts w:ascii="Arial" w:eastAsia="Times New Roman" w:hAnsi="Arial" w:cs="Times New Roman"/>
          <w:b/>
          <w:kern w:val="0"/>
          <w:szCs w:val="24"/>
          <w:lang w:eastAsia="cs-CZ"/>
          <w14:ligatures w14:val="none"/>
        </w:rPr>
        <w:t>Za objednatele:</w:t>
      </w:r>
    </w:p>
    <w:p w14:paraId="28978840" w14:textId="77777777"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          </w:t>
      </w:r>
      <w:r w:rsidRPr="003E5E67">
        <w:rPr>
          <w:rFonts w:ascii="Arial" w:eastAsia="Times New Roman" w:hAnsi="Arial" w:cs="Arial"/>
          <w:kern w:val="0"/>
          <w:lang w:eastAsia="cs-CZ"/>
          <w14:ligatures w14:val="none"/>
        </w:rPr>
        <w:tab/>
        <w:t xml:space="preserve">ve věcech smluvních: </w:t>
      </w:r>
    </w:p>
    <w:p w14:paraId="5852D411" w14:textId="02AE8D63"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            </w:t>
      </w:r>
      <w:sdt>
        <w:sdtPr>
          <w:rPr>
            <w:rFonts w:ascii="Arial" w:eastAsia="Times New Roman" w:hAnsi="Arial" w:cs="Arial"/>
            <w:kern w:val="0"/>
            <w:lang w:eastAsia="cs-CZ"/>
            <w14:ligatures w14:val="none"/>
          </w:rPr>
          <w:id w:val="9194225"/>
          <w:placeholder>
            <w:docPart w:val="56926BAF386544098EBF63A52489961F"/>
          </w:placeholder>
          <w:text/>
        </w:sdtPr>
        <w:sdtContent>
          <w:r w:rsidRPr="003E5E67">
            <w:rPr>
              <w:rFonts w:ascii="Arial" w:eastAsia="Times New Roman" w:hAnsi="Arial" w:cs="Arial"/>
              <w:kern w:val="0"/>
              <w:lang w:eastAsia="cs-CZ"/>
              <w14:ligatures w14:val="none"/>
            </w:rPr>
            <w:t xml:space="preserve">Mgr. Tomáš Trnka, jednatel 7U s.r.o., tel.: </w:t>
          </w:r>
          <w:r w:rsidR="00DF0239">
            <w:rPr>
              <w:rFonts w:ascii="Arial" w:eastAsia="Times New Roman" w:hAnsi="Arial" w:cs="Arial"/>
              <w:kern w:val="0"/>
              <w:lang w:eastAsia="cs-CZ"/>
              <w14:ligatures w14:val="none"/>
            </w:rPr>
            <w:t>XXX</w:t>
          </w:r>
          <w:r w:rsidRPr="003E5E67">
            <w:rPr>
              <w:rFonts w:ascii="Arial" w:eastAsia="Times New Roman" w:hAnsi="Arial" w:cs="Arial"/>
              <w:kern w:val="0"/>
              <w:lang w:eastAsia="cs-CZ"/>
              <w14:ligatures w14:val="none"/>
            </w:rPr>
            <w:t xml:space="preserve">, e-mail: </w:t>
          </w:r>
          <w:r w:rsidR="00DF0239">
            <w:rPr>
              <w:rFonts w:ascii="Arial" w:eastAsia="Times New Roman" w:hAnsi="Arial" w:cs="Arial"/>
              <w:kern w:val="0"/>
              <w:lang w:eastAsia="cs-CZ"/>
              <w14:ligatures w14:val="none"/>
            </w:rPr>
            <w:t>XXX</w:t>
          </w:r>
        </w:sdtContent>
      </w:sdt>
      <w:r w:rsidRPr="003E5E67">
        <w:rPr>
          <w:rFonts w:ascii="Arial" w:eastAsia="Times New Roman" w:hAnsi="Arial" w:cs="Arial"/>
          <w:kern w:val="0"/>
          <w:lang w:eastAsia="cs-CZ"/>
          <w14:ligatures w14:val="none"/>
        </w:rPr>
        <w:t xml:space="preserve"> </w:t>
      </w:r>
    </w:p>
    <w:p w14:paraId="7C9E81B0" w14:textId="77777777" w:rsidR="003E5E67" w:rsidRPr="003E5E67" w:rsidRDefault="003E5E67" w:rsidP="003E5E67">
      <w:pPr>
        <w:tabs>
          <w:tab w:val="left" w:pos="284"/>
        </w:tabs>
        <w:spacing w:after="0" w:line="240" w:lineRule="auto"/>
        <w:rPr>
          <w:rFonts w:ascii="Arial" w:eastAsia="Times New Roman" w:hAnsi="Arial" w:cs="Arial"/>
          <w:kern w:val="0"/>
          <w:sz w:val="4"/>
          <w:szCs w:val="4"/>
          <w:lang w:eastAsia="cs-CZ"/>
          <w14:ligatures w14:val="none"/>
        </w:rPr>
      </w:pPr>
    </w:p>
    <w:p w14:paraId="67E24442" w14:textId="77777777"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t>ve věcech technických:</w:t>
      </w:r>
      <w:r w:rsidRPr="003E5E67">
        <w:rPr>
          <w:rFonts w:ascii="Arial" w:eastAsia="Times New Roman" w:hAnsi="Arial" w:cs="Arial"/>
          <w:kern w:val="0"/>
          <w:lang w:eastAsia="cs-CZ"/>
          <w14:ligatures w14:val="none"/>
        </w:rPr>
        <w:tab/>
      </w:r>
    </w:p>
    <w:p w14:paraId="6E61739D" w14:textId="125D589B" w:rsidR="003E5E67" w:rsidRPr="003E5E67" w:rsidRDefault="00000000" w:rsidP="003E5E67">
      <w:pPr>
        <w:tabs>
          <w:tab w:val="left" w:pos="284"/>
        </w:tabs>
        <w:spacing w:after="0" w:line="240" w:lineRule="auto"/>
        <w:ind w:left="708"/>
        <w:rPr>
          <w:rFonts w:ascii="Arial" w:eastAsia="Times New Roman" w:hAnsi="Arial" w:cs="Arial"/>
          <w:kern w:val="0"/>
          <w:lang w:eastAsia="cs-CZ"/>
          <w14:ligatures w14:val="none"/>
        </w:rPr>
      </w:pPr>
      <w:sdt>
        <w:sdtPr>
          <w:rPr>
            <w:rFonts w:ascii="Arial" w:eastAsia="Times New Roman" w:hAnsi="Arial" w:cs="Arial"/>
            <w:kern w:val="0"/>
            <w:lang w:eastAsia="cs-CZ"/>
            <w14:ligatures w14:val="none"/>
          </w:rPr>
          <w:id w:val="1255485019"/>
          <w:placeholder>
            <w:docPart w:val="56926BAF386544098EBF63A52489961F"/>
          </w:placeholder>
          <w:text/>
        </w:sdtPr>
        <w:sdtContent>
          <w:r w:rsidR="00DF0239">
            <w:rPr>
              <w:rFonts w:ascii="Arial" w:eastAsia="Times New Roman" w:hAnsi="Arial" w:cs="Arial"/>
              <w:kern w:val="0"/>
              <w:lang w:eastAsia="cs-CZ"/>
              <w14:ligatures w14:val="none"/>
            </w:rPr>
            <w:t>XXX</w:t>
          </w:r>
          <w:r w:rsidR="003E5E67" w:rsidRPr="003E5E67">
            <w:rPr>
              <w:rFonts w:ascii="Arial" w:eastAsia="Times New Roman" w:hAnsi="Arial" w:cs="Arial"/>
              <w:kern w:val="0"/>
              <w:lang w:eastAsia="cs-CZ"/>
              <w14:ligatures w14:val="none"/>
            </w:rPr>
            <w:t>, technik 7U s.r.o</w:t>
          </w:r>
        </w:sdtContent>
      </w:sdt>
      <w:hyperlink r:id="rId8" w:history="1"/>
    </w:p>
    <w:p w14:paraId="2B9D2D7F" w14:textId="05E8E28F" w:rsidR="003E5E67" w:rsidRPr="003E5E67" w:rsidRDefault="003E5E67" w:rsidP="003E5E67">
      <w:pPr>
        <w:spacing w:after="0" w:line="240" w:lineRule="auto"/>
        <w:ind w:left="708"/>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Technický dozor stavebníka (TDS): </w:t>
      </w:r>
      <w:sdt>
        <w:sdtPr>
          <w:rPr>
            <w:rFonts w:ascii="Arial" w:eastAsia="Times New Roman" w:hAnsi="Arial" w:cs="Arial"/>
            <w:kern w:val="0"/>
            <w:lang w:eastAsia="cs-CZ"/>
            <w14:ligatures w14:val="none"/>
          </w:rPr>
          <w:id w:val="1127665110"/>
          <w:placeholder>
            <w:docPart w:val="56926BAF386544098EBF63A52489961F"/>
          </w:placeholder>
          <w:text/>
        </w:sdtPr>
        <w:sdtContent>
          <w:r w:rsidR="00DF0239">
            <w:rPr>
              <w:rFonts w:ascii="Arial" w:eastAsia="Times New Roman" w:hAnsi="Arial" w:cs="Arial"/>
              <w:kern w:val="0"/>
              <w:lang w:eastAsia="cs-CZ"/>
              <w14:ligatures w14:val="none"/>
            </w:rPr>
            <w:t>XXX</w:t>
          </w:r>
        </w:sdtContent>
      </w:sdt>
    </w:p>
    <w:p w14:paraId="47E7247F" w14:textId="77777777"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t xml:space="preserve">                  </w:t>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p>
    <w:p w14:paraId="0970014B" w14:textId="77777777" w:rsidR="003E5E67" w:rsidRPr="003E5E67" w:rsidRDefault="003E5E67" w:rsidP="003E5E67">
      <w:pPr>
        <w:tabs>
          <w:tab w:val="left" w:pos="284"/>
        </w:tabs>
        <w:spacing w:after="0" w:line="240" w:lineRule="auto"/>
        <w:rPr>
          <w:rFonts w:ascii="Arial" w:eastAsia="Times New Roman" w:hAnsi="Arial" w:cs="Times New Roman"/>
          <w:b/>
          <w:kern w:val="0"/>
          <w:szCs w:val="24"/>
          <w:lang w:eastAsia="cs-CZ"/>
          <w14:ligatures w14:val="none"/>
        </w:rPr>
      </w:pPr>
      <w:r w:rsidRPr="003E5E67">
        <w:rPr>
          <w:rFonts w:ascii="Arial" w:eastAsia="Times New Roman" w:hAnsi="Arial" w:cs="Arial"/>
          <w:kern w:val="0"/>
          <w:lang w:eastAsia="cs-CZ"/>
          <w14:ligatures w14:val="none"/>
        </w:rPr>
        <w:t xml:space="preserve">        </w:t>
      </w:r>
      <w:r w:rsidRPr="003E5E67">
        <w:rPr>
          <w:rFonts w:ascii="Arial" w:eastAsia="Times New Roman" w:hAnsi="Arial" w:cs="Arial"/>
          <w:kern w:val="0"/>
          <w:lang w:eastAsia="cs-CZ"/>
          <w14:ligatures w14:val="none"/>
        </w:rPr>
        <w:tab/>
      </w:r>
      <w:r w:rsidRPr="003E5E67">
        <w:rPr>
          <w:rFonts w:ascii="Arial" w:eastAsia="Times New Roman" w:hAnsi="Arial" w:cs="Times New Roman"/>
          <w:b/>
          <w:kern w:val="0"/>
          <w:szCs w:val="24"/>
          <w:lang w:eastAsia="cs-CZ"/>
          <w14:ligatures w14:val="none"/>
        </w:rPr>
        <w:t>Za zhotovitele:</w:t>
      </w:r>
    </w:p>
    <w:p w14:paraId="28EE55F7" w14:textId="77777777"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           - ve věcech smluvních:   </w:t>
      </w:r>
    </w:p>
    <w:p w14:paraId="5A64B5A7" w14:textId="27B93D66"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sdt>
        <w:sdtPr>
          <w:rPr>
            <w:rFonts w:ascii="Arial" w:eastAsia="Calibri" w:hAnsi="Arial" w:cs="Arial"/>
            <w:i/>
            <w:iCs/>
            <w:kern w:val="0"/>
            <w14:ligatures w14:val="none"/>
          </w:rPr>
          <w:id w:val="-1929270380"/>
          <w:placeholder>
            <w:docPart w:val="56926BAF386544098EBF63A52489961F"/>
          </w:placeholder>
          <w:text/>
        </w:sdtPr>
        <w:sdtContent>
          <w:r w:rsidRPr="003E5E67">
            <w:rPr>
              <w:rFonts w:ascii="Arial" w:eastAsia="Calibri" w:hAnsi="Arial" w:cs="Arial"/>
              <w:i/>
              <w:iCs/>
              <w:kern w:val="0"/>
              <w14:ligatures w14:val="none"/>
            </w:rPr>
            <w:t>Ing. Luboš Solan, MBA</w:t>
          </w:r>
        </w:sdtContent>
      </w:sdt>
    </w:p>
    <w:p w14:paraId="6499A819" w14:textId="77777777" w:rsidR="003E5E67" w:rsidRPr="003E5E67" w:rsidRDefault="003E5E67" w:rsidP="003E5E67">
      <w:pPr>
        <w:tabs>
          <w:tab w:val="left" w:pos="284"/>
        </w:tabs>
        <w:spacing w:after="0" w:line="240" w:lineRule="auto"/>
        <w:rPr>
          <w:rFonts w:ascii="Arial" w:eastAsia="Times New Roman" w:hAnsi="Arial" w:cs="Arial"/>
          <w:kern w:val="0"/>
          <w:sz w:val="4"/>
          <w:szCs w:val="4"/>
          <w:lang w:eastAsia="cs-CZ"/>
          <w14:ligatures w14:val="none"/>
        </w:rPr>
      </w:pPr>
    </w:p>
    <w:p w14:paraId="75D2BE84" w14:textId="77777777"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t>- ve věcech technických:</w:t>
      </w:r>
      <w:r w:rsidRPr="003E5E67">
        <w:rPr>
          <w:rFonts w:ascii="Arial" w:eastAsia="Times New Roman" w:hAnsi="Arial" w:cs="Arial"/>
          <w:kern w:val="0"/>
          <w:lang w:eastAsia="cs-CZ"/>
          <w14:ligatures w14:val="none"/>
        </w:rPr>
        <w:tab/>
      </w:r>
    </w:p>
    <w:p w14:paraId="30E3BC53" w14:textId="3921249E"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sdt>
        <w:sdtPr>
          <w:rPr>
            <w:rFonts w:ascii="Arial" w:eastAsia="Calibri" w:hAnsi="Arial" w:cs="Arial"/>
            <w:i/>
            <w:iCs/>
            <w:kern w:val="0"/>
            <w14:ligatures w14:val="none"/>
          </w:rPr>
          <w:id w:val="-1458643065"/>
          <w:placeholder>
            <w:docPart w:val="56926BAF386544098EBF63A52489961F"/>
          </w:placeholder>
          <w:text/>
        </w:sdtPr>
        <w:sdtContent>
          <w:r>
            <w:rPr>
              <w:rFonts w:ascii="Arial" w:eastAsia="Calibri" w:hAnsi="Arial" w:cs="Arial"/>
              <w:i/>
              <w:iCs/>
              <w:kern w:val="0"/>
              <w14:ligatures w14:val="none"/>
            </w:rPr>
            <w:t>Stanislav Bauer</w:t>
          </w:r>
        </w:sdtContent>
      </w:sdt>
    </w:p>
    <w:p w14:paraId="2BBC850F" w14:textId="77777777" w:rsidR="003E5E67" w:rsidRDefault="003E5E67" w:rsidP="003E5E67">
      <w:pPr>
        <w:tabs>
          <w:tab w:val="left" w:pos="284"/>
        </w:tabs>
        <w:spacing w:after="0" w:line="240" w:lineRule="auto"/>
        <w:rPr>
          <w:rFonts w:ascii="Arial" w:eastAsia="Times New Roman" w:hAnsi="Arial" w:cs="Arial"/>
          <w:kern w:val="0"/>
          <w:lang w:eastAsia="cs-CZ"/>
          <w14:ligatures w14:val="none"/>
        </w:rPr>
      </w:pPr>
    </w:p>
    <w:p w14:paraId="7DFD9907" w14:textId="77777777" w:rsidR="003E5E67" w:rsidRPr="003E5E67" w:rsidRDefault="003E5E67" w:rsidP="003E5E67">
      <w:pPr>
        <w:tabs>
          <w:tab w:val="left" w:pos="284"/>
        </w:tabs>
        <w:spacing w:after="0" w:line="240" w:lineRule="auto"/>
        <w:rPr>
          <w:rFonts w:ascii="Arial" w:eastAsia="Times New Roman" w:hAnsi="Arial" w:cs="Arial"/>
          <w:kern w:val="0"/>
          <w:lang w:eastAsia="cs-CZ"/>
          <w14:ligatures w14:val="none"/>
        </w:rPr>
      </w:pPr>
    </w:p>
    <w:p w14:paraId="7A49602B"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14:paraId="6BFB5C03" w14:textId="77777777" w:rsidR="003E5E67" w:rsidRPr="003E5E67" w:rsidRDefault="003E5E67" w:rsidP="003E5E67">
      <w:pPr>
        <w:numPr>
          <w:ilvl w:val="1"/>
          <w:numId w:val="1"/>
        </w:numPr>
        <w:spacing w:after="24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Tato smlouva nabývá platnosti dnem jejího podpisu oběma smluvními stranami a </w:t>
      </w:r>
      <w:r w:rsidRPr="003E5E67">
        <w:rPr>
          <w:rFonts w:ascii="Arial" w:eastAsia="Times New Roman" w:hAnsi="Arial" w:cs="Arial"/>
          <w:kern w:val="0"/>
          <w:lang w:eastAsia="cs-CZ"/>
          <w14:ligatures w14:val="none"/>
        </w:rPr>
        <w:br/>
        <w:t xml:space="preserve">  </w:t>
      </w:r>
      <w:r w:rsidRPr="003E5E67">
        <w:rPr>
          <w:rFonts w:ascii="Arial" w:eastAsia="Times New Roman" w:hAnsi="Arial" w:cs="Arial"/>
          <w:kern w:val="0"/>
          <w:lang w:eastAsia="cs-CZ"/>
          <w14:ligatures w14:val="none"/>
        </w:rPr>
        <w:tab/>
        <w:t xml:space="preserve">účinnosti dnem uveřejnění v registru smluv dle zákona č. 340/2015 Sb., o      zvláštních podmínkách účinnosti některých smluv, uveřejňování těchto smluv a </w:t>
      </w:r>
      <w:r w:rsidRPr="003E5E67">
        <w:rPr>
          <w:rFonts w:ascii="Arial" w:eastAsia="Times New Roman" w:hAnsi="Arial" w:cs="Arial"/>
          <w:kern w:val="0"/>
          <w:lang w:eastAsia="cs-CZ"/>
          <w14:ligatures w14:val="none"/>
        </w:rPr>
        <w:br/>
        <w:t xml:space="preserve">  </w:t>
      </w:r>
      <w:r w:rsidRPr="003E5E67">
        <w:rPr>
          <w:rFonts w:ascii="Arial" w:eastAsia="Times New Roman" w:hAnsi="Arial" w:cs="Arial"/>
          <w:kern w:val="0"/>
          <w:lang w:eastAsia="cs-CZ"/>
          <w14:ligatures w14:val="none"/>
        </w:rPr>
        <w:tab/>
        <w:t>registru smluv.</w:t>
      </w:r>
    </w:p>
    <w:p w14:paraId="2505CBD0" w14:textId="77777777" w:rsidR="003E5E67" w:rsidRPr="003E5E67" w:rsidRDefault="003E5E67" w:rsidP="003E5E67">
      <w:pPr>
        <w:numPr>
          <w:ilvl w:val="1"/>
          <w:numId w:val="1"/>
        </w:numPr>
        <w:spacing w:after="240" w:line="240" w:lineRule="auto"/>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Smluvní strany  výslovně sjednávají, že uveřejnění této smlouvy v registru smluv dle </w:t>
      </w:r>
      <w:r w:rsidRPr="003E5E67">
        <w:rPr>
          <w:rFonts w:ascii="Arial" w:eastAsia="Times New Roman" w:hAnsi="Arial" w:cs="Arial"/>
          <w:kern w:val="0"/>
          <w:lang w:eastAsia="cs-CZ"/>
          <w14:ligatures w14:val="none"/>
        </w:rPr>
        <w:br/>
        <w:t xml:space="preserve">  </w:t>
      </w:r>
      <w:r w:rsidRPr="003E5E67">
        <w:rPr>
          <w:rFonts w:ascii="Arial" w:eastAsia="Times New Roman" w:hAnsi="Arial" w:cs="Arial"/>
          <w:kern w:val="0"/>
          <w:lang w:eastAsia="cs-CZ"/>
          <w14:ligatures w14:val="none"/>
        </w:rPr>
        <w:tab/>
        <w:t xml:space="preserve">zákona č. 340/2015 Sb., o zvláštních podmínkách účinnosti některých smluv, </w:t>
      </w:r>
      <w:r w:rsidRPr="003E5E67">
        <w:rPr>
          <w:rFonts w:ascii="Arial" w:eastAsia="Times New Roman" w:hAnsi="Arial" w:cs="Arial"/>
          <w:kern w:val="0"/>
          <w:lang w:eastAsia="cs-CZ"/>
          <w14:ligatures w14:val="none"/>
        </w:rPr>
        <w:br/>
        <w:t xml:space="preserve"> </w:t>
      </w:r>
      <w:r w:rsidRPr="003E5E67">
        <w:rPr>
          <w:rFonts w:ascii="Arial" w:eastAsia="Times New Roman" w:hAnsi="Arial" w:cs="Arial"/>
          <w:kern w:val="0"/>
          <w:lang w:eastAsia="cs-CZ"/>
          <w14:ligatures w14:val="none"/>
        </w:rPr>
        <w:tab/>
        <w:t xml:space="preserve">uveřejňování těchto smluv a registru smluv zajistí 7U do 30 dnů od </w:t>
      </w:r>
      <w:r w:rsidRPr="003E5E67">
        <w:rPr>
          <w:rFonts w:ascii="Arial" w:eastAsia="Times New Roman" w:hAnsi="Arial" w:cs="Arial"/>
          <w:kern w:val="0"/>
          <w:lang w:eastAsia="cs-CZ"/>
          <w14:ligatures w14:val="none"/>
        </w:rPr>
        <w:br/>
        <w:t xml:space="preserve">  </w:t>
      </w:r>
      <w:r w:rsidRPr="003E5E67">
        <w:rPr>
          <w:rFonts w:ascii="Arial" w:eastAsia="Times New Roman" w:hAnsi="Arial" w:cs="Arial"/>
          <w:kern w:val="0"/>
          <w:lang w:eastAsia="cs-CZ"/>
          <w14:ligatures w14:val="none"/>
        </w:rPr>
        <w:tab/>
        <w:t xml:space="preserve">podpisu smlouvy a neprodleně bude druhou smluvní stranu o provedeném uveřejnění </w:t>
      </w:r>
      <w:r w:rsidRPr="003E5E67">
        <w:rPr>
          <w:rFonts w:ascii="Arial" w:eastAsia="Times New Roman" w:hAnsi="Arial" w:cs="Arial"/>
          <w:kern w:val="0"/>
          <w:lang w:eastAsia="cs-CZ"/>
          <w14:ligatures w14:val="none"/>
        </w:rPr>
        <w:br/>
        <w:t xml:space="preserve"> </w:t>
      </w:r>
      <w:r w:rsidRPr="003E5E67">
        <w:rPr>
          <w:rFonts w:ascii="Arial" w:eastAsia="Times New Roman" w:hAnsi="Arial" w:cs="Arial"/>
          <w:kern w:val="0"/>
          <w:lang w:eastAsia="cs-CZ"/>
          <w14:ligatures w14:val="none"/>
        </w:rPr>
        <w:tab/>
        <w:t>v registru smluv informovat.</w:t>
      </w:r>
    </w:p>
    <w:p w14:paraId="6A68B39E" w14:textId="77777777" w:rsidR="003E5E67" w:rsidRPr="003E5E67" w:rsidRDefault="003E5E67" w:rsidP="003E5E67">
      <w:pPr>
        <w:numPr>
          <w:ilvl w:val="1"/>
          <w:numId w:val="1"/>
        </w:numPr>
        <w:spacing w:after="24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Smluvní strany souhlasí s uveřejněním této smlouvy a konstatují, že ve smlouvě nejsou informace, které nemohou být poskytnuty podle zákona č. 340/2015 Sb., </w:t>
      </w:r>
      <w:r w:rsidRPr="003E5E67">
        <w:rPr>
          <w:rFonts w:ascii="Arial" w:eastAsia="Times New Roman" w:hAnsi="Arial" w:cs="Arial"/>
          <w:kern w:val="0"/>
          <w:lang w:eastAsia="cs-CZ"/>
          <w14:ligatures w14:val="none"/>
        </w:rPr>
        <w:br/>
        <w:t xml:space="preserve">o zvláštních podmínkách účinnosti některých smluv, uveřejňování těchto smluv </w:t>
      </w:r>
      <w:r w:rsidRPr="003E5E67">
        <w:rPr>
          <w:rFonts w:ascii="Arial" w:eastAsia="Times New Roman" w:hAnsi="Arial" w:cs="Arial"/>
          <w:kern w:val="0"/>
          <w:lang w:eastAsia="cs-CZ"/>
          <w14:ligatures w14:val="none"/>
        </w:rPr>
        <w:br/>
        <w:t>a registru smluv a zákona č. 106/1999 Sb., o svobodném přístupu k informacím.</w:t>
      </w:r>
    </w:p>
    <w:p w14:paraId="4DBF920F" w14:textId="77777777" w:rsidR="003E5E67" w:rsidRPr="003E5E67" w:rsidRDefault="003E5E67" w:rsidP="003E5E67">
      <w:pPr>
        <w:numPr>
          <w:ilvl w:val="1"/>
          <w:numId w:val="1"/>
        </w:numPr>
        <w:spacing w:after="0" w:line="240" w:lineRule="auto"/>
        <w:ind w:left="705" w:hanging="705"/>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Přílohy, které tvoří nedílnou součást této smlouvy:</w:t>
      </w:r>
      <w:r w:rsidRPr="003E5E67">
        <w:rPr>
          <w:rFonts w:ascii="Arial" w:eastAsia="Times New Roman" w:hAnsi="Arial" w:cs="Arial"/>
          <w:kern w:val="0"/>
          <w:lang w:eastAsia="cs-CZ"/>
          <w14:ligatures w14:val="none"/>
        </w:rPr>
        <w:tab/>
        <w:t xml:space="preserve">  </w:t>
      </w:r>
    </w:p>
    <w:p w14:paraId="4953253C" w14:textId="77777777" w:rsidR="003E5E67" w:rsidRPr="003E5E67" w:rsidRDefault="003E5E67" w:rsidP="003E5E67">
      <w:pPr>
        <w:spacing w:after="0" w:line="240" w:lineRule="auto"/>
        <w:ind w:left="360"/>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 </w:t>
      </w:r>
      <w:r w:rsidRPr="003E5E67">
        <w:rPr>
          <w:rFonts w:ascii="Arial" w:eastAsia="Times New Roman" w:hAnsi="Arial" w:cs="Arial"/>
          <w:kern w:val="0"/>
          <w:lang w:eastAsia="cs-CZ"/>
          <w14:ligatures w14:val="none"/>
        </w:rPr>
        <w:tab/>
        <w:t>č. 1 -    Výkaz výměr/Nabídkový rozpočet – soupis prací oceněný zhotovitelem</w:t>
      </w:r>
    </w:p>
    <w:p w14:paraId="15C85C32" w14:textId="77777777" w:rsidR="003E5E67" w:rsidRPr="003E5E67" w:rsidRDefault="003E5E67" w:rsidP="003E5E67">
      <w:pPr>
        <w:spacing w:after="0" w:line="240" w:lineRule="auto"/>
        <w:ind w:left="720"/>
        <w:jc w:val="both"/>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lastRenderedPageBreak/>
        <w:t xml:space="preserve"> </w:t>
      </w:r>
    </w:p>
    <w:p w14:paraId="4285A522"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1C1CE152" w14:textId="1EE4BE50" w:rsidR="003E5E67" w:rsidRPr="003E5E67" w:rsidRDefault="003E5E67" w:rsidP="003E5E67">
      <w:pPr>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 xml:space="preserve">V Praze dne </w:t>
      </w:r>
      <w:sdt>
        <w:sdtPr>
          <w:rPr>
            <w:rFonts w:ascii="Arial" w:eastAsia="Times New Roman" w:hAnsi="Arial" w:cs="Arial"/>
            <w:kern w:val="0"/>
            <w:lang w:eastAsia="cs-CZ"/>
            <w14:ligatures w14:val="none"/>
          </w:rPr>
          <w:id w:val="-406154272"/>
          <w:placeholder>
            <w:docPart w:val="C3A4A22C2CB3428AA3070B31233906CE"/>
          </w:placeholder>
          <w:date w:fullDate="2023-12-01T00:00:00Z">
            <w:dateFormat w:val="dd.MM.yyyy"/>
            <w:lid w:val="cs-CZ"/>
            <w:storeMappedDataAs w:val="dateTime"/>
            <w:calendar w:val="gregorian"/>
          </w:date>
        </w:sdtPr>
        <w:sdtContent>
          <w:r>
            <w:rPr>
              <w:rFonts w:ascii="Arial" w:eastAsia="Times New Roman" w:hAnsi="Arial" w:cs="Arial"/>
              <w:kern w:val="0"/>
              <w:lang w:eastAsia="cs-CZ"/>
              <w14:ligatures w14:val="none"/>
            </w:rPr>
            <w:t>01.12.2023</w:t>
          </w:r>
        </w:sdtContent>
      </w:sdt>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t xml:space="preserve">V Praze dne </w:t>
      </w:r>
      <w:sdt>
        <w:sdtPr>
          <w:rPr>
            <w:rFonts w:ascii="Arial" w:eastAsia="Times New Roman" w:hAnsi="Arial" w:cs="Arial"/>
            <w:kern w:val="0"/>
            <w:lang w:eastAsia="cs-CZ"/>
            <w14:ligatures w14:val="none"/>
          </w:rPr>
          <w:id w:val="1270735938"/>
          <w:placeholder>
            <w:docPart w:val="C3A4A22C2CB3428AA3070B31233906CE"/>
          </w:placeholder>
          <w:date w:fullDate="2023-12-01T00:00:00Z">
            <w:dateFormat w:val="dd.MM.yyyy"/>
            <w:lid w:val="cs-CZ"/>
            <w:storeMappedDataAs w:val="dateTime"/>
            <w:calendar w:val="gregorian"/>
          </w:date>
        </w:sdtPr>
        <w:sdtContent>
          <w:r>
            <w:rPr>
              <w:rFonts w:ascii="Arial" w:eastAsia="Times New Roman" w:hAnsi="Arial" w:cs="Arial"/>
              <w:kern w:val="0"/>
              <w:lang w:eastAsia="cs-CZ"/>
              <w14:ligatures w14:val="none"/>
            </w:rPr>
            <w:t>01.12.2023</w:t>
          </w:r>
        </w:sdtContent>
      </w:sdt>
      <w:r w:rsidRPr="003E5E67">
        <w:rPr>
          <w:rFonts w:ascii="Arial" w:eastAsia="Times New Roman" w:hAnsi="Arial" w:cs="Arial"/>
          <w:kern w:val="0"/>
          <w:lang w:eastAsia="cs-CZ"/>
          <w14:ligatures w14:val="none"/>
        </w:rPr>
        <w:t xml:space="preserve">  </w:t>
      </w:r>
    </w:p>
    <w:p w14:paraId="1AFCC3B5"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6DECC414"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2F2B1E7D"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243D788E" w14:textId="77777777" w:rsidR="003E5E67" w:rsidRPr="003E5E67" w:rsidRDefault="003E5E67" w:rsidP="003E5E67">
      <w:pPr>
        <w:spacing w:after="0" w:line="240" w:lineRule="auto"/>
        <w:rPr>
          <w:rFonts w:ascii="Arial" w:eastAsia="Times New Roman" w:hAnsi="Arial" w:cs="Arial"/>
          <w:kern w:val="0"/>
          <w:lang w:eastAsia="cs-CZ"/>
          <w14:ligatures w14:val="none"/>
        </w:rPr>
      </w:pPr>
      <w:r w:rsidRPr="003E5E67">
        <w:rPr>
          <w:rFonts w:ascii="Arial" w:eastAsia="Times New Roman" w:hAnsi="Arial" w:cs="Arial"/>
          <w:kern w:val="0"/>
          <w:lang w:eastAsia="cs-CZ"/>
          <w14:ligatures w14:val="none"/>
        </w:rPr>
        <w:t>objednatel</w:t>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t>zhotovitel</w:t>
      </w:r>
    </w:p>
    <w:p w14:paraId="65469C93" w14:textId="77777777" w:rsidR="003E5E67" w:rsidRPr="003E5E67" w:rsidRDefault="003E5E67" w:rsidP="003E5E67">
      <w:pPr>
        <w:spacing w:after="0" w:line="240" w:lineRule="auto"/>
        <w:rPr>
          <w:rFonts w:ascii="Arial" w:eastAsia="Times New Roman" w:hAnsi="Arial" w:cs="Arial"/>
          <w:kern w:val="0"/>
          <w:lang w:eastAsia="cs-CZ"/>
          <w14:ligatures w14:val="none"/>
        </w:rPr>
      </w:pPr>
    </w:p>
    <w:p w14:paraId="60F1AE0F" w14:textId="52DE9527" w:rsidR="003E5E67" w:rsidRPr="003E5E67" w:rsidRDefault="00DF0239" w:rsidP="003E5E67">
      <w:pPr>
        <w:spacing w:after="0" w:line="240" w:lineRule="auto"/>
        <w:rPr>
          <w:rFonts w:ascii="Arial" w:eastAsia="Times New Roman" w:hAnsi="Arial" w:cs="Arial"/>
          <w:kern w:val="0"/>
          <w:lang w:eastAsia="cs-CZ"/>
          <w14:ligatures w14:val="none"/>
        </w:rPr>
      </w:pPr>
      <w:r>
        <w:rPr>
          <w:rFonts w:ascii="Arial" w:eastAsia="Times New Roman" w:hAnsi="Arial" w:cs="Arial"/>
          <w:kern w:val="0"/>
          <w:lang w:eastAsia="cs-CZ"/>
          <w14:ligatures w14:val="none"/>
        </w:rPr>
        <w:t>XXX</w:t>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r>
      <w:r>
        <w:rPr>
          <w:rFonts w:ascii="Arial" w:eastAsia="Times New Roman" w:hAnsi="Arial" w:cs="Arial"/>
          <w:kern w:val="0"/>
          <w:lang w:eastAsia="cs-CZ"/>
          <w14:ligatures w14:val="none"/>
        </w:rPr>
        <w:tab/>
        <w:t>XXX</w:t>
      </w:r>
    </w:p>
    <w:p w14:paraId="32AF5C8D" w14:textId="77777777" w:rsidR="003E5E67" w:rsidRPr="003E5E67" w:rsidRDefault="003E5E67" w:rsidP="003E5E67">
      <w:pPr>
        <w:tabs>
          <w:tab w:val="left" w:pos="0"/>
        </w:tabs>
        <w:spacing w:after="0" w:line="240" w:lineRule="auto"/>
        <w:rPr>
          <w:rFonts w:ascii="Arial" w:eastAsia="Times New Roman" w:hAnsi="Arial" w:cs="Arial"/>
          <w:bCs/>
          <w:kern w:val="0"/>
          <w:lang w:eastAsia="cs-CZ"/>
          <w14:ligatures w14:val="none"/>
        </w:rPr>
      </w:pPr>
      <w:r w:rsidRPr="003E5E67">
        <w:rPr>
          <w:rFonts w:ascii="Arial" w:eastAsia="Times New Roman" w:hAnsi="Arial" w:cs="Arial"/>
          <w:bCs/>
          <w:kern w:val="0"/>
          <w:lang w:eastAsia="cs-CZ"/>
          <w14:ligatures w14:val="none"/>
        </w:rPr>
        <w:t>…………………………..</w:t>
      </w:r>
      <w:r w:rsidRPr="003E5E67">
        <w:rPr>
          <w:rFonts w:ascii="Arial" w:eastAsia="Times New Roman" w:hAnsi="Arial" w:cs="Arial"/>
          <w:bCs/>
          <w:kern w:val="0"/>
          <w:lang w:eastAsia="cs-CZ"/>
          <w14:ligatures w14:val="none"/>
        </w:rPr>
        <w:tab/>
      </w:r>
      <w:r w:rsidRPr="003E5E67">
        <w:rPr>
          <w:rFonts w:ascii="Arial" w:eastAsia="Times New Roman" w:hAnsi="Arial" w:cs="Arial"/>
          <w:bCs/>
          <w:kern w:val="0"/>
          <w:lang w:eastAsia="cs-CZ"/>
          <w14:ligatures w14:val="none"/>
        </w:rPr>
        <w:tab/>
      </w:r>
      <w:r w:rsidRPr="003E5E67">
        <w:rPr>
          <w:rFonts w:ascii="Arial" w:eastAsia="Times New Roman" w:hAnsi="Arial" w:cs="Arial"/>
          <w:bCs/>
          <w:kern w:val="0"/>
          <w:lang w:eastAsia="cs-CZ"/>
          <w14:ligatures w14:val="none"/>
        </w:rPr>
        <w:tab/>
        <w:t xml:space="preserve">         </w:t>
      </w:r>
      <w:r w:rsidRPr="003E5E67">
        <w:rPr>
          <w:rFonts w:ascii="Arial" w:eastAsia="Times New Roman" w:hAnsi="Arial" w:cs="Arial"/>
          <w:bCs/>
          <w:kern w:val="0"/>
          <w:lang w:eastAsia="cs-CZ"/>
          <w14:ligatures w14:val="none"/>
        </w:rPr>
        <w:tab/>
      </w:r>
      <w:r w:rsidRPr="003E5E67">
        <w:rPr>
          <w:rFonts w:ascii="Arial" w:eastAsia="Times New Roman" w:hAnsi="Arial" w:cs="Arial"/>
          <w:bCs/>
          <w:kern w:val="0"/>
          <w:lang w:eastAsia="cs-CZ"/>
          <w14:ligatures w14:val="none"/>
        </w:rPr>
        <w:tab/>
        <w:t>….…..……………………</w:t>
      </w:r>
    </w:p>
    <w:p w14:paraId="0C7E64AB" w14:textId="14FB290F" w:rsidR="003E5E67" w:rsidRPr="003E5E67" w:rsidRDefault="003E5E67" w:rsidP="003E5E67">
      <w:pPr>
        <w:tabs>
          <w:tab w:val="left" w:pos="0"/>
        </w:tabs>
        <w:spacing w:after="0" w:line="240" w:lineRule="auto"/>
        <w:rPr>
          <w:rFonts w:ascii="Arial" w:eastAsia="Times New Roman" w:hAnsi="Arial" w:cs="Arial"/>
          <w:kern w:val="0"/>
          <w:lang w:eastAsia="cs-CZ"/>
          <w14:ligatures w14:val="none"/>
        </w:rPr>
      </w:pPr>
      <w:r w:rsidRPr="003E5E67">
        <w:rPr>
          <w:rFonts w:ascii="Arial" w:eastAsia="Times New Roman" w:hAnsi="Arial" w:cs="Arial"/>
          <w:b/>
          <w:bCs/>
          <w:kern w:val="0"/>
          <w:lang w:eastAsia="cs-CZ"/>
          <w14:ligatures w14:val="none"/>
        </w:rPr>
        <w:t>7U s.r.o.</w:t>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sdt>
        <w:sdtPr>
          <w:rPr>
            <w:rFonts w:ascii="Arial" w:eastAsia="Times New Roman" w:hAnsi="Arial" w:cs="Arial"/>
            <w:b/>
            <w:kern w:val="0"/>
            <w:lang w:eastAsia="cs-CZ"/>
            <w14:ligatures w14:val="none"/>
          </w:rPr>
          <w:id w:val="1065994536"/>
          <w:placeholder>
            <w:docPart w:val="56926BAF386544098EBF63A52489961F"/>
          </w:placeholder>
          <w:text/>
        </w:sdtPr>
        <w:sdtContent>
          <w:r>
            <w:rPr>
              <w:rFonts w:ascii="Arial" w:eastAsia="Times New Roman" w:hAnsi="Arial" w:cs="Arial"/>
              <w:b/>
              <w:kern w:val="0"/>
              <w:lang w:eastAsia="cs-CZ"/>
              <w14:ligatures w14:val="none"/>
            </w:rPr>
            <w:t>SMART SBD s.r.o.</w:t>
          </w:r>
        </w:sdtContent>
      </w:sdt>
    </w:p>
    <w:p w14:paraId="67E8A69F" w14:textId="1988F283" w:rsidR="003E5E67" w:rsidRPr="003E5E67" w:rsidRDefault="003E5E67" w:rsidP="003E5E67">
      <w:pPr>
        <w:tabs>
          <w:tab w:val="left" w:pos="0"/>
        </w:tabs>
        <w:spacing w:after="0" w:line="240" w:lineRule="auto"/>
        <w:rPr>
          <w:rFonts w:ascii="Arial" w:eastAsia="Times New Roman" w:hAnsi="Arial" w:cs="Arial"/>
          <w:bCs/>
          <w:kern w:val="0"/>
          <w:lang w:eastAsia="cs-CZ"/>
          <w14:ligatures w14:val="none"/>
        </w:rPr>
      </w:pPr>
      <w:r w:rsidRPr="003E5E67">
        <w:rPr>
          <w:rFonts w:ascii="Arial" w:eastAsia="Times New Roman" w:hAnsi="Arial" w:cs="Arial"/>
          <w:bCs/>
          <w:kern w:val="0"/>
          <w:lang w:eastAsia="cs-CZ"/>
          <w14:ligatures w14:val="none"/>
        </w:rPr>
        <w:t>Mgr. Tomáš Trnka</w:t>
      </w:r>
      <w:r w:rsidRPr="003E5E67">
        <w:rPr>
          <w:rFonts w:ascii="Arial" w:eastAsia="Times New Roman" w:hAnsi="Arial" w:cs="Arial"/>
          <w:kern w:val="0"/>
          <w:lang w:eastAsia="cs-CZ"/>
          <w14:ligatures w14:val="none"/>
        </w:rPr>
        <w:t xml:space="preserve">                                   </w:t>
      </w:r>
      <w:r w:rsidRPr="003E5E67">
        <w:rPr>
          <w:rFonts w:ascii="Arial" w:eastAsia="Times New Roman" w:hAnsi="Arial" w:cs="Arial"/>
          <w:b/>
          <w:kern w:val="0"/>
          <w:lang w:eastAsia="cs-CZ"/>
          <w14:ligatures w14:val="none"/>
        </w:rPr>
        <w:tab/>
      </w:r>
      <w:r w:rsidRPr="003E5E67">
        <w:rPr>
          <w:rFonts w:ascii="Arial" w:eastAsia="Times New Roman" w:hAnsi="Arial" w:cs="Arial"/>
          <w:b/>
          <w:kern w:val="0"/>
          <w:lang w:eastAsia="cs-CZ"/>
          <w14:ligatures w14:val="none"/>
        </w:rPr>
        <w:tab/>
      </w:r>
      <w:r w:rsidRPr="003E5E67">
        <w:rPr>
          <w:rFonts w:ascii="Arial" w:eastAsia="Times New Roman" w:hAnsi="Arial" w:cs="Arial"/>
          <w:b/>
          <w:kern w:val="0"/>
          <w:lang w:eastAsia="cs-CZ"/>
          <w14:ligatures w14:val="none"/>
        </w:rPr>
        <w:tab/>
      </w:r>
      <w:sdt>
        <w:sdtPr>
          <w:rPr>
            <w:rFonts w:ascii="Arial" w:eastAsia="Times New Roman" w:hAnsi="Arial" w:cs="Arial"/>
            <w:kern w:val="0"/>
            <w:lang w:eastAsia="cs-CZ"/>
            <w14:ligatures w14:val="none"/>
          </w:rPr>
          <w:id w:val="-248663843"/>
          <w:placeholder>
            <w:docPart w:val="56926BAF386544098EBF63A52489961F"/>
          </w:placeholder>
          <w:text/>
        </w:sdtPr>
        <w:sdtContent>
          <w:r>
            <w:rPr>
              <w:rFonts w:ascii="Arial" w:eastAsia="Times New Roman" w:hAnsi="Arial" w:cs="Arial"/>
              <w:kern w:val="0"/>
              <w:lang w:eastAsia="cs-CZ"/>
              <w14:ligatures w14:val="none"/>
            </w:rPr>
            <w:t>Ing. Luboš Solan MBA</w:t>
          </w:r>
        </w:sdtContent>
      </w:sdt>
    </w:p>
    <w:p w14:paraId="634D0BEF" w14:textId="7F944E66" w:rsidR="003E5E67" w:rsidRPr="003E5E67" w:rsidRDefault="003E5E67" w:rsidP="003E5E67">
      <w:pPr>
        <w:tabs>
          <w:tab w:val="left" w:pos="0"/>
        </w:tabs>
        <w:spacing w:after="0" w:line="240" w:lineRule="auto"/>
        <w:rPr>
          <w:rFonts w:ascii="Arial" w:eastAsia="Times New Roman" w:hAnsi="Arial" w:cs="Arial"/>
          <w:bCs/>
          <w:kern w:val="0"/>
          <w:lang w:eastAsia="cs-CZ"/>
          <w14:ligatures w14:val="none"/>
        </w:rPr>
      </w:pPr>
      <w:r w:rsidRPr="003E5E67">
        <w:rPr>
          <w:rFonts w:ascii="Arial" w:eastAsia="Times New Roman" w:hAnsi="Arial" w:cs="Arial"/>
          <w:kern w:val="0"/>
          <w:lang w:eastAsia="cs-CZ"/>
          <w14:ligatures w14:val="none"/>
        </w:rPr>
        <w:t>jednatel</w:t>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r w:rsidRPr="003E5E67">
        <w:rPr>
          <w:rFonts w:ascii="Arial" w:eastAsia="Times New Roman" w:hAnsi="Arial" w:cs="Arial"/>
          <w:kern w:val="0"/>
          <w:lang w:eastAsia="cs-CZ"/>
          <w14:ligatures w14:val="none"/>
        </w:rPr>
        <w:tab/>
      </w:r>
      <w:sdt>
        <w:sdtPr>
          <w:rPr>
            <w:rFonts w:ascii="Arial" w:eastAsia="Times New Roman" w:hAnsi="Arial" w:cs="Arial"/>
            <w:kern w:val="0"/>
            <w:lang w:eastAsia="cs-CZ"/>
            <w14:ligatures w14:val="none"/>
          </w:rPr>
          <w:id w:val="1414284383"/>
          <w:placeholder>
            <w:docPart w:val="56926BAF386544098EBF63A52489961F"/>
          </w:placeholder>
          <w:text/>
        </w:sdtPr>
        <w:sdtContent>
          <w:r>
            <w:rPr>
              <w:rFonts w:ascii="Arial" w:eastAsia="Times New Roman" w:hAnsi="Arial" w:cs="Arial"/>
              <w:kern w:val="0"/>
              <w:lang w:eastAsia="cs-CZ"/>
              <w14:ligatures w14:val="none"/>
            </w:rPr>
            <w:t>jednatel</w:t>
          </w:r>
        </w:sdtContent>
      </w:sdt>
    </w:p>
    <w:p w14:paraId="6E51CFBF" w14:textId="77777777" w:rsidR="006C7D25" w:rsidRDefault="006C7D25"/>
    <w:sectPr w:rsidR="006C7D25" w:rsidSect="00D222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B396" w14:textId="77777777" w:rsidR="0003590F" w:rsidRDefault="0003590F" w:rsidP="003E5E67">
      <w:pPr>
        <w:spacing w:after="0" w:line="240" w:lineRule="auto"/>
      </w:pPr>
      <w:r>
        <w:separator/>
      </w:r>
    </w:p>
  </w:endnote>
  <w:endnote w:type="continuationSeparator" w:id="0">
    <w:p w14:paraId="1FA5AF24" w14:textId="77777777" w:rsidR="0003590F" w:rsidRDefault="0003590F" w:rsidP="003E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A6F8" w14:textId="77777777" w:rsidR="00DA5358" w:rsidRDefault="00DA53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43096"/>
      <w:docPartObj>
        <w:docPartGallery w:val="Page Numbers (Bottom of Page)"/>
        <w:docPartUnique/>
      </w:docPartObj>
    </w:sdtPr>
    <w:sdtContent>
      <w:p w14:paraId="40BCB1A0" w14:textId="16626466" w:rsidR="00DA5358" w:rsidRDefault="00DA5358">
        <w:pPr>
          <w:pStyle w:val="Zpat"/>
          <w:jc w:val="center"/>
        </w:pPr>
        <w:r>
          <w:fldChar w:fldCharType="begin"/>
        </w:r>
        <w:r>
          <w:instrText>PAGE   \* MERGEFORMAT</w:instrText>
        </w:r>
        <w:r>
          <w:fldChar w:fldCharType="separate"/>
        </w:r>
        <w:r>
          <w:t>2</w:t>
        </w:r>
        <w:r>
          <w:fldChar w:fldCharType="end"/>
        </w:r>
      </w:p>
    </w:sdtContent>
  </w:sdt>
  <w:p w14:paraId="7FCFA7DD" w14:textId="77777777" w:rsidR="00DA5358" w:rsidRDefault="00DA53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EBF" w14:textId="77777777" w:rsidR="00DA5358" w:rsidRDefault="00DA5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3F5B" w14:textId="77777777" w:rsidR="0003590F" w:rsidRDefault="0003590F" w:rsidP="003E5E67">
      <w:pPr>
        <w:spacing w:after="0" w:line="240" w:lineRule="auto"/>
      </w:pPr>
      <w:r>
        <w:separator/>
      </w:r>
    </w:p>
  </w:footnote>
  <w:footnote w:type="continuationSeparator" w:id="0">
    <w:p w14:paraId="6B282477" w14:textId="77777777" w:rsidR="0003590F" w:rsidRDefault="0003590F" w:rsidP="003E5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53F" w14:textId="77777777" w:rsidR="00DA5358" w:rsidRDefault="00DA53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C6A0" w14:textId="77777777" w:rsidR="003E5E67" w:rsidRDefault="003E5E67" w:rsidP="003E5E67">
    <w:pPr>
      <w:pStyle w:val="Zhlav"/>
    </w:pPr>
  </w:p>
  <w:p w14:paraId="6C41B3A6" w14:textId="77777777" w:rsidR="003E5E67" w:rsidRDefault="003E5E67" w:rsidP="003E5E67">
    <w:pPr>
      <w:pStyle w:val="Zhlav"/>
    </w:pPr>
    <w:r w:rsidRPr="00C26A4A">
      <w:rPr>
        <w:rFonts w:ascii="Book Antiqua" w:eastAsia="Times New Roman" w:hAnsi="Book Antiqua" w:cs="Times New Roman"/>
        <w:noProof/>
        <w:snapToGrid w:val="0"/>
        <w:szCs w:val="24"/>
        <w:lang w:eastAsia="ar-SA"/>
      </w:rPr>
      <w:drawing>
        <wp:inline distT="0" distB="0" distL="0" distR="0" wp14:anchorId="2F95EB1B" wp14:editId="256931C5">
          <wp:extent cx="1923691" cy="575708"/>
          <wp:effectExtent l="0" t="0" r="635" b="0"/>
          <wp:docPr id="582312541" name="Obrázek 1"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12541" name="Obrázek 1" descr="Obsah obrázku text, Písmo, Elektricky modrá, logo&#10;&#10;Popis byl vytvořen automaticky"/>
                  <pic:cNvPicPr/>
                </pic:nvPicPr>
                <pic:blipFill>
                  <a:blip r:embed="rId1"/>
                  <a:stretch>
                    <a:fillRect/>
                  </a:stretch>
                </pic:blipFill>
                <pic:spPr>
                  <a:xfrm>
                    <a:off x="0" y="0"/>
                    <a:ext cx="1957827" cy="585924"/>
                  </a:xfrm>
                  <a:prstGeom prst="rect">
                    <a:avLst/>
                  </a:prstGeom>
                </pic:spPr>
              </pic:pic>
            </a:graphicData>
          </a:graphic>
        </wp:inline>
      </w:drawing>
    </w:r>
    <w:r w:rsidRPr="00C26A4A">
      <w:rPr>
        <w:rFonts w:ascii="Book Antiqua" w:eastAsia="Times New Roman" w:hAnsi="Book Antiqua" w:cs="Times New Roman"/>
        <w:noProof/>
        <w:snapToGrid w:val="0"/>
        <w:szCs w:val="24"/>
        <w:lang w:eastAsia="cs-CZ"/>
      </w:rPr>
      <w:drawing>
        <wp:inline distT="0" distB="0" distL="0" distR="0" wp14:anchorId="4FA70691" wp14:editId="55B3C4C3">
          <wp:extent cx="1997075" cy="746125"/>
          <wp:effectExtent l="19050" t="0" r="3175" b="0"/>
          <wp:docPr id="1126858335" name="Obrázek 1126858335"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ZP_logo_RGB_v2"/>
                  <pic:cNvPicPr>
                    <a:picLocks noChangeAspect="1" noChangeArrowheads="1"/>
                  </pic:cNvPicPr>
                </pic:nvPicPr>
                <pic:blipFill>
                  <a:blip r:embed="rId2"/>
                  <a:srcRect/>
                  <a:stretch>
                    <a:fillRect/>
                  </a:stretch>
                </pic:blipFill>
                <pic:spPr bwMode="auto">
                  <a:xfrm>
                    <a:off x="0" y="0"/>
                    <a:ext cx="1997075" cy="746125"/>
                  </a:xfrm>
                  <a:prstGeom prst="rect">
                    <a:avLst/>
                  </a:prstGeom>
                  <a:noFill/>
                  <a:ln w="9525">
                    <a:noFill/>
                    <a:miter lim="800000"/>
                    <a:headEnd/>
                    <a:tailEnd/>
                  </a:ln>
                </pic:spPr>
              </pic:pic>
            </a:graphicData>
          </a:graphic>
        </wp:inline>
      </w:drawing>
    </w:r>
    <w:r>
      <w:rPr>
        <w:noProof/>
      </w:rPr>
      <w:drawing>
        <wp:inline distT="0" distB="0" distL="0" distR="0" wp14:anchorId="6C904FBE" wp14:editId="7750233B">
          <wp:extent cx="1767840" cy="615950"/>
          <wp:effectExtent l="0" t="0" r="3810" b="0"/>
          <wp:docPr id="332064543" name="Obrázek 1" descr="Obsah obrázku Písmo, text,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64543" name="Obrázek 1" descr="Obsah obrázku Písmo, text, snímek obrazovky,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7840" cy="615950"/>
                  </a:xfrm>
                  <a:prstGeom prst="rect">
                    <a:avLst/>
                  </a:prstGeom>
                  <a:noFill/>
                </pic:spPr>
              </pic:pic>
            </a:graphicData>
          </a:graphic>
        </wp:inline>
      </w:drawing>
    </w:r>
  </w:p>
  <w:p w14:paraId="6900AAB6" w14:textId="77777777" w:rsidR="003E5E67" w:rsidRDefault="003E5E6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093C" w14:textId="77777777" w:rsidR="00DA5358" w:rsidRDefault="00DA53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2"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8231105">
    <w:abstractNumId w:val="3"/>
  </w:num>
  <w:num w:numId="2" w16cid:durableId="708534296">
    <w:abstractNumId w:val="2"/>
  </w:num>
  <w:num w:numId="3" w16cid:durableId="1778285946">
    <w:abstractNumId w:val="0"/>
  </w:num>
  <w:num w:numId="4" w16cid:durableId="194322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67"/>
    <w:rsid w:val="0003590F"/>
    <w:rsid w:val="0019531E"/>
    <w:rsid w:val="003E5E67"/>
    <w:rsid w:val="006C7D25"/>
    <w:rsid w:val="00DA5358"/>
    <w:rsid w:val="00DF0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389A"/>
  <w15:chartTrackingRefBased/>
  <w15:docId w15:val="{48DA97A3-4056-4265-B36A-27F43757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E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E67"/>
  </w:style>
  <w:style w:type="paragraph" w:styleId="Zpat">
    <w:name w:val="footer"/>
    <w:basedOn w:val="Normln"/>
    <w:link w:val="ZpatChar"/>
    <w:uiPriority w:val="99"/>
    <w:unhideWhenUsed/>
    <w:rsid w:val="003E5E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kar@7usr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nka@7usro.cz"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E987999394E06B52500B6B1DF165D"/>
        <w:category>
          <w:name w:val="Obecné"/>
          <w:gallery w:val="placeholder"/>
        </w:category>
        <w:types>
          <w:type w:val="bbPlcHdr"/>
        </w:types>
        <w:behaviors>
          <w:behavior w:val="content"/>
        </w:behaviors>
        <w:guid w:val="{106BF77C-CC89-4240-AC55-9C7656D6D095}"/>
      </w:docPartPr>
      <w:docPartBody>
        <w:p w:rsidR="003E351D" w:rsidRDefault="003E351D" w:rsidP="003E351D">
          <w:pPr>
            <w:pStyle w:val="A33E987999394E06B52500B6B1DF165D"/>
          </w:pPr>
          <w:r w:rsidRPr="00B54400">
            <w:rPr>
              <w:rStyle w:val="Zstupntext"/>
            </w:rPr>
            <w:t>Klikněte sem a zadejte text.</w:t>
          </w:r>
        </w:p>
      </w:docPartBody>
    </w:docPart>
    <w:docPart>
      <w:docPartPr>
        <w:name w:val="DFFC1FA1996F422986F802E04D590CF9"/>
        <w:category>
          <w:name w:val="Obecné"/>
          <w:gallery w:val="placeholder"/>
        </w:category>
        <w:types>
          <w:type w:val="bbPlcHdr"/>
        </w:types>
        <w:behaviors>
          <w:behavior w:val="content"/>
        </w:behaviors>
        <w:guid w:val="{14C2D6DB-18F2-4C01-929A-F020DF9C0403}"/>
      </w:docPartPr>
      <w:docPartBody>
        <w:p w:rsidR="003E351D" w:rsidRDefault="003E351D" w:rsidP="003E351D">
          <w:pPr>
            <w:pStyle w:val="DFFC1FA1996F422986F802E04D590CF9"/>
          </w:pPr>
          <w:r w:rsidRPr="00AE279E">
            <w:rPr>
              <w:rStyle w:val="Zstupntext"/>
            </w:rPr>
            <w:t>Klikněte sem a zadejte text.</w:t>
          </w:r>
        </w:p>
      </w:docPartBody>
    </w:docPart>
    <w:docPart>
      <w:docPartPr>
        <w:name w:val="56926BAF386544098EBF63A52489961F"/>
        <w:category>
          <w:name w:val="Obecné"/>
          <w:gallery w:val="placeholder"/>
        </w:category>
        <w:types>
          <w:type w:val="bbPlcHdr"/>
        </w:types>
        <w:behaviors>
          <w:behavior w:val="content"/>
        </w:behaviors>
        <w:guid w:val="{2C34A906-45F8-427F-B04A-A2E6AC33E648}"/>
      </w:docPartPr>
      <w:docPartBody>
        <w:p w:rsidR="003E351D" w:rsidRDefault="003E351D" w:rsidP="003E351D">
          <w:pPr>
            <w:pStyle w:val="56926BAF386544098EBF63A52489961F"/>
          </w:pPr>
          <w:r w:rsidRPr="00C830F7">
            <w:rPr>
              <w:rStyle w:val="Zstupntext"/>
            </w:rPr>
            <w:t>Klikněte nebo klepněte sem a zadejte text.</w:t>
          </w:r>
        </w:p>
      </w:docPartBody>
    </w:docPart>
    <w:docPart>
      <w:docPartPr>
        <w:name w:val="C3A4A22C2CB3428AA3070B31233906CE"/>
        <w:category>
          <w:name w:val="Obecné"/>
          <w:gallery w:val="placeholder"/>
        </w:category>
        <w:types>
          <w:type w:val="bbPlcHdr"/>
        </w:types>
        <w:behaviors>
          <w:behavior w:val="content"/>
        </w:behaviors>
        <w:guid w:val="{2F49ECBE-ED61-42DC-BC6B-08AB620AA691}"/>
      </w:docPartPr>
      <w:docPartBody>
        <w:p w:rsidR="003E351D" w:rsidRDefault="003E351D" w:rsidP="003E351D">
          <w:pPr>
            <w:pStyle w:val="C3A4A22C2CB3428AA3070B31233906CE"/>
          </w:pPr>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1D"/>
    <w:rsid w:val="000203C8"/>
    <w:rsid w:val="003E3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351D"/>
    <w:rPr>
      <w:color w:val="808080"/>
    </w:rPr>
  </w:style>
  <w:style w:type="paragraph" w:customStyle="1" w:styleId="A33E987999394E06B52500B6B1DF165D">
    <w:name w:val="A33E987999394E06B52500B6B1DF165D"/>
    <w:rsid w:val="003E351D"/>
  </w:style>
  <w:style w:type="paragraph" w:customStyle="1" w:styleId="DFFC1FA1996F422986F802E04D590CF9">
    <w:name w:val="DFFC1FA1996F422986F802E04D590CF9"/>
    <w:rsid w:val="003E351D"/>
  </w:style>
  <w:style w:type="paragraph" w:customStyle="1" w:styleId="56926BAF386544098EBF63A52489961F">
    <w:name w:val="56926BAF386544098EBF63A52489961F"/>
    <w:rsid w:val="003E351D"/>
  </w:style>
  <w:style w:type="paragraph" w:customStyle="1" w:styleId="C3A4A22C2CB3428AA3070B31233906CE">
    <w:name w:val="C3A4A22C2CB3428AA3070B31233906CE"/>
    <w:rsid w:val="003E3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5741</Words>
  <Characters>33878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Anna Doubravová</cp:lastModifiedBy>
  <cp:revision>3</cp:revision>
  <dcterms:created xsi:type="dcterms:W3CDTF">2023-12-01T11:02:00Z</dcterms:created>
  <dcterms:modified xsi:type="dcterms:W3CDTF">2023-12-08T09:36:00Z</dcterms:modified>
</cp:coreProperties>
</file>