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4526B" w14:textId="77777777" w:rsidR="00FA1309" w:rsidRPr="00EC34AD" w:rsidRDefault="00FA1309" w:rsidP="00841A91">
      <w:pPr>
        <w:spacing w:before="0" w:after="0" w:line="192" w:lineRule="auto"/>
        <w:ind w:left="0"/>
        <w:jc w:val="center"/>
        <w:rPr>
          <w:rFonts w:asciiTheme="minorHAnsi" w:hAnsiTheme="minorHAnsi" w:cstheme="minorHAnsi"/>
          <w:b/>
          <w:szCs w:val="22"/>
        </w:rPr>
      </w:pPr>
      <w:bookmarkStart w:id="0" w:name="_Toc503436179"/>
      <w:bookmarkStart w:id="1" w:name="_Toc503436283"/>
      <w:bookmarkStart w:id="2" w:name="_Toc503436387"/>
    </w:p>
    <w:p w14:paraId="06A4EB28" w14:textId="77777777" w:rsidR="00A43DC7" w:rsidRPr="00EC34AD" w:rsidRDefault="00185E8C" w:rsidP="00841A91">
      <w:pPr>
        <w:spacing w:before="0" w:after="0" w:line="192" w:lineRule="auto"/>
        <w:ind w:left="0"/>
        <w:jc w:val="center"/>
        <w:rPr>
          <w:rFonts w:asciiTheme="minorHAnsi" w:hAnsiTheme="minorHAnsi" w:cstheme="minorHAnsi"/>
          <w:b/>
          <w:sz w:val="32"/>
          <w:szCs w:val="32"/>
        </w:rPr>
      </w:pPr>
      <w:r w:rsidRPr="00EC34AD">
        <w:rPr>
          <w:rFonts w:asciiTheme="minorHAnsi" w:hAnsiTheme="minorHAnsi" w:cstheme="minorHAnsi"/>
          <w:b/>
          <w:sz w:val="32"/>
          <w:szCs w:val="32"/>
        </w:rPr>
        <w:t xml:space="preserve">SMLOUVA </w:t>
      </w:r>
      <w:bookmarkEnd w:id="0"/>
      <w:bookmarkEnd w:id="1"/>
      <w:bookmarkEnd w:id="2"/>
      <w:r w:rsidR="0087599C" w:rsidRPr="00EC34AD">
        <w:rPr>
          <w:rFonts w:asciiTheme="minorHAnsi" w:hAnsiTheme="minorHAnsi" w:cstheme="minorHAnsi"/>
          <w:b/>
          <w:sz w:val="32"/>
          <w:szCs w:val="32"/>
        </w:rPr>
        <w:t>O VÝKONU FUNKCE</w:t>
      </w:r>
      <w:r w:rsidR="00CF6D62" w:rsidRPr="00EC34AD">
        <w:rPr>
          <w:rFonts w:asciiTheme="minorHAnsi" w:hAnsiTheme="minorHAnsi" w:cstheme="minorHAnsi"/>
          <w:b/>
          <w:sz w:val="32"/>
          <w:szCs w:val="32"/>
        </w:rPr>
        <w:t xml:space="preserve"> </w:t>
      </w:r>
      <w:r w:rsidR="00FA1309" w:rsidRPr="00EC34AD">
        <w:rPr>
          <w:rFonts w:asciiTheme="minorHAnsi" w:hAnsiTheme="minorHAnsi" w:cstheme="minorHAnsi"/>
          <w:b/>
          <w:sz w:val="32"/>
          <w:szCs w:val="32"/>
        </w:rPr>
        <w:t>POROTCE</w:t>
      </w:r>
      <w:r w:rsidR="00110C1F" w:rsidRPr="00EC34AD">
        <w:rPr>
          <w:rFonts w:asciiTheme="minorHAnsi" w:hAnsiTheme="minorHAnsi" w:cstheme="minorHAnsi"/>
          <w:b/>
          <w:sz w:val="32"/>
          <w:szCs w:val="32"/>
        </w:rPr>
        <w:t xml:space="preserve"> </w:t>
      </w:r>
    </w:p>
    <w:p w14:paraId="436AB0D5" w14:textId="0146728B" w:rsidR="00975CC4" w:rsidRPr="00EC34AD" w:rsidRDefault="00110C1F" w:rsidP="00841A91">
      <w:pPr>
        <w:spacing w:before="0" w:after="0" w:line="192" w:lineRule="auto"/>
        <w:ind w:left="0"/>
        <w:jc w:val="center"/>
        <w:rPr>
          <w:rFonts w:asciiTheme="minorHAnsi" w:hAnsiTheme="minorHAnsi" w:cstheme="minorHAnsi"/>
          <w:b/>
          <w:szCs w:val="22"/>
        </w:rPr>
      </w:pPr>
      <w:r w:rsidRPr="00EC34AD">
        <w:rPr>
          <w:rFonts w:asciiTheme="minorHAnsi" w:hAnsiTheme="minorHAnsi" w:cstheme="minorHAnsi"/>
          <w:b/>
          <w:szCs w:val="22"/>
        </w:rPr>
        <w:t>č</w:t>
      </w:r>
      <w:r w:rsidRPr="00375BD5">
        <w:rPr>
          <w:rFonts w:asciiTheme="minorHAnsi" w:hAnsiTheme="minorHAnsi" w:cstheme="minorHAnsi"/>
          <w:b/>
          <w:szCs w:val="22"/>
        </w:rPr>
        <w:t>.______________________</w:t>
      </w:r>
    </w:p>
    <w:p w14:paraId="6F0EACAC" w14:textId="77777777" w:rsidR="00975CC4" w:rsidRPr="00375BD5" w:rsidRDefault="00975CC4" w:rsidP="00841A91">
      <w:pPr>
        <w:spacing w:line="192" w:lineRule="auto"/>
        <w:ind w:left="0"/>
        <w:jc w:val="center"/>
        <w:rPr>
          <w:rFonts w:asciiTheme="minorHAnsi" w:hAnsiTheme="minorHAnsi" w:cstheme="minorHAnsi"/>
          <w:szCs w:val="22"/>
        </w:rPr>
      </w:pPr>
      <w:r w:rsidRPr="00EC34AD">
        <w:rPr>
          <w:rFonts w:asciiTheme="minorHAnsi" w:hAnsiTheme="minorHAnsi" w:cstheme="minorHAnsi"/>
          <w:szCs w:val="22"/>
        </w:rPr>
        <w:t xml:space="preserve">uzavřená podle ustanovení § </w:t>
      </w:r>
      <w:r w:rsidR="00185E8C" w:rsidRPr="00EC34AD">
        <w:rPr>
          <w:rFonts w:asciiTheme="minorHAnsi" w:hAnsiTheme="minorHAnsi" w:cstheme="minorHAnsi"/>
          <w:bCs/>
          <w:szCs w:val="22"/>
        </w:rPr>
        <w:t>1746 odst. 2</w:t>
      </w:r>
      <w:r w:rsidRPr="00EC34AD">
        <w:rPr>
          <w:rFonts w:asciiTheme="minorHAnsi" w:hAnsiTheme="minorHAnsi" w:cstheme="minorHAnsi"/>
          <w:szCs w:val="22"/>
        </w:rPr>
        <w:t xml:space="preserve"> zákona č. </w:t>
      </w:r>
      <w:r w:rsidR="00185E8C" w:rsidRPr="00EC34AD">
        <w:rPr>
          <w:rFonts w:asciiTheme="minorHAnsi" w:hAnsiTheme="minorHAnsi" w:cstheme="minorHAnsi"/>
          <w:bCs/>
          <w:szCs w:val="22"/>
        </w:rPr>
        <w:t xml:space="preserve">89/2012 </w:t>
      </w:r>
      <w:r w:rsidR="00185E8C" w:rsidRPr="00EC34AD">
        <w:rPr>
          <w:rFonts w:asciiTheme="minorHAnsi" w:hAnsiTheme="minorHAnsi" w:cstheme="minorHAnsi"/>
          <w:szCs w:val="22"/>
        </w:rPr>
        <w:t xml:space="preserve">Sb., občanského zákoníku, </w:t>
      </w:r>
      <w:r w:rsidRPr="00EC34AD">
        <w:rPr>
          <w:rFonts w:asciiTheme="minorHAnsi" w:hAnsiTheme="minorHAnsi" w:cstheme="minorHAnsi"/>
          <w:szCs w:val="22"/>
        </w:rPr>
        <w:t>ve znění pozdějších předpisů</w:t>
      </w:r>
      <w:r w:rsidR="00185E8C" w:rsidRPr="00EC34AD">
        <w:rPr>
          <w:rFonts w:asciiTheme="minorHAnsi" w:hAnsiTheme="minorHAnsi" w:cstheme="minorHAnsi"/>
          <w:szCs w:val="22"/>
        </w:rPr>
        <w:t xml:space="preserve"> („</w:t>
      </w:r>
      <w:r w:rsidR="00185E8C" w:rsidRPr="00EC34AD">
        <w:rPr>
          <w:rFonts w:asciiTheme="minorHAnsi" w:hAnsiTheme="minorHAnsi" w:cstheme="minorHAnsi"/>
          <w:b/>
          <w:szCs w:val="22"/>
        </w:rPr>
        <w:t>Občanský zákoník</w:t>
      </w:r>
      <w:r w:rsidR="00185E8C" w:rsidRPr="00EC34AD">
        <w:rPr>
          <w:rFonts w:asciiTheme="minorHAnsi" w:hAnsiTheme="minorHAnsi" w:cstheme="minorHAnsi"/>
          <w:szCs w:val="22"/>
        </w:rPr>
        <w:t>“)</w:t>
      </w:r>
      <w:r w:rsidRPr="00EC34AD">
        <w:rPr>
          <w:rFonts w:asciiTheme="minorHAnsi" w:hAnsiTheme="minorHAnsi" w:cstheme="minorHAnsi"/>
          <w:szCs w:val="22"/>
        </w:rPr>
        <w:br/>
      </w:r>
      <w:r w:rsidRPr="00375BD5">
        <w:rPr>
          <w:rFonts w:asciiTheme="minorHAnsi" w:hAnsiTheme="minorHAnsi" w:cstheme="minorHAnsi"/>
          <w:szCs w:val="22"/>
        </w:rPr>
        <w:t>(„</w:t>
      </w:r>
      <w:r w:rsidRPr="00375BD5">
        <w:rPr>
          <w:rFonts w:asciiTheme="minorHAnsi" w:hAnsiTheme="minorHAnsi" w:cstheme="minorHAnsi"/>
          <w:b/>
          <w:szCs w:val="22"/>
        </w:rPr>
        <w:t>Smlouva</w:t>
      </w:r>
      <w:r w:rsidRPr="00375BD5">
        <w:rPr>
          <w:rFonts w:asciiTheme="minorHAnsi" w:hAnsiTheme="minorHAnsi" w:cstheme="minorHAnsi"/>
          <w:szCs w:val="22"/>
        </w:rPr>
        <w:t>“)</w:t>
      </w:r>
    </w:p>
    <w:p w14:paraId="210345C3" w14:textId="77777777" w:rsidR="006913F0" w:rsidRPr="00375BD5" w:rsidRDefault="006913F0" w:rsidP="00841A91">
      <w:pPr>
        <w:pStyle w:val="Nadpis1"/>
        <w:numPr>
          <w:ilvl w:val="0"/>
          <w:numId w:val="0"/>
        </w:numPr>
        <w:spacing w:line="192" w:lineRule="auto"/>
        <w:rPr>
          <w:rFonts w:asciiTheme="minorHAnsi" w:hAnsiTheme="minorHAnsi" w:cstheme="minorHAnsi"/>
          <w:szCs w:val="22"/>
        </w:rPr>
      </w:pPr>
      <w:bookmarkStart w:id="3" w:name="_Toc503888156"/>
      <w:r w:rsidRPr="00375BD5">
        <w:rPr>
          <w:rFonts w:asciiTheme="minorHAnsi" w:hAnsiTheme="minorHAnsi" w:cstheme="minorHAnsi"/>
          <w:szCs w:val="22"/>
        </w:rPr>
        <w:t>Smluvní strany</w:t>
      </w:r>
      <w:bookmarkEnd w:id="3"/>
    </w:p>
    <w:tbl>
      <w:tblPr>
        <w:tblStyle w:val="Mkatabulky"/>
        <w:tblW w:w="9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932"/>
        <w:gridCol w:w="5068"/>
        <w:gridCol w:w="720"/>
      </w:tblGrid>
      <w:tr w:rsidR="0061604F" w:rsidRPr="00375BD5" w14:paraId="0436CE95" w14:textId="77777777" w:rsidTr="0098378F">
        <w:trPr>
          <w:gridAfter w:val="1"/>
          <w:wAfter w:w="720" w:type="dxa"/>
        </w:trPr>
        <w:tc>
          <w:tcPr>
            <w:tcW w:w="8720" w:type="dxa"/>
            <w:gridSpan w:val="3"/>
          </w:tcPr>
          <w:p w14:paraId="1598064F" w14:textId="102DB5A6" w:rsidR="0061604F" w:rsidRPr="00375BD5" w:rsidRDefault="002B5546" w:rsidP="00E428C3">
            <w:pPr>
              <w:pStyle w:val="Odstavecseseznamem"/>
              <w:numPr>
                <w:ilvl w:val="0"/>
                <w:numId w:val="4"/>
              </w:numPr>
              <w:tabs>
                <w:tab w:val="clear" w:pos="567"/>
                <w:tab w:val="num" w:pos="709"/>
              </w:tabs>
              <w:ind w:left="709" w:hanging="709"/>
              <w:rPr>
                <w:rFonts w:asciiTheme="minorHAnsi" w:hAnsiTheme="minorHAnsi" w:cstheme="minorHAnsi"/>
                <w:b/>
                <w:szCs w:val="22"/>
              </w:rPr>
            </w:pPr>
            <w:r w:rsidRPr="002B5546">
              <w:rPr>
                <w:rFonts w:asciiTheme="minorHAnsi" w:hAnsiTheme="minorHAnsi" w:cstheme="minorHAnsi"/>
                <w:b/>
                <w:szCs w:val="22"/>
              </w:rPr>
              <w:t>Česká republika – Ředitelství vodních cest ČR</w:t>
            </w:r>
          </w:p>
        </w:tc>
      </w:tr>
      <w:tr w:rsidR="00375BD5" w:rsidRPr="00375BD5" w14:paraId="6E5AA91B" w14:textId="77777777" w:rsidTr="0098378F">
        <w:trPr>
          <w:gridBefore w:val="1"/>
          <w:wBefore w:w="720" w:type="dxa"/>
        </w:trPr>
        <w:tc>
          <w:tcPr>
            <w:tcW w:w="2932" w:type="dxa"/>
          </w:tcPr>
          <w:p w14:paraId="459FE15A" w14:textId="77777777" w:rsidR="00375BD5" w:rsidRPr="00375BD5" w:rsidRDefault="00375BD5" w:rsidP="00375BD5">
            <w:pPr>
              <w:spacing w:before="60" w:after="60"/>
              <w:ind w:left="-153" w:firstLine="153"/>
              <w:contextualSpacing/>
              <w:rPr>
                <w:rFonts w:asciiTheme="minorHAnsi" w:hAnsiTheme="minorHAnsi" w:cstheme="minorHAnsi"/>
                <w:szCs w:val="22"/>
              </w:rPr>
            </w:pPr>
            <w:r w:rsidRPr="00375BD5">
              <w:rPr>
                <w:rFonts w:asciiTheme="minorHAnsi" w:hAnsiTheme="minorHAnsi" w:cstheme="minorHAnsi"/>
                <w:szCs w:val="22"/>
              </w:rPr>
              <w:t>se sídlem:</w:t>
            </w:r>
          </w:p>
        </w:tc>
        <w:tc>
          <w:tcPr>
            <w:tcW w:w="5788" w:type="dxa"/>
            <w:gridSpan w:val="2"/>
          </w:tcPr>
          <w:p w14:paraId="21950E84" w14:textId="25FD4F66" w:rsidR="00375BD5" w:rsidRPr="00375BD5" w:rsidRDefault="002B5546" w:rsidP="00375BD5">
            <w:pPr>
              <w:spacing w:before="60" w:after="60"/>
              <w:ind w:left="-153" w:firstLine="318"/>
              <w:contextualSpacing/>
              <w:rPr>
                <w:rFonts w:asciiTheme="minorHAnsi" w:hAnsiTheme="minorHAnsi" w:cstheme="minorHAnsi"/>
                <w:szCs w:val="22"/>
              </w:rPr>
            </w:pPr>
            <w:r w:rsidRPr="002B5546">
              <w:rPr>
                <w:rFonts w:asciiTheme="minorHAnsi" w:hAnsiTheme="minorHAnsi" w:cstheme="minorHAnsi"/>
                <w:szCs w:val="22"/>
              </w:rPr>
              <w:t>nábřeží L. Svobody 1222/12, 110 15 Praha 1</w:t>
            </w:r>
          </w:p>
        </w:tc>
      </w:tr>
      <w:tr w:rsidR="00375BD5" w:rsidRPr="00375BD5" w14:paraId="29C83307" w14:textId="77777777" w:rsidTr="0098378F">
        <w:trPr>
          <w:gridBefore w:val="1"/>
          <w:wBefore w:w="720" w:type="dxa"/>
        </w:trPr>
        <w:tc>
          <w:tcPr>
            <w:tcW w:w="2932" w:type="dxa"/>
          </w:tcPr>
          <w:p w14:paraId="39D97B89" w14:textId="67561A83" w:rsidR="00375BD5" w:rsidRPr="00375BD5" w:rsidRDefault="00375BD5" w:rsidP="002B5546">
            <w:pPr>
              <w:spacing w:before="60" w:after="60"/>
              <w:ind w:left="-153" w:firstLine="153"/>
              <w:contextualSpacing/>
              <w:rPr>
                <w:rFonts w:asciiTheme="minorHAnsi" w:hAnsiTheme="minorHAnsi" w:cstheme="minorHAnsi"/>
                <w:szCs w:val="22"/>
              </w:rPr>
            </w:pPr>
            <w:r w:rsidRPr="00375BD5">
              <w:rPr>
                <w:rFonts w:asciiTheme="minorHAnsi" w:hAnsiTheme="minorHAnsi" w:cstheme="minorHAnsi"/>
                <w:szCs w:val="22"/>
              </w:rPr>
              <w:t>adresa pro doručování:</w:t>
            </w:r>
          </w:p>
        </w:tc>
        <w:tc>
          <w:tcPr>
            <w:tcW w:w="5788" w:type="dxa"/>
            <w:gridSpan w:val="2"/>
          </w:tcPr>
          <w:p w14:paraId="676506F1" w14:textId="5707F530" w:rsidR="00375BD5" w:rsidRPr="00375BD5" w:rsidRDefault="002B5546" w:rsidP="00375BD5">
            <w:pPr>
              <w:spacing w:before="60" w:after="60"/>
              <w:ind w:left="-153" w:firstLine="318"/>
              <w:contextualSpacing/>
              <w:rPr>
                <w:rFonts w:asciiTheme="minorHAnsi" w:hAnsiTheme="minorHAnsi" w:cstheme="minorHAnsi"/>
                <w:szCs w:val="22"/>
              </w:rPr>
            </w:pPr>
            <w:r w:rsidRPr="002B5546">
              <w:rPr>
                <w:rFonts w:asciiTheme="minorHAnsi" w:hAnsiTheme="minorHAnsi" w:cstheme="minorHAnsi"/>
                <w:szCs w:val="22"/>
              </w:rPr>
              <w:t>nábřeží L. Svobody 1222/12, 110 15 Praha 1</w:t>
            </w:r>
          </w:p>
        </w:tc>
      </w:tr>
      <w:tr w:rsidR="00375BD5" w:rsidRPr="00375BD5" w14:paraId="5DF91B75" w14:textId="77777777" w:rsidTr="0098378F">
        <w:trPr>
          <w:gridBefore w:val="1"/>
          <w:wBefore w:w="720" w:type="dxa"/>
        </w:trPr>
        <w:tc>
          <w:tcPr>
            <w:tcW w:w="2932" w:type="dxa"/>
          </w:tcPr>
          <w:p w14:paraId="716DF973" w14:textId="2307A5E4" w:rsidR="00375BD5" w:rsidRPr="00375BD5" w:rsidRDefault="00375BD5" w:rsidP="00375BD5">
            <w:pPr>
              <w:spacing w:before="60" w:after="60"/>
              <w:ind w:left="-153" w:firstLine="153"/>
              <w:contextualSpacing/>
              <w:rPr>
                <w:rFonts w:asciiTheme="minorHAnsi" w:hAnsiTheme="minorHAnsi" w:cstheme="minorHAnsi"/>
                <w:szCs w:val="22"/>
              </w:rPr>
            </w:pPr>
            <w:r w:rsidRPr="00375BD5">
              <w:rPr>
                <w:rFonts w:asciiTheme="minorHAnsi" w:hAnsiTheme="minorHAnsi" w:cstheme="minorHAnsi"/>
                <w:szCs w:val="22"/>
              </w:rPr>
              <w:t>IČO:</w:t>
            </w:r>
          </w:p>
          <w:p w14:paraId="005A6778" w14:textId="18DED67E" w:rsidR="00375BD5" w:rsidRPr="00375BD5" w:rsidRDefault="00375BD5" w:rsidP="002B5546">
            <w:pPr>
              <w:spacing w:before="60" w:after="60"/>
              <w:ind w:left="-153" w:firstLine="153"/>
              <w:contextualSpacing/>
              <w:rPr>
                <w:rFonts w:asciiTheme="minorHAnsi" w:hAnsiTheme="minorHAnsi" w:cstheme="minorHAnsi"/>
                <w:szCs w:val="22"/>
              </w:rPr>
            </w:pPr>
            <w:r w:rsidRPr="00375BD5">
              <w:rPr>
                <w:rFonts w:asciiTheme="minorHAnsi" w:hAnsiTheme="minorHAnsi" w:cstheme="minorHAnsi"/>
                <w:szCs w:val="22"/>
              </w:rPr>
              <w:t>DIČ</w:t>
            </w:r>
            <w:r w:rsidR="002B5546">
              <w:rPr>
                <w:rFonts w:asciiTheme="minorHAnsi" w:hAnsiTheme="minorHAnsi" w:cstheme="minorHAnsi"/>
                <w:szCs w:val="22"/>
              </w:rPr>
              <w:t>:</w:t>
            </w:r>
          </w:p>
        </w:tc>
        <w:tc>
          <w:tcPr>
            <w:tcW w:w="5788" w:type="dxa"/>
            <w:gridSpan w:val="2"/>
          </w:tcPr>
          <w:p w14:paraId="03617593" w14:textId="77777777" w:rsidR="002B5546" w:rsidRDefault="002B5546" w:rsidP="00375BD5">
            <w:pPr>
              <w:spacing w:before="60" w:after="60"/>
              <w:ind w:left="-153" w:firstLine="318"/>
              <w:contextualSpacing/>
              <w:rPr>
                <w:rFonts w:asciiTheme="minorHAnsi" w:hAnsiTheme="minorHAnsi" w:cstheme="minorHAnsi"/>
                <w:szCs w:val="22"/>
              </w:rPr>
            </w:pPr>
            <w:r w:rsidRPr="002B5546">
              <w:rPr>
                <w:rFonts w:asciiTheme="minorHAnsi" w:hAnsiTheme="minorHAnsi" w:cstheme="minorHAnsi"/>
                <w:szCs w:val="22"/>
              </w:rPr>
              <w:t>67981801</w:t>
            </w:r>
          </w:p>
          <w:p w14:paraId="2740047E" w14:textId="37D762D6" w:rsidR="00375BD5" w:rsidRPr="00375BD5" w:rsidRDefault="002B5546" w:rsidP="002B5546">
            <w:pPr>
              <w:spacing w:before="60" w:after="60"/>
              <w:ind w:left="209"/>
              <w:contextualSpacing/>
              <w:rPr>
                <w:rFonts w:asciiTheme="minorHAnsi" w:hAnsiTheme="minorHAnsi" w:cstheme="minorHAnsi"/>
                <w:szCs w:val="22"/>
              </w:rPr>
            </w:pPr>
            <w:r w:rsidRPr="002B5546">
              <w:rPr>
                <w:rFonts w:asciiTheme="minorHAnsi" w:hAnsiTheme="minorHAnsi" w:cstheme="minorHAnsi"/>
                <w:szCs w:val="22"/>
              </w:rPr>
              <w:t>CZ67981801</w:t>
            </w:r>
          </w:p>
        </w:tc>
      </w:tr>
      <w:tr w:rsidR="00375BD5" w:rsidRPr="00375BD5" w14:paraId="3143F622" w14:textId="77777777" w:rsidTr="0098378F">
        <w:trPr>
          <w:gridBefore w:val="1"/>
          <w:wBefore w:w="720" w:type="dxa"/>
        </w:trPr>
        <w:tc>
          <w:tcPr>
            <w:tcW w:w="2932" w:type="dxa"/>
          </w:tcPr>
          <w:p w14:paraId="389F3CE2" w14:textId="77777777" w:rsidR="00375BD5" w:rsidRPr="00375BD5" w:rsidRDefault="00375BD5" w:rsidP="00375BD5">
            <w:pPr>
              <w:spacing w:before="60" w:after="60"/>
              <w:ind w:left="-153" w:firstLine="153"/>
              <w:contextualSpacing/>
              <w:rPr>
                <w:rFonts w:asciiTheme="minorHAnsi" w:hAnsiTheme="minorHAnsi" w:cstheme="minorHAnsi"/>
                <w:szCs w:val="22"/>
              </w:rPr>
            </w:pPr>
            <w:r w:rsidRPr="00375BD5">
              <w:rPr>
                <w:rFonts w:asciiTheme="minorHAnsi" w:hAnsiTheme="minorHAnsi" w:cstheme="minorHAnsi"/>
                <w:szCs w:val="22"/>
              </w:rPr>
              <w:t>zastoupená:</w:t>
            </w:r>
          </w:p>
        </w:tc>
        <w:tc>
          <w:tcPr>
            <w:tcW w:w="5788" w:type="dxa"/>
            <w:gridSpan w:val="2"/>
          </w:tcPr>
          <w:p w14:paraId="4FEF7AB9" w14:textId="7AAD98D8" w:rsidR="00375BD5" w:rsidRPr="00375BD5" w:rsidRDefault="002B5546" w:rsidP="00375BD5">
            <w:pPr>
              <w:spacing w:before="60" w:after="60"/>
              <w:ind w:left="176"/>
              <w:contextualSpacing/>
              <w:rPr>
                <w:rFonts w:asciiTheme="minorHAnsi" w:hAnsiTheme="minorHAnsi" w:cstheme="minorHAnsi"/>
                <w:szCs w:val="22"/>
              </w:rPr>
            </w:pPr>
            <w:r w:rsidRPr="002B5546">
              <w:rPr>
                <w:rFonts w:asciiTheme="minorHAnsi" w:hAnsiTheme="minorHAnsi" w:cstheme="minorHAnsi"/>
                <w:szCs w:val="22"/>
              </w:rPr>
              <w:t>Ing. Lubomír Fojtů, ředitel</w:t>
            </w:r>
          </w:p>
        </w:tc>
      </w:tr>
      <w:tr w:rsidR="00375BD5" w:rsidRPr="00375BD5" w14:paraId="0AA767C9" w14:textId="77777777" w:rsidTr="0098378F">
        <w:trPr>
          <w:gridBefore w:val="1"/>
          <w:wBefore w:w="720" w:type="dxa"/>
        </w:trPr>
        <w:tc>
          <w:tcPr>
            <w:tcW w:w="2932" w:type="dxa"/>
          </w:tcPr>
          <w:p w14:paraId="204D8311" w14:textId="77777777" w:rsidR="00375BD5" w:rsidRPr="00375BD5" w:rsidRDefault="00375BD5" w:rsidP="00375BD5">
            <w:pPr>
              <w:spacing w:before="60" w:after="60"/>
              <w:ind w:left="-153" w:firstLine="153"/>
              <w:contextualSpacing/>
              <w:rPr>
                <w:rFonts w:asciiTheme="minorHAnsi" w:hAnsiTheme="minorHAnsi" w:cstheme="minorHAnsi"/>
                <w:b/>
                <w:szCs w:val="22"/>
              </w:rPr>
            </w:pPr>
            <w:r w:rsidRPr="00375BD5">
              <w:rPr>
                <w:rFonts w:asciiTheme="minorHAnsi" w:hAnsiTheme="minorHAnsi" w:cstheme="minorHAnsi"/>
                <w:szCs w:val="22"/>
              </w:rPr>
              <w:t>(„</w:t>
            </w:r>
            <w:r w:rsidRPr="00375BD5">
              <w:rPr>
                <w:rFonts w:asciiTheme="minorHAnsi" w:hAnsiTheme="minorHAnsi" w:cstheme="minorHAnsi"/>
                <w:b/>
                <w:szCs w:val="22"/>
              </w:rPr>
              <w:t>Objednatel</w:t>
            </w:r>
            <w:r w:rsidRPr="00375BD5">
              <w:rPr>
                <w:rFonts w:asciiTheme="minorHAnsi" w:hAnsiTheme="minorHAnsi" w:cstheme="minorHAnsi"/>
                <w:szCs w:val="22"/>
              </w:rPr>
              <w:t>“)</w:t>
            </w:r>
          </w:p>
        </w:tc>
        <w:tc>
          <w:tcPr>
            <w:tcW w:w="5788" w:type="dxa"/>
            <w:gridSpan w:val="2"/>
          </w:tcPr>
          <w:p w14:paraId="58A9F1A0" w14:textId="77777777" w:rsidR="00375BD5" w:rsidRPr="00375BD5" w:rsidRDefault="00375BD5" w:rsidP="00375BD5">
            <w:pPr>
              <w:ind w:left="-153"/>
              <w:contextualSpacing/>
              <w:rPr>
                <w:rFonts w:asciiTheme="minorHAnsi" w:hAnsiTheme="minorHAnsi" w:cstheme="minorHAnsi"/>
                <w:b/>
                <w:szCs w:val="22"/>
              </w:rPr>
            </w:pPr>
          </w:p>
        </w:tc>
      </w:tr>
    </w:tbl>
    <w:p w14:paraId="534549A2" w14:textId="6EA3F2E0" w:rsidR="006913F0" w:rsidRPr="00375BD5" w:rsidRDefault="00A43DC7" w:rsidP="00E428C3">
      <w:pPr>
        <w:pStyle w:val="Smluvstranya"/>
        <w:tabs>
          <w:tab w:val="left" w:pos="567"/>
          <w:tab w:val="left" w:pos="851"/>
        </w:tabs>
        <w:spacing w:before="240" w:after="240"/>
        <w:ind w:left="0"/>
        <w:contextualSpacing/>
        <w:rPr>
          <w:rFonts w:asciiTheme="minorHAnsi" w:hAnsiTheme="minorHAnsi" w:cstheme="minorHAnsi"/>
          <w:szCs w:val="22"/>
        </w:rPr>
      </w:pPr>
      <w:r w:rsidRPr="00375BD5">
        <w:rPr>
          <w:rFonts w:asciiTheme="minorHAnsi" w:hAnsiTheme="minorHAnsi" w:cstheme="minorHAnsi"/>
          <w:szCs w:val="22"/>
        </w:rPr>
        <w:t>a</w:t>
      </w:r>
      <w:r w:rsidR="00992DFC" w:rsidRPr="00375BD5">
        <w:rPr>
          <w:rFonts w:asciiTheme="minorHAnsi" w:hAnsiTheme="minorHAnsi" w:cstheme="minorHAnsi"/>
          <w:szCs w:val="22"/>
        </w:rPr>
        <w:t xml:space="preserve"> </w:t>
      </w:r>
    </w:p>
    <w:tbl>
      <w:tblPr>
        <w:tblStyle w:val="Mkatabulky"/>
        <w:tblW w:w="9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932"/>
        <w:gridCol w:w="5068"/>
        <w:gridCol w:w="720"/>
      </w:tblGrid>
      <w:tr w:rsidR="00874D52" w:rsidRPr="00EC34AD" w14:paraId="7AE89ADF" w14:textId="77777777" w:rsidTr="0001060A">
        <w:trPr>
          <w:gridAfter w:val="1"/>
          <w:wAfter w:w="720" w:type="dxa"/>
        </w:trPr>
        <w:tc>
          <w:tcPr>
            <w:tcW w:w="8720" w:type="dxa"/>
            <w:gridSpan w:val="3"/>
          </w:tcPr>
          <w:p w14:paraId="2426ADDC" w14:textId="05E9B51F" w:rsidR="00874D52" w:rsidRPr="00EC34AD" w:rsidRDefault="00A14479" w:rsidP="00E428C3">
            <w:pPr>
              <w:pStyle w:val="Odstavecseseznamem"/>
              <w:numPr>
                <w:ilvl w:val="0"/>
                <w:numId w:val="4"/>
              </w:numPr>
              <w:tabs>
                <w:tab w:val="clear" w:pos="567"/>
                <w:tab w:val="num" w:pos="709"/>
              </w:tabs>
              <w:ind w:left="709" w:hanging="709"/>
              <w:rPr>
                <w:rFonts w:asciiTheme="minorHAnsi" w:hAnsiTheme="minorHAnsi" w:cstheme="minorHAnsi"/>
                <w:b/>
                <w:szCs w:val="22"/>
              </w:rPr>
            </w:pPr>
            <w:r>
              <w:rPr>
                <w:rFonts w:asciiTheme="minorHAnsi" w:hAnsiTheme="minorHAnsi" w:cstheme="minorHAnsi"/>
                <w:b/>
                <w:szCs w:val="22"/>
              </w:rPr>
              <w:t xml:space="preserve">David </w:t>
            </w:r>
            <w:proofErr w:type="spellStart"/>
            <w:r>
              <w:rPr>
                <w:rFonts w:asciiTheme="minorHAnsi" w:hAnsiTheme="minorHAnsi" w:cstheme="minorHAnsi"/>
                <w:b/>
                <w:szCs w:val="22"/>
              </w:rPr>
              <w:t>Hlouch</w:t>
            </w:r>
            <w:proofErr w:type="spellEnd"/>
          </w:p>
        </w:tc>
      </w:tr>
      <w:tr w:rsidR="00874D52" w:rsidRPr="00EC34AD" w14:paraId="29AD3E2A" w14:textId="77777777" w:rsidTr="0001060A">
        <w:trPr>
          <w:gridBefore w:val="1"/>
          <w:wBefore w:w="720" w:type="dxa"/>
        </w:trPr>
        <w:tc>
          <w:tcPr>
            <w:tcW w:w="2932" w:type="dxa"/>
          </w:tcPr>
          <w:p w14:paraId="488A67EE" w14:textId="77777777" w:rsidR="00874D52" w:rsidRPr="00EC34AD" w:rsidRDefault="00110C1F" w:rsidP="00E428C3">
            <w:pPr>
              <w:spacing w:before="60" w:after="60"/>
              <w:ind w:left="-153" w:firstLine="153"/>
              <w:contextualSpacing/>
              <w:rPr>
                <w:rFonts w:asciiTheme="minorHAnsi" w:hAnsiTheme="minorHAnsi" w:cstheme="minorHAnsi"/>
                <w:szCs w:val="22"/>
              </w:rPr>
            </w:pPr>
            <w:r w:rsidRPr="00EC34AD">
              <w:rPr>
                <w:rFonts w:asciiTheme="minorHAnsi" w:hAnsiTheme="minorHAnsi" w:cstheme="minorHAnsi"/>
                <w:szCs w:val="22"/>
              </w:rPr>
              <w:t>se sídlem</w:t>
            </w:r>
            <w:r w:rsidR="00874D52" w:rsidRPr="00EC34AD">
              <w:rPr>
                <w:rFonts w:asciiTheme="minorHAnsi" w:hAnsiTheme="minorHAnsi" w:cstheme="minorHAnsi"/>
                <w:szCs w:val="22"/>
              </w:rPr>
              <w:t>:</w:t>
            </w:r>
          </w:p>
        </w:tc>
        <w:tc>
          <w:tcPr>
            <w:tcW w:w="5788" w:type="dxa"/>
            <w:gridSpan w:val="2"/>
          </w:tcPr>
          <w:p w14:paraId="00C1E650" w14:textId="058E535A" w:rsidR="00874D52" w:rsidRPr="00EC34AD" w:rsidRDefault="00A43DC7" w:rsidP="00E428C3">
            <w:pPr>
              <w:spacing w:before="60" w:after="60"/>
              <w:ind w:left="0"/>
              <w:contextualSpacing/>
              <w:rPr>
                <w:rFonts w:asciiTheme="minorHAnsi" w:hAnsiTheme="minorHAnsi" w:cstheme="minorHAnsi"/>
                <w:szCs w:val="22"/>
              </w:rPr>
            </w:pPr>
            <w:r w:rsidRPr="00EC34AD">
              <w:rPr>
                <w:rFonts w:asciiTheme="minorHAnsi" w:hAnsiTheme="minorHAnsi" w:cstheme="minorHAnsi"/>
                <w:szCs w:val="22"/>
              </w:rPr>
              <w:t xml:space="preserve">   </w:t>
            </w:r>
            <w:r w:rsidR="00A14479">
              <w:rPr>
                <w:rFonts w:asciiTheme="minorHAnsi" w:hAnsiTheme="minorHAnsi" w:cstheme="minorHAnsi"/>
                <w:szCs w:val="22"/>
              </w:rPr>
              <w:t>Všestarská 72, 25101 Tehov</w:t>
            </w:r>
          </w:p>
        </w:tc>
      </w:tr>
      <w:tr w:rsidR="00874D52" w:rsidRPr="00EC34AD" w14:paraId="7464EF77" w14:textId="77777777" w:rsidTr="0001060A">
        <w:trPr>
          <w:gridBefore w:val="1"/>
          <w:wBefore w:w="720" w:type="dxa"/>
        </w:trPr>
        <w:tc>
          <w:tcPr>
            <w:tcW w:w="2932" w:type="dxa"/>
          </w:tcPr>
          <w:p w14:paraId="7636A673" w14:textId="77777777" w:rsidR="00874D52" w:rsidRPr="00EC34AD" w:rsidRDefault="00110C1F" w:rsidP="00E428C3">
            <w:pPr>
              <w:spacing w:before="60" w:after="60"/>
              <w:ind w:left="-153" w:firstLine="153"/>
              <w:contextualSpacing/>
              <w:rPr>
                <w:rFonts w:asciiTheme="minorHAnsi" w:hAnsiTheme="minorHAnsi" w:cstheme="minorHAnsi"/>
                <w:szCs w:val="22"/>
              </w:rPr>
            </w:pPr>
            <w:r w:rsidRPr="00EC34AD">
              <w:rPr>
                <w:rFonts w:asciiTheme="minorHAnsi" w:hAnsiTheme="minorHAnsi" w:cstheme="minorHAnsi"/>
                <w:szCs w:val="22"/>
              </w:rPr>
              <w:t>IČO</w:t>
            </w:r>
            <w:r w:rsidR="00874D52" w:rsidRPr="00EC34AD">
              <w:rPr>
                <w:rFonts w:asciiTheme="minorHAnsi" w:hAnsiTheme="minorHAnsi" w:cstheme="minorHAnsi"/>
                <w:szCs w:val="22"/>
              </w:rPr>
              <w:t>:</w:t>
            </w:r>
          </w:p>
        </w:tc>
        <w:tc>
          <w:tcPr>
            <w:tcW w:w="5788" w:type="dxa"/>
            <w:gridSpan w:val="2"/>
          </w:tcPr>
          <w:p w14:paraId="299C8346" w14:textId="1C0D5450" w:rsidR="00C96A5D" w:rsidRPr="00EC34AD" w:rsidRDefault="00A14479" w:rsidP="00E428C3">
            <w:pPr>
              <w:spacing w:before="60" w:after="60"/>
              <w:ind w:left="176"/>
              <w:contextualSpacing/>
              <w:rPr>
                <w:rFonts w:asciiTheme="minorHAnsi" w:hAnsiTheme="minorHAnsi" w:cstheme="minorHAnsi"/>
                <w:szCs w:val="22"/>
                <w:lang w:val="en-US"/>
              </w:rPr>
            </w:pPr>
            <w:r>
              <w:rPr>
                <w:rFonts w:asciiTheme="minorHAnsi" w:hAnsiTheme="minorHAnsi" w:cstheme="minorHAnsi"/>
                <w:szCs w:val="22"/>
              </w:rPr>
              <w:t>75713322</w:t>
            </w:r>
          </w:p>
        </w:tc>
      </w:tr>
      <w:tr w:rsidR="00874D52" w:rsidRPr="00EC34AD" w14:paraId="49F58DEF" w14:textId="77777777" w:rsidTr="0001060A">
        <w:trPr>
          <w:gridBefore w:val="1"/>
          <w:wBefore w:w="720" w:type="dxa"/>
        </w:trPr>
        <w:tc>
          <w:tcPr>
            <w:tcW w:w="2932" w:type="dxa"/>
          </w:tcPr>
          <w:p w14:paraId="536D4FA8" w14:textId="2299ABB4" w:rsidR="002B5546" w:rsidRDefault="002B5546" w:rsidP="00E428C3">
            <w:pPr>
              <w:spacing w:before="60" w:after="60"/>
              <w:ind w:left="-153" w:firstLine="153"/>
              <w:contextualSpacing/>
              <w:rPr>
                <w:rFonts w:asciiTheme="minorHAnsi" w:hAnsiTheme="minorHAnsi" w:cstheme="minorHAnsi"/>
                <w:szCs w:val="22"/>
              </w:rPr>
            </w:pPr>
            <w:r>
              <w:rPr>
                <w:rFonts w:asciiTheme="minorHAnsi" w:hAnsiTheme="minorHAnsi" w:cstheme="minorHAnsi"/>
                <w:szCs w:val="22"/>
              </w:rPr>
              <w:t>DIČ:</w:t>
            </w:r>
          </w:p>
          <w:p w14:paraId="5F439CAB" w14:textId="75A4EEE2" w:rsidR="00301630" w:rsidRPr="00EC34AD" w:rsidRDefault="00874D52" w:rsidP="00E428C3">
            <w:pPr>
              <w:spacing w:before="60" w:after="60"/>
              <w:ind w:left="-153" w:firstLine="153"/>
              <w:contextualSpacing/>
              <w:rPr>
                <w:rFonts w:asciiTheme="minorHAnsi" w:hAnsiTheme="minorHAnsi" w:cstheme="minorHAnsi"/>
                <w:szCs w:val="22"/>
              </w:rPr>
            </w:pPr>
            <w:r w:rsidRPr="00EC34AD">
              <w:rPr>
                <w:rFonts w:asciiTheme="minorHAnsi" w:hAnsiTheme="minorHAnsi" w:cstheme="minorHAnsi"/>
                <w:szCs w:val="22"/>
              </w:rPr>
              <w:t>bankovní spojení:</w:t>
            </w:r>
          </w:p>
        </w:tc>
        <w:tc>
          <w:tcPr>
            <w:tcW w:w="5788" w:type="dxa"/>
            <w:gridSpan w:val="2"/>
          </w:tcPr>
          <w:p w14:paraId="613508BA" w14:textId="0BDB8088" w:rsidR="00301630" w:rsidRDefault="00A14479" w:rsidP="00E428C3">
            <w:pPr>
              <w:spacing w:before="60" w:after="60"/>
              <w:ind w:left="176"/>
              <w:contextualSpacing/>
              <w:rPr>
                <w:rFonts w:asciiTheme="minorHAnsi" w:hAnsiTheme="minorHAnsi" w:cstheme="minorHAnsi"/>
                <w:szCs w:val="22"/>
              </w:rPr>
            </w:pPr>
            <w:r>
              <w:rPr>
                <w:rFonts w:asciiTheme="minorHAnsi" w:hAnsiTheme="minorHAnsi" w:cstheme="minorHAnsi"/>
                <w:szCs w:val="22"/>
              </w:rPr>
              <w:t>CZ</w:t>
            </w:r>
            <w:r w:rsidR="008E2B7D">
              <w:rPr>
                <w:rFonts w:asciiTheme="minorHAnsi" w:hAnsiTheme="minorHAnsi" w:cstheme="minorHAnsi"/>
                <w:szCs w:val="22"/>
              </w:rPr>
              <w:t>XXXXXXXXX</w:t>
            </w:r>
          </w:p>
          <w:p w14:paraId="3FDE3073" w14:textId="32E156DF" w:rsidR="002B5546" w:rsidRPr="00EC34AD" w:rsidRDefault="008E2B7D" w:rsidP="00E428C3">
            <w:pPr>
              <w:spacing w:before="60" w:after="60"/>
              <w:ind w:left="176"/>
              <w:contextualSpacing/>
              <w:rPr>
                <w:rFonts w:asciiTheme="minorHAnsi" w:hAnsiTheme="minorHAnsi" w:cstheme="minorHAnsi"/>
                <w:szCs w:val="22"/>
                <w:lang w:val="en-US"/>
              </w:rPr>
            </w:pPr>
            <w:r>
              <w:rPr>
                <w:rFonts w:asciiTheme="minorHAnsi" w:hAnsiTheme="minorHAnsi" w:cstheme="minorHAnsi"/>
                <w:szCs w:val="22"/>
              </w:rPr>
              <w:t>XXXXXXXXX</w:t>
            </w:r>
          </w:p>
        </w:tc>
      </w:tr>
      <w:tr w:rsidR="00301630" w:rsidRPr="00EC34AD" w14:paraId="1272C5E6" w14:textId="77777777" w:rsidTr="0001060A">
        <w:trPr>
          <w:gridBefore w:val="1"/>
          <w:wBefore w:w="720" w:type="dxa"/>
        </w:trPr>
        <w:tc>
          <w:tcPr>
            <w:tcW w:w="2932" w:type="dxa"/>
          </w:tcPr>
          <w:p w14:paraId="7D0658A5" w14:textId="77777777" w:rsidR="00301630" w:rsidRPr="00EC34AD" w:rsidRDefault="00301630" w:rsidP="00E428C3">
            <w:pPr>
              <w:spacing w:before="60" w:after="60"/>
              <w:ind w:left="-153" w:firstLine="153"/>
              <w:contextualSpacing/>
              <w:rPr>
                <w:rFonts w:asciiTheme="minorHAnsi" w:hAnsiTheme="minorHAnsi" w:cstheme="minorHAnsi"/>
                <w:szCs w:val="22"/>
              </w:rPr>
            </w:pPr>
            <w:r w:rsidRPr="00EC34AD">
              <w:rPr>
                <w:rFonts w:asciiTheme="minorHAnsi" w:hAnsiTheme="minorHAnsi" w:cstheme="minorHAnsi"/>
                <w:szCs w:val="22"/>
              </w:rPr>
              <w:t>email:</w:t>
            </w:r>
          </w:p>
        </w:tc>
        <w:tc>
          <w:tcPr>
            <w:tcW w:w="5788" w:type="dxa"/>
            <w:gridSpan w:val="2"/>
          </w:tcPr>
          <w:p w14:paraId="7783B2E4" w14:textId="507F0DE3" w:rsidR="00A14479" w:rsidRPr="00EC34AD" w:rsidRDefault="008E2B7D" w:rsidP="00A14479">
            <w:pPr>
              <w:spacing w:before="60" w:after="60"/>
              <w:ind w:left="176"/>
              <w:contextualSpacing/>
              <w:rPr>
                <w:rFonts w:asciiTheme="minorHAnsi" w:hAnsiTheme="minorHAnsi" w:cstheme="minorHAnsi"/>
                <w:szCs w:val="22"/>
              </w:rPr>
            </w:pPr>
            <w:r>
              <w:rPr>
                <w:rFonts w:asciiTheme="minorHAnsi" w:hAnsiTheme="minorHAnsi" w:cstheme="minorHAnsi"/>
                <w:szCs w:val="22"/>
              </w:rPr>
              <w:t>XXXXXXXXX</w:t>
            </w:r>
          </w:p>
        </w:tc>
      </w:tr>
      <w:tr w:rsidR="00846C5A" w:rsidRPr="00EC34AD" w14:paraId="2EB00A1D" w14:textId="77777777" w:rsidTr="0001060A">
        <w:trPr>
          <w:gridBefore w:val="1"/>
          <w:wBefore w:w="720" w:type="dxa"/>
        </w:trPr>
        <w:tc>
          <w:tcPr>
            <w:tcW w:w="8720" w:type="dxa"/>
            <w:gridSpan w:val="3"/>
          </w:tcPr>
          <w:p w14:paraId="581EBFC7" w14:textId="77777777" w:rsidR="00846C5A" w:rsidRPr="00EC34AD" w:rsidRDefault="00846C5A" w:rsidP="00E428C3">
            <w:pPr>
              <w:spacing w:before="0" w:after="0"/>
              <w:ind w:left="-153" w:firstLine="153"/>
              <w:contextualSpacing/>
              <w:rPr>
                <w:rFonts w:asciiTheme="minorHAnsi" w:hAnsiTheme="minorHAnsi" w:cstheme="minorHAnsi"/>
                <w:b/>
                <w:szCs w:val="22"/>
              </w:rPr>
            </w:pPr>
            <w:r w:rsidRPr="00EC34AD">
              <w:rPr>
                <w:rFonts w:asciiTheme="minorHAnsi" w:hAnsiTheme="minorHAnsi" w:cstheme="minorHAnsi"/>
                <w:szCs w:val="22"/>
              </w:rPr>
              <w:t>(„</w:t>
            </w:r>
            <w:r w:rsidR="00A204BE" w:rsidRPr="00EC34AD">
              <w:rPr>
                <w:rFonts w:asciiTheme="minorHAnsi" w:hAnsiTheme="minorHAnsi" w:cstheme="minorHAnsi"/>
                <w:b/>
                <w:szCs w:val="22"/>
              </w:rPr>
              <w:t>Porotce</w:t>
            </w:r>
            <w:r w:rsidRPr="00EC34AD">
              <w:rPr>
                <w:rFonts w:asciiTheme="minorHAnsi" w:hAnsiTheme="minorHAnsi" w:cstheme="minorHAnsi"/>
                <w:szCs w:val="22"/>
              </w:rPr>
              <w:t>“)</w:t>
            </w:r>
          </w:p>
        </w:tc>
      </w:tr>
      <w:tr w:rsidR="00846C5A" w:rsidRPr="00EC34AD" w14:paraId="7F7D19AD" w14:textId="77777777" w:rsidTr="00EC34AD">
        <w:trPr>
          <w:gridBefore w:val="1"/>
          <w:wBefore w:w="720" w:type="dxa"/>
          <w:trHeight w:val="87"/>
        </w:trPr>
        <w:tc>
          <w:tcPr>
            <w:tcW w:w="8720" w:type="dxa"/>
            <w:gridSpan w:val="3"/>
          </w:tcPr>
          <w:p w14:paraId="3280C5B0" w14:textId="77777777" w:rsidR="001A2885" w:rsidRPr="00EC34AD" w:rsidRDefault="001A2885" w:rsidP="00E428C3">
            <w:pPr>
              <w:spacing w:before="0" w:after="0"/>
              <w:ind w:left="0"/>
              <w:contextualSpacing/>
              <w:rPr>
                <w:rFonts w:asciiTheme="minorHAnsi" w:hAnsiTheme="minorHAnsi" w:cstheme="minorHAnsi"/>
                <w:szCs w:val="22"/>
              </w:rPr>
            </w:pPr>
          </w:p>
          <w:p w14:paraId="112CD1E6" w14:textId="715888F3" w:rsidR="00846C5A" w:rsidRPr="00EC34AD" w:rsidRDefault="00846C5A" w:rsidP="00E428C3">
            <w:pPr>
              <w:spacing w:before="0" w:after="0"/>
              <w:ind w:left="-153" w:firstLine="153"/>
              <w:contextualSpacing/>
              <w:rPr>
                <w:rFonts w:asciiTheme="minorHAnsi" w:hAnsiTheme="minorHAnsi" w:cstheme="minorHAnsi"/>
                <w:szCs w:val="22"/>
              </w:rPr>
            </w:pPr>
            <w:r w:rsidRPr="00EC34AD">
              <w:rPr>
                <w:rFonts w:asciiTheme="minorHAnsi" w:hAnsiTheme="minorHAnsi" w:cstheme="minorHAnsi"/>
                <w:szCs w:val="22"/>
              </w:rPr>
              <w:t xml:space="preserve">(Objednatel a </w:t>
            </w:r>
            <w:r w:rsidR="00FE466B" w:rsidRPr="00EC34AD">
              <w:rPr>
                <w:rFonts w:asciiTheme="minorHAnsi" w:hAnsiTheme="minorHAnsi" w:cstheme="minorHAnsi"/>
                <w:szCs w:val="22"/>
              </w:rPr>
              <w:t xml:space="preserve">Porotce </w:t>
            </w:r>
            <w:r w:rsidRPr="00EC34AD">
              <w:rPr>
                <w:rFonts w:asciiTheme="minorHAnsi" w:hAnsiTheme="minorHAnsi" w:cstheme="minorHAnsi"/>
                <w:szCs w:val="22"/>
              </w:rPr>
              <w:t>společně „</w:t>
            </w:r>
            <w:r w:rsidRPr="00EC34AD">
              <w:rPr>
                <w:rFonts w:asciiTheme="minorHAnsi" w:hAnsiTheme="minorHAnsi" w:cstheme="minorHAnsi"/>
                <w:b/>
                <w:szCs w:val="22"/>
              </w:rPr>
              <w:t>Strany</w:t>
            </w:r>
            <w:r w:rsidRPr="00EC34AD">
              <w:rPr>
                <w:rFonts w:asciiTheme="minorHAnsi" w:hAnsiTheme="minorHAnsi" w:cstheme="minorHAnsi"/>
                <w:szCs w:val="22"/>
              </w:rPr>
              <w:t>“ a každý z nich samostatně „</w:t>
            </w:r>
            <w:r w:rsidRPr="00EC34AD">
              <w:rPr>
                <w:rFonts w:asciiTheme="minorHAnsi" w:hAnsiTheme="minorHAnsi" w:cstheme="minorHAnsi"/>
                <w:b/>
                <w:szCs w:val="22"/>
              </w:rPr>
              <w:t>Strana</w:t>
            </w:r>
            <w:r w:rsidRPr="00EC34AD">
              <w:rPr>
                <w:rFonts w:asciiTheme="minorHAnsi" w:hAnsiTheme="minorHAnsi" w:cstheme="minorHAnsi"/>
                <w:szCs w:val="22"/>
              </w:rPr>
              <w:t>“)</w:t>
            </w:r>
          </w:p>
        </w:tc>
      </w:tr>
    </w:tbl>
    <w:p w14:paraId="7D4EF9BB" w14:textId="77777777" w:rsidR="00C23A8F" w:rsidRPr="00EC34AD" w:rsidRDefault="00C23A8F" w:rsidP="00841A91">
      <w:pPr>
        <w:pStyle w:val="Nadpis1"/>
        <w:numPr>
          <w:ilvl w:val="0"/>
          <w:numId w:val="0"/>
        </w:numPr>
        <w:spacing w:line="192" w:lineRule="auto"/>
        <w:rPr>
          <w:rFonts w:asciiTheme="minorHAnsi" w:hAnsiTheme="minorHAnsi" w:cstheme="minorHAnsi"/>
          <w:szCs w:val="22"/>
        </w:rPr>
      </w:pPr>
      <w:bookmarkStart w:id="4" w:name="_Toc503888157"/>
      <w:r w:rsidRPr="00EC34AD">
        <w:rPr>
          <w:rFonts w:asciiTheme="minorHAnsi" w:hAnsiTheme="minorHAnsi" w:cstheme="minorHAnsi"/>
          <w:szCs w:val="22"/>
        </w:rPr>
        <w:t>Preambule</w:t>
      </w:r>
      <w:bookmarkEnd w:id="4"/>
    </w:p>
    <w:p w14:paraId="04914461" w14:textId="3A712FEE" w:rsidR="0037689F" w:rsidRPr="00EC34AD" w:rsidRDefault="0037689F" w:rsidP="0037689F">
      <w:pPr>
        <w:pStyle w:val="Preambule"/>
        <w:spacing w:line="192" w:lineRule="auto"/>
        <w:ind w:hanging="567"/>
        <w:rPr>
          <w:rFonts w:asciiTheme="minorHAnsi" w:hAnsiTheme="minorHAnsi" w:cstheme="minorHAnsi"/>
          <w:szCs w:val="22"/>
        </w:rPr>
      </w:pPr>
      <w:r w:rsidRPr="00EC34AD">
        <w:rPr>
          <w:rFonts w:asciiTheme="minorHAnsi" w:hAnsiTheme="minorHAnsi" w:cstheme="minorHAnsi"/>
          <w:szCs w:val="22"/>
        </w:rPr>
        <w:t xml:space="preserve">Objednatel má zájem získat </w:t>
      </w:r>
      <w:r w:rsidR="002B5546" w:rsidRPr="002B5546">
        <w:rPr>
          <w:rFonts w:asciiTheme="minorHAnsi" w:hAnsiTheme="minorHAnsi" w:cstheme="minorHAnsi"/>
          <w:szCs w:val="22"/>
        </w:rPr>
        <w:t>architektonicko-konstrukční návrh řešení propojení břehů plavebního kanálu řeky Vltavy v ulici Za Elektrárnou v Praze 7</w:t>
      </w:r>
      <w:r w:rsidRPr="00C51635">
        <w:rPr>
          <w:rFonts w:asciiTheme="minorHAnsi" w:hAnsiTheme="minorHAnsi" w:cstheme="minorHAnsi"/>
          <w:szCs w:val="22"/>
        </w:rPr>
        <w:t>, a proto</w:t>
      </w:r>
      <w:r>
        <w:rPr>
          <w:rFonts w:asciiTheme="minorHAnsi" w:hAnsiTheme="minorHAnsi" w:cstheme="minorHAnsi"/>
          <w:b/>
          <w:bCs/>
          <w:szCs w:val="22"/>
        </w:rPr>
        <w:t xml:space="preserve"> </w:t>
      </w:r>
      <w:r w:rsidRPr="00EC34AD">
        <w:rPr>
          <w:rFonts w:asciiTheme="minorHAnsi" w:hAnsiTheme="minorHAnsi" w:cstheme="minorHAnsi"/>
          <w:szCs w:val="22"/>
        </w:rPr>
        <w:t xml:space="preserve">zahájil přípravu a hodlá realizovat </w:t>
      </w:r>
      <w:r>
        <w:rPr>
          <w:rFonts w:asciiTheme="minorHAnsi" w:hAnsiTheme="minorHAnsi" w:cstheme="minorHAnsi"/>
          <w:szCs w:val="22"/>
        </w:rPr>
        <w:t xml:space="preserve">dvoukolovou (dvoufázovou) </w:t>
      </w:r>
      <w:r w:rsidRPr="00EC34AD">
        <w:rPr>
          <w:rFonts w:asciiTheme="minorHAnsi" w:hAnsiTheme="minorHAnsi" w:cstheme="minorHAnsi"/>
          <w:szCs w:val="22"/>
        </w:rPr>
        <w:t>architektonickou soutěž o návrh dle Soutěžního řádu České komory architektů („</w:t>
      </w:r>
      <w:r w:rsidRPr="00EC34AD">
        <w:rPr>
          <w:rFonts w:asciiTheme="minorHAnsi" w:hAnsiTheme="minorHAnsi" w:cstheme="minorHAnsi"/>
          <w:b/>
          <w:bCs/>
          <w:szCs w:val="22"/>
        </w:rPr>
        <w:t>Soutěžní řád</w:t>
      </w:r>
      <w:r w:rsidRPr="00EC34AD">
        <w:rPr>
          <w:rFonts w:asciiTheme="minorHAnsi" w:hAnsiTheme="minorHAnsi" w:cstheme="minorHAnsi"/>
          <w:szCs w:val="22"/>
        </w:rPr>
        <w:t xml:space="preserve">“) a dle </w:t>
      </w:r>
      <w:proofErr w:type="spellStart"/>
      <w:r w:rsidRPr="00EC34AD">
        <w:rPr>
          <w:rFonts w:asciiTheme="minorHAnsi" w:hAnsiTheme="minorHAnsi" w:cstheme="minorHAnsi"/>
          <w:szCs w:val="22"/>
        </w:rPr>
        <w:t>ust</w:t>
      </w:r>
      <w:proofErr w:type="spellEnd"/>
      <w:r w:rsidRPr="00EC34AD">
        <w:rPr>
          <w:rFonts w:asciiTheme="minorHAnsi" w:hAnsiTheme="minorHAnsi" w:cstheme="minorHAnsi"/>
          <w:szCs w:val="22"/>
        </w:rPr>
        <w:t>. § 143 a násl. zákona č. 134/2016 Sb., o</w:t>
      </w:r>
      <w:r w:rsidR="002E6808">
        <w:rPr>
          <w:rFonts w:asciiTheme="minorHAnsi" w:hAnsiTheme="minorHAnsi" w:cstheme="minorHAnsi"/>
          <w:szCs w:val="22"/>
        </w:rPr>
        <w:t> </w:t>
      </w:r>
      <w:r w:rsidRPr="00EC34AD">
        <w:rPr>
          <w:rFonts w:asciiTheme="minorHAnsi" w:hAnsiTheme="minorHAnsi" w:cstheme="minorHAnsi"/>
          <w:szCs w:val="22"/>
        </w:rPr>
        <w:t>zadávání veřejných zakázkách, ve znění pozdějších předpisů („</w:t>
      </w:r>
      <w:r w:rsidRPr="00EC34AD">
        <w:rPr>
          <w:rFonts w:asciiTheme="minorHAnsi" w:hAnsiTheme="minorHAnsi" w:cstheme="minorHAnsi"/>
          <w:b/>
          <w:bCs/>
          <w:szCs w:val="22"/>
        </w:rPr>
        <w:t>ZZVZ</w:t>
      </w:r>
      <w:r w:rsidRPr="00EC34AD">
        <w:rPr>
          <w:rFonts w:asciiTheme="minorHAnsi" w:hAnsiTheme="minorHAnsi" w:cstheme="minorHAnsi"/>
          <w:szCs w:val="22"/>
        </w:rPr>
        <w:t xml:space="preserve">“), s názvem </w:t>
      </w:r>
      <w:r w:rsidRPr="00375BD5">
        <w:rPr>
          <w:rFonts w:asciiTheme="minorHAnsi" w:hAnsiTheme="minorHAnsi" w:cstheme="minorHAnsi"/>
          <w:szCs w:val="22"/>
        </w:rPr>
        <w:t>„</w:t>
      </w:r>
      <w:r w:rsidR="002B5546" w:rsidRPr="002B5546">
        <w:rPr>
          <w:rFonts w:asciiTheme="minorHAnsi" w:hAnsiTheme="minorHAnsi" w:cstheme="minorHAnsi"/>
          <w:b/>
          <w:bCs/>
          <w:szCs w:val="22"/>
        </w:rPr>
        <w:t>ZABEZPEČENÍ PODJEZDNÝCH VÝŠEK NA VLTAVSKÉ VODNÍ CESTĚ – MOST V ULICI ZA ELEKTRÁRNOU</w:t>
      </w:r>
      <w:r w:rsidRPr="00375BD5">
        <w:rPr>
          <w:rFonts w:asciiTheme="minorHAnsi" w:hAnsiTheme="minorHAnsi" w:cstheme="minorHAnsi"/>
          <w:szCs w:val="22"/>
        </w:rPr>
        <w:t>“</w:t>
      </w:r>
      <w:r w:rsidRPr="00EC34AD">
        <w:rPr>
          <w:rFonts w:asciiTheme="minorHAnsi" w:hAnsiTheme="minorHAnsi" w:cstheme="minorHAnsi"/>
          <w:szCs w:val="22"/>
        </w:rPr>
        <w:t xml:space="preserve"> („</w:t>
      </w:r>
      <w:r w:rsidRPr="00EC34AD">
        <w:rPr>
          <w:rFonts w:asciiTheme="minorHAnsi" w:hAnsiTheme="minorHAnsi" w:cstheme="minorHAnsi"/>
          <w:b/>
          <w:bCs/>
          <w:szCs w:val="22"/>
        </w:rPr>
        <w:t>Soutěž</w:t>
      </w:r>
      <w:r w:rsidRPr="00EC34AD">
        <w:rPr>
          <w:rFonts w:asciiTheme="minorHAnsi" w:hAnsiTheme="minorHAnsi" w:cstheme="minorHAnsi"/>
          <w:szCs w:val="22"/>
        </w:rPr>
        <w:t>“</w:t>
      </w:r>
      <w:r>
        <w:rPr>
          <w:rFonts w:asciiTheme="minorHAnsi" w:hAnsiTheme="minorHAnsi" w:cstheme="minorHAnsi"/>
          <w:szCs w:val="22"/>
        </w:rPr>
        <w:t>);</w:t>
      </w:r>
    </w:p>
    <w:p w14:paraId="058BD84C" w14:textId="4106E221" w:rsidR="00110C1F" w:rsidRPr="00EC34AD" w:rsidRDefault="009256E5" w:rsidP="00841A91">
      <w:pPr>
        <w:pStyle w:val="Preambule"/>
        <w:spacing w:line="192" w:lineRule="auto"/>
        <w:ind w:hanging="567"/>
        <w:rPr>
          <w:rFonts w:asciiTheme="minorHAnsi" w:hAnsiTheme="minorHAnsi" w:cstheme="minorHAnsi"/>
          <w:szCs w:val="22"/>
        </w:rPr>
      </w:pPr>
      <w:r w:rsidRPr="00EC34AD">
        <w:rPr>
          <w:rFonts w:asciiTheme="minorHAnsi" w:hAnsiTheme="minorHAnsi" w:cstheme="minorHAnsi"/>
          <w:szCs w:val="22"/>
        </w:rPr>
        <w:t>V souvislosti se</w:t>
      </w:r>
      <w:r w:rsidR="00110C1F" w:rsidRPr="00EC34AD">
        <w:rPr>
          <w:rFonts w:asciiTheme="minorHAnsi" w:hAnsiTheme="minorHAnsi" w:cstheme="minorHAnsi"/>
          <w:szCs w:val="22"/>
        </w:rPr>
        <w:t xml:space="preserve"> Soutěží má Objednatel zájem na zajištění služeb odborného porotce nezávislé části poroty</w:t>
      </w:r>
      <w:r w:rsidR="00A43DC7" w:rsidRPr="00EC34AD">
        <w:rPr>
          <w:rFonts w:asciiTheme="minorHAnsi" w:hAnsiTheme="minorHAnsi" w:cstheme="minorHAnsi"/>
          <w:szCs w:val="22"/>
        </w:rPr>
        <w:t xml:space="preserve"> (ve smyslu </w:t>
      </w:r>
      <w:proofErr w:type="spellStart"/>
      <w:r w:rsidR="00A43DC7" w:rsidRPr="00EC34AD">
        <w:rPr>
          <w:rFonts w:asciiTheme="minorHAnsi" w:hAnsiTheme="minorHAnsi" w:cstheme="minorHAnsi"/>
          <w:szCs w:val="22"/>
        </w:rPr>
        <w:t>ust</w:t>
      </w:r>
      <w:proofErr w:type="spellEnd"/>
      <w:r w:rsidR="00A43DC7" w:rsidRPr="00EC34AD">
        <w:rPr>
          <w:rFonts w:asciiTheme="minorHAnsi" w:hAnsiTheme="minorHAnsi" w:cstheme="minorHAnsi"/>
          <w:szCs w:val="22"/>
        </w:rPr>
        <w:t>. § 148 ZZVZ)</w:t>
      </w:r>
      <w:r w:rsidR="00110C1F" w:rsidRPr="00EC34AD">
        <w:rPr>
          <w:rFonts w:asciiTheme="minorHAnsi" w:hAnsiTheme="minorHAnsi" w:cstheme="minorHAnsi"/>
          <w:szCs w:val="22"/>
        </w:rPr>
        <w:t xml:space="preserve">; </w:t>
      </w:r>
    </w:p>
    <w:p w14:paraId="60F58737" w14:textId="4A087471" w:rsidR="00110C1F" w:rsidRPr="00EC34AD" w:rsidRDefault="00110C1F" w:rsidP="00841A91">
      <w:pPr>
        <w:pStyle w:val="Preambule"/>
        <w:spacing w:line="192" w:lineRule="auto"/>
        <w:ind w:hanging="567"/>
        <w:rPr>
          <w:rFonts w:asciiTheme="minorHAnsi" w:hAnsiTheme="minorHAnsi" w:cstheme="minorHAnsi"/>
          <w:szCs w:val="22"/>
        </w:rPr>
      </w:pPr>
      <w:r w:rsidRPr="00EC34AD">
        <w:rPr>
          <w:rFonts w:asciiTheme="minorHAnsi" w:hAnsiTheme="minorHAnsi" w:cstheme="minorHAnsi"/>
          <w:szCs w:val="22"/>
        </w:rPr>
        <w:t xml:space="preserve">Vzhledem k tomu, že je Porotce připraven Objednateli </w:t>
      </w:r>
      <w:r w:rsidR="005E15B3" w:rsidRPr="00EC34AD">
        <w:rPr>
          <w:rFonts w:asciiTheme="minorHAnsi" w:hAnsiTheme="minorHAnsi" w:cstheme="minorHAnsi"/>
          <w:szCs w:val="22"/>
        </w:rPr>
        <w:t xml:space="preserve">poptávané služby </w:t>
      </w:r>
      <w:r w:rsidRPr="00EC34AD">
        <w:rPr>
          <w:rFonts w:asciiTheme="minorHAnsi" w:hAnsiTheme="minorHAnsi" w:cstheme="minorHAnsi"/>
          <w:szCs w:val="22"/>
        </w:rPr>
        <w:t xml:space="preserve">poskytnout a Objednatel je připraven Porotci poskytnout součinnost a zaplatit mu za jeho </w:t>
      </w:r>
      <w:r w:rsidR="00EC34AD">
        <w:rPr>
          <w:rFonts w:asciiTheme="minorHAnsi" w:hAnsiTheme="minorHAnsi" w:cstheme="minorHAnsi"/>
          <w:szCs w:val="22"/>
        </w:rPr>
        <w:t xml:space="preserve">řádně poskytnuté </w:t>
      </w:r>
      <w:r w:rsidRPr="00EC34AD">
        <w:rPr>
          <w:rFonts w:asciiTheme="minorHAnsi" w:hAnsiTheme="minorHAnsi" w:cstheme="minorHAnsi"/>
          <w:szCs w:val="22"/>
        </w:rPr>
        <w:t xml:space="preserve">služby odměnu </w:t>
      </w:r>
      <w:r w:rsidR="00EC34AD">
        <w:rPr>
          <w:rFonts w:asciiTheme="minorHAnsi" w:hAnsiTheme="minorHAnsi" w:cstheme="minorHAnsi"/>
          <w:szCs w:val="22"/>
        </w:rPr>
        <w:t xml:space="preserve">ve výši a za podmínek </w:t>
      </w:r>
      <w:r w:rsidRPr="00EC34AD">
        <w:rPr>
          <w:rFonts w:asciiTheme="minorHAnsi" w:hAnsiTheme="minorHAnsi" w:cstheme="minorHAnsi"/>
          <w:szCs w:val="22"/>
        </w:rPr>
        <w:t>sjedna</w:t>
      </w:r>
      <w:r w:rsidR="00EC34AD">
        <w:rPr>
          <w:rFonts w:asciiTheme="minorHAnsi" w:hAnsiTheme="minorHAnsi" w:cstheme="minorHAnsi"/>
          <w:szCs w:val="22"/>
        </w:rPr>
        <w:t>ných</w:t>
      </w:r>
      <w:r w:rsidRPr="00EC34AD">
        <w:rPr>
          <w:rFonts w:asciiTheme="minorHAnsi" w:hAnsiTheme="minorHAnsi" w:cstheme="minorHAnsi"/>
          <w:szCs w:val="22"/>
        </w:rPr>
        <w:t xml:space="preserve"> </w:t>
      </w:r>
      <w:r w:rsidR="00EC34AD">
        <w:rPr>
          <w:rFonts w:asciiTheme="minorHAnsi" w:hAnsiTheme="minorHAnsi" w:cstheme="minorHAnsi"/>
          <w:szCs w:val="22"/>
        </w:rPr>
        <w:t>touto</w:t>
      </w:r>
      <w:r w:rsidRPr="00EC34AD">
        <w:rPr>
          <w:rFonts w:asciiTheme="minorHAnsi" w:hAnsiTheme="minorHAnsi" w:cstheme="minorHAnsi"/>
          <w:szCs w:val="22"/>
        </w:rPr>
        <w:t xml:space="preserve"> Smlouv</w:t>
      </w:r>
      <w:r w:rsidR="00EC34AD">
        <w:rPr>
          <w:rFonts w:asciiTheme="minorHAnsi" w:hAnsiTheme="minorHAnsi" w:cstheme="minorHAnsi"/>
          <w:szCs w:val="22"/>
        </w:rPr>
        <w:t>ou.</w:t>
      </w:r>
    </w:p>
    <w:p w14:paraId="46513E3E" w14:textId="77777777" w:rsidR="00C779FD" w:rsidRPr="00EC34AD" w:rsidRDefault="00F15863" w:rsidP="00841A91">
      <w:pPr>
        <w:pStyle w:val="Preambule"/>
        <w:numPr>
          <w:ilvl w:val="0"/>
          <w:numId w:val="0"/>
        </w:numPr>
        <w:spacing w:before="240" w:line="192" w:lineRule="auto"/>
        <w:ind w:left="567"/>
        <w:rPr>
          <w:rFonts w:asciiTheme="minorHAnsi" w:hAnsiTheme="minorHAnsi" w:cstheme="minorHAnsi"/>
          <w:szCs w:val="22"/>
        </w:rPr>
      </w:pPr>
      <w:r w:rsidRPr="00EC34AD">
        <w:rPr>
          <w:rFonts w:asciiTheme="minorHAnsi" w:hAnsiTheme="minorHAnsi" w:cstheme="minorHAnsi"/>
          <w:szCs w:val="22"/>
        </w:rPr>
        <w:t xml:space="preserve">DOHODLY SE STRANY NÁSLEDOVNĚ: </w:t>
      </w:r>
    </w:p>
    <w:p w14:paraId="35CDB4A1" w14:textId="77777777" w:rsidR="00ED7945" w:rsidRPr="00EC34AD" w:rsidRDefault="00F15863" w:rsidP="00841A91">
      <w:pPr>
        <w:pStyle w:val="Nadpis1"/>
        <w:spacing w:line="192" w:lineRule="auto"/>
        <w:rPr>
          <w:rFonts w:asciiTheme="minorHAnsi" w:hAnsiTheme="minorHAnsi" w:cstheme="minorHAnsi"/>
          <w:szCs w:val="22"/>
        </w:rPr>
      </w:pPr>
      <w:bookmarkStart w:id="5" w:name="_Toc503888158"/>
      <w:r w:rsidRPr="00EC34AD">
        <w:rPr>
          <w:rFonts w:asciiTheme="minorHAnsi" w:hAnsiTheme="minorHAnsi" w:cstheme="minorHAnsi"/>
          <w:szCs w:val="22"/>
        </w:rPr>
        <w:t>Obecná ustanovení</w:t>
      </w:r>
      <w:bookmarkEnd w:id="5"/>
    </w:p>
    <w:p w14:paraId="2F9751BE" w14:textId="77777777" w:rsidR="00F15863" w:rsidRPr="00EC34AD" w:rsidRDefault="00F15863" w:rsidP="00841A91">
      <w:pPr>
        <w:pStyle w:val="Clanek11"/>
        <w:spacing w:line="192" w:lineRule="auto"/>
        <w:rPr>
          <w:rFonts w:asciiTheme="minorHAnsi" w:hAnsiTheme="minorHAnsi" w:cstheme="minorHAnsi"/>
          <w:szCs w:val="22"/>
        </w:rPr>
      </w:pPr>
      <w:bookmarkStart w:id="6" w:name="_Ref501457722"/>
      <w:bookmarkStart w:id="7" w:name="_Toc503888159"/>
      <w:r w:rsidRPr="00EC34AD">
        <w:rPr>
          <w:rFonts w:asciiTheme="minorHAnsi" w:hAnsiTheme="minorHAnsi" w:cstheme="minorHAnsi"/>
          <w:szCs w:val="22"/>
        </w:rPr>
        <w:t>Předmět Smlouvy</w:t>
      </w:r>
      <w:bookmarkEnd w:id="6"/>
      <w:bookmarkEnd w:id="7"/>
    </w:p>
    <w:p w14:paraId="5B27A3EA" w14:textId="10944F62" w:rsidR="00C9472E" w:rsidRPr="00EC34AD" w:rsidRDefault="00D258DA" w:rsidP="00841A91">
      <w:pPr>
        <w:pStyle w:val="Odstavecseseznamem"/>
        <w:numPr>
          <w:ilvl w:val="0"/>
          <w:numId w:val="26"/>
        </w:numPr>
        <w:spacing w:line="192" w:lineRule="auto"/>
        <w:ind w:left="1134" w:hanging="567"/>
        <w:contextualSpacing w:val="0"/>
        <w:rPr>
          <w:rFonts w:asciiTheme="minorHAnsi" w:hAnsiTheme="minorHAnsi" w:cstheme="minorHAnsi"/>
          <w:szCs w:val="22"/>
        </w:rPr>
      </w:pPr>
      <w:r w:rsidRPr="00EC34AD">
        <w:rPr>
          <w:rFonts w:asciiTheme="minorHAnsi" w:hAnsiTheme="minorHAnsi" w:cstheme="minorHAnsi"/>
          <w:szCs w:val="22"/>
        </w:rPr>
        <w:t xml:space="preserve">Předmětem této Smlouvy je závazek Porotce za podmínek stanovených touto Smlouvou zastávat funkci </w:t>
      </w:r>
      <w:r w:rsidR="00CF6D62" w:rsidRPr="00EC34AD">
        <w:rPr>
          <w:rFonts w:asciiTheme="minorHAnsi" w:hAnsiTheme="minorHAnsi" w:cstheme="minorHAnsi"/>
          <w:szCs w:val="22"/>
        </w:rPr>
        <w:t xml:space="preserve">řádného </w:t>
      </w:r>
      <w:r w:rsidRPr="00EC34AD">
        <w:rPr>
          <w:rFonts w:asciiTheme="minorHAnsi" w:hAnsiTheme="minorHAnsi" w:cstheme="minorHAnsi"/>
          <w:szCs w:val="22"/>
        </w:rPr>
        <w:t>člena</w:t>
      </w:r>
      <w:r w:rsidR="00110C1F" w:rsidRPr="00EC34AD">
        <w:rPr>
          <w:rFonts w:asciiTheme="minorHAnsi" w:hAnsiTheme="minorHAnsi" w:cstheme="minorHAnsi"/>
          <w:szCs w:val="22"/>
        </w:rPr>
        <w:t xml:space="preserve"> či náhradníka řádného člena</w:t>
      </w:r>
      <w:r w:rsidRPr="00EC34AD">
        <w:rPr>
          <w:rFonts w:asciiTheme="minorHAnsi" w:hAnsiTheme="minorHAnsi" w:cstheme="minorHAnsi"/>
          <w:szCs w:val="22"/>
        </w:rPr>
        <w:t xml:space="preserve"> </w:t>
      </w:r>
      <w:r w:rsidR="00110C1F" w:rsidRPr="00EC34AD">
        <w:rPr>
          <w:rFonts w:asciiTheme="minorHAnsi" w:hAnsiTheme="minorHAnsi" w:cstheme="minorHAnsi"/>
          <w:szCs w:val="22"/>
        </w:rPr>
        <w:t xml:space="preserve">nezávislé části </w:t>
      </w:r>
      <w:r w:rsidRPr="00EC34AD">
        <w:rPr>
          <w:rFonts w:asciiTheme="minorHAnsi" w:hAnsiTheme="minorHAnsi" w:cstheme="minorHAnsi"/>
          <w:szCs w:val="22"/>
        </w:rPr>
        <w:t>poroty (</w:t>
      </w:r>
      <w:r w:rsidR="00110C1F" w:rsidRPr="00EC34AD">
        <w:rPr>
          <w:rFonts w:asciiTheme="minorHAnsi" w:hAnsiTheme="minorHAnsi" w:cstheme="minorHAnsi"/>
          <w:szCs w:val="22"/>
        </w:rPr>
        <w:t>dle určení v soutěžních podmínkách Soutěže</w:t>
      </w:r>
      <w:r w:rsidRPr="00EC34AD">
        <w:rPr>
          <w:rFonts w:asciiTheme="minorHAnsi" w:hAnsiTheme="minorHAnsi" w:cstheme="minorHAnsi"/>
          <w:szCs w:val="22"/>
        </w:rPr>
        <w:t xml:space="preserve">) jako </w:t>
      </w:r>
      <w:r w:rsidR="00C9472E" w:rsidRPr="00EC34AD">
        <w:rPr>
          <w:rFonts w:asciiTheme="minorHAnsi" w:hAnsiTheme="minorHAnsi" w:cstheme="minorHAnsi"/>
          <w:szCs w:val="22"/>
        </w:rPr>
        <w:t>kolektivního hodnoticího orgánu</w:t>
      </w:r>
      <w:r w:rsidRPr="00EC34AD">
        <w:rPr>
          <w:rFonts w:asciiTheme="minorHAnsi" w:hAnsiTheme="minorHAnsi" w:cstheme="minorHAnsi"/>
          <w:szCs w:val="22"/>
        </w:rPr>
        <w:t xml:space="preserve"> v Soutěži </w:t>
      </w:r>
      <w:r w:rsidR="00C9472E" w:rsidRPr="00EC34AD">
        <w:rPr>
          <w:rFonts w:asciiTheme="minorHAnsi" w:hAnsiTheme="minorHAnsi" w:cstheme="minorHAnsi"/>
          <w:szCs w:val="22"/>
        </w:rPr>
        <w:t>(„</w:t>
      </w:r>
      <w:r w:rsidR="00C9472E" w:rsidRPr="00EC34AD">
        <w:rPr>
          <w:rFonts w:asciiTheme="minorHAnsi" w:hAnsiTheme="minorHAnsi" w:cstheme="minorHAnsi"/>
          <w:b/>
          <w:szCs w:val="22"/>
        </w:rPr>
        <w:t>Porota</w:t>
      </w:r>
      <w:r w:rsidR="00C9472E" w:rsidRPr="00EC34AD">
        <w:rPr>
          <w:rFonts w:asciiTheme="minorHAnsi" w:hAnsiTheme="minorHAnsi" w:cstheme="minorHAnsi"/>
          <w:szCs w:val="22"/>
        </w:rPr>
        <w:t xml:space="preserve">“) </w:t>
      </w:r>
      <w:r w:rsidRPr="00EC34AD">
        <w:rPr>
          <w:rFonts w:asciiTheme="minorHAnsi" w:hAnsiTheme="minorHAnsi" w:cstheme="minorHAnsi"/>
          <w:szCs w:val="22"/>
        </w:rPr>
        <w:t xml:space="preserve">a vykonávat pro Objednatele v rámci Soutěže činnosti s touto </w:t>
      </w:r>
      <w:r w:rsidR="00C9472E" w:rsidRPr="00EC34AD">
        <w:rPr>
          <w:rFonts w:asciiTheme="minorHAnsi" w:hAnsiTheme="minorHAnsi" w:cstheme="minorHAnsi"/>
          <w:szCs w:val="22"/>
        </w:rPr>
        <w:t>funkcí spojené.</w:t>
      </w:r>
    </w:p>
    <w:p w14:paraId="1AC82333" w14:textId="39AA2D30" w:rsidR="00C9472E" w:rsidRPr="00EC34AD" w:rsidRDefault="00D258DA" w:rsidP="00841A91">
      <w:pPr>
        <w:pStyle w:val="Odstavecseseznamem"/>
        <w:numPr>
          <w:ilvl w:val="0"/>
          <w:numId w:val="26"/>
        </w:numPr>
        <w:spacing w:line="192" w:lineRule="auto"/>
        <w:ind w:left="1134" w:hanging="567"/>
        <w:contextualSpacing w:val="0"/>
        <w:rPr>
          <w:rFonts w:asciiTheme="minorHAnsi" w:hAnsiTheme="minorHAnsi" w:cstheme="minorHAnsi"/>
          <w:szCs w:val="22"/>
        </w:rPr>
      </w:pPr>
      <w:r w:rsidRPr="00EC34AD">
        <w:rPr>
          <w:rFonts w:asciiTheme="minorHAnsi" w:hAnsiTheme="minorHAnsi" w:cstheme="minorHAnsi"/>
          <w:szCs w:val="22"/>
        </w:rPr>
        <w:t xml:space="preserve">Předmětem této Smlouvy je dále závazek Objednatele poskytnout Porotci za výkon jeho funkce v rámci Poroty </w:t>
      </w:r>
      <w:r w:rsidR="00C9472E" w:rsidRPr="00EC34AD">
        <w:rPr>
          <w:rFonts w:asciiTheme="minorHAnsi" w:hAnsiTheme="minorHAnsi" w:cstheme="minorHAnsi"/>
          <w:szCs w:val="22"/>
        </w:rPr>
        <w:t xml:space="preserve">odměnu za podmínek blíže specifikovaných v článku </w:t>
      </w:r>
      <w:r w:rsidR="00C9472E" w:rsidRPr="00EC34AD">
        <w:rPr>
          <w:rFonts w:asciiTheme="minorHAnsi" w:hAnsiTheme="minorHAnsi" w:cstheme="minorHAnsi"/>
          <w:szCs w:val="22"/>
        </w:rPr>
        <w:fldChar w:fldCharType="begin"/>
      </w:r>
      <w:r w:rsidR="00C9472E" w:rsidRPr="00EC34AD">
        <w:rPr>
          <w:rFonts w:asciiTheme="minorHAnsi" w:hAnsiTheme="minorHAnsi" w:cstheme="minorHAnsi"/>
          <w:szCs w:val="22"/>
        </w:rPr>
        <w:instrText xml:space="preserve"> REF _Ref505022080 \r \h  \* MERGEFORMAT </w:instrText>
      </w:r>
      <w:r w:rsidR="00C9472E" w:rsidRPr="00EC34AD">
        <w:rPr>
          <w:rFonts w:asciiTheme="minorHAnsi" w:hAnsiTheme="minorHAnsi" w:cstheme="minorHAnsi"/>
          <w:szCs w:val="22"/>
        </w:rPr>
      </w:r>
      <w:r w:rsidR="00C9472E" w:rsidRPr="00EC34AD">
        <w:rPr>
          <w:rFonts w:asciiTheme="minorHAnsi" w:hAnsiTheme="minorHAnsi" w:cstheme="minorHAnsi"/>
          <w:szCs w:val="22"/>
        </w:rPr>
        <w:fldChar w:fldCharType="separate"/>
      </w:r>
      <w:r w:rsidR="00841A91" w:rsidRPr="00EC34AD">
        <w:rPr>
          <w:rFonts w:asciiTheme="minorHAnsi" w:hAnsiTheme="minorHAnsi" w:cstheme="minorHAnsi"/>
          <w:szCs w:val="22"/>
        </w:rPr>
        <w:t>2</w:t>
      </w:r>
      <w:r w:rsidR="00C9472E" w:rsidRPr="00EC34AD">
        <w:rPr>
          <w:rFonts w:asciiTheme="minorHAnsi" w:hAnsiTheme="minorHAnsi" w:cstheme="minorHAnsi"/>
          <w:szCs w:val="22"/>
        </w:rPr>
        <w:fldChar w:fldCharType="end"/>
      </w:r>
      <w:r w:rsidR="00102A2D" w:rsidRPr="00EC34AD">
        <w:rPr>
          <w:rFonts w:asciiTheme="minorHAnsi" w:hAnsiTheme="minorHAnsi" w:cstheme="minorHAnsi"/>
          <w:szCs w:val="22"/>
        </w:rPr>
        <w:t>.</w:t>
      </w:r>
      <w:r w:rsidR="00C9472E" w:rsidRPr="00EC34AD">
        <w:rPr>
          <w:rFonts w:asciiTheme="minorHAnsi" w:hAnsiTheme="minorHAnsi" w:cstheme="minorHAnsi"/>
          <w:szCs w:val="22"/>
        </w:rPr>
        <w:t xml:space="preserve"> této Smlouvy.</w:t>
      </w:r>
    </w:p>
    <w:p w14:paraId="0AFB112E" w14:textId="77777777" w:rsidR="00541B4E" w:rsidRPr="00EC34AD" w:rsidRDefault="00541B4E" w:rsidP="00841A91">
      <w:pPr>
        <w:pStyle w:val="Odstavecseseznamem"/>
        <w:numPr>
          <w:ilvl w:val="0"/>
          <w:numId w:val="26"/>
        </w:numPr>
        <w:spacing w:line="192" w:lineRule="auto"/>
        <w:ind w:left="1134" w:hanging="567"/>
        <w:contextualSpacing w:val="0"/>
        <w:rPr>
          <w:rFonts w:asciiTheme="minorHAnsi" w:hAnsiTheme="minorHAnsi" w:cstheme="minorHAnsi"/>
          <w:szCs w:val="22"/>
        </w:rPr>
      </w:pPr>
      <w:r w:rsidRPr="00EC34AD">
        <w:rPr>
          <w:rFonts w:asciiTheme="minorHAnsi" w:hAnsiTheme="minorHAnsi" w:cstheme="minorHAnsi"/>
          <w:szCs w:val="22"/>
        </w:rPr>
        <w:lastRenderedPageBreak/>
        <w:t>Není-li dále stanoveno jinak, uplatní se ustanovení této Smlouvy</w:t>
      </w:r>
      <w:r w:rsidR="009256E5" w:rsidRPr="00EC34AD">
        <w:rPr>
          <w:rFonts w:asciiTheme="minorHAnsi" w:hAnsiTheme="minorHAnsi" w:cstheme="minorHAnsi"/>
          <w:szCs w:val="22"/>
        </w:rPr>
        <w:t xml:space="preserve"> na práva a povinnosti Porotce</w:t>
      </w:r>
      <w:r w:rsidRPr="00EC34AD">
        <w:rPr>
          <w:rFonts w:asciiTheme="minorHAnsi" w:hAnsiTheme="minorHAnsi" w:cstheme="minorHAnsi"/>
          <w:szCs w:val="22"/>
        </w:rPr>
        <w:t xml:space="preserve"> shodně bez ohledu na to, zda Porotce bude v Porotě zastávat pozici řádného člena</w:t>
      </w:r>
      <w:r w:rsidR="009256E5" w:rsidRPr="00EC34AD">
        <w:rPr>
          <w:rFonts w:asciiTheme="minorHAnsi" w:hAnsiTheme="minorHAnsi" w:cstheme="minorHAnsi"/>
          <w:szCs w:val="22"/>
        </w:rPr>
        <w:t xml:space="preserve"> nezávislé části</w:t>
      </w:r>
      <w:r w:rsidRPr="00EC34AD">
        <w:rPr>
          <w:rFonts w:asciiTheme="minorHAnsi" w:hAnsiTheme="minorHAnsi" w:cstheme="minorHAnsi"/>
          <w:szCs w:val="22"/>
        </w:rPr>
        <w:t xml:space="preserve"> Poroty</w:t>
      </w:r>
      <w:r w:rsidR="009256E5" w:rsidRPr="00EC34AD">
        <w:rPr>
          <w:rFonts w:asciiTheme="minorHAnsi" w:hAnsiTheme="minorHAnsi" w:cstheme="minorHAnsi"/>
          <w:szCs w:val="22"/>
        </w:rPr>
        <w:t xml:space="preserve"> („</w:t>
      </w:r>
      <w:r w:rsidR="009256E5" w:rsidRPr="00EC34AD">
        <w:rPr>
          <w:rFonts w:asciiTheme="minorHAnsi" w:hAnsiTheme="minorHAnsi" w:cstheme="minorHAnsi"/>
          <w:b/>
          <w:szCs w:val="22"/>
        </w:rPr>
        <w:t>Řádný člen Poroty</w:t>
      </w:r>
      <w:r w:rsidR="009256E5" w:rsidRPr="00EC34AD">
        <w:rPr>
          <w:rFonts w:asciiTheme="minorHAnsi" w:hAnsiTheme="minorHAnsi" w:cstheme="minorHAnsi"/>
          <w:szCs w:val="22"/>
        </w:rPr>
        <w:t>“)</w:t>
      </w:r>
      <w:r w:rsidRPr="00EC34AD">
        <w:rPr>
          <w:rFonts w:asciiTheme="minorHAnsi" w:hAnsiTheme="minorHAnsi" w:cstheme="minorHAnsi"/>
          <w:szCs w:val="22"/>
        </w:rPr>
        <w:t xml:space="preserve"> nebo náhradníka</w:t>
      </w:r>
      <w:r w:rsidR="007E663B" w:rsidRPr="00EC34AD">
        <w:rPr>
          <w:rFonts w:asciiTheme="minorHAnsi" w:hAnsiTheme="minorHAnsi" w:cstheme="minorHAnsi"/>
          <w:szCs w:val="22"/>
        </w:rPr>
        <w:t xml:space="preserve"> ř</w:t>
      </w:r>
      <w:r w:rsidR="00C9472E" w:rsidRPr="00EC34AD">
        <w:rPr>
          <w:rFonts w:asciiTheme="minorHAnsi" w:hAnsiTheme="minorHAnsi" w:cstheme="minorHAnsi"/>
          <w:szCs w:val="22"/>
        </w:rPr>
        <w:t>ádného člena</w:t>
      </w:r>
      <w:r w:rsidR="009256E5" w:rsidRPr="00EC34AD">
        <w:rPr>
          <w:rFonts w:asciiTheme="minorHAnsi" w:hAnsiTheme="minorHAnsi" w:cstheme="minorHAnsi"/>
          <w:szCs w:val="22"/>
        </w:rPr>
        <w:t xml:space="preserve"> nezávislé části</w:t>
      </w:r>
      <w:r w:rsidRPr="00EC34AD">
        <w:rPr>
          <w:rFonts w:asciiTheme="minorHAnsi" w:hAnsiTheme="minorHAnsi" w:cstheme="minorHAnsi"/>
          <w:szCs w:val="22"/>
        </w:rPr>
        <w:t xml:space="preserve"> Poroty</w:t>
      </w:r>
      <w:r w:rsidR="00C9472E" w:rsidRPr="00EC34AD">
        <w:rPr>
          <w:rFonts w:asciiTheme="minorHAnsi" w:hAnsiTheme="minorHAnsi" w:cstheme="minorHAnsi"/>
          <w:szCs w:val="22"/>
        </w:rPr>
        <w:t xml:space="preserve"> („</w:t>
      </w:r>
      <w:r w:rsidR="00C9472E" w:rsidRPr="00EC34AD">
        <w:rPr>
          <w:rFonts w:asciiTheme="minorHAnsi" w:hAnsiTheme="minorHAnsi" w:cstheme="minorHAnsi"/>
          <w:b/>
          <w:szCs w:val="22"/>
        </w:rPr>
        <w:t>Náhradník Poroty</w:t>
      </w:r>
      <w:r w:rsidR="00C9472E" w:rsidRPr="00EC34AD">
        <w:rPr>
          <w:rFonts w:asciiTheme="minorHAnsi" w:hAnsiTheme="minorHAnsi" w:cstheme="minorHAnsi"/>
          <w:szCs w:val="22"/>
        </w:rPr>
        <w:t>“)</w:t>
      </w:r>
      <w:r w:rsidRPr="00EC34AD">
        <w:rPr>
          <w:rFonts w:asciiTheme="minorHAnsi" w:hAnsiTheme="minorHAnsi" w:cstheme="minorHAnsi"/>
          <w:szCs w:val="22"/>
        </w:rPr>
        <w:t xml:space="preserve">.  </w:t>
      </w:r>
    </w:p>
    <w:p w14:paraId="5CCEC749" w14:textId="77777777" w:rsidR="00541B4E" w:rsidRPr="00EC34AD" w:rsidRDefault="00541B4E" w:rsidP="00841A91">
      <w:pPr>
        <w:pStyle w:val="Clanek11"/>
        <w:spacing w:line="192" w:lineRule="auto"/>
        <w:rPr>
          <w:rFonts w:asciiTheme="minorHAnsi" w:hAnsiTheme="minorHAnsi" w:cstheme="minorHAnsi"/>
          <w:szCs w:val="22"/>
        </w:rPr>
      </w:pPr>
      <w:bookmarkStart w:id="8" w:name="_Ref83026337"/>
      <w:bookmarkStart w:id="9" w:name="_Ref505015032"/>
      <w:r w:rsidRPr="00EC34AD">
        <w:rPr>
          <w:rFonts w:asciiTheme="minorHAnsi" w:hAnsiTheme="minorHAnsi" w:cstheme="minorHAnsi"/>
          <w:szCs w:val="22"/>
        </w:rPr>
        <w:t xml:space="preserve">Vymezení </w:t>
      </w:r>
      <w:r w:rsidR="00D258DA" w:rsidRPr="00EC34AD">
        <w:rPr>
          <w:rFonts w:asciiTheme="minorHAnsi" w:hAnsiTheme="minorHAnsi" w:cstheme="minorHAnsi"/>
          <w:szCs w:val="22"/>
        </w:rPr>
        <w:t>závazků Porotce</w:t>
      </w:r>
      <w:bookmarkEnd w:id="8"/>
    </w:p>
    <w:p w14:paraId="03C0107E" w14:textId="24B620A5" w:rsidR="00541B4E" w:rsidRPr="00EC34AD" w:rsidRDefault="00541B4E" w:rsidP="00841A91">
      <w:pPr>
        <w:pStyle w:val="Odstavecseseznamem"/>
        <w:numPr>
          <w:ilvl w:val="0"/>
          <w:numId w:val="27"/>
        </w:numPr>
        <w:spacing w:line="192" w:lineRule="auto"/>
        <w:ind w:left="1134" w:hanging="567"/>
        <w:contextualSpacing w:val="0"/>
        <w:rPr>
          <w:rFonts w:asciiTheme="minorHAnsi" w:hAnsiTheme="minorHAnsi" w:cstheme="minorHAnsi"/>
          <w:szCs w:val="22"/>
        </w:rPr>
      </w:pPr>
      <w:r w:rsidRPr="00EC34AD">
        <w:rPr>
          <w:rFonts w:asciiTheme="minorHAnsi" w:hAnsiTheme="minorHAnsi" w:cstheme="minorHAnsi"/>
          <w:szCs w:val="22"/>
        </w:rPr>
        <w:t xml:space="preserve">Na základě a za podmínek uvedených v této Smlouvě se Porotce zavazuje pro Objednatele v souvislosti se Soutěží zajistit zejména </w:t>
      </w:r>
      <w:r w:rsidR="000D2798" w:rsidRPr="00EC34AD">
        <w:rPr>
          <w:rFonts w:asciiTheme="minorHAnsi" w:hAnsiTheme="minorHAnsi" w:cstheme="minorHAnsi"/>
          <w:szCs w:val="22"/>
        </w:rPr>
        <w:t xml:space="preserve">(nikoli však výlučně) </w:t>
      </w:r>
      <w:r w:rsidRPr="00EC34AD">
        <w:rPr>
          <w:rFonts w:asciiTheme="minorHAnsi" w:hAnsiTheme="minorHAnsi" w:cstheme="minorHAnsi"/>
          <w:szCs w:val="22"/>
        </w:rPr>
        <w:t xml:space="preserve">následující plnění: </w:t>
      </w:r>
    </w:p>
    <w:bookmarkEnd w:id="9"/>
    <w:p w14:paraId="7A45647F" w14:textId="77777777" w:rsidR="000D18FE" w:rsidRPr="00EC34AD" w:rsidRDefault="009256E5" w:rsidP="00841A91">
      <w:pPr>
        <w:pStyle w:val="Claneka"/>
        <w:numPr>
          <w:ilvl w:val="0"/>
          <w:numId w:val="20"/>
        </w:numPr>
        <w:spacing w:line="192" w:lineRule="auto"/>
        <w:ind w:left="1701" w:hanging="567"/>
        <w:rPr>
          <w:rFonts w:asciiTheme="minorHAnsi" w:hAnsiTheme="minorHAnsi" w:cstheme="minorHAnsi"/>
          <w:szCs w:val="22"/>
        </w:rPr>
      </w:pPr>
      <w:r w:rsidRPr="00EC34AD">
        <w:rPr>
          <w:rFonts w:asciiTheme="minorHAnsi" w:hAnsiTheme="minorHAnsi" w:cstheme="minorHAnsi"/>
          <w:szCs w:val="22"/>
        </w:rPr>
        <w:t>ú</w:t>
      </w:r>
      <w:r w:rsidR="000D18FE" w:rsidRPr="00EC34AD">
        <w:rPr>
          <w:rFonts w:asciiTheme="minorHAnsi" w:hAnsiTheme="minorHAnsi" w:cstheme="minorHAnsi"/>
          <w:szCs w:val="22"/>
        </w:rPr>
        <w:t>čast</w:t>
      </w:r>
      <w:r w:rsidRPr="00EC34AD">
        <w:rPr>
          <w:rFonts w:asciiTheme="minorHAnsi" w:hAnsiTheme="minorHAnsi" w:cstheme="minorHAnsi"/>
          <w:szCs w:val="22"/>
        </w:rPr>
        <w:t>nit se ustanovující schůze</w:t>
      </w:r>
      <w:r w:rsidR="000D18FE" w:rsidRPr="00EC34AD">
        <w:rPr>
          <w:rFonts w:asciiTheme="minorHAnsi" w:hAnsiTheme="minorHAnsi" w:cstheme="minorHAnsi"/>
          <w:szCs w:val="22"/>
        </w:rPr>
        <w:t xml:space="preserve"> Poroty (v délce trvání maximálně 1 dne);</w:t>
      </w:r>
    </w:p>
    <w:p w14:paraId="532D5B37" w14:textId="604FCD18" w:rsidR="007244A9" w:rsidRPr="00EC34AD" w:rsidRDefault="009256E5" w:rsidP="00841A91">
      <w:pPr>
        <w:pStyle w:val="Claneka"/>
        <w:numPr>
          <w:ilvl w:val="0"/>
          <w:numId w:val="20"/>
        </w:numPr>
        <w:spacing w:line="192" w:lineRule="auto"/>
        <w:ind w:left="1701" w:hanging="567"/>
        <w:rPr>
          <w:rFonts w:asciiTheme="minorHAnsi" w:hAnsiTheme="minorHAnsi" w:cstheme="minorHAnsi"/>
          <w:szCs w:val="22"/>
        </w:rPr>
      </w:pPr>
      <w:r w:rsidRPr="00EC34AD">
        <w:rPr>
          <w:rFonts w:asciiTheme="minorHAnsi" w:hAnsiTheme="minorHAnsi" w:cstheme="minorHAnsi"/>
          <w:szCs w:val="22"/>
        </w:rPr>
        <w:t>aktivně se</w:t>
      </w:r>
      <w:r w:rsidR="007244A9" w:rsidRPr="00EC34AD">
        <w:rPr>
          <w:rFonts w:asciiTheme="minorHAnsi" w:hAnsiTheme="minorHAnsi" w:cstheme="minorHAnsi"/>
          <w:szCs w:val="22"/>
        </w:rPr>
        <w:t xml:space="preserve"> účast</w:t>
      </w:r>
      <w:r w:rsidRPr="00EC34AD">
        <w:rPr>
          <w:rFonts w:asciiTheme="minorHAnsi" w:hAnsiTheme="minorHAnsi" w:cstheme="minorHAnsi"/>
          <w:szCs w:val="22"/>
        </w:rPr>
        <w:t xml:space="preserve">nit </w:t>
      </w:r>
      <w:r w:rsidR="007244A9" w:rsidRPr="00EC34AD">
        <w:rPr>
          <w:rFonts w:asciiTheme="minorHAnsi" w:hAnsiTheme="minorHAnsi" w:cstheme="minorHAnsi"/>
          <w:szCs w:val="22"/>
        </w:rPr>
        <w:t xml:space="preserve">jednání </w:t>
      </w:r>
      <w:r w:rsidR="00D47BB6" w:rsidRPr="00EC34AD">
        <w:rPr>
          <w:rFonts w:asciiTheme="minorHAnsi" w:hAnsiTheme="minorHAnsi" w:cstheme="minorHAnsi"/>
          <w:szCs w:val="22"/>
        </w:rPr>
        <w:t>P</w:t>
      </w:r>
      <w:r w:rsidR="007244A9" w:rsidRPr="00EC34AD">
        <w:rPr>
          <w:rFonts w:asciiTheme="minorHAnsi" w:hAnsiTheme="minorHAnsi" w:cstheme="minorHAnsi"/>
          <w:szCs w:val="22"/>
        </w:rPr>
        <w:t>oroty</w:t>
      </w:r>
      <w:r w:rsidR="00E23506" w:rsidRPr="00EC34AD">
        <w:rPr>
          <w:rFonts w:asciiTheme="minorHAnsi" w:hAnsiTheme="minorHAnsi" w:cstheme="minorHAnsi"/>
          <w:szCs w:val="22"/>
        </w:rPr>
        <w:t xml:space="preserve"> </w:t>
      </w:r>
      <w:r w:rsidR="000D18FE" w:rsidRPr="00EC34AD">
        <w:rPr>
          <w:rFonts w:asciiTheme="minorHAnsi" w:hAnsiTheme="minorHAnsi" w:cstheme="minorHAnsi"/>
          <w:szCs w:val="22"/>
        </w:rPr>
        <w:t xml:space="preserve">v předpokládaném rozsahu </w:t>
      </w:r>
      <w:r w:rsidR="00F5448B" w:rsidRPr="00EC34AD">
        <w:rPr>
          <w:rFonts w:asciiTheme="minorHAnsi" w:hAnsiTheme="minorHAnsi" w:cstheme="minorHAnsi"/>
          <w:szCs w:val="22"/>
        </w:rPr>
        <w:t xml:space="preserve">maximálně </w:t>
      </w:r>
      <w:r w:rsidR="00A43DC7" w:rsidRPr="00EC34AD">
        <w:rPr>
          <w:rFonts w:asciiTheme="minorHAnsi" w:hAnsiTheme="minorHAnsi" w:cstheme="minorHAnsi"/>
          <w:szCs w:val="22"/>
        </w:rPr>
        <w:t>2</w:t>
      </w:r>
      <w:r w:rsidR="000D18FE" w:rsidRPr="00EC34AD">
        <w:rPr>
          <w:rFonts w:asciiTheme="minorHAnsi" w:hAnsiTheme="minorHAnsi" w:cstheme="minorHAnsi"/>
          <w:szCs w:val="22"/>
        </w:rPr>
        <w:t xml:space="preserve"> dní jednání</w:t>
      </w:r>
      <w:r w:rsidR="00A43DC7" w:rsidRPr="00EC34AD">
        <w:rPr>
          <w:rFonts w:asciiTheme="minorHAnsi" w:hAnsiTheme="minorHAnsi" w:cstheme="minorHAnsi"/>
          <w:szCs w:val="22"/>
        </w:rPr>
        <w:t xml:space="preserve"> (v 1. a 2. fázi Soutěže o návrh)</w:t>
      </w:r>
      <w:r w:rsidR="00ED6F61" w:rsidRPr="00EC34AD">
        <w:rPr>
          <w:rFonts w:asciiTheme="minorHAnsi" w:hAnsiTheme="minorHAnsi" w:cstheme="minorHAnsi"/>
          <w:szCs w:val="22"/>
        </w:rPr>
        <w:t>;</w:t>
      </w:r>
    </w:p>
    <w:p w14:paraId="0E112938" w14:textId="7A0F1CB3" w:rsidR="007244A9" w:rsidRPr="00EC34AD" w:rsidRDefault="009256E5" w:rsidP="00841A91">
      <w:pPr>
        <w:pStyle w:val="Claneka"/>
        <w:numPr>
          <w:ilvl w:val="0"/>
          <w:numId w:val="20"/>
        </w:numPr>
        <w:spacing w:line="192" w:lineRule="auto"/>
        <w:ind w:left="1701" w:hanging="567"/>
        <w:rPr>
          <w:rFonts w:asciiTheme="minorHAnsi" w:hAnsiTheme="minorHAnsi" w:cstheme="minorHAnsi"/>
          <w:szCs w:val="22"/>
        </w:rPr>
      </w:pPr>
      <w:r w:rsidRPr="00EC34AD">
        <w:rPr>
          <w:rFonts w:asciiTheme="minorHAnsi" w:hAnsiTheme="minorHAnsi" w:cstheme="minorHAnsi"/>
          <w:szCs w:val="22"/>
        </w:rPr>
        <w:t>podílet se na posouzení</w:t>
      </w:r>
      <w:r w:rsidR="00F40A39" w:rsidRPr="00EC34AD">
        <w:rPr>
          <w:rFonts w:asciiTheme="minorHAnsi" w:hAnsiTheme="minorHAnsi" w:cstheme="minorHAnsi"/>
          <w:szCs w:val="22"/>
        </w:rPr>
        <w:t xml:space="preserve"> soutěžních podmínek </w:t>
      </w:r>
      <w:r w:rsidR="000D18FE" w:rsidRPr="00EC34AD">
        <w:rPr>
          <w:rFonts w:asciiTheme="minorHAnsi" w:hAnsiTheme="minorHAnsi" w:cstheme="minorHAnsi"/>
          <w:szCs w:val="22"/>
        </w:rPr>
        <w:t>a jejich příloh</w:t>
      </w:r>
      <w:r w:rsidR="00F40A39" w:rsidRPr="00EC34AD">
        <w:rPr>
          <w:rFonts w:asciiTheme="minorHAnsi" w:hAnsiTheme="minorHAnsi" w:cstheme="minorHAnsi"/>
          <w:szCs w:val="22"/>
        </w:rPr>
        <w:t xml:space="preserve">, jejich </w:t>
      </w:r>
      <w:r w:rsidR="00ED6F61" w:rsidRPr="00EC34AD">
        <w:rPr>
          <w:rFonts w:asciiTheme="minorHAnsi" w:hAnsiTheme="minorHAnsi" w:cstheme="minorHAnsi"/>
          <w:szCs w:val="22"/>
        </w:rPr>
        <w:t>připomínkování a následné</w:t>
      </w:r>
      <w:r w:rsidRPr="00EC34AD">
        <w:rPr>
          <w:rFonts w:asciiTheme="minorHAnsi" w:hAnsiTheme="minorHAnsi" w:cstheme="minorHAnsi"/>
          <w:szCs w:val="22"/>
        </w:rPr>
        <w:t>m</w:t>
      </w:r>
      <w:r w:rsidR="00ED6F61" w:rsidRPr="00EC34AD">
        <w:rPr>
          <w:rFonts w:asciiTheme="minorHAnsi" w:hAnsiTheme="minorHAnsi" w:cstheme="minorHAnsi"/>
          <w:szCs w:val="22"/>
        </w:rPr>
        <w:t xml:space="preserve"> odsouhlasení;</w:t>
      </w:r>
    </w:p>
    <w:p w14:paraId="436713D3" w14:textId="21D1621A" w:rsidR="00F40A39" w:rsidRPr="00EC34AD" w:rsidRDefault="009256E5" w:rsidP="00841A91">
      <w:pPr>
        <w:pStyle w:val="Claneka"/>
        <w:numPr>
          <w:ilvl w:val="0"/>
          <w:numId w:val="20"/>
        </w:numPr>
        <w:spacing w:line="192" w:lineRule="auto"/>
        <w:ind w:left="1701" w:hanging="567"/>
        <w:rPr>
          <w:rFonts w:asciiTheme="minorHAnsi" w:hAnsiTheme="minorHAnsi" w:cstheme="minorHAnsi"/>
          <w:szCs w:val="22"/>
        </w:rPr>
      </w:pPr>
      <w:r w:rsidRPr="00EC34AD">
        <w:rPr>
          <w:rFonts w:asciiTheme="minorHAnsi" w:hAnsiTheme="minorHAnsi" w:cstheme="minorHAnsi"/>
          <w:szCs w:val="22"/>
        </w:rPr>
        <w:t>spolupracovat</w:t>
      </w:r>
      <w:r w:rsidR="00F40A39" w:rsidRPr="00EC34AD">
        <w:rPr>
          <w:rFonts w:asciiTheme="minorHAnsi" w:hAnsiTheme="minorHAnsi" w:cstheme="minorHAnsi"/>
          <w:szCs w:val="22"/>
        </w:rPr>
        <w:t xml:space="preserve"> </w:t>
      </w:r>
      <w:r w:rsidR="000D18FE" w:rsidRPr="00EC34AD">
        <w:rPr>
          <w:rFonts w:asciiTheme="minorHAnsi" w:hAnsiTheme="minorHAnsi" w:cstheme="minorHAnsi"/>
          <w:szCs w:val="22"/>
        </w:rPr>
        <w:t xml:space="preserve">s Objednatelem, případně </w:t>
      </w:r>
      <w:r w:rsidRPr="00EC34AD">
        <w:rPr>
          <w:rFonts w:asciiTheme="minorHAnsi" w:hAnsiTheme="minorHAnsi" w:cstheme="minorHAnsi"/>
          <w:szCs w:val="22"/>
        </w:rPr>
        <w:t xml:space="preserve">s </w:t>
      </w:r>
      <w:r w:rsidR="000D18FE" w:rsidRPr="00EC34AD">
        <w:rPr>
          <w:rFonts w:asciiTheme="minorHAnsi" w:hAnsiTheme="minorHAnsi" w:cstheme="minorHAnsi"/>
          <w:szCs w:val="22"/>
        </w:rPr>
        <w:t xml:space="preserve">Objednatelem určenými osobami (např. organizátor Soutěže, sekretář Soutěže, </w:t>
      </w:r>
      <w:proofErr w:type="spellStart"/>
      <w:r w:rsidR="000D18FE" w:rsidRPr="00EC34AD">
        <w:rPr>
          <w:rFonts w:asciiTheme="minorHAnsi" w:hAnsiTheme="minorHAnsi" w:cstheme="minorHAnsi"/>
          <w:szCs w:val="22"/>
        </w:rPr>
        <w:t>přezkušovatel</w:t>
      </w:r>
      <w:proofErr w:type="spellEnd"/>
      <w:r w:rsidR="000D18FE" w:rsidRPr="00EC34AD">
        <w:rPr>
          <w:rFonts w:asciiTheme="minorHAnsi" w:hAnsiTheme="minorHAnsi" w:cstheme="minorHAnsi"/>
          <w:szCs w:val="22"/>
        </w:rPr>
        <w:t xml:space="preserve"> soutěžních návrhů) </w:t>
      </w:r>
      <w:r w:rsidR="00F40A39" w:rsidRPr="00EC34AD">
        <w:rPr>
          <w:rFonts w:asciiTheme="minorHAnsi" w:hAnsiTheme="minorHAnsi" w:cstheme="minorHAnsi"/>
          <w:szCs w:val="22"/>
        </w:rPr>
        <w:t xml:space="preserve">při zodpovídání dotazů </w:t>
      </w:r>
      <w:r w:rsidR="000D18FE" w:rsidRPr="00EC34AD">
        <w:rPr>
          <w:rFonts w:asciiTheme="minorHAnsi" w:hAnsiTheme="minorHAnsi" w:cstheme="minorHAnsi"/>
          <w:szCs w:val="22"/>
        </w:rPr>
        <w:t>dodavatelům/účastníkům</w:t>
      </w:r>
      <w:r w:rsidR="00F40A39" w:rsidRPr="00EC34AD">
        <w:rPr>
          <w:rFonts w:asciiTheme="minorHAnsi" w:hAnsiTheme="minorHAnsi" w:cstheme="minorHAnsi"/>
          <w:szCs w:val="22"/>
        </w:rPr>
        <w:t xml:space="preserve"> v průběhu Soutěže;</w:t>
      </w:r>
    </w:p>
    <w:p w14:paraId="64704E42" w14:textId="71AD413A" w:rsidR="007244A9" w:rsidRPr="00EC34AD" w:rsidRDefault="009256E5" w:rsidP="00841A91">
      <w:pPr>
        <w:pStyle w:val="Claneka"/>
        <w:numPr>
          <w:ilvl w:val="0"/>
          <w:numId w:val="20"/>
        </w:numPr>
        <w:spacing w:line="192" w:lineRule="auto"/>
        <w:ind w:left="1701" w:hanging="567"/>
        <w:rPr>
          <w:rFonts w:asciiTheme="minorHAnsi" w:hAnsiTheme="minorHAnsi" w:cstheme="minorHAnsi"/>
          <w:szCs w:val="22"/>
        </w:rPr>
      </w:pPr>
      <w:r w:rsidRPr="00EC34AD">
        <w:rPr>
          <w:rFonts w:asciiTheme="minorHAnsi" w:hAnsiTheme="minorHAnsi" w:cstheme="minorHAnsi"/>
          <w:szCs w:val="22"/>
        </w:rPr>
        <w:t xml:space="preserve">podílet se na </w:t>
      </w:r>
      <w:r w:rsidR="007244A9" w:rsidRPr="00EC34AD">
        <w:rPr>
          <w:rFonts w:asciiTheme="minorHAnsi" w:hAnsiTheme="minorHAnsi" w:cstheme="minorHAnsi"/>
          <w:szCs w:val="22"/>
        </w:rPr>
        <w:t>posouzení</w:t>
      </w:r>
      <w:r w:rsidR="000D18FE" w:rsidRPr="00EC34AD">
        <w:rPr>
          <w:rFonts w:asciiTheme="minorHAnsi" w:hAnsiTheme="minorHAnsi" w:cstheme="minorHAnsi"/>
          <w:szCs w:val="22"/>
        </w:rPr>
        <w:t xml:space="preserve"> a hodnocení</w:t>
      </w:r>
      <w:r w:rsidR="007244A9" w:rsidRPr="00EC34AD">
        <w:rPr>
          <w:rFonts w:asciiTheme="minorHAnsi" w:hAnsiTheme="minorHAnsi" w:cstheme="minorHAnsi"/>
          <w:szCs w:val="22"/>
        </w:rPr>
        <w:t xml:space="preserve"> soutěžních návrhů</w:t>
      </w:r>
      <w:r w:rsidR="00ED6F61" w:rsidRPr="00EC34AD">
        <w:rPr>
          <w:rFonts w:asciiTheme="minorHAnsi" w:hAnsiTheme="minorHAnsi" w:cstheme="minorHAnsi"/>
          <w:szCs w:val="22"/>
        </w:rPr>
        <w:t xml:space="preserve"> předložených </w:t>
      </w:r>
      <w:r w:rsidR="000D18FE" w:rsidRPr="00EC34AD">
        <w:rPr>
          <w:rFonts w:asciiTheme="minorHAnsi" w:hAnsiTheme="minorHAnsi" w:cstheme="minorHAnsi"/>
          <w:szCs w:val="22"/>
        </w:rPr>
        <w:t xml:space="preserve">účastníky </w:t>
      </w:r>
      <w:r w:rsidR="00ED6F61" w:rsidRPr="00EC34AD">
        <w:rPr>
          <w:rFonts w:asciiTheme="minorHAnsi" w:hAnsiTheme="minorHAnsi" w:cstheme="minorHAnsi"/>
          <w:szCs w:val="22"/>
        </w:rPr>
        <w:t>v Soutěži;</w:t>
      </w:r>
    </w:p>
    <w:p w14:paraId="43771431" w14:textId="3E600FC9" w:rsidR="007E663B" w:rsidRPr="00EC34AD" w:rsidRDefault="009256E5" w:rsidP="00841A91">
      <w:pPr>
        <w:pStyle w:val="Claneka"/>
        <w:numPr>
          <w:ilvl w:val="0"/>
          <w:numId w:val="20"/>
        </w:numPr>
        <w:spacing w:line="192" w:lineRule="auto"/>
        <w:ind w:left="1701" w:hanging="567"/>
        <w:rPr>
          <w:rFonts w:asciiTheme="minorHAnsi" w:hAnsiTheme="minorHAnsi" w:cstheme="minorHAnsi"/>
          <w:szCs w:val="22"/>
        </w:rPr>
      </w:pPr>
      <w:r w:rsidRPr="00EC34AD">
        <w:rPr>
          <w:rFonts w:asciiTheme="minorHAnsi" w:hAnsiTheme="minorHAnsi" w:cstheme="minorHAnsi"/>
          <w:szCs w:val="22"/>
        </w:rPr>
        <w:t>poskytnout</w:t>
      </w:r>
      <w:r w:rsidR="007244A9" w:rsidRPr="00EC34AD">
        <w:rPr>
          <w:rFonts w:asciiTheme="minorHAnsi" w:hAnsiTheme="minorHAnsi" w:cstheme="minorHAnsi"/>
          <w:szCs w:val="22"/>
        </w:rPr>
        <w:t xml:space="preserve"> součin</w:t>
      </w:r>
      <w:r w:rsidR="005E15B3" w:rsidRPr="00EC34AD">
        <w:rPr>
          <w:rFonts w:asciiTheme="minorHAnsi" w:hAnsiTheme="minorHAnsi" w:cstheme="minorHAnsi"/>
          <w:szCs w:val="22"/>
        </w:rPr>
        <w:t>nost</w:t>
      </w:r>
      <w:r w:rsidR="007244A9" w:rsidRPr="00EC34AD">
        <w:rPr>
          <w:rFonts w:asciiTheme="minorHAnsi" w:hAnsiTheme="minorHAnsi" w:cstheme="minorHAnsi"/>
          <w:szCs w:val="22"/>
        </w:rPr>
        <w:t xml:space="preserve"> Objednateli</w:t>
      </w:r>
      <w:r w:rsidR="00ED6F61" w:rsidRPr="00EC34AD">
        <w:rPr>
          <w:rFonts w:asciiTheme="minorHAnsi" w:hAnsiTheme="minorHAnsi" w:cstheme="minorHAnsi"/>
          <w:szCs w:val="22"/>
        </w:rPr>
        <w:t xml:space="preserve"> a </w:t>
      </w:r>
      <w:r w:rsidR="007244A9" w:rsidRPr="00EC34AD">
        <w:rPr>
          <w:rFonts w:asciiTheme="minorHAnsi" w:hAnsiTheme="minorHAnsi" w:cstheme="minorHAnsi"/>
          <w:szCs w:val="22"/>
        </w:rPr>
        <w:t>ostatním členům Poroty</w:t>
      </w:r>
      <w:r w:rsidR="007E663B" w:rsidRPr="00EC34AD">
        <w:rPr>
          <w:rFonts w:asciiTheme="minorHAnsi" w:hAnsiTheme="minorHAnsi" w:cstheme="minorHAnsi"/>
          <w:szCs w:val="22"/>
        </w:rPr>
        <w:t xml:space="preserve">, </w:t>
      </w:r>
      <w:r w:rsidR="000D18FE" w:rsidRPr="00EC34AD">
        <w:rPr>
          <w:rFonts w:asciiTheme="minorHAnsi" w:hAnsiTheme="minorHAnsi" w:cstheme="minorHAnsi"/>
          <w:szCs w:val="22"/>
        </w:rPr>
        <w:t xml:space="preserve">jakož i osobám Objednatelem určeným (např. organizátor Soutěže, sekretář Soutěže, </w:t>
      </w:r>
      <w:proofErr w:type="spellStart"/>
      <w:r w:rsidR="000D18FE" w:rsidRPr="00EC34AD">
        <w:rPr>
          <w:rFonts w:asciiTheme="minorHAnsi" w:hAnsiTheme="minorHAnsi" w:cstheme="minorHAnsi"/>
          <w:szCs w:val="22"/>
        </w:rPr>
        <w:t>přezkušovatel</w:t>
      </w:r>
      <w:proofErr w:type="spellEnd"/>
      <w:r w:rsidR="000D18FE" w:rsidRPr="00EC34AD">
        <w:rPr>
          <w:rFonts w:asciiTheme="minorHAnsi" w:hAnsiTheme="minorHAnsi" w:cstheme="minorHAnsi"/>
          <w:szCs w:val="22"/>
        </w:rPr>
        <w:t xml:space="preserve"> soutěžních návrhů) </w:t>
      </w:r>
      <w:r w:rsidR="00ED6F61" w:rsidRPr="00EC34AD">
        <w:rPr>
          <w:rFonts w:asciiTheme="minorHAnsi" w:hAnsiTheme="minorHAnsi" w:cstheme="minorHAnsi"/>
          <w:szCs w:val="22"/>
        </w:rPr>
        <w:t xml:space="preserve">k řádnému vedení Soutěže </w:t>
      </w:r>
      <w:r w:rsidR="000D18FE" w:rsidRPr="00EC34AD">
        <w:rPr>
          <w:rFonts w:asciiTheme="minorHAnsi" w:hAnsiTheme="minorHAnsi" w:cstheme="minorHAnsi"/>
          <w:szCs w:val="22"/>
        </w:rPr>
        <w:t>dle ZZVZ a dle Soutěžního řádu</w:t>
      </w:r>
      <w:r w:rsidR="007E663B" w:rsidRPr="00EC34AD">
        <w:rPr>
          <w:rFonts w:asciiTheme="minorHAnsi" w:hAnsiTheme="minorHAnsi" w:cstheme="minorHAnsi"/>
          <w:szCs w:val="22"/>
        </w:rPr>
        <w:t>;</w:t>
      </w:r>
    </w:p>
    <w:p w14:paraId="4A4E69F3" w14:textId="60F1AEC5" w:rsidR="00F40A39" w:rsidRPr="00EC34AD" w:rsidRDefault="009256E5" w:rsidP="00841A91">
      <w:pPr>
        <w:pStyle w:val="Claneka"/>
        <w:numPr>
          <w:ilvl w:val="0"/>
          <w:numId w:val="20"/>
        </w:numPr>
        <w:spacing w:line="192" w:lineRule="auto"/>
        <w:ind w:left="1701" w:hanging="567"/>
        <w:rPr>
          <w:rFonts w:asciiTheme="minorHAnsi" w:hAnsiTheme="minorHAnsi" w:cstheme="minorHAnsi"/>
          <w:szCs w:val="22"/>
        </w:rPr>
      </w:pPr>
      <w:r w:rsidRPr="00EC34AD">
        <w:rPr>
          <w:rFonts w:asciiTheme="minorHAnsi" w:hAnsiTheme="minorHAnsi" w:cstheme="minorHAnsi"/>
          <w:szCs w:val="22"/>
        </w:rPr>
        <w:t xml:space="preserve">podílet se na </w:t>
      </w:r>
      <w:r w:rsidR="00F40A39" w:rsidRPr="00EC34AD">
        <w:rPr>
          <w:rFonts w:asciiTheme="minorHAnsi" w:hAnsiTheme="minorHAnsi" w:cstheme="minorHAnsi"/>
          <w:szCs w:val="22"/>
        </w:rPr>
        <w:t xml:space="preserve">rozhodnutí </w:t>
      </w:r>
      <w:r w:rsidRPr="00EC34AD">
        <w:rPr>
          <w:rFonts w:asciiTheme="minorHAnsi" w:hAnsiTheme="minorHAnsi" w:cstheme="minorHAnsi"/>
          <w:szCs w:val="22"/>
        </w:rPr>
        <w:t xml:space="preserve">Poroty </w:t>
      </w:r>
      <w:r w:rsidR="00F40A39" w:rsidRPr="00EC34AD">
        <w:rPr>
          <w:rFonts w:asciiTheme="minorHAnsi" w:hAnsiTheme="minorHAnsi" w:cstheme="minorHAnsi"/>
          <w:szCs w:val="22"/>
        </w:rPr>
        <w:t>o ocenění soutěžních návrhů;</w:t>
      </w:r>
    </w:p>
    <w:p w14:paraId="3D437A6D" w14:textId="3FBA8F62" w:rsidR="007244A9" w:rsidRPr="00EC34AD" w:rsidRDefault="009256E5" w:rsidP="00841A91">
      <w:pPr>
        <w:pStyle w:val="Claneka"/>
        <w:numPr>
          <w:ilvl w:val="0"/>
          <w:numId w:val="20"/>
        </w:numPr>
        <w:spacing w:line="192" w:lineRule="auto"/>
        <w:ind w:left="1701" w:hanging="567"/>
        <w:rPr>
          <w:rFonts w:asciiTheme="minorHAnsi" w:hAnsiTheme="minorHAnsi" w:cstheme="minorHAnsi"/>
          <w:szCs w:val="22"/>
        </w:rPr>
      </w:pPr>
      <w:r w:rsidRPr="00EC34AD">
        <w:rPr>
          <w:rFonts w:asciiTheme="minorHAnsi" w:hAnsiTheme="minorHAnsi" w:cstheme="minorHAnsi"/>
          <w:szCs w:val="22"/>
        </w:rPr>
        <w:t>spolupracovat</w:t>
      </w:r>
      <w:r w:rsidR="000D18FE" w:rsidRPr="00EC34AD">
        <w:rPr>
          <w:rFonts w:asciiTheme="minorHAnsi" w:hAnsiTheme="minorHAnsi" w:cstheme="minorHAnsi"/>
          <w:szCs w:val="22"/>
        </w:rPr>
        <w:t xml:space="preserve"> s Objednatelem, resp. s Objednatelem určenými osobami (např. organizátor Soutěže, sekretář Soutěže, </w:t>
      </w:r>
      <w:proofErr w:type="spellStart"/>
      <w:r w:rsidR="000D18FE" w:rsidRPr="00EC34AD">
        <w:rPr>
          <w:rFonts w:asciiTheme="minorHAnsi" w:hAnsiTheme="minorHAnsi" w:cstheme="minorHAnsi"/>
          <w:szCs w:val="22"/>
        </w:rPr>
        <w:t>přezkušovatel</w:t>
      </w:r>
      <w:proofErr w:type="spellEnd"/>
      <w:r w:rsidR="000D18FE" w:rsidRPr="00EC34AD">
        <w:rPr>
          <w:rFonts w:asciiTheme="minorHAnsi" w:hAnsiTheme="minorHAnsi" w:cstheme="minorHAnsi"/>
          <w:szCs w:val="22"/>
        </w:rPr>
        <w:t xml:space="preserve"> soutěžních návrhů) na zajištění vyhotovení dokumentů nezbytných k administraci Soutěže</w:t>
      </w:r>
      <w:r w:rsidRPr="00EC34AD">
        <w:rPr>
          <w:rFonts w:asciiTheme="minorHAnsi" w:hAnsiTheme="minorHAnsi" w:cstheme="minorHAnsi"/>
          <w:szCs w:val="22"/>
        </w:rPr>
        <w:t>, zejména připomínkovat a finálně odsouhlasit zápisy</w:t>
      </w:r>
      <w:r w:rsidR="00F40A39" w:rsidRPr="00EC34AD">
        <w:rPr>
          <w:rFonts w:asciiTheme="minorHAnsi" w:hAnsiTheme="minorHAnsi" w:cstheme="minorHAnsi"/>
          <w:szCs w:val="22"/>
        </w:rPr>
        <w:t xml:space="preserve"> z jednání Poroty</w:t>
      </w:r>
      <w:r w:rsidRPr="00EC34AD">
        <w:rPr>
          <w:rFonts w:asciiTheme="minorHAnsi" w:hAnsiTheme="minorHAnsi" w:cstheme="minorHAnsi"/>
          <w:szCs w:val="22"/>
        </w:rPr>
        <w:t xml:space="preserve"> a protokol</w:t>
      </w:r>
      <w:r w:rsidR="000D18FE" w:rsidRPr="00EC34AD">
        <w:rPr>
          <w:rFonts w:asciiTheme="minorHAnsi" w:hAnsiTheme="minorHAnsi" w:cstheme="minorHAnsi"/>
          <w:szCs w:val="22"/>
        </w:rPr>
        <w:t xml:space="preserve"> o průběhu Soutěže (vyhotovení uvedených dokumentů bude provedeno Objednatelem, resp. k tomu určenou osobou, zejména organizátorem Soutěže).</w:t>
      </w:r>
    </w:p>
    <w:p w14:paraId="6828F6A9" w14:textId="58B947B0" w:rsidR="00CB3A79" w:rsidRPr="00EC34AD" w:rsidRDefault="00A43DC7" w:rsidP="00841A91">
      <w:pPr>
        <w:pStyle w:val="Odstavecseseznamem"/>
        <w:numPr>
          <w:ilvl w:val="0"/>
          <w:numId w:val="27"/>
        </w:numPr>
        <w:spacing w:line="192" w:lineRule="auto"/>
        <w:ind w:left="1134" w:hanging="567"/>
        <w:contextualSpacing w:val="0"/>
        <w:rPr>
          <w:rFonts w:asciiTheme="minorHAnsi" w:hAnsiTheme="minorHAnsi" w:cstheme="minorHAnsi"/>
          <w:szCs w:val="22"/>
        </w:rPr>
      </w:pPr>
      <w:r w:rsidRPr="00EC34AD">
        <w:rPr>
          <w:rFonts w:asciiTheme="minorHAnsi" w:hAnsiTheme="minorHAnsi" w:cstheme="minorHAnsi"/>
          <w:szCs w:val="22"/>
        </w:rPr>
        <w:t>Porotce se zavazuje podepsat nezbytná čestná prohlášení týkající se neexistence střetu zájm</w:t>
      </w:r>
      <w:r w:rsidR="00841A91" w:rsidRPr="00EC34AD">
        <w:rPr>
          <w:rFonts w:asciiTheme="minorHAnsi" w:hAnsiTheme="minorHAnsi" w:cstheme="minorHAnsi"/>
          <w:szCs w:val="22"/>
        </w:rPr>
        <w:t>u</w:t>
      </w:r>
      <w:r w:rsidRPr="00EC34AD">
        <w:rPr>
          <w:rFonts w:asciiTheme="minorHAnsi" w:hAnsiTheme="minorHAnsi" w:cstheme="minorHAnsi"/>
          <w:szCs w:val="22"/>
        </w:rPr>
        <w:t xml:space="preserve"> a nepodjatosti a</w:t>
      </w:r>
      <w:r w:rsidR="00841A91" w:rsidRPr="00EC34AD">
        <w:rPr>
          <w:rFonts w:asciiTheme="minorHAnsi" w:hAnsiTheme="minorHAnsi" w:cstheme="minorHAnsi"/>
          <w:szCs w:val="22"/>
        </w:rPr>
        <w:t xml:space="preserve"> </w:t>
      </w:r>
      <w:r w:rsidRPr="00EC34AD">
        <w:rPr>
          <w:rFonts w:asciiTheme="minorHAnsi" w:hAnsiTheme="minorHAnsi" w:cstheme="minorHAnsi"/>
          <w:szCs w:val="22"/>
        </w:rPr>
        <w:t xml:space="preserve">nezávislosti Porotce. </w:t>
      </w:r>
      <w:r w:rsidR="00CB3A79" w:rsidRPr="00EC34AD">
        <w:rPr>
          <w:rFonts w:asciiTheme="minorHAnsi" w:hAnsiTheme="minorHAnsi" w:cstheme="minorHAnsi"/>
          <w:szCs w:val="22"/>
        </w:rPr>
        <w:t xml:space="preserve">Porotce se </w:t>
      </w:r>
      <w:r w:rsidR="00841A91" w:rsidRPr="00EC34AD">
        <w:rPr>
          <w:rFonts w:asciiTheme="minorHAnsi" w:hAnsiTheme="minorHAnsi" w:cstheme="minorHAnsi"/>
          <w:szCs w:val="22"/>
        </w:rPr>
        <w:t xml:space="preserve">v této souvislosti </w:t>
      </w:r>
      <w:r w:rsidR="00CB3A79" w:rsidRPr="00EC34AD">
        <w:rPr>
          <w:rFonts w:asciiTheme="minorHAnsi" w:hAnsiTheme="minorHAnsi" w:cstheme="minorHAnsi"/>
          <w:szCs w:val="22"/>
        </w:rPr>
        <w:t>zavazuje neprodleně informovat Objednatele, resp. organizátora Soutěže, pokud by zjistil skutečnosti nasvědčující tomu, že může být ve střetu zájmů, podjatý či došlo jiným způsobem k narušení jeho nezávislosti, či o tom má pochybnosti.</w:t>
      </w:r>
    </w:p>
    <w:p w14:paraId="60BC77B2" w14:textId="77777777" w:rsidR="00E6448D" w:rsidRPr="00EC34AD" w:rsidRDefault="00541B4E" w:rsidP="00841A91">
      <w:pPr>
        <w:pStyle w:val="Odstavecseseznamem"/>
        <w:numPr>
          <w:ilvl w:val="0"/>
          <w:numId w:val="27"/>
        </w:numPr>
        <w:spacing w:line="192" w:lineRule="auto"/>
        <w:ind w:left="1134" w:hanging="567"/>
        <w:contextualSpacing w:val="0"/>
        <w:rPr>
          <w:rFonts w:asciiTheme="minorHAnsi" w:hAnsiTheme="minorHAnsi" w:cstheme="minorHAnsi"/>
          <w:szCs w:val="22"/>
        </w:rPr>
      </w:pPr>
      <w:r w:rsidRPr="00EC34AD">
        <w:rPr>
          <w:rFonts w:asciiTheme="minorHAnsi" w:hAnsiTheme="minorHAnsi" w:cstheme="minorHAnsi"/>
          <w:szCs w:val="22"/>
        </w:rPr>
        <w:t>Člen Poroty, který byl</w:t>
      </w:r>
      <w:r w:rsidR="00E23506" w:rsidRPr="00EC34AD">
        <w:rPr>
          <w:rFonts w:asciiTheme="minorHAnsi" w:hAnsiTheme="minorHAnsi" w:cstheme="minorHAnsi"/>
          <w:szCs w:val="22"/>
        </w:rPr>
        <w:t xml:space="preserve"> ze strany Objednatele jmenován </w:t>
      </w:r>
      <w:r w:rsidR="00C9472E" w:rsidRPr="00EC34AD">
        <w:rPr>
          <w:rFonts w:asciiTheme="minorHAnsi" w:hAnsiTheme="minorHAnsi" w:cstheme="minorHAnsi"/>
          <w:szCs w:val="22"/>
        </w:rPr>
        <w:t>N</w:t>
      </w:r>
      <w:r w:rsidR="00E23506" w:rsidRPr="00EC34AD">
        <w:rPr>
          <w:rFonts w:asciiTheme="minorHAnsi" w:hAnsiTheme="minorHAnsi" w:cstheme="minorHAnsi"/>
          <w:szCs w:val="22"/>
        </w:rPr>
        <w:t>áhradníkem Porot</w:t>
      </w:r>
      <w:r w:rsidR="007E663B" w:rsidRPr="00EC34AD">
        <w:rPr>
          <w:rFonts w:asciiTheme="minorHAnsi" w:hAnsiTheme="minorHAnsi" w:cstheme="minorHAnsi"/>
          <w:szCs w:val="22"/>
        </w:rPr>
        <w:t>y</w:t>
      </w:r>
      <w:r w:rsidR="00E23506" w:rsidRPr="00EC34AD">
        <w:rPr>
          <w:rFonts w:asciiTheme="minorHAnsi" w:hAnsiTheme="minorHAnsi" w:cstheme="minorHAnsi"/>
          <w:szCs w:val="22"/>
        </w:rPr>
        <w:t>, vykonává všechny výše uvedené činnosti obdobně, jako kdyby</w:t>
      </w:r>
      <w:r w:rsidR="009256E5" w:rsidRPr="00EC34AD">
        <w:rPr>
          <w:rFonts w:asciiTheme="minorHAnsi" w:hAnsiTheme="minorHAnsi" w:cstheme="minorHAnsi"/>
          <w:szCs w:val="22"/>
        </w:rPr>
        <w:t xml:space="preserve"> zastával pozici Ř</w:t>
      </w:r>
      <w:r w:rsidR="00E23506" w:rsidRPr="00EC34AD">
        <w:rPr>
          <w:rFonts w:asciiTheme="minorHAnsi" w:hAnsiTheme="minorHAnsi" w:cstheme="minorHAnsi"/>
          <w:szCs w:val="22"/>
        </w:rPr>
        <w:t xml:space="preserve">ádného </w:t>
      </w:r>
      <w:r w:rsidRPr="00EC34AD">
        <w:rPr>
          <w:rFonts w:asciiTheme="minorHAnsi" w:hAnsiTheme="minorHAnsi" w:cstheme="minorHAnsi"/>
          <w:szCs w:val="22"/>
        </w:rPr>
        <w:t>č</w:t>
      </w:r>
      <w:r w:rsidR="00204A92" w:rsidRPr="00EC34AD">
        <w:rPr>
          <w:rFonts w:asciiTheme="minorHAnsi" w:hAnsiTheme="minorHAnsi" w:cstheme="minorHAnsi"/>
          <w:szCs w:val="22"/>
        </w:rPr>
        <w:t>lena</w:t>
      </w:r>
      <w:r w:rsidRPr="00EC34AD">
        <w:rPr>
          <w:rFonts w:asciiTheme="minorHAnsi" w:hAnsiTheme="minorHAnsi" w:cstheme="minorHAnsi"/>
          <w:szCs w:val="22"/>
        </w:rPr>
        <w:t xml:space="preserve"> Poroty</w:t>
      </w:r>
      <w:r w:rsidR="00E23506" w:rsidRPr="00EC34AD">
        <w:rPr>
          <w:rFonts w:asciiTheme="minorHAnsi" w:hAnsiTheme="minorHAnsi" w:cstheme="minorHAnsi"/>
          <w:szCs w:val="22"/>
        </w:rPr>
        <w:t>, s</w:t>
      </w:r>
      <w:r w:rsidRPr="00EC34AD">
        <w:rPr>
          <w:rFonts w:asciiTheme="minorHAnsi" w:hAnsiTheme="minorHAnsi" w:cstheme="minorHAnsi"/>
          <w:szCs w:val="22"/>
        </w:rPr>
        <w:t xml:space="preserve"> výjimkou hlasování na jednáních Poroty. </w:t>
      </w:r>
      <w:r w:rsidR="00204A92" w:rsidRPr="00EC34AD">
        <w:rPr>
          <w:rFonts w:asciiTheme="minorHAnsi" w:hAnsiTheme="minorHAnsi" w:cstheme="minorHAnsi"/>
          <w:szCs w:val="22"/>
        </w:rPr>
        <w:t>Náhradník Poroty</w:t>
      </w:r>
      <w:r w:rsidRPr="00EC34AD">
        <w:rPr>
          <w:rFonts w:asciiTheme="minorHAnsi" w:hAnsiTheme="minorHAnsi" w:cstheme="minorHAnsi"/>
          <w:szCs w:val="22"/>
        </w:rPr>
        <w:t xml:space="preserve"> je oprávněn na jednáních Poroty hlasovat pouze tehd</w:t>
      </w:r>
      <w:r w:rsidR="009256E5" w:rsidRPr="00EC34AD">
        <w:rPr>
          <w:rFonts w:asciiTheme="minorHAnsi" w:hAnsiTheme="minorHAnsi" w:cstheme="minorHAnsi"/>
          <w:szCs w:val="22"/>
        </w:rPr>
        <w:t>y, zastupuje-li v daný okamžik Ř</w:t>
      </w:r>
      <w:r w:rsidRPr="00EC34AD">
        <w:rPr>
          <w:rFonts w:asciiTheme="minorHAnsi" w:hAnsiTheme="minorHAnsi" w:cstheme="minorHAnsi"/>
          <w:szCs w:val="22"/>
        </w:rPr>
        <w:t xml:space="preserve">ádného člena Poroty. </w:t>
      </w:r>
    </w:p>
    <w:p w14:paraId="3948C82C" w14:textId="0841585E" w:rsidR="00204A92" w:rsidRPr="00EC34AD" w:rsidRDefault="00E6448D" w:rsidP="00841A91">
      <w:pPr>
        <w:pStyle w:val="Odstavecseseznamem"/>
        <w:numPr>
          <w:ilvl w:val="0"/>
          <w:numId w:val="27"/>
        </w:numPr>
        <w:spacing w:line="192" w:lineRule="auto"/>
        <w:ind w:left="1134" w:hanging="567"/>
        <w:contextualSpacing w:val="0"/>
        <w:rPr>
          <w:rFonts w:asciiTheme="minorHAnsi" w:hAnsiTheme="minorHAnsi" w:cstheme="minorHAnsi"/>
          <w:szCs w:val="22"/>
        </w:rPr>
      </w:pPr>
      <w:r w:rsidRPr="00EC34AD">
        <w:rPr>
          <w:rFonts w:asciiTheme="minorHAnsi" w:hAnsiTheme="minorHAnsi" w:cstheme="minorHAnsi"/>
          <w:szCs w:val="22"/>
        </w:rPr>
        <w:t>Porotce je povinen poskytnout plnění uvedené výše v tomto článku Smlouvy výhradně osobně</w:t>
      </w:r>
      <w:r w:rsidR="00655314" w:rsidRPr="00EC34AD">
        <w:rPr>
          <w:rFonts w:asciiTheme="minorHAnsi" w:hAnsiTheme="minorHAnsi" w:cstheme="minorHAnsi"/>
          <w:szCs w:val="22"/>
        </w:rPr>
        <w:t xml:space="preserve"> a na základě jeho zadání ze strany Objednatele, popř. osob určených Objednatelem (zejména organizátor</w:t>
      </w:r>
      <w:r w:rsidR="002B5546">
        <w:rPr>
          <w:rFonts w:asciiTheme="minorHAnsi" w:hAnsiTheme="minorHAnsi" w:cstheme="minorHAnsi"/>
          <w:szCs w:val="22"/>
        </w:rPr>
        <w:t>a</w:t>
      </w:r>
      <w:r w:rsidR="00655314" w:rsidRPr="00EC34AD">
        <w:rPr>
          <w:rFonts w:asciiTheme="minorHAnsi" w:hAnsiTheme="minorHAnsi" w:cstheme="minorHAnsi"/>
          <w:szCs w:val="22"/>
        </w:rPr>
        <w:t xml:space="preserve"> Soutěže, sekretář</w:t>
      </w:r>
      <w:r w:rsidR="002B5546">
        <w:rPr>
          <w:rFonts w:asciiTheme="minorHAnsi" w:hAnsiTheme="minorHAnsi" w:cstheme="minorHAnsi"/>
          <w:szCs w:val="22"/>
        </w:rPr>
        <w:t>e</w:t>
      </w:r>
      <w:r w:rsidR="00655314" w:rsidRPr="00EC34AD">
        <w:rPr>
          <w:rFonts w:asciiTheme="minorHAnsi" w:hAnsiTheme="minorHAnsi" w:cstheme="minorHAnsi"/>
          <w:szCs w:val="22"/>
        </w:rPr>
        <w:t xml:space="preserve"> Soutěže, </w:t>
      </w:r>
      <w:proofErr w:type="spellStart"/>
      <w:r w:rsidR="00655314" w:rsidRPr="00EC34AD">
        <w:rPr>
          <w:rFonts w:asciiTheme="minorHAnsi" w:hAnsiTheme="minorHAnsi" w:cstheme="minorHAnsi"/>
          <w:szCs w:val="22"/>
        </w:rPr>
        <w:t>přezkušovatel</w:t>
      </w:r>
      <w:r w:rsidR="002B5546">
        <w:rPr>
          <w:rFonts w:asciiTheme="minorHAnsi" w:hAnsiTheme="minorHAnsi" w:cstheme="minorHAnsi"/>
          <w:szCs w:val="22"/>
        </w:rPr>
        <w:t>e</w:t>
      </w:r>
      <w:proofErr w:type="spellEnd"/>
      <w:r w:rsidR="00655314" w:rsidRPr="00EC34AD">
        <w:rPr>
          <w:rFonts w:asciiTheme="minorHAnsi" w:hAnsiTheme="minorHAnsi" w:cstheme="minorHAnsi"/>
          <w:szCs w:val="22"/>
        </w:rPr>
        <w:t xml:space="preserve"> soutěžních návrhů) bezodkladně.</w:t>
      </w:r>
    </w:p>
    <w:p w14:paraId="38341807" w14:textId="4FA2A14C" w:rsidR="00E6448D" w:rsidRPr="00EC34AD" w:rsidRDefault="00E6448D" w:rsidP="00841A91">
      <w:pPr>
        <w:pStyle w:val="Odstavecseseznamem"/>
        <w:numPr>
          <w:ilvl w:val="0"/>
          <w:numId w:val="27"/>
        </w:numPr>
        <w:spacing w:line="192" w:lineRule="auto"/>
        <w:ind w:left="1134" w:hanging="567"/>
        <w:contextualSpacing w:val="0"/>
        <w:rPr>
          <w:rFonts w:asciiTheme="minorHAnsi" w:hAnsiTheme="minorHAnsi" w:cstheme="minorHAnsi"/>
          <w:szCs w:val="22"/>
        </w:rPr>
      </w:pPr>
      <w:r w:rsidRPr="00EC34AD">
        <w:rPr>
          <w:rFonts w:asciiTheme="minorHAnsi" w:hAnsiTheme="minorHAnsi" w:cstheme="minorHAnsi"/>
          <w:szCs w:val="22"/>
        </w:rPr>
        <w:t xml:space="preserve">Porotce je povinen vykonávat svou funkci v Porotě svědomitě, v dobré víře, řádně a včas, s nejvyšší možnou odbornou péčí, v souladu s relevantními předpisy (zejména </w:t>
      </w:r>
      <w:r w:rsidR="00CF6D62" w:rsidRPr="00EC34AD">
        <w:rPr>
          <w:rFonts w:asciiTheme="minorHAnsi" w:hAnsiTheme="minorHAnsi" w:cstheme="minorHAnsi"/>
          <w:szCs w:val="22"/>
        </w:rPr>
        <w:t>ZZVZ</w:t>
      </w:r>
      <w:r w:rsidRPr="00EC34AD">
        <w:rPr>
          <w:rFonts w:asciiTheme="minorHAnsi" w:hAnsiTheme="minorHAnsi" w:cstheme="minorHAnsi"/>
          <w:szCs w:val="22"/>
        </w:rPr>
        <w:t xml:space="preserve"> a Soutěžním řádem</w:t>
      </w:r>
      <w:r w:rsidR="00102A2D" w:rsidRPr="00EC34AD">
        <w:rPr>
          <w:rFonts w:asciiTheme="minorHAnsi" w:hAnsiTheme="minorHAnsi" w:cstheme="minorHAnsi"/>
          <w:szCs w:val="22"/>
        </w:rPr>
        <w:t>)</w:t>
      </w:r>
      <w:r w:rsidRPr="00EC34AD">
        <w:rPr>
          <w:rFonts w:asciiTheme="minorHAnsi" w:hAnsiTheme="minorHAnsi" w:cstheme="minorHAnsi"/>
          <w:szCs w:val="22"/>
        </w:rPr>
        <w:t>.</w:t>
      </w:r>
    </w:p>
    <w:p w14:paraId="418A886E" w14:textId="77777777" w:rsidR="00A92D2E" w:rsidRPr="00EC34AD" w:rsidRDefault="00A92D2E" w:rsidP="00841A91">
      <w:pPr>
        <w:pStyle w:val="Odstavecseseznamem"/>
        <w:numPr>
          <w:ilvl w:val="0"/>
          <w:numId w:val="27"/>
        </w:numPr>
        <w:spacing w:line="192" w:lineRule="auto"/>
        <w:ind w:left="1134" w:hanging="567"/>
        <w:contextualSpacing w:val="0"/>
        <w:rPr>
          <w:rFonts w:asciiTheme="minorHAnsi" w:hAnsiTheme="minorHAnsi" w:cstheme="minorHAnsi"/>
          <w:szCs w:val="22"/>
        </w:rPr>
      </w:pPr>
      <w:bookmarkStart w:id="10" w:name="_Ref83026360"/>
      <w:r w:rsidRPr="00EC34AD">
        <w:rPr>
          <w:rFonts w:asciiTheme="minorHAnsi" w:hAnsiTheme="minorHAnsi" w:cstheme="minorHAnsi"/>
          <w:szCs w:val="22"/>
        </w:rPr>
        <w:t>Strany výslovně sjednaly, že Po</w:t>
      </w:r>
      <w:r w:rsidR="000D2798" w:rsidRPr="00EC34AD">
        <w:rPr>
          <w:rFonts w:asciiTheme="minorHAnsi" w:hAnsiTheme="minorHAnsi" w:cstheme="minorHAnsi"/>
          <w:szCs w:val="22"/>
        </w:rPr>
        <w:t xml:space="preserve">rotce </w:t>
      </w:r>
      <w:r w:rsidRPr="00EC34AD">
        <w:rPr>
          <w:rFonts w:asciiTheme="minorHAnsi" w:hAnsiTheme="minorHAnsi" w:cstheme="minorHAnsi"/>
          <w:szCs w:val="22"/>
        </w:rPr>
        <w:t>se zavazuje dodržovat mlčenlivost o:</w:t>
      </w:r>
      <w:bookmarkEnd w:id="10"/>
      <w:r w:rsidRPr="00EC34AD">
        <w:rPr>
          <w:rFonts w:asciiTheme="minorHAnsi" w:hAnsiTheme="minorHAnsi" w:cstheme="minorHAnsi"/>
          <w:szCs w:val="22"/>
        </w:rPr>
        <w:t xml:space="preserve"> </w:t>
      </w:r>
    </w:p>
    <w:p w14:paraId="7AA0AD2A" w14:textId="0F9A79D5" w:rsidR="00A92D2E" w:rsidRPr="00EC34AD" w:rsidRDefault="00A92D2E" w:rsidP="00841A91">
      <w:pPr>
        <w:pStyle w:val="Clanek11"/>
        <w:numPr>
          <w:ilvl w:val="0"/>
          <w:numId w:val="71"/>
        </w:numPr>
        <w:spacing w:line="192" w:lineRule="auto"/>
        <w:ind w:left="1701" w:hanging="567"/>
        <w:rPr>
          <w:rFonts w:asciiTheme="minorHAnsi" w:hAnsiTheme="minorHAnsi" w:cstheme="minorHAnsi"/>
          <w:b w:val="0"/>
          <w:szCs w:val="22"/>
        </w:rPr>
      </w:pPr>
      <w:r w:rsidRPr="00EC34AD">
        <w:rPr>
          <w:rFonts w:asciiTheme="minorHAnsi" w:hAnsiTheme="minorHAnsi" w:cstheme="minorHAnsi"/>
          <w:b w:val="0"/>
          <w:szCs w:val="22"/>
        </w:rPr>
        <w:t xml:space="preserve">informacích, dokumentech, záznamech jakékoliv povahy předaných Objednatelem či </w:t>
      </w:r>
      <w:r w:rsidR="000D2798" w:rsidRPr="00EC34AD">
        <w:rPr>
          <w:rFonts w:asciiTheme="minorHAnsi" w:hAnsiTheme="minorHAnsi" w:cstheme="minorHAnsi"/>
          <w:b w:val="0"/>
          <w:szCs w:val="22"/>
        </w:rPr>
        <w:t xml:space="preserve">osobou určenou Objednatelem (zejména organizátor </w:t>
      </w:r>
      <w:r w:rsidR="00F5448B" w:rsidRPr="00EC34AD">
        <w:rPr>
          <w:rFonts w:asciiTheme="minorHAnsi" w:hAnsiTheme="minorHAnsi" w:cstheme="minorHAnsi"/>
          <w:b w:val="0"/>
          <w:szCs w:val="22"/>
        </w:rPr>
        <w:t>Soutěže</w:t>
      </w:r>
      <w:r w:rsidR="000D2798" w:rsidRPr="00EC34AD">
        <w:rPr>
          <w:rFonts w:asciiTheme="minorHAnsi" w:hAnsiTheme="minorHAnsi" w:cstheme="minorHAnsi"/>
          <w:b w:val="0"/>
          <w:szCs w:val="22"/>
        </w:rPr>
        <w:t xml:space="preserve">, sekretář </w:t>
      </w:r>
      <w:r w:rsidR="00F5448B" w:rsidRPr="00EC34AD">
        <w:rPr>
          <w:rFonts w:asciiTheme="minorHAnsi" w:hAnsiTheme="minorHAnsi" w:cstheme="minorHAnsi"/>
          <w:b w:val="0"/>
          <w:szCs w:val="22"/>
        </w:rPr>
        <w:t>Soutěže</w:t>
      </w:r>
      <w:r w:rsidR="000D2798" w:rsidRPr="00EC34AD">
        <w:rPr>
          <w:rFonts w:asciiTheme="minorHAnsi" w:hAnsiTheme="minorHAnsi" w:cstheme="minorHAnsi"/>
          <w:b w:val="0"/>
          <w:szCs w:val="22"/>
        </w:rPr>
        <w:t xml:space="preserve">, </w:t>
      </w:r>
      <w:proofErr w:type="spellStart"/>
      <w:r w:rsidR="000D2798" w:rsidRPr="00EC34AD">
        <w:rPr>
          <w:rFonts w:asciiTheme="minorHAnsi" w:hAnsiTheme="minorHAnsi" w:cstheme="minorHAnsi"/>
          <w:b w:val="0"/>
          <w:szCs w:val="22"/>
        </w:rPr>
        <w:t>přezkušovatel</w:t>
      </w:r>
      <w:proofErr w:type="spellEnd"/>
      <w:r w:rsidR="000D2798" w:rsidRPr="00EC34AD">
        <w:rPr>
          <w:rFonts w:asciiTheme="minorHAnsi" w:hAnsiTheme="minorHAnsi" w:cstheme="minorHAnsi"/>
          <w:b w:val="0"/>
          <w:szCs w:val="22"/>
        </w:rPr>
        <w:t xml:space="preserve"> soutěžních návrhů)</w:t>
      </w:r>
      <w:r w:rsidRPr="00EC34AD">
        <w:rPr>
          <w:rFonts w:asciiTheme="minorHAnsi" w:hAnsiTheme="minorHAnsi" w:cstheme="minorHAnsi"/>
          <w:b w:val="0"/>
          <w:szCs w:val="22"/>
        </w:rPr>
        <w:t xml:space="preserve"> </w:t>
      </w:r>
      <w:r w:rsidR="009C0820" w:rsidRPr="00EC34AD">
        <w:rPr>
          <w:rFonts w:asciiTheme="minorHAnsi" w:hAnsiTheme="minorHAnsi" w:cstheme="minorHAnsi"/>
          <w:b w:val="0"/>
          <w:szCs w:val="22"/>
        </w:rPr>
        <w:t>Porotci</w:t>
      </w:r>
      <w:r w:rsidRPr="00EC34AD">
        <w:rPr>
          <w:rFonts w:asciiTheme="minorHAnsi" w:hAnsiTheme="minorHAnsi" w:cstheme="minorHAnsi"/>
          <w:b w:val="0"/>
          <w:szCs w:val="22"/>
        </w:rPr>
        <w:t xml:space="preserve"> pro účely plnění </w:t>
      </w:r>
      <w:r w:rsidR="009C0820" w:rsidRPr="00EC34AD">
        <w:rPr>
          <w:rFonts w:asciiTheme="minorHAnsi" w:hAnsiTheme="minorHAnsi" w:cstheme="minorHAnsi"/>
          <w:b w:val="0"/>
          <w:szCs w:val="22"/>
        </w:rPr>
        <w:t xml:space="preserve">funkce Porotce </w:t>
      </w:r>
      <w:r w:rsidRPr="00EC34AD">
        <w:rPr>
          <w:rFonts w:asciiTheme="minorHAnsi" w:hAnsiTheme="minorHAnsi" w:cstheme="minorHAnsi"/>
          <w:b w:val="0"/>
          <w:szCs w:val="22"/>
        </w:rPr>
        <w:t xml:space="preserve">dle </w:t>
      </w:r>
      <w:r w:rsidR="009C0820" w:rsidRPr="00EC34AD">
        <w:rPr>
          <w:rFonts w:asciiTheme="minorHAnsi" w:hAnsiTheme="minorHAnsi" w:cstheme="minorHAnsi"/>
          <w:b w:val="0"/>
          <w:szCs w:val="22"/>
        </w:rPr>
        <w:t xml:space="preserve">této </w:t>
      </w:r>
      <w:r w:rsidRPr="00EC34AD">
        <w:rPr>
          <w:rFonts w:asciiTheme="minorHAnsi" w:hAnsiTheme="minorHAnsi" w:cstheme="minorHAnsi"/>
          <w:b w:val="0"/>
          <w:szCs w:val="22"/>
        </w:rPr>
        <w:t>Smlouvy a informacích, dokumentech a záznamech, které zhotoví</w:t>
      </w:r>
      <w:r w:rsidR="009C0820" w:rsidRPr="00EC34AD">
        <w:rPr>
          <w:rFonts w:asciiTheme="minorHAnsi" w:hAnsiTheme="minorHAnsi" w:cstheme="minorHAnsi"/>
          <w:b w:val="0"/>
          <w:szCs w:val="22"/>
        </w:rPr>
        <w:t xml:space="preserve"> či poskytne Porotce</w:t>
      </w:r>
      <w:r w:rsidRPr="00EC34AD">
        <w:rPr>
          <w:rFonts w:asciiTheme="minorHAnsi" w:hAnsiTheme="minorHAnsi" w:cstheme="minorHAnsi"/>
          <w:b w:val="0"/>
          <w:szCs w:val="22"/>
        </w:rPr>
        <w:t xml:space="preserve"> </w:t>
      </w:r>
      <w:r w:rsidR="009C0820" w:rsidRPr="00EC34AD">
        <w:rPr>
          <w:rFonts w:asciiTheme="minorHAnsi" w:hAnsiTheme="minorHAnsi" w:cstheme="minorHAnsi"/>
          <w:b w:val="0"/>
          <w:szCs w:val="22"/>
        </w:rPr>
        <w:t>Objednateli</w:t>
      </w:r>
      <w:r w:rsidRPr="00EC34AD">
        <w:rPr>
          <w:rFonts w:asciiTheme="minorHAnsi" w:hAnsiTheme="minorHAnsi" w:cstheme="minorHAnsi"/>
          <w:b w:val="0"/>
          <w:szCs w:val="22"/>
        </w:rPr>
        <w:t xml:space="preserve"> či </w:t>
      </w:r>
      <w:r w:rsidR="009C0820" w:rsidRPr="00EC34AD">
        <w:rPr>
          <w:rFonts w:asciiTheme="minorHAnsi" w:hAnsiTheme="minorHAnsi" w:cstheme="minorHAnsi"/>
          <w:b w:val="0"/>
          <w:szCs w:val="22"/>
        </w:rPr>
        <w:t>osobám určeným Objednatelem (zejména organizátor</w:t>
      </w:r>
      <w:r w:rsidR="002B5546">
        <w:rPr>
          <w:rFonts w:asciiTheme="minorHAnsi" w:hAnsiTheme="minorHAnsi" w:cstheme="minorHAnsi"/>
          <w:b w:val="0"/>
          <w:szCs w:val="22"/>
        </w:rPr>
        <w:t>ovi</w:t>
      </w:r>
      <w:r w:rsidR="009C0820" w:rsidRPr="00EC34AD">
        <w:rPr>
          <w:rFonts w:asciiTheme="minorHAnsi" w:hAnsiTheme="minorHAnsi" w:cstheme="minorHAnsi"/>
          <w:b w:val="0"/>
          <w:szCs w:val="22"/>
        </w:rPr>
        <w:t xml:space="preserve"> </w:t>
      </w:r>
      <w:r w:rsidR="00F5448B" w:rsidRPr="00EC34AD">
        <w:rPr>
          <w:rFonts w:asciiTheme="minorHAnsi" w:hAnsiTheme="minorHAnsi" w:cstheme="minorHAnsi"/>
          <w:b w:val="0"/>
          <w:szCs w:val="22"/>
        </w:rPr>
        <w:t>Soutěže</w:t>
      </w:r>
      <w:r w:rsidR="009C0820" w:rsidRPr="00EC34AD">
        <w:rPr>
          <w:rFonts w:asciiTheme="minorHAnsi" w:hAnsiTheme="minorHAnsi" w:cstheme="minorHAnsi"/>
          <w:b w:val="0"/>
          <w:szCs w:val="22"/>
        </w:rPr>
        <w:t>, sekretář</w:t>
      </w:r>
      <w:r w:rsidR="002B5546">
        <w:rPr>
          <w:rFonts w:asciiTheme="minorHAnsi" w:hAnsiTheme="minorHAnsi" w:cstheme="minorHAnsi"/>
          <w:b w:val="0"/>
          <w:szCs w:val="22"/>
        </w:rPr>
        <w:t>i</w:t>
      </w:r>
      <w:r w:rsidR="009C0820" w:rsidRPr="00EC34AD">
        <w:rPr>
          <w:rFonts w:asciiTheme="minorHAnsi" w:hAnsiTheme="minorHAnsi" w:cstheme="minorHAnsi"/>
          <w:b w:val="0"/>
          <w:szCs w:val="22"/>
        </w:rPr>
        <w:t xml:space="preserve"> </w:t>
      </w:r>
      <w:r w:rsidR="00F5448B" w:rsidRPr="00EC34AD">
        <w:rPr>
          <w:rFonts w:asciiTheme="minorHAnsi" w:hAnsiTheme="minorHAnsi" w:cstheme="minorHAnsi"/>
          <w:b w:val="0"/>
          <w:szCs w:val="22"/>
        </w:rPr>
        <w:t>Soutěže</w:t>
      </w:r>
      <w:r w:rsidR="009C0820" w:rsidRPr="00EC34AD">
        <w:rPr>
          <w:rFonts w:asciiTheme="minorHAnsi" w:hAnsiTheme="minorHAnsi" w:cstheme="minorHAnsi"/>
          <w:b w:val="0"/>
          <w:szCs w:val="22"/>
        </w:rPr>
        <w:t xml:space="preserve">, </w:t>
      </w:r>
      <w:proofErr w:type="spellStart"/>
      <w:r w:rsidR="009C0820" w:rsidRPr="00EC34AD">
        <w:rPr>
          <w:rFonts w:asciiTheme="minorHAnsi" w:hAnsiTheme="minorHAnsi" w:cstheme="minorHAnsi"/>
          <w:b w:val="0"/>
          <w:szCs w:val="22"/>
        </w:rPr>
        <w:t>přezkušovatel</w:t>
      </w:r>
      <w:r w:rsidR="002B5546">
        <w:rPr>
          <w:rFonts w:asciiTheme="minorHAnsi" w:hAnsiTheme="minorHAnsi" w:cstheme="minorHAnsi"/>
          <w:b w:val="0"/>
          <w:szCs w:val="22"/>
        </w:rPr>
        <w:t>i</w:t>
      </w:r>
      <w:proofErr w:type="spellEnd"/>
      <w:r w:rsidR="009C0820" w:rsidRPr="00EC34AD">
        <w:rPr>
          <w:rFonts w:asciiTheme="minorHAnsi" w:hAnsiTheme="minorHAnsi" w:cstheme="minorHAnsi"/>
          <w:b w:val="0"/>
          <w:szCs w:val="22"/>
        </w:rPr>
        <w:t xml:space="preserve"> soutěžních návrhů)</w:t>
      </w:r>
      <w:r w:rsidRPr="00EC34AD">
        <w:rPr>
          <w:rFonts w:asciiTheme="minorHAnsi" w:hAnsiTheme="minorHAnsi" w:cstheme="minorHAnsi"/>
          <w:b w:val="0"/>
          <w:szCs w:val="22"/>
        </w:rPr>
        <w:t xml:space="preserve"> v souvislosti s </w:t>
      </w:r>
      <w:r w:rsidR="009C0820" w:rsidRPr="00EC34AD">
        <w:rPr>
          <w:rFonts w:asciiTheme="minorHAnsi" w:hAnsiTheme="minorHAnsi" w:cstheme="minorHAnsi"/>
          <w:b w:val="0"/>
          <w:szCs w:val="22"/>
        </w:rPr>
        <w:t>plnění</w:t>
      </w:r>
      <w:r w:rsidR="00841A91" w:rsidRPr="00EC34AD">
        <w:rPr>
          <w:rFonts w:asciiTheme="minorHAnsi" w:hAnsiTheme="minorHAnsi" w:cstheme="minorHAnsi"/>
          <w:b w:val="0"/>
          <w:szCs w:val="22"/>
        </w:rPr>
        <w:t>m</w:t>
      </w:r>
      <w:r w:rsidR="009C0820" w:rsidRPr="00EC34AD">
        <w:rPr>
          <w:rFonts w:asciiTheme="minorHAnsi" w:hAnsiTheme="minorHAnsi" w:cstheme="minorHAnsi"/>
          <w:b w:val="0"/>
          <w:szCs w:val="22"/>
        </w:rPr>
        <w:t xml:space="preserve"> funkce Porotce dle této Smlouvy</w:t>
      </w:r>
      <w:r w:rsidRPr="00EC34AD">
        <w:rPr>
          <w:rFonts w:asciiTheme="minorHAnsi" w:hAnsiTheme="minorHAnsi" w:cstheme="minorHAnsi"/>
          <w:b w:val="0"/>
          <w:szCs w:val="22"/>
        </w:rPr>
        <w:t>;</w:t>
      </w:r>
    </w:p>
    <w:p w14:paraId="01200FDC" w14:textId="21E4F8EA" w:rsidR="00A92D2E" w:rsidRPr="00EC34AD" w:rsidRDefault="00A92D2E" w:rsidP="00841A91">
      <w:pPr>
        <w:pStyle w:val="Clanek11"/>
        <w:numPr>
          <w:ilvl w:val="0"/>
          <w:numId w:val="71"/>
        </w:numPr>
        <w:spacing w:line="192" w:lineRule="auto"/>
        <w:ind w:left="1701" w:hanging="567"/>
        <w:rPr>
          <w:rFonts w:asciiTheme="minorHAnsi" w:hAnsiTheme="minorHAnsi" w:cstheme="minorHAnsi"/>
          <w:b w:val="0"/>
          <w:szCs w:val="22"/>
        </w:rPr>
      </w:pPr>
      <w:r w:rsidRPr="00EC34AD">
        <w:rPr>
          <w:rFonts w:asciiTheme="minorHAnsi" w:hAnsiTheme="minorHAnsi" w:cstheme="minorHAnsi"/>
          <w:b w:val="0"/>
          <w:szCs w:val="22"/>
        </w:rPr>
        <w:t xml:space="preserve">veškerých jednáních mezi Objednatelem a </w:t>
      </w:r>
      <w:r w:rsidR="009C0820" w:rsidRPr="00EC34AD">
        <w:rPr>
          <w:rFonts w:asciiTheme="minorHAnsi" w:hAnsiTheme="minorHAnsi" w:cstheme="minorHAnsi"/>
          <w:b w:val="0"/>
          <w:szCs w:val="22"/>
        </w:rPr>
        <w:t>Porotcem, případně veškerých jednáních mezi Porotcem a osobami určenými Objednatelem (zejména organizátor</w:t>
      </w:r>
      <w:r w:rsidR="002B5546">
        <w:rPr>
          <w:rFonts w:asciiTheme="minorHAnsi" w:hAnsiTheme="minorHAnsi" w:cstheme="minorHAnsi"/>
          <w:b w:val="0"/>
          <w:szCs w:val="22"/>
        </w:rPr>
        <w:t>em</w:t>
      </w:r>
      <w:r w:rsidR="009C0820" w:rsidRPr="00EC34AD">
        <w:rPr>
          <w:rFonts w:asciiTheme="minorHAnsi" w:hAnsiTheme="minorHAnsi" w:cstheme="minorHAnsi"/>
          <w:b w:val="0"/>
          <w:szCs w:val="22"/>
        </w:rPr>
        <w:t xml:space="preserve"> </w:t>
      </w:r>
      <w:r w:rsidR="00F5448B" w:rsidRPr="00EC34AD">
        <w:rPr>
          <w:rFonts w:asciiTheme="minorHAnsi" w:hAnsiTheme="minorHAnsi" w:cstheme="minorHAnsi"/>
          <w:b w:val="0"/>
          <w:szCs w:val="22"/>
        </w:rPr>
        <w:lastRenderedPageBreak/>
        <w:t>Soutěže</w:t>
      </w:r>
      <w:r w:rsidR="009C0820" w:rsidRPr="00EC34AD">
        <w:rPr>
          <w:rFonts w:asciiTheme="minorHAnsi" w:hAnsiTheme="minorHAnsi" w:cstheme="minorHAnsi"/>
          <w:b w:val="0"/>
          <w:szCs w:val="22"/>
        </w:rPr>
        <w:t>, sekretář</w:t>
      </w:r>
      <w:r w:rsidR="002B5546">
        <w:rPr>
          <w:rFonts w:asciiTheme="minorHAnsi" w:hAnsiTheme="minorHAnsi" w:cstheme="minorHAnsi"/>
          <w:b w:val="0"/>
          <w:szCs w:val="22"/>
        </w:rPr>
        <w:t>em</w:t>
      </w:r>
      <w:r w:rsidR="009C0820" w:rsidRPr="00EC34AD">
        <w:rPr>
          <w:rFonts w:asciiTheme="minorHAnsi" w:hAnsiTheme="minorHAnsi" w:cstheme="minorHAnsi"/>
          <w:b w:val="0"/>
          <w:szCs w:val="22"/>
        </w:rPr>
        <w:t xml:space="preserve"> </w:t>
      </w:r>
      <w:r w:rsidR="00F5448B" w:rsidRPr="00EC34AD">
        <w:rPr>
          <w:rFonts w:asciiTheme="minorHAnsi" w:hAnsiTheme="minorHAnsi" w:cstheme="minorHAnsi"/>
          <w:b w:val="0"/>
          <w:szCs w:val="22"/>
        </w:rPr>
        <w:t>Soutěže</w:t>
      </w:r>
      <w:r w:rsidR="009C0820" w:rsidRPr="00EC34AD">
        <w:rPr>
          <w:rFonts w:asciiTheme="minorHAnsi" w:hAnsiTheme="minorHAnsi" w:cstheme="minorHAnsi"/>
          <w:b w:val="0"/>
          <w:szCs w:val="22"/>
        </w:rPr>
        <w:t xml:space="preserve">, </w:t>
      </w:r>
      <w:proofErr w:type="spellStart"/>
      <w:r w:rsidR="009C0820" w:rsidRPr="00EC34AD">
        <w:rPr>
          <w:rFonts w:asciiTheme="minorHAnsi" w:hAnsiTheme="minorHAnsi" w:cstheme="minorHAnsi"/>
          <w:b w:val="0"/>
          <w:szCs w:val="22"/>
        </w:rPr>
        <w:t>přezkušovatel</w:t>
      </w:r>
      <w:r w:rsidR="002B5546">
        <w:rPr>
          <w:rFonts w:asciiTheme="minorHAnsi" w:hAnsiTheme="minorHAnsi" w:cstheme="minorHAnsi"/>
          <w:b w:val="0"/>
          <w:szCs w:val="22"/>
        </w:rPr>
        <w:t>em</w:t>
      </w:r>
      <w:proofErr w:type="spellEnd"/>
      <w:r w:rsidR="009C0820" w:rsidRPr="00EC34AD">
        <w:rPr>
          <w:rFonts w:asciiTheme="minorHAnsi" w:hAnsiTheme="minorHAnsi" w:cstheme="minorHAnsi"/>
          <w:b w:val="0"/>
          <w:szCs w:val="22"/>
        </w:rPr>
        <w:t xml:space="preserve"> soutěžních návrhů)</w:t>
      </w:r>
      <w:r w:rsidRPr="00EC34AD">
        <w:rPr>
          <w:rFonts w:asciiTheme="minorHAnsi" w:hAnsiTheme="minorHAnsi" w:cstheme="minorHAnsi"/>
          <w:b w:val="0"/>
          <w:szCs w:val="22"/>
        </w:rPr>
        <w:t xml:space="preserve"> týkajících se </w:t>
      </w:r>
      <w:r w:rsidR="00F5448B" w:rsidRPr="00EC34AD">
        <w:rPr>
          <w:rFonts w:asciiTheme="minorHAnsi" w:hAnsiTheme="minorHAnsi" w:cstheme="minorHAnsi"/>
          <w:b w:val="0"/>
          <w:szCs w:val="22"/>
        </w:rPr>
        <w:t>Soutěže</w:t>
      </w:r>
      <w:r w:rsidRPr="00EC34AD">
        <w:rPr>
          <w:rFonts w:asciiTheme="minorHAnsi" w:hAnsiTheme="minorHAnsi" w:cstheme="minorHAnsi"/>
          <w:b w:val="0"/>
          <w:szCs w:val="22"/>
        </w:rPr>
        <w:t xml:space="preserve"> a obsah</w:t>
      </w:r>
      <w:r w:rsidR="009256E5" w:rsidRPr="00EC34AD">
        <w:rPr>
          <w:rFonts w:asciiTheme="minorHAnsi" w:hAnsiTheme="minorHAnsi" w:cstheme="minorHAnsi"/>
          <w:b w:val="0"/>
          <w:szCs w:val="22"/>
        </w:rPr>
        <w:t>u</w:t>
      </w:r>
      <w:r w:rsidRPr="00EC34AD">
        <w:rPr>
          <w:rFonts w:asciiTheme="minorHAnsi" w:hAnsiTheme="minorHAnsi" w:cstheme="minorHAnsi"/>
          <w:b w:val="0"/>
          <w:szCs w:val="22"/>
        </w:rPr>
        <w:t xml:space="preserve"> těchto jednání.</w:t>
      </w:r>
    </w:p>
    <w:p w14:paraId="7F628B96" w14:textId="328B681A" w:rsidR="00A92D2E" w:rsidRPr="00EC34AD" w:rsidRDefault="00A92D2E" w:rsidP="00841A91">
      <w:pPr>
        <w:pStyle w:val="Clanek11"/>
        <w:numPr>
          <w:ilvl w:val="0"/>
          <w:numId w:val="0"/>
        </w:numPr>
        <w:spacing w:line="192" w:lineRule="auto"/>
        <w:ind w:left="1134"/>
        <w:rPr>
          <w:rFonts w:asciiTheme="minorHAnsi" w:hAnsiTheme="minorHAnsi" w:cstheme="minorHAnsi"/>
          <w:b w:val="0"/>
          <w:szCs w:val="22"/>
        </w:rPr>
      </w:pPr>
      <w:r w:rsidRPr="00EC34AD">
        <w:rPr>
          <w:rFonts w:asciiTheme="minorHAnsi" w:hAnsiTheme="minorHAnsi" w:cstheme="minorHAnsi"/>
          <w:b w:val="0"/>
          <w:szCs w:val="22"/>
        </w:rPr>
        <w:t>Pro vyloučení pochybností Strany uvádějí, že povinnost mlčenlivosti dle toho</w:t>
      </w:r>
      <w:r w:rsidR="009256E5" w:rsidRPr="00EC34AD">
        <w:rPr>
          <w:rFonts w:asciiTheme="minorHAnsi" w:hAnsiTheme="minorHAnsi" w:cstheme="minorHAnsi"/>
          <w:b w:val="0"/>
          <w:szCs w:val="22"/>
        </w:rPr>
        <w:t xml:space="preserve">to článku </w:t>
      </w:r>
      <w:r w:rsidR="00841A91" w:rsidRPr="00EC34AD">
        <w:rPr>
          <w:rFonts w:asciiTheme="minorHAnsi" w:hAnsiTheme="minorHAnsi" w:cstheme="minorHAnsi"/>
          <w:b w:val="0"/>
          <w:szCs w:val="22"/>
        </w:rPr>
        <w:fldChar w:fldCharType="begin"/>
      </w:r>
      <w:r w:rsidR="00841A91" w:rsidRPr="00EC34AD">
        <w:rPr>
          <w:rFonts w:asciiTheme="minorHAnsi" w:hAnsiTheme="minorHAnsi" w:cstheme="minorHAnsi"/>
          <w:b w:val="0"/>
          <w:szCs w:val="22"/>
        </w:rPr>
        <w:instrText xml:space="preserve"> REF _Ref83026337 \r \h  \* MERGEFORMAT </w:instrText>
      </w:r>
      <w:r w:rsidR="00841A91" w:rsidRPr="00EC34AD">
        <w:rPr>
          <w:rFonts w:asciiTheme="minorHAnsi" w:hAnsiTheme="minorHAnsi" w:cstheme="minorHAnsi"/>
          <w:b w:val="0"/>
          <w:szCs w:val="22"/>
        </w:rPr>
      </w:r>
      <w:r w:rsidR="00841A91" w:rsidRPr="00EC34AD">
        <w:rPr>
          <w:rFonts w:asciiTheme="minorHAnsi" w:hAnsiTheme="minorHAnsi" w:cstheme="minorHAnsi"/>
          <w:b w:val="0"/>
          <w:szCs w:val="22"/>
        </w:rPr>
        <w:fldChar w:fldCharType="separate"/>
      </w:r>
      <w:r w:rsidR="00841A91" w:rsidRPr="00EC34AD">
        <w:rPr>
          <w:rFonts w:asciiTheme="minorHAnsi" w:hAnsiTheme="minorHAnsi" w:cstheme="minorHAnsi"/>
          <w:b w:val="0"/>
          <w:szCs w:val="22"/>
        </w:rPr>
        <w:t>1.2</w:t>
      </w:r>
      <w:r w:rsidR="00841A91" w:rsidRPr="00EC34AD">
        <w:rPr>
          <w:rFonts w:asciiTheme="minorHAnsi" w:hAnsiTheme="minorHAnsi" w:cstheme="minorHAnsi"/>
          <w:b w:val="0"/>
          <w:szCs w:val="22"/>
        </w:rPr>
        <w:fldChar w:fldCharType="end"/>
      </w:r>
      <w:r w:rsidR="004D3059" w:rsidRPr="00EC34AD">
        <w:rPr>
          <w:rFonts w:asciiTheme="minorHAnsi" w:hAnsiTheme="minorHAnsi" w:cstheme="minorHAnsi"/>
          <w:b w:val="0"/>
          <w:szCs w:val="22"/>
        </w:rPr>
        <w:t>,</w:t>
      </w:r>
      <w:r w:rsidR="00336366" w:rsidRPr="00EC34AD">
        <w:rPr>
          <w:rFonts w:asciiTheme="minorHAnsi" w:hAnsiTheme="minorHAnsi" w:cstheme="minorHAnsi"/>
          <w:b w:val="0"/>
          <w:szCs w:val="22"/>
        </w:rPr>
        <w:t xml:space="preserve"> odst. </w:t>
      </w:r>
      <w:r w:rsidR="00841A91" w:rsidRPr="00EC34AD">
        <w:rPr>
          <w:rFonts w:asciiTheme="minorHAnsi" w:hAnsiTheme="minorHAnsi" w:cstheme="minorHAnsi"/>
          <w:b w:val="0"/>
          <w:szCs w:val="22"/>
        </w:rPr>
        <w:fldChar w:fldCharType="begin"/>
      </w:r>
      <w:r w:rsidR="00841A91" w:rsidRPr="00EC34AD">
        <w:rPr>
          <w:rFonts w:asciiTheme="minorHAnsi" w:hAnsiTheme="minorHAnsi" w:cstheme="minorHAnsi"/>
          <w:b w:val="0"/>
          <w:szCs w:val="22"/>
        </w:rPr>
        <w:instrText xml:space="preserve"> REF _Ref83026360 \r \h  \* MERGEFORMAT </w:instrText>
      </w:r>
      <w:r w:rsidR="00841A91" w:rsidRPr="00EC34AD">
        <w:rPr>
          <w:rFonts w:asciiTheme="minorHAnsi" w:hAnsiTheme="minorHAnsi" w:cstheme="minorHAnsi"/>
          <w:b w:val="0"/>
          <w:szCs w:val="22"/>
        </w:rPr>
      </w:r>
      <w:r w:rsidR="00841A91" w:rsidRPr="00EC34AD">
        <w:rPr>
          <w:rFonts w:asciiTheme="minorHAnsi" w:hAnsiTheme="minorHAnsi" w:cstheme="minorHAnsi"/>
          <w:b w:val="0"/>
          <w:szCs w:val="22"/>
        </w:rPr>
        <w:fldChar w:fldCharType="separate"/>
      </w:r>
      <w:r w:rsidR="00841A91" w:rsidRPr="00EC34AD">
        <w:rPr>
          <w:rFonts w:asciiTheme="minorHAnsi" w:hAnsiTheme="minorHAnsi" w:cstheme="minorHAnsi"/>
          <w:b w:val="0"/>
          <w:szCs w:val="22"/>
        </w:rPr>
        <w:t>6</w:t>
      </w:r>
      <w:r w:rsidR="00841A91" w:rsidRPr="00EC34AD">
        <w:rPr>
          <w:rFonts w:asciiTheme="minorHAnsi" w:hAnsiTheme="minorHAnsi" w:cstheme="minorHAnsi"/>
          <w:b w:val="0"/>
          <w:szCs w:val="22"/>
        </w:rPr>
        <w:fldChar w:fldCharType="end"/>
      </w:r>
      <w:r w:rsidR="00841A91" w:rsidRPr="00EC34AD">
        <w:rPr>
          <w:rFonts w:asciiTheme="minorHAnsi" w:hAnsiTheme="minorHAnsi" w:cstheme="minorHAnsi"/>
          <w:b w:val="0"/>
          <w:szCs w:val="22"/>
        </w:rPr>
        <w:t>.</w:t>
      </w:r>
      <w:r w:rsidRPr="00EC34AD">
        <w:rPr>
          <w:rFonts w:asciiTheme="minorHAnsi" w:hAnsiTheme="minorHAnsi" w:cstheme="minorHAnsi"/>
          <w:b w:val="0"/>
          <w:szCs w:val="22"/>
        </w:rPr>
        <w:t xml:space="preserve"> Smlouvy se nevztahuje na informace, dokumenty či záznamy, které: </w:t>
      </w:r>
    </w:p>
    <w:p w14:paraId="0292059D" w14:textId="4495F1A6" w:rsidR="00A92D2E" w:rsidRPr="00EC34AD" w:rsidRDefault="00A92D2E" w:rsidP="00841A91">
      <w:pPr>
        <w:pStyle w:val="Clanek11"/>
        <w:numPr>
          <w:ilvl w:val="0"/>
          <w:numId w:val="72"/>
        </w:numPr>
        <w:spacing w:line="192" w:lineRule="auto"/>
        <w:ind w:left="1701" w:hanging="567"/>
        <w:rPr>
          <w:rFonts w:asciiTheme="minorHAnsi" w:hAnsiTheme="minorHAnsi" w:cstheme="minorHAnsi"/>
          <w:b w:val="0"/>
          <w:szCs w:val="22"/>
        </w:rPr>
      </w:pPr>
      <w:r w:rsidRPr="00EC34AD">
        <w:rPr>
          <w:rFonts w:asciiTheme="minorHAnsi" w:hAnsiTheme="minorHAnsi" w:cstheme="minorHAnsi"/>
          <w:b w:val="0"/>
          <w:szCs w:val="22"/>
        </w:rPr>
        <w:t>j</w:t>
      </w:r>
      <w:r w:rsidR="009256E5" w:rsidRPr="00EC34AD">
        <w:rPr>
          <w:rFonts w:asciiTheme="minorHAnsi" w:hAnsiTheme="minorHAnsi" w:cstheme="minorHAnsi"/>
          <w:b w:val="0"/>
          <w:szCs w:val="22"/>
        </w:rPr>
        <w:t>sou v době sdělení Porotci</w:t>
      </w:r>
      <w:r w:rsidRPr="00EC34AD">
        <w:rPr>
          <w:rFonts w:asciiTheme="minorHAnsi" w:hAnsiTheme="minorHAnsi" w:cstheme="minorHAnsi"/>
          <w:b w:val="0"/>
          <w:szCs w:val="22"/>
        </w:rPr>
        <w:t xml:space="preserve"> ze strany Objednatele a/nebo </w:t>
      </w:r>
      <w:r w:rsidR="009256E5" w:rsidRPr="00EC34AD">
        <w:rPr>
          <w:rFonts w:asciiTheme="minorHAnsi" w:hAnsiTheme="minorHAnsi" w:cstheme="minorHAnsi"/>
          <w:b w:val="0"/>
          <w:szCs w:val="22"/>
        </w:rPr>
        <w:t xml:space="preserve">osob určených Objednatelem (zejména organizátor </w:t>
      </w:r>
      <w:r w:rsidR="00F5448B" w:rsidRPr="00EC34AD">
        <w:rPr>
          <w:rFonts w:asciiTheme="minorHAnsi" w:hAnsiTheme="minorHAnsi" w:cstheme="minorHAnsi"/>
          <w:b w:val="0"/>
          <w:szCs w:val="22"/>
        </w:rPr>
        <w:t>Soutěže</w:t>
      </w:r>
      <w:r w:rsidR="009256E5" w:rsidRPr="00EC34AD">
        <w:rPr>
          <w:rFonts w:asciiTheme="minorHAnsi" w:hAnsiTheme="minorHAnsi" w:cstheme="minorHAnsi"/>
          <w:b w:val="0"/>
          <w:szCs w:val="22"/>
        </w:rPr>
        <w:t xml:space="preserve">, sekretář </w:t>
      </w:r>
      <w:r w:rsidR="00F5448B" w:rsidRPr="00EC34AD">
        <w:rPr>
          <w:rFonts w:asciiTheme="minorHAnsi" w:hAnsiTheme="minorHAnsi" w:cstheme="minorHAnsi"/>
          <w:b w:val="0"/>
          <w:szCs w:val="22"/>
        </w:rPr>
        <w:t>Soutěže</w:t>
      </w:r>
      <w:r w:rsidR="009256E5" w:rsidRPr="00EC34AD">
        <w:rPr>
          <w:rFonts w:asciiTheme="minorHAnsi" w:hAnsiTheme="minorHAnsi" w:cstheme="minorHAnsi"/>
          <w:b w:val="0"/>
          <w:szCs w:val="22"/>
        </w:rPr>
        <w:t xml:space="preserve">, </w:t>
      </w:r>
      <w:proofErr w:type="spellStart"/>
      <w:r w:rsidR="009256E5" w:rsidRPr="00EC34AD">
        <w:rPr>
          <w:rFonts w:asciiTheme="minorHAnsi" w:hAnsiTheme="minorHAnsi" w:cstheme="minorHAnsi"/>
          <w:b w:val="0"/>
          <w:szCs w:val="22"/>
        </w:rPr>
        <w:t>přezkušovatel</w:t>
      </w:r>
      <w:proofErr w:type="spellEnd"/>
      <w:r w:rsidR="009256E5" w:rsidRPr="00EC34AD">
        <w:rPr>
          <w:rFonts w:asciiTheme="minorHAnsi" w:hAnsiTheme="minorHAnsi" w:cstheme="minorHAnsi"/>
          <w:b w:val="0"/>
          <w:szCs w:val="22"/>
        </w:rPr>
        <w:t xml:space="preserve"> soutěžních návrhů) </w:t>
      </w:r>
      <w:r w:rsidRPr="00EC34AD">
        <w:rPr>
          <w:rFonts w:asciiTheme="minorHAnsi" w:hAnsiTheme="minorHAnsi" w:cstheme="minorHAnsi"/>
          <w:b w:val="0"/>
          <w:szCs w:val="22"/>
        </w:rPr>
        <w:t>či v době sdělení P</w:t>
      </w:r>
      <w:r w:rsidR="009256E5" w:rsidRPr="00EC34AD">
        <w:rPr>
          <w:rFonts w:asciiTheme="minorHAnsi" w:hAnsiTheme="minorHAnsi" w:cstheme="minorHAnsi"/>
          <w:b w:val="0"/>
          <w:szCs w:val="22"/>
        </w:rPr>
        <w:t>orotcem</w:t>
      </w:r>
      <w:r w:rsidRPr="00EC34AD">
        <w:rPr>
          <w:rFonts w:asciiTheme="minorHAnsi" w:hAnsiTheme="minorHAnsi" w:cstheme="minorHAnsi"/>
          <w:b w:val="0"/>
          <w:szCs w:val="22"/>
        </w:rPr>
        <w:t xml:space="preserve"> Objednateli a/nebo </w:t>
      </w:r>
      <w:r w:rsidR="009256E5" w:rsidRPr="00EC34AD">
        <w:rPr>
          <w:rFonts w:asciiTheme="minorHAnsi" w:hAnsiTheme="minorHAnsi" w:cstheme="minorHAnsi"/>
          <w:b w:val="0"/>
          <w:szCs w:val="22"/>
        </w:rPr>
        <w:t xml:space="preserve">osobám určeným Objednatelem (zejména organizátor </w:t>
      </w:r>
      <w:r w:rsidR="00F5448B" w:rsidRPr="00EC34AD">
        <w:rPr>
          <w:rFonts w:asciiTheme="minorHAnsi" w:hAnsiTheme="minorHAnsi" w:cstheme="minorHAnsi"/>
          <w:b w:val="0"/>
          <w:szCs w:val="22"/>
        </w:rPr>
        <w:t>Soutěže</w:t>
      </w:r>
      <w:r w:rsidR="009256E5" w:rsidRPr="00EC34AD">
        <w:rPr>
          <w:rFonts w:asciiTheme="minorHAnsi" w:hAnsiTheme="minorHAnsi" w:cstheme="minorHAnsi"/>
          <w:b w:val="0"/>
          <w:szCs w:val="22"/>
        </w:rPr>
        <w:t xml:space="preserve">, sekretář </w:t>
      </w:r>
      <w:r w:rsidR="00F5448B" w:rsidRPr="00EC34AD">
        <w:rPr>
          <w:rFonts w:asciiTheme="minorHAnsi" w:hAnsiTheme="minorHAnsi" w:cstheme="minorHAnsi"/>
          <w:b w:val="0"/>
          <w:szCs w:val="22"/>
        </w:rPr>
        <w:t>Soutěže</w:t>
      </w:r>
      <w:r w:rsidR="009256E5" w:rsidRPr="00EC34AD">
        <w:rPr>
          <w:rFonts w:asciiTheme="minorHAnsi" w:hAnsiTheme="minorHAnsi" w:cstheme="minorHAnsi"/>
          <w:b w:val="0"/>
          <w:szCs w:val="22"/>
        </w:rPr>
        <w:t xml:space="preserve">, </w:t>
      </w:r>
      <w:proofErr w:type="spellStart"/>
      <w:r w:rsidR="009256E5" w:rsidRPr="00EC34AD">
        <w:rPr>
          <w:rFonts w:asciiTheme="minorHAnsi" w:hAnsiTheme="minorHAnsi" w:cstheme="minorHAnsi"/>
          <w:b w:val="0"/>
          <w:szCs w:val="22"/>
        </w:rPr>
        <w:t>přezkušovatel</w:t>
      </w:r>
      <w:proofErr w:type="spellEnd"/>
      <w:r w:rsidR="009256E5" w:rsidRPr="00EC34AD">
        <w:rPr>
          <w:rFonts w:asciiTheme="minorHAnsi" w:hAnsiTheme="minorHAnsi" w:cstheme="minorHAnsi"/>
          <w:b w:val="0"/>
          <w:szCs w:val="22"/>
        </w:rPr>
        <w:t xml:space="preserve"> soutěžních návrhů)</w:t>
      </w:r>
      <w:r w:rsidRPr="00EC34AD">
        <w:rPr>
          <w:rFonts w:asciiTheme="minorHAnsi" w:hAnsiTheme="minorHAnsi" w:cstheme="minorHAnsi"/>
          <w:b w:val="0"/>
          <w:szCs w:val="22"/>
        </w:rPr>
        <w:t xml:space="preserve"> veřejně </w:t>
      </w:r>
      <w:r w:rsidR="005E15B3" w:rsidRPr="00EC34AD">
        <w:rPr>
          <w:rFonts w:asciiTheme="minorHAnsi" w:hAnsiTheme="minorHAnsi" w:cstheme="minorHAnsi"/>
          <w:b w:val="0"/>
          <w:szCs w:val="22"/>
        </w:rPr>
        <w:t xml:space="preserve">dostupné či </w:t>
      </w:r>
      <w:r w:rsidRPr="00EC34AD">
        <w:rPr>
          <w:rFonts w:asciiTheme="minorHAnsi" w:hAnsiTheme="minorHAnsi" w:cstheme="minorHAnsi"/>
          <w:b w:val="0"/>
          <w:szCs w:val="22"/>
        </w:rPr>
        <w:t>známé, nebo</w:t>
      </w:r>
    </w:p>
    <w:p w14:paraId="36EDFEEC" w14:textId="15DD4C5A" w:rsidR="00A92D2E" w:rsidRPr="00F01CA1" w:rsidRDefault="00A92D2E" w:rsidP="00841A91">
      <w:pPr>
        <w:pStyle w:val="Clanek11"/>
        <w:numPr>
          <w:ilvl w:val="0"/>
          <w:numId w:val="72"/>
        </w:numPr>
        <w:spacing w:line="192" w:lineRule="auto"/>
        <w:ind w:left="1701" w:hanging="567"/>
        <w:rPr>
          <w:rFonts w:asciiTheme="minorHAnsi" w:hAnsiTheme="minorHAnsi" w:cstheme="minorHAnsi"/>
          <w:b w:val="0"/>
          <w:i/>
          <w:szCs w:val="22"/>
        </w:rPr>
      </w:pPr>
      <w:r w:rsidRPr="00EC34AD">
        <w:rPr>
          <w:rFonts w:asciiTheme="minorHAnsi" w:hAnsiTheme="minorHAnsi" w:cstheme="minorHAnsi"/>
          <w:b w:val="0"/>
          <w:szCs w:val="22"/>
        </w:rPr>
        <w:t>se stanou veřejně dostupnými či známými po takovém sdělení, a to postupem dle ZZVZ a/nebo dle Soutěžního řádu v souvislosti s</w:t>
      </w:r>
      <w:r w:rsidR="009256E5" w:rsidRPr="00EC34AD">
        <w:rPr>
          <w:rFonts w:asciiTheme="minorHAnsi" w:hAnsiTheme="minorHAnsi" w:cstheme="minorHAnsi"/>
          <w:b w:val="0"/>
          <w:szCs w:val="22"/>
        </w:rPr>
        <w:t xml:space="preserve"> průběhem </w:t>
      </w:r>
      <w:r w:rsidR="00F5448B" w:rsidRPr="00EC34AD">
        <w:rPr>
          <w:rFonts w:asciiTheme="minorHAnsi" w:hAnsiTheme="minorHAnsi" w:cstheme="minorHAnsi"/>
          <w:b w:val="0"/>
          <w:szCs w:val="22"/>
        </w:rPr>
        <w:t>Soutěže</w:t>
      </w:r>
      <w:r w:rsidRPr="00EC34AD">
        <w:rPr>
          <w:rFonts w:asciiTheme="minorHAnsi" w:hAnsiTheme="minorHAnsi" w:cstheme="minorHAnsi"/>
          <w:b w:val="0"/>
          <w:szCs w:val="22"/>
        </w:rPr>
        <w:t>, a to od okamžiku, kdy se stanou takto veřejně dostupné nebo známé.</w:t>
      </w:r>
    </w:p>
    <w:p w14:paraId="79441D23" w14:textId="2C988BBC" w:rsidR="00F01CA1" w:rsidRPr="00F01CA1" w:rsidRDefault="00F01CA1" w:rsidP="00F01CA1">
      <w:pPr>
        <w:pStyle w:val="Odstavecseseznamem"/>
        <w:numPr>
          <w:ilvl w:val="0"/>
          <w:numId w:val="27"/>
        </w:numPr>
        <w:spacing w:line="192" w:lineRule="auto"/>
        <w:ind w:left="1134" w:hanging="567"/>
        <w:contextualSpacing w:val="0"/>
        <w:rPr>
          <w:rFonts w:asciiTheme="minorHAnsi" w:hAnsiTheme="minorHAnsi" w:cstheme="minorHAnsi"/>
          <w:bCs/>
          <w:i/>
          <w:szCs w:val="22"/>
        </w:rPr>
      </w:pPr>
      <w:bookmarkStart w:id="11" w:name="_Hlk146567867"/>
      <w:r w:rsidRPr="00F01CA1">
        <w:rPr>
          <w:rFonts w:asciiTheme="minorHAnsi" w:hAnsiTheme="minorHAnsi" w:cstheme="minorHAnsi"/>
          <w:bCs/>
          <w:iCs/>
          <w:szCs w:val="22"/>
        </w:rPr>
        <w:t xml:space="preserve">Porotce bere na vědomí, že Objednatel </w:t>
      </w:r>
      <w:r>
        <w:rPr>
          <w:rFonts w:asciiTheme="minorHAnsi" w:hAnsiTheme="minorHAnsi" w:cstheme="minorHAnsi"/>
          <w:bCs/>
          <w:iCs/>
          <w:szCs w:val="22"/>
        </w:rPr>
        <w:t>má zájem na řádném a včasném plnění povinností Porotce</w:t>
      </w:r>
      <w:r w:rsidR="00ED4017">
        <w:rPr>
          <w:rFonts w:asciiTheme="minorHAnsi" w:hAnsiTheme="minorHAnsi" w:cstheme="minorHAnsi"/>
          <w:bCs/>
          <w:iCs/>
          <w:szCs w:val="22"/>
        </w:rPr>
        <w:t>m</w:t>
      </w:r>
      <w:r>
        <w:rPr>
          <w:rFonts w:asciiTheme="minorHAnsi" w:hAnsiTheme="minorHAnsi" w:cstheme="minorHAnsi"/>
          <w:bCs/>
          <w:iCs/>
          <w:szCs w:val="22"/>
        </w:rPr>
        <w:t xml:space="preserve">. V </w:t>
      </w:r>
      <w:r w:rsidR="00ED4017">
        <w:rPr>
          <w:rFonts w:asciiTheme="minorHAnsi" w:hAnsiTheme="minorHAnsi" w:cstheme="minorHAnsi"/>
          <w:bCs/>
          <w:iCs/>
          <w:szCs w:val="22"/>
        </w:rPr>
        <w:t>případě</w:t>
      </w:r>
      <w:r>
        <w:rPr>
          <w:rFonts w:asciiTheme="minorHAnsi" w:hAnsiTheme="minorHAnsi" w:cstheme="minorHAnsi"/>
          <w:bCs/>
          <w:iCs/>
          <w:szCs w:val="22"/>
        </w:rPr>
        <w:t xml:space="preserve"> </w:t>
      </w:r>
      <w:r w:rsidR="00ED4017">
        <w:rPr>
          <w:rFonts w:asciiTheme="minorHAnsi" w:hAnsiTheme="minorHAnsi" w:cstheme="minorHAnsi"/>
          <w:bCs/>
          <w:iCs/>
          <w:szCs w:val="22"/>
        </w:rPr>
        <w:t xml:space="preserve">porušení </w:t>
      </w:r>
      <w:r>
        <w:rPr>
          <w:rFonts w:asciiTheme="minorHAnsi" w:hAnsiTheme="minorHAnsi" w:cstheme="minorHAnsi"/>
          <w:bCs/>
          <w:iCs/>
          <w:szCs w:val="22"/>
        </w:rPr>
        <w:t>povinnosti dle této Smlouvy odpovídá Porotce Objednateli za újmu</w:t>
      </w:r>
      <w:r w:rsidR="00ED4017">
        <w:rPr>
          <w:rFonts w:asciiTheme="minorHAnsi" w:hAnsiTheme="minorHAnsi" w:cstheme="minorHAnsi"/>
          <w:bCs/>
          <w:iCs/>
          <w:szCs w:val="22"/>
        </w:rPr>
        <w:t>, která Objednateli vznikne</w:t>
      </w:r>
      <w:r>
        <w:rPr>
          <w:rFonts w:asciiTheme="minorHAnsi" w:hAnsiTheme="minorHAnsi" w:cstheme="minorHAnsi"/>
          <w:bCs/>
          <w:iCs/>
          <w:szCs w:val="22"/>
        </w:rPr>
        <w:t xml:space="preserve">. </w:t>
      </w:r>
    </w:p>
    <w:bookmarkEnd w:id="11"/>
    <w:p w14:paraId="635987FD" w14:textId="77777777" w:rsidR="00D258DA" w:rsidRPr="00EC34AD" w:rsidRDefault="00D258DA" w:rsidP="00841A91">
      <w:pPr>
        <w:pStyle w:val="Clanek11"/>
        <w:spacing w:line="192" w:lineRule="auto"/>
        <w:rPr>
          <w:rFonts w:asciiTheme="minorHAnsi" w:hAnsiTheme="minorHAnsi" w:cstheme="minorHAnsi"/>
          <w:szCs w:val="22"/>
        </w:rPr>
      </w:pPr>
      <w:r w:rsidRPr="00EC34AD">
        <w:rPr>
          <w:rFonts w:asciiTheme="minorHAnsi" w:hAnsiTheme="minorHAnsi" w:cstheme="minorHAnsi"/>
          <w:bCs w:val="0"/>
          <w:szCs w:val="22"/>
        </w:rPr>
        <w:t>Vymezení závazků Objednatele</w:t>
      </w:r>
    </w:p>
    <w:p w14:paraId="7CC2E719" w14:textId="77777777" w:rsidR="00D258DA" w:rsidRPr="00EC34AD" w:rsidRDefault="00D258DA" w:rsidP="00841A91">
      <w:pPr>
        <w:pStyle w:val="Odstavecseseznamem"/>
        <w:numPr>
          <w:ilvl w:val="0"/>
          <w:numId w:val="28"/>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 xml:space="preserve">Na základě a za podmínek uvedených v této Smlouvě se Objednatel zavazuje zejména: </w:t>
      </w:r>
    </w:p>
    <w:p w14:paraId="1E11102B" w14:textId="77777777" w:rsidR="00211421" w:rsidRPr="00EC34AD" w:rsidRDefault="00211421" w:rsidP="00841A91">
      <w:pPr>
        <w:pStyle w:val="Claneka"/>
        <w:numPr>
          <w:ilvl w:val="0"/>
          <w:numId w:val="20"/>
        </w:numPr>
        <w:spacing w:line="192" w:lineRule="auto"/>
        <w:rPr>
          <w:rFonts w:asciiTheme="minorHAnsi" w:hAnsiTheme="minorHAnsi" w:cstheme="minorHAnsi"/>
          <w:szCs w:val="22"/>
        </w:rPr>
      </w:pPr>
      <w:r w:rsidRPr="00EC34AD">
        <w:rPr>
          <w:rFonts w:asciiTheme="minorHAnsi" w:hAnsiTheme="minorHAnsi" w:cstheme="minorHAnsi"/>
          <w:szCs w:val="22"/>
        </w:rPr>
        <w:t>poskytn</w:t>
      </w:r>
      <w:r w:rsidR="00D258DA" w:rsidRPr="00EC34AD">
        <w:rPr>
          <w:rFonts w:asciiTheme="minorHAnsi" w:hAnsiTheme="minorHAnsi" w:cstheme="minorHAnsi"/>
          <w:szCs w:val="22"/>
        </w:rPr>
        <w:t>out</w:t>
      </w:r>
      <w:r w:rsidRPr="00EC34AD">
        <w:rPr>
          <w:rFonts w:asciiTheme="minorHAnsi" w:hAnsiTheme="minorHAnsi" w:cstheme="minorHAnsi"/>
          <w:szCs w:val="22"/>
        </w:rPr>
        <w:t xml:space="preserve"> </w:t>
      </w:r>
      <w:r w:rsidR="00D258DA" w:rsidRPr="00EC34AD">
        <w:rPr>
          <w:rFonts w:asciiTheme="minorHAnsi" w:hAnsiTheme="minorHAnsi" w:cstheme="minorHAnsi"/>
          <w:szCs w:val="22"/>
        </w:rPr>
        <w:t xml:space="preserve">Porotci </w:t>
      </w:r>
      <w:r w:rsidR="005E15B3" w:rsidRPr="00EC34AD">
        <w:rPr>
          <w:rFonts w:asciiTheme="minorHAnsi" w:hAnsiTheme="minorHAnsi" w:cstheme="minorHAnsi"/>
          <w:szCs w:val="22"/>
        </w:rPr>
        <w:t>součinnost</w:t>
      </w:r>
      <w:r w:rsidRPr="00EC34AD">
        <w:rPr>
          <w:rFonts w:asciiTheme="minorHAnsi" w:hAnsiTheme="minorHAnsi" w:cstheme="minorHAnsi"/>
          <w:szCs w:val="22"/>
        </w:rPr>
        <w:t xml:space="preserve"> </w:t>
      </w:r>
      <w:r w:rsidR="00D258DA" w:rsidRPr="00EC34AD">
        <w:rPr>
          <w:rFonts w:asciiTheme="minorHAnsi" w:hAnsiTheme="minorHAnsi" w:cstheme="minorHAnsi"/>
          <w:szCs w:val="22"/>
        </w:rPr>
        <w:t xml:space="preserve">nezbytnou </w:t>
      </w:r>
      <w:r w:rsidRPr="00EC34AD">
        <w:rPr>
          <w:rFonts w:asciiTheme="minorHAnsi" w:hAnsiTheme="minorHAnsi" w:cstheme="minorHAnsi"/>
          <w:szCs w:val="22"/>
        </w:rPr>
        <w:t>pro výkon funkce Porotce</w:t>
      </w:r>
      <w:r w:rsidR="000D2798" w:rsidRPr="00EC34AD">
        <w:rPr>
          <w:rFonts w:asciiTheme="minorHAnsi" w:hAnsiTheme="minorHAnsi" w:cstheme="minorHAnsi"/>
          <w:szCs w:val="22"/>
        </w:rPr>
        <w:t>, včetně včasného předání všech podkladů potřebných pro řádný výkon funkce Porotce</w:t>
      </w:r>
      <w:r w:rsidR="007E663B" w:rsidRPr="00EC34AD">
        <w:rPr>
          <w:rFonts w:asciiTheme="minorHAnsi" w:hAnsiTheme="minorHAnsi" w:cstheme="minorHAnsi"/>
          <w:szCs w:val="22"/>
        </w:rPr>
        <w:t>;</w:t>
      </w:r>
    </w:p>
    <w:p w14:paraId="0FA5F720" w14:textId="77777777" w:rsidR="00211421" w:rsidRPr="00EC34AD" w:rsidRDefault="00211421" w:rsidP="00841A91">
      <w:pPr>
        <w:pStyle w:val="Claneka"/>
        <w:numPr>
          <w:ilvl w:val="0"/>
          <w:numId w:val="20"/>
        </w:numPr>
        <w:spacing w:line="192" w:lineRule="auto"/>
        <w:rPr>
          <w:rFonts w:asciiTheme="minorHAnsi" w:hAnsiTheme="minorHAnsi" w:cstheme="minorHAnsi"/>
          <w:szCs w:val="22"/>
        </w:rPr>
      </w:pPr>
      <w:r w:rsidRPr="00EC34AD">
        <w:rPr>
          <w:rFonts w:asciiTheme="minorHAnsi" w:hAnsiTheme="minorHAnsi" w:cstheme="minorHAnsi"/>
          <w:szCs w:val="22"/>
        </w:rPr>
        <w:t>vytvoř</w:t>
      </w:r>
      <w:r w:rsidR="00D258DA" w:rsidRPr="00EC34AD">
        <w:rPr>
          <w:rFonts w:asciiTheme="minorHAnsi" w:hAnsiTheme="minorHAnsi" w:cstheme="minorHAnsi"/>
          <w:szCs w:val="22"/>
        </w:rPr>
        <w:t>it</w:t>
      </w:r>
      <w:r w:rsidRPr="00EC34AD">
        <w:rPr>
          <w:rFonts w:asciiTheme="minorHAnsi" w:hAnsiTheme="minorHAnsi" w:cstheme="minorHAnsi"/>
          <w:szCs w:val="22"/>
        </w:rPr>
        <w:t xml:space="preserve"> </w:t>
      </w:r>
      <w:r w:rsidR="009256E5" w:rsidRPr="00EC34AD">
        <w:rPr>
          <w:rFonts w:asciiTheme="minorHAnsi" w:hAnsiTheme="minorHAnsi" w:cstheme="minorHAnsi"/>
          <w:szCs w:val="22"/>
        </w:rPr>
        <w:t xml:space="preserve">Porotci </w:t>
      </w:r>
      <w:r w:rsidRPr="00EC34AD">
        <w:rPr>
          <w:rFonts w:asciiTheme="minorHAnsi" w:hAnsiTheme="minorHAnsi" w:cstheme="minorHAnsi"/>
          <w:szCs w:val="22"/>
        </w:rPr>
        <w:t>vhodn</w:t>
      </w:r>
      <w:r w:rsidR="00204A92" w:rsidRPr="00EC34AD">
        <w:rPr>
          <w:rFonts w:asciiTheme="minorHAnsi" w:hAnsiTheme="minorHAnsi" w:cstheme="minorHAnsi"/>
          <w:szCs w:val="22"/>
        </w:rPr>
        <w:t>é</w:t>
      </w:r>
      <w:r w:rsidRPr="00EC34AD">
        <w:rPr>
          <w:rFonts w:asciiTheme="minorHAnsi" w:hAnsiTheme="minorHAnsi" w:cstheme="minorHAnsi"/>
          <w:szCs w:val="22"/>
        </w:rPr>
        <w:t xml:space="preserve"> podmínk</w:t>
      </w:r>
      <w:r w:rsidR="00204A92" w:rsidRPr="00EC34AD">
        <w:rPr>
          <w:rFonts w:asciiTheme="minorHAnsi" w:hAnsiTheme="minorHAnsi" w:cstheme="minorHAnsi"/>
          <w:szCs w:val="22"/>
        </w:rPr>
        <w:t>y</w:t>
      </w:r>
      <w:r w:rsidRPr="00EC34AD">
        <w:rPr>
          <w:rFonts w:asciiTheme="minorHAnsi" w:hAnsiTheme="minorHAnsi" w:cstheme="minorHAnsi"/>
          <w:szCs w:val="22"/>
        </w:rPr>
        <w:t xml:space="preserve"> pro výkon </w:t>
      </w:r>
      <w:r w:rsidR="00204A92" w:rsidRPr="00EC34AD">
        <w:rPr>
          <w:rFonts w:asciiTheme="minorHAnsi" w:hAnsiTheme="minorHAnsi" w:cstheme="minorHAnsi"/>
          <w:szCs w:val="22"/>
        </w:rPr>
        <w:t xml:space="preserve">funkce </w:t>
      </w:r>
      <w:r w:rsidRPr="00EC34AD">
        <w:rPr>
          <w:rFonts w:asciiTheme="minorHAnsi" w:hAnsiTheme="minorHAnsi" w:cstheme="minorHAnsi"/>
          <w:szCs w:val="22"/>
        </w:rPr>
        <w:t>Porotce</w:t>
      </w:r>
      <w:r w:rsidR="007E663B" w:rsidRPr="00EC34AD">
        <w:rPr>
          <w:rFonts w:asciiTheme="minorHAnsi" w:hAnsiTheme="minorHAnsi" w:cstheme="minorHAnsi"/>
          <w:szCs w:val="22"/>
        </w:rPr>
        <w:t>;</w:t>
      </w:r>
    </w:p>
    <w:p w14:paraId="6D062E42" w14:textId="1FCF4CAD" w:rsidR="00211421" w:rsidRPr="00EC34AD" w:rsidRDefault="00211421" w:rsidP="00841A91">
      <w:pPr>
        <w:pStyle w:val="Claneka"/>
        <w:numPr>
          <w:ilvl w:val="0"/>
          <w:numId w:val="20"/>
        </w:numPr>
        <w:spacing w:line="192" w:lineRule="auto"/>
        <w:rPr>
          <w:rFonts w:asciiTheme="minorHAnsi" w:hAnsiTheme="minorHAnsi" w:cstheme="minorHAnsi"/>
          <w:szCs w:val="22"/>
        </w:rPr>
      </w:pPr>
      <w:r w:rsidRPr="00EC34AD">
        <w:rPr>
          <w:rFonts w:asciiTheme="minorHAnsi" w:hAnsiTheme="minorHAnsi" w:cstheme="minorHAnsi"/>
          <w:szCs w:val="22"/>
        </w:rPr>
        <w:t>zapla</w:t>
      </w:r>
      <w:r w:rsidR="00D258DA" w:rsidRPr="00EC34AD">
        <w:rPr>
          <w:rFonts w:asciiTheme="minorHAnsi" w:hAnsiTheme="minorHAnsi" w:cstheme="minorHAnsi"/>
          <w:szCs w:val="22"/>
        </w:rPr>
        <w:t>tit</w:t>
      </w:r>
      <w:r w:rsidRPr="00EC34AD">
        <w:rPr>
          <w:rFonts w:asciiTheme="minorHAnsi" w:hAnsiTheme="minorHAnsi" w:cstheme="minorHAnsi"/>
          <w:szCs w:val="22"/>
        </w:rPr>
        <w:t xml:space="preserve"> </w:t>
      </w:r>
      <w:r w:rsidR="00D258DA" w:rsidRPr="00EC34AD">
        <w:rPr>
          <w:rFonts w:asciiTheme="minorHAnsi" w:hAnsiTheme="minorHAnsi" w:cstheme="minorHAnsi"/>
          <w:szCs w:val="22"/>
        </w:rPr>
        <w:t xml:space="preserve">Porotci za výkon jeho činnosti dle této Smlouvy </w:t>
      </w:r>
      <w:r w:rsidR="00CF6D62" w:rsidRPr="00EC34AD">
        <w:rPr>
          <w:rFonts w:asciiTheme="minorHAnsi" w:hAnsiTheme="minorHAnsi" w:cstheme="minorHAnsi"/>
          <w:szCs w:val="22"/>
        </w:rPr>
        <w:t>o</w:t>
      </w:r>
      <w:r w:rsidRPr="00EC34AD">
        <w:rPr>
          <w:rFonts w:asciiTheme="minorHAnsi" w:hAnsiTheme="minorHAnsi" w:cstheme="minorHAnsi"/>
          <w:szCs w:val="22"/>
        </w:rPr>
        <w:t>dměn</w:t>
      </w:r>
      <w:r w:rsidR="00D258DA" w:rsidRPr="00EC34AD">
        <w:rPr>
          <w:rFonts w:asciiTheme="minorHAnsi" w:hAnsiTheme="minorHAnsi" w:cstheme="minorHAnsi"/>
          <w:szCs w:val="22"/>
        </w:rPr>
        <w:t>u</w:t>
      </w:r>
      <w:r w:rsidRPr="00EC34AD">
        <w:rPr>
          <w:rFonts w:asciiTheme="minorHAnsi" w:hAnsiTheme="minorHAnsi" w:cstheme="minorHAnsi"/>
          <w:szCs w:val="22"/>
        </w:rPr>
        <w:t xml:space="preserve"> za podmínek blíže specifikovaných v článku </w:t>
      </w:r>
      <w:r w:rsidR="00D47BB6" w:rsidRPr="00EC34AD">
        <w:rPr>
          <w:rFonts w:asciiTheme="minorHAnsi" w:hAnsiTheme="minorHAnsi" w:cstheme="minorHAnsi"/>
          <w:szCs w:val="22"/>
        </w:rPr>
        <w:fldChar w:fldCharType="begin"/>
      </w:r>
      <w:r w:rsidR="00D47BB6" w:rsidRPr="00EC34AD">
        <w:rPr>
          <w:rFonts w:asciiTheme="minorHAnsi" w:hAnsiTheme="minorHAnsi" w:cstheme="minorHAnsi"/>
          <w:szCs w:val="22"/>
        </w:rPr>
        <w:instrText xml:space="preserve"> REF _Ref505022080 \r \h </w:instrText>
      </w:r>
      <w:r w:rsidR="00D258DA" w:rsidRPr="00EC34AD">
        <w:rPr>
          <w:rFonts w:asciiTheme="minorHAnsi" w:hAnsiTheme="minorHAnsi" w:cstheme="minorHAnsi"/>
          <w:szCs w:val="22"/>
        </w:rPr>
        <w:instrText xml:space="preserve"> \* MERGEFORMAT </w:instrText>
      </w:r>
      <w:r w:rsidR="00D47BB6" w:rsidRPr="00EC34AD">
        <w:rPr>
          <w:rFonts w:asciiTheme="minorHAnsi" w:hAnsiTheme="minorHAnsi" w:cstheme="minorHAnsi"/>
          <w:szCs w:val="22"/>
        </w:rPr>
      </w:r>
      <w:r w:rsidR="00D47BB6" w:rsidRPr="00EC34AD">
        <w:rPr>
          <w:rFonts w:asciiTheme="minorHAnsi" w:hAnsiTheme="minorHAnsi" w:cstheme="minorHAnsi"/>
          <w:szCs w:val="22"/>
        </w:rPr>
        <w:fldChar w:fldCharType="separate"/>
      </w:r>
      <w:r w:rsidR="00841A91" w:rsidRPr="00EC34AD">
        <w:rPr>
          <w:rFonts w:asciiTheme="minorHAnsi" w:hAnsiTheme="minorHAnsi" w:cstheme="minorHAnsi"/>
          <w:szCs w:val="22"/>
        </w:rPr>
        <w:t>2</w:t>
      </w:r>
      <w:r w:rsidR="00D47BB6" w:rsidRPr="00EC34AD">
        <w:rPr>
          <w:rFonts w:asciiTheme="minorHAnsi" w:hAnsiTheme="minorHAnsi" w:cstheme="minorHAnsi"/>
          <w:szCs w:val="22"/>
        </w:rPr>
        <w:fldChar w:fldCharType="end"/>
      </w:r>
      <w:r w:rsidR="00102A2D" w:rsidRPr="00EC34AD">
        <w:rPr>
          <w:rFonts w:asciiTheme="minorHAnsi" w:hAnsiTheme="minorHAnsi" w:cstheme="minorHAnsi"/>
          <w:szCs w:val="22"/>
        </w:rPr>
        <w:t>.</w:t>
      </w:r>
      <w:r w:rsidR="00D47BB6" w:rsidRPr="00EC34AD">
        <w:rPr>
          <w:rFonts w:asciiTheme="minorHAnsi" w:hAnsiTheme="minorHAnsi" w:cstheme="minorHAnsi"/>
          <w:szCs w:val="22"/>
        </w:rPr>
        <w:t xml:space="preserve"> této Smlouvy.</w:t>
      </w:r>
    </w:p>
    <w:p w14:paraId="21299D8E" w14:textId="65C6E113" w:rsidR="002E7D0D" w:rsidRPr="00EC34AD" w:rsidRDefault="0017206B" w:rsidP="00841A91">
      <w:pPr>
        <w:pStyle w:val="Clanek11"/>
        <w:spacing w:line="192" w:lineRule="auto"/>
        <w:rPr>
          <w:rFonts w:asciiTheme="minorHAnsi" w:hAnsiTheme="minorHAnsi" w:cstheme="minorHAnsi"/>
          <w:szCs w:val="22"/>
        </w:rPr>
      </w:pPr>
      <w:r w:rsidRPr="00EC34AD">
        <w:rPr>
          <w:rFonts w:asciiTheme="minorHAnsi" w:hAnsiTheme="minorHAnsi" w:cstheme="minorHAnsi"/>
          <w:szCs w:val="22"/>
        </w:rPr>
        <w:t>Místo plnění předmětu Smlouvy</w:t>
      </w:r>
    </w:p>
    <w:p w14:paraId="548E0290" w14:textId="24867A50" w:rsidR="00616BDE" w:rsidRPr="00EC34AD" w:rsidRDefault="00616BDE" w:rsidP="00841A91">
      <w:pPr>
        <w:pStyle w:val="Odstavecseseznamem"/>
        <w:numPr>
          <w:ilvl w:val="0"/>
          <w:numId w:val="29"/>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 xml:space="preserve">Místem plnění </w:t>
      </w:r>
      <w:r w:rsidR="0017206B" w:rsidRPr="00EC34AD">
        <w:rPr>
          <w:rFonts w:asciiTheme="minorHAnsi" w:hAnsiTheme="minorHAnsi" w:cstheme="minorHAnsi"/>
          <w:szCs w:val="22"/>
        </w:rPr>
        <w:t xml:space="preserve">předmětu Smlouvy je </w:t>
      </w:r>
      <w:r w:rsidR="00102A2D" w:rsidRPr="00EC34AD">
        <w:rPr>
          <w:rFonts w:asciiTheme="minorHAnsi" w:hAnsiTheme="minorHAnsi" w:cstheme="minorHAnsi"/>
          <w:szCs w:val="22"/>
        </w:rPr>
        <w:t xml:space="preserve">zejména </w:t>
      </w:r>
      <w:r w:rsidR="00375BD5">
        <w:rPr>
          <w:rFonts w:asciiTheme="minorHAnsi" w:hAnsiTheme="minorHAnsi" w:cstheme="minorHAnsi"/>
          <w:szCs w:val="22"/>
        </w:rPr>
        <w:t xml:space="preserve">na adrese Objednatele – </w:t>
      </w:r>
      <w:r w:rsidR="00110ED8" w:rsidRPr="002B5546">
        <w:rPr>
          <w:rFonts w:asciiTheme="minorHAnsi" w:hAnsiTheme="minorHAnsi" w:cstheme="minorHAnsi"/>
          <w:szCs w:val="22"/>
        </w:rPr>
        <w:t>nábřeží L. Svobody 1222/12, 110 15 Praha 1</w:t>
      </w:r>
      <w:r w:rsidR="0017206B" w:rsidRPr="00EC34AD">
        <w:rPr>
          <w:rFonts w:asciiTheme="minorHAnsi" w:hAnsiTheme="minorHAnsi" w:cstheme="minorHAnsi"/>
          <w:szCs w:val="22"/>
        </w:rPr>
        <w:t xml:space="preserve">, popř. jiné Objednatelem určené </w:t>
      </w:r>
      <w:r w:rsidR="00841A91" w:rsidRPr="00EC34AD">
        <w:rPr>
          <w:rFonts w:asciiTheme="minorHAnsi" w:hAnsiTheme="minorHAnsi" w:cstheme="minorHAnsi"/>
          <w:szCs w:val="22"/>
        </w:rPr>
        <w:t xml:space="preserve">a předem oznámené </w:t>
      </w:r>
      <w:r w:rsidR="0017206B" w:rsidRPr="00EC34AD">
        <w:rPr>
          <w:rFonts w:asciiTheme="minorHAnsi" w:hAnsiTheme="minorHAnsi" w:cstheme="minorHAnsi"/>
          <w:szCs w:val="22"/>
        </w:rPr>
        <w:t xml:space="preserve">místo v rámci hlavního města Prahy. </w:t>
      </w:r>
    </w:p>
    <w:p w14:paraId="67052E12" w14:textId="259E888C" w:rsidR="002E7D0D" w:rsidRPr="00EC34AD" w:rsidRDefault="002E7D0D" w:rsidP="00841A91">
      <w:pPr>
        <w:pStyle w:val="Clanek11"/>
        <w:spacing w:line="192" w:lineRule="auto"/>
        <w:rPr>
          <w:rFonts w:asciiTheme="minorHAnsi" w:hAnsiTheme="minorHAnsi" w:cstheme="minorHAnsi"/>
          <w:szCs w:val="22"/>
        </w:rPr>
      </w:pPr>
      <w:bookmarkStart w:id="12" w:name="_Toc503888161"/>
      <w:r w:rsidRPr="00EC34AD">
        <w:rPr>
          <w:rFonts w:asciiTheme="minorHAnsi" w:hAnsiTheme="minorHAnsi" w:cstheme="minorHAnsi"/>
          <w:szCs w:val="22"/>
        </w:rPr>
        <w:t>Komunikace</w:t>
      </w:r>
      <w:bookmarkEnd w:id="12"/>
      <w:r w:rsidR="009018D4" w:rsidRPr="00EC34AD">
        <w:rPr>
          <w:rFonts w:asciiTheme="minorHAnsi" w:hAnsiTheme="minorHAnsi" w:cstheme="minorHAnsi"/>
          <w:szCs w:val="22"/>
        </w:rPr>
        <w:t xml:space="preserve"> mezi Stranami</w:t>
      </w:r>
    </w:p>
    <w:p w14:paraId="4CC5479F" w14:textId="0404224D" w:rsidR="00E56648" w:rsidRPr="00EC34AD" w:rsidRDefault="00E56648" w:rsidP="00841A91">
      <w:pPr>
        <w:pStyle w:val="Odstavecseseznamem"/>
        <w:numPr>
          <w:ilvl w:val="0"/>
          <w:numId w:val="30"/>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Komunikace mezi Objednatelem a Porotcem bude probíhat v českém jazyce</w:t>
      </w:r>
      <w:r w:rsidR="005E15B3" w:rsidRPr="00EC34AD">
        <w:rPr>
          <w:rFonts w:asciiTheme="minorHAnsi" w:hAnsiTheme="minorHAnsi" w:cstheme="minorHAnsi"/>
          <w:szCs w:val="22"/>
        </w:rPr>
        <w:t>. Je-li v této Smlouvě uveden požadavek písemné formy komunikace</w:t>
      </w:r>
      <w:r w:rsidR="00301630" w:rsidRPr="00EC34AD">
        <w:rPr>
          <w:rFonts w:asciiTheme="minorHAnsi" w:hAnsiTheme="minorHAnsi" w:cstheme="minorHAnsi"/>
          <w:szCs w:val="22"/>
        </w:rPr>
        <w:t xml:space="preserve"> mezi Stranami</w:t>
      </w:r>
      <w:r w:rsidR="005E15B3" w:rsidRPr="00EC34AD">
        <w:rPr>
          <w:rFonts w:asciiTheme="minorHAnsi" w:hAnsiTheme="minorHAnsi" w:cstheme="minorHAnsi"/>
          <w:szCs w:val="22"/>
        </w:rPr>
        <w:t xml:space="preserve">, rozumí se tím i komunikace prostřednictvím elektronické formy komunikace (s výjimkou ustanovení </w:t>
      </w:r>
      <w:r w:rsidR="004D3059" w:rsidRPr="00EC34AD">
        <w:rPr>
          <w:rFonts w:asciiTheme="minorHAnsi" w:hAnsiTheme="minorHAnsi" w:cstheme="minorHAnsi"/>
          <w:szCs w:val="22"/>
        </w:rPr>
        <w:t xml:space="preserve">článku </w:t>
      </w:r>
      <w:r w:rsidR="005E15B3" w:rsidRPr="00EC34AD">
        <w:rPr>
          <w:rFonts w:asciiTheme="minorHAnsi" w:hAnsiTheme="minorHAnsi" w:cstheme="minorHAnsi"/>
          <w:szCs w:val="22"/>
        </w:rPr>
        <w:t>3.9</w:t>
      </w:r>
      <w:r w:rsidR="00301630" w:rsidRPr="00EC34AD">
        <w:rPr>
          <w:rFonts w:asciiTheme="minorHAnsi" w:hAnsiTheme="minorHAnsi" w:cstheme="minorHAnsi"/>
          <w:szCs w:val="22"/>
        </w:rPr>
        <w:t>, odst. 2 písm. a), článku 3.9, odst. 3, písm. b), článku 3.9, odst. 4 a článku 3.10, odst. 1 Smlouvy).</w:t>
      </w:r>
    </w:p>
    <w:p w14:paraId="47598BDB" w14:textId="77777777" w:rsidR="00E56648" w:rsidRPr="00EC34AD" w:rsidRDefault="00E56648" w:rsidP="00841A91">
      <w:pPr>
        <w:pStyle w:val="Odstavecseseznamem"/>
        <w:numPr>
          <w:ilvl w:val="0"/>
          <w:numId w:val="30"/>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 xml:space="preserve">Jednání </w:t>
      </w:r>
      <w:r w:rsidR="00E23506" w:rsidRPr="00EC34AD">
        <w:rPr>
          <w:rFonts w:asciiTheme="minorHAnsi" w:hAnsiTheme="minorHAnsi" w:cstheme="minorHAnsi"/>
          <w:szCs w:val="22"/>
        </w:rPr>
        <w:t>P</w:t>
      </w:r>
      <w:r w:rsidRPr="00EC34AD">
        <w:rPr>
          <w:rFonts w:asciiTheme="minorHAnsi" w:hAnsiTheme="minorHAnsi" w:cstheme="minorHAnsi"/>
          <w:szCs w:val="22"/>
        </w:rPr>
        <w:t>oroty budou veden</w:t>
      </w:r>
      <w:r w:rsidR="009018D4" w:rsidRPr="00EC34AD">
        <w:rPr>
          <w:rFonts w:asciiTheme="minorHAnsi" w:hAnsiTheme="minorHAnsi" w:cstheme="minorHAnsi"/>
          <w:szCs w:val="22"/>
        </w:rPr>
        <w:t>a</w:t>
      </w:r>
      <w:r w:rsidRPr="00EC34AD">
        <w:rPr>
          <w:rFonts w:asciiTheme="minorHAnsi" w:hAnsiTheme="minorHAnsi" w:cstheme="minorHAnsi"/>
          <w:szCs w:val="22"/>
        </w:rPr>
        <w:t xml:space="preserve"> v českém </w:t>
      </w:r>
      <w:r w:rsidR="00ED6F61" w:rsidRPr="00EC34AD">
        <w:rPr>
          <w:rFonts w:asciiTheme="minorHAnsi" w:hAnsiTheme="minorHAnsi" w:cstheme="minorHAnsi"/>
          <w:szCs w:val="22"/>
        </w:rPr>
        <w:t>jazyce</w:t>
      </w:r>
      <w:r w:rsidR="00102A2D" w:rsidRPr="00EC34AD">
        <w:rPr>
          <w:rFonts w:asciiTheme="minorHAnsi" w:hAnsiTheme="minorHAnsi" w:cstheme="minorHAnsi"/>
          <w:szCs w:val="22"/>
        </w:rPr>
        <w:t>.</w:t>
      </w:r>
      <w:r w:rsidR="00ED6F61" w:rsidRPr="00EC34AD">
        <w:rPr>
          <w:rFonts w:asciiTheme="minorHAnsi" w:hAnsiTheme="minorHAnsi" w:cstheme="minorHAnsi"/>
          <w:szCs w:val="22"/>
        </w:rPr>
        <w:t xml:space="preserve"> </w:t>
      </w:r>
    </w:p>
    <w:p w14:paraId="51573C61" w14:textId="77777777" w:rsidR="00B547DC" w:rsidRPr="00EC34AD" w:rsidRDefault="00E56648" w:rsidP="00841A91">
      <w:pPr>
        <w:pStyle w:val="Nadpis1"/>
        <w:spacing w:line="192" w:lineRule="auto"/>
        <w:rPr>
          <w:rFonts w:asciiTheme="minorHAnsi" w:hAnsiTheme="minorHAnsi" w:cstheme="minorHAnsi"/>
          <w:szCs w:val="22"/>
        </w:rPr>
      </w:pPr>
      <w:bookmarkStart w:id="13" w:name="_Ref505022080"/>
      <w:r w:rsidRPr="00EC34AD">
        <w:rPr>
          <w:rFonts w:asciiTheme="minorHAnsi" w:hAnsiTheme="minorHAnsi" w:cstheme="minorHAnsi"/>
          <w:szCs w:val="22"/>
        </w:rPr>
        <w:t>ODMĚNA</w:t>
      </w:r>
      <w:r w:rsidR="004765F8" w:rsidRPr="00EC34AD">
        <w:rPr>
          <w:rFonts w:asciiTheme="minorHAnsi" w:hAnsiTheme="minorHAnsi" w:cstheme="minorHAnsi"/>
          <w:szCs w:val="22"/>
        </w:rPr>
        <w:t xml:space="preserve"> </w:t>
      </w:r>
      <w:bookmarkEnd w:id="13"/>
      <w:r w:rsidR="00102A2D" w:rsidRPr="00EC34AD">
        <w:rPr>
          <w:rFonts w:asciiTheme="minorHAnsi" w:hAnsiTheme="minorHAnsi" w:cstheme="minorHAnsi"/>
          <w:szCs w:val="22"/>
        </w:rPr>
        <w:t>za výkon činnosti porotce</w:t>
      </w:r>
    </w:p>
    <w:p w14:paraId="1AB43DB1" w14:textId="477BC666" w:rsidR="00B547DC" w:rsidRPr="00EC34AD" w:rsidRDefault="00102A2D" w:rsidP="00841A91">
      <w:pPr>
        <w:pStyle w:val="Clanek11"/>
        <w:spacing w:line="192" w:lineRule="auto"/>
        <w:rPr>
          <w:rFonts w:asciiTheme="minorHAnsi" w:hAnsiTheme="minorHAnsi" w:cstheme="minorHAnsi"/>
          <w:szCs w:val="22"/>
        </w:rPr>
      </w:pPr>
      <w:bookmarkStart w:id="14" w:name="_Ref505019010"/>
      <w:r w:rsidRPr="00EC34AD">
        <w:rPr>
          <w:rFonts w:asciiTheme="minorHAnsi" w:hAnsiTheme="minorHAnsi" w:cstheme="minorHAnsi"/>
          <w:szCs w:val="22"/>
        </w:rPr>
        <w:t>Výše</w:t>
      </w:r>
      <w:r w:rsidR="004765F8" w:rsidRPr="00EC34AD">
        <w:rPr>
          <w:rFonts w:asciiTheme="minorHAnsi" w:hAnsiTheme="minorHAnsi" w:cstheme="minorHAnsi"/>
          <w:szCs w:val="22"/>
        </w:rPr>
        <w:t xml:space="preserve"> odměny</w:t>
      </w:r>
      <w:bookmarkEnd w:id="14"/>
      <w:r w:rsidR="00301630" w:rsidRPr="00EC34AD">
        <w:rPr>
          <w:rFonts w:asciiTheme="minorHAnsi" w:hAnsiTheme="minorHAnsi" w:cstheme="minorHAnsi"/>
          <w:szCs w:val="22"/>
        </w:rPr>
        <w:t xml:space="preserve"> za výkon činnosti P</w:t>
      </w:r>
      <w:r w:rsidRPr="00EC34AD">
        <w:rPr>
          <w:rFonts w:asciiTheme="minorHAnsi" w:hAnsiTheme="minorHAnsi" w:cstheme="minorHAnsi"/>
          <w:szCs w:val="22"/>
        </w:rPr>
        <w:t>orotce</w:t>
      </w:r>
    </w:p>
    <w:p w14:paraId="0FAF6AB9" w14:textId="77777777" w:rsidR="007A37FB" w:rsidRPr="00A14479" w:rsidRDefault="007A37FB" w:rsidP="00841A91">
      <w:pPr>
        <w:pStyle w:val="Odstavecseseznamem"/>
        <w:numPr>
          <w:ilvl w:val="0"/>
          <w:numId w:val="31"/>
        </w:numPr>
        <w:spacing w:line="192" w:lineRule="auto"/>
        <w:contextualSpacing w:val="0"/>
        <w:rPr>
          <w:rFonts w:asciiTheme="minorHAnsi" w:hAnsiTheme="minorHAnsi" w:cstheme="minorHAnsi"/>
          <w:szCs w:val="22"/>
        </w:rPr>
      </w:pPr>
      <w:r w:rsidRPr="00A14479">
        <w:rPr>
          <w:rFonts w:asciiTheme="minorHAnsi" w:hAnsiTheme="minorHAnsi" w:cstheme="minorHAnsi"/>
          <w:szCs w:val="22"/>
        </w:rPr>
        <w:t xml:space="preserve">Strany sjednaly, že za výkon funkce Porotce v rozsahu činností vymezených v článku </w:t>
      </w:r>
      <w:r w:rsidR="00221344" w:rsidRPr="00A14479">
        <w:rPr>
          <w:rFonts w:asciiTheme="minorHAnsi" w:hAnsiTheme="minorHAnsi" w:cstheme="minorHAnsi"/>
          <w:szCs w:val="22"/>
        </w:rPr>
        <w:t xml:space="preserve">1.2 Smlouvy náleží </w:t>
      </w:r>
      <w:r w:rsidR="007E4FB8" w:rsidRPr="00A14479">
        <w:rPr>
          <w:rFonts w:asciiTheme="minorHAnsi" w:hAnsiTheme="minorHAnsi" w:cstheme="minorHAnsi"/>
          <w:szCs w:val="22"/>
        </w:rPr>
        <w:t xml:space="preserve">Porotci </w:t>
      </w:r>
      <w:r w:rsidR="00221344" w:rsidRPr="00A14479">
        <w:rPr>
          <w:rFonts w:asciiTheme="minorHAnsi" w:hAnsiTheme="minorHAnsi" w:cstheme="minorHAnsi"/>
          <w:szCs w:val="22"/>
        </w:rPr>
        <w:t>odměna („</w:t>
      </w:r>
      <w:r w:rsidR="00221344" w:rsidRPr="00A14479">
        <w:rPr>
          <w:rFonts w:asciiTheme="minorHAnsi" w:hAnsiTheme="minorHAnsi" w:cstheme="minorHAnsi"/>
          <w:b/>
          <w:szCs w:val="22"/>
        </w:rPr>
        <w:t>Odměna</w:t>
      </w:r>
      <w:r w:rsidR="00221344" w:rsidRPr="00A14479">
        <w:rPr>
          <w:rFonts w:asciiTheme="minorHAnsi" w:hAnsiTheme="minorHAnsi" w:cstheme="minorHAnsi"/>
          <w:szCs w:val="22"/>
        </w:rPr>
        <w:t xml:space="preserve">“) </w:t>
      </w:r>
      <w:r w:rsidRPr="00A14479">
        <w:rPr>
          <w:rFonts w:asciiTheme="minorHAnsi" w:hAnsiTheme="minorHAnsi" w:cstheme="minorHAnsi"/>
          <w:szCs w:val="22"/>
        </w:rPr>
        <w:t>účtovan</w:t>
      </w:r>
      <w:r w:rsidR="00221344" w:rsidRPr="00A14479">
        <w:rPr>
          <w:rFonts w:asciiTheme="minorHAnsi" w:hAnsiTheme="minorHAnsi" w:cstheme="minorHAnsi"/>
          <w:szCs w:val="22"/>
        </w:rPr>
        <w:t>á</w:t>
      </w:r>
      <w:r w:rsidRPr="00A14479">
        <w:rPr>
          <w:rFonts w:asciiTheme="minorHAnsi" w:hAnsiTheme="minorHAnsi" w:cstheme="minorHAnsi"/>
          <w:szCs w:val="22"/>
        </w:rPr>
        <w:t xml:space="preserve"> za každou odpracovanou </w:t>
      </w:r>
      <w:r w:rsidR="00221344" w:rsidRPr="00A14479">
        <w:rPr>
          <w:rFonts w:asciiTheme="minorHAnsi" w:hAnsiTheme="minorHAnsi" w:cstheme="minorHAnsi"/>
          <w:szCs w:val="22"/>
        </w:rPr>
        <w:t>čtvrthodinu</w:t>
      </w:r>
      <w:r w:rsidRPr="00A14479">
        <w:rPr>
          <w:rFonts w:asciiTheme="minorHAnsi" w:hAnsiTheme="minorHAnsi" w:cstheme="minorHAnsi"/>
          <w:szCs w:val="22"/>
        </w:rPr>
        <w:t xml:space="preserve"> na základě pevných hodinových sazeb.</w:t>
      </w:r>
    </w:p>
    <w:p w14:paraId="65625CE6" w14:textId="3D0B0051" w:rsidR="00DD3687" w:rsidRPr="00A14479" w:rsidRDefault="00221344" w:rsidP="00841A91">
      <w:pPr>
        <w:pStyle w:val="Odstavecseseznamem"/>
        <w:numPr>
          <w:ilvl w:val="0"/>
          <w:numId w:val="31"/>
        </w:numPr>
        <w:spacing w:line="192" w:lineRule="auto"/>
        <w:contextualSpacing w:val="0"/>
        <w:rPr>
          <w:rFonts w:asciiTheme="minorHAnsi" w:hAnsiTheme="minorHAnsi" w:cstheme="minorHAnsi"/>
          <w:szCs w:val="22"/>
        </w:rPr>
      </w:pPr>
      <w:r w:rsidRPr="00A14479">
        <w:rPr>
          <w:rFonts w:asciiTheme="minorHAnsi" w:hAnsiTheme="minorHAnsi" w:cstheme="minorHAnsi"/>
          <w:szCs w:val="22"/>
        </w:rPr>
        <w:t xml:space="preserve">Pevná hodinová sazba byla Stranami sjednána ve výši </w:t>
      </w:r>
      <w:r w:rsidR="00375BD5" w:rsidRPr="00A14479">
        <w:rPr>
          <w:rFonts w:asciiTheme="minorHAnsi" w:hAnsiTheme="minorHAnsi" w:cstheme="minorHAnsi"/>
          <w:b/>
          <w:szCs w:val="22"/>
        </w:rPr>
        <w:t>1.</w:t>
      </w:r>
      <w:r w:rsidR="006C0972" w:rsidRPr="00A14479">
        <w:rPr>
          <w:rFonts w:asciiTheme="minorHAnsi" w:hAnsiTheme="minorHAnsi" w:cstheme="minorHAnsi"/>
          <w:b/>
          <w:szCs w:val="22"/>
        </w:rPr>
        <w:t>380</w:t>
      </w:r>
      <w:r w:rsidR="00F5448B" w:rsidRPr="00A14479">
        <w:rPr>
          <w:rFonts w:asciiTheme="minorHAnsi" w:hAnsiTheme="minorHAnsi" w:cstheme="minorHAnsi"/>
          <w:b/>
          <w:bCs/>
          <w:szCs w:val="22"/>
        </w:rPr>
        <w:t>, -</w:t>
      </w:r>
      <w:r w:rsidR="00102A2D" w:rsidRPr="00A14479">
        <w:rPr>
          <w:rFonts w:asciiTheme="minorHAnsi" w:hAnsiTheme="minorHAnsi" w:cstheme="minorHAnsi"/>
          <w:b/>
          <w:bCs/>
          <w:szCs w:val="22"/>
        </w:rPr>
        <w:t xml:space="preserve"> Kč</w:t>
      </w:r>
      <w:r w:rsidR="00102A2D" w:rsidRPr="00A14479">
        <w:rPr>
          <w:rFonts w:asciiTheme="minorHAnsi" w:hAnsiTheme="minorHAnsi" w:cstheme="minorHAnsi"/>
          <w:szCs w:val="22"/>
        </w:rPr>
        <w:t xml:space="preserve"> (slovy: </w:t>
      </w:r>
      <w:r w:rsidR="00375BD5" w:rsidRPr="00A14479">
        <w:rPr>
          <w:rFonts w:asciiTheme="minorHAnsi" w:hAnsiTheme="minorHAnsi" w:cstheme="minorHAnsi"/>
          <w:szCs w:val="22"/>
        </w:rPr>
        <w:t xml:space="preserve">jeden tisíc </w:t>
      </w:r>
      <w:r w:rsidR="006C0972" w:rsidRPr="00A14479">
        <w:rPr>
          <w:rFonts w:asciiTheme="minorHAnsi" w:hAnsiTheme="minorHAnsi" w:cstheme="minorHAnsi"/>
          <w:szCs w:val="22"/>
        </w:rPr>
        <w:t>tři sta osmdesát</w:t>
      </w:r>
      <w:r w:rsidR="00102A2D" w:rsidRPr="00A14479">
        <w:rPr>
          <w:rFonts w:asciiTheme="minorHAnsi" w:hAnsiTheme="minorHAnsi" w:cstheme="minorHAnsi"/>
          <w:szCs w:val="22"/>
        </w:rPr>
        <w:t xml:space="preserve"> korun českých) bez DPH (tj. </w:t>
      </w:r>
      <w:r w:rsidR="00E83FD9" w:rsidRPr="00A14479">
        <w:rPr>
          <w:rFonts w:asciiTheme="minorHAnsi" w:hAnsiTheme="minorHAnsi" w:cstheme="minorHAnsi"/>
          <w:szCs w:val="22"/>
        </w:rPr>
        <w:t>300</w:t>
      </w:r>
      <w:r w:rsidR="00841A91" w:rsidRPr="00A14479">
        <w:rPr>
          <w:rFonts w:asciiTheme="minorHAnsi" w:hAnsiTheme="minorHAnsi" w:cstheme="minorHAnsi"/>
          <w:szCs w:val="22"/>
        </w:rPr>
        <w:t xml:space="preserve">,- </w:t>
      </w:r>
      <w:r w:rsidR="00102A2D" w:rsidRPr="00A14479">
        <w:rPr>
          <w:rFonts w:asciiTheme="minorHAnsi" w:hAnsiTheme="minorHAnsi" w:cstheme="minorHAnsi"/>
          <w:szCs w:val="22"/>
        </w:rPr>
        <w:t xml:space="preserve">Kč bez DPH za každou odpracovanou </w:t>
      </w:r>
      <w:r w:rsidR="00E83FD9" w:rsidRPr="00A14479">
        <w:rPr>
          <w:rFonts w:asciiTheme="minorHAnsi" w:hAnsiTheme="minorHAnsi" w:cstheme="minorHAnsi"/>
          <w:szCs w:val="22"/>
        </w:rPr>
        <w:t>čtvrt</w:t>
      </w:r>
      <w:r w:rsidR="00102A2D" w:rsidRPr="00A14479">
        <w:rPr>
          <w:rFonts w:asciiTheme="minorHAnsi" w:hAnsiTheme="minorHAnsi" w:cstheme="minorHAnsi"/>
          <w:szCs w:val="22"/>
        </w:rPr>
        <w:t>hodinu).</w:t>
      </w:r>
    </w:p>
    <w:p w14:paraId="34C98A99" w14:textId="7C36AF89" w:rsidR="0096572B" w:rsidRPr="00A14479" w:rsidRDefault="0096572B" w:rsidP="00841A91">
      <w:pPr>
        <w:pStyle w:val="Odstavecseseznamem"/>
        <w:numPr>
          <w:ilvl w:val="0"/>
          <w:numId w:val="31"/>
        </w:numPr>
        <w:spacing w:line="192" w:lineRule="auto"/>
        <w:contextualSpacing w:val="0"/>
        <w:rPr>
          <w:rFonts w:asciiTheme="minorHAnsi" w:hAnsiTheme="minorHAnsi" w:cstheme="minorHAnsi"/>
          <w:szCs w:val="22"/>
        </w:rPr>
      </w:pPr>
      <w:r w:rsidRPr="00A14479">
        <w:rPr>
          <w:rFonts w:asciiTheme="minorHAnsi" w:hAnsiTheme="minorHAnsi" w:cstheme="minorHAnsi"/>
          <w:szCs w:val="22"/>
        </w:rPr>
        <w:t>Je-li Poskytovatel plátcem DPH, je oprávněn k výši Odměny připočíst DPH v zákonné výši ke dni zdanitelného plnění.</w:t>
      </w:r>
    </w:p>
    <w:p w14:paraId="1E44FBBB" w14:textId="531F4C1F" w:rsidR="00110ED8" w:rsidRPr="00A14479" w:rsidRDefault="00110ED8" w:rsidP="00A14479">
      <w:pPr>
        <w:pStyle w:val="Odstavecseseznamem"/>
        <w:numPr>
          <w:ilvl w:val="0"/>
          <w:numId w:val="31"/>
        </w:numPr>
        <w:spacing w:line="192" w:lineRule="auto"/>
        <w:contextualSpacing w:val="0"/>
        <w:rPr>
          <w:rFonts w:asciiTheme="minorHAnsi" w:hAnsiTheme="minorHAnsi" w:cstheme="minorHAnsi"/>
          <w:szCs w:val="22"/>
        </w:rPr>
      </w:pPr>
      <w:r w:rsidRPr="00A14479">
        <w:rPr>
          <w:rFonts w:asciiTheme="minorHAnsi" w:hAnsiTheme="minorHAnsi" w:cstheme="minorHAnsi"/>
          <w:szCs w:val="22"/>
        </w:rPr>
        <w:t xml:space="preserve">Předpokládaný časová náročnost v jednotlivých etapách Soutěže: i) ustavující schůze poroty, vč. přípravy (10 hod); </w:t>
      </w:r>
      <w:proofErr w:type="spellStart"/>
      <w:r w:rsidRPr="00A14479">
        <w:rPr>
          <w:rFonts w:asciiTheme="minorHAnsi" w:hAnsiTheme="minorHAnsi" w:cstheme="minorHAnsi"/>
          <w:szCs w:val="22"/>
        </w:rPr>
        <w:t>ii</w:t>
      </w:r>
      <w:proofErr w:type="spellEnd"/>
      <w:r w:rsidRPr="00A14479">
        <w:rPr>
          <w:rFonts w:asciiTheme="minorHAnsi" w:hAnsiTheme="minorHAnsi" w:cstheme="minorHAnsi"/>
          <w:szCs w:val="22"/>
        </w:rPr>
        <w:t xml:space="preserve">) hodnotící </w:t>
      </w:r>
      <w:r w:rsidR="00A14479">
        <w:rPr>
          <w:rFonts w:asciiTheme="minorHAnsi" w:hAnsiTheme="minorHAnsi" w:cstheme="minorHAnsi"/>
          <w:szCs w:val="22"/>
        </w:rPr>
        <w:t xml:space="preserve">schůze </w:t>
      </w:r>
      <w:r w:rsidRPr="00A14479">
        <w:rPr>
          <w:rFonts w:asciiTheme="minorHAnsi" w:hAnsiTheme="minorHAnsi" w:cstheme="minorHAnsi"/>
          <w:szCs w:val="22"/>
        </w:rPr>
        <w:t>porot</w:t>
      </w:r>
      <w:r w:rsidR="00A14479">
        <w:rPr>
          <w:rFonts w:asciiTheme="minorHAnsi" w:hAnsiTheme="minorHAnsi" w:cstheme="minorHAnsi"/>
          <w:szCs w:val="22"/>
        </w:rPr>
        <w:t>y</w:t>
      </w:r>
      <w:r w:rsidRPr="00A14479">
        <w:rPr>
          <w:rFonts w:asciiTheme="minorHAnsi" w:hAnsiTheme="minorHAnsi" w:cstheme="minorHAnsi"/>
          <w:szCs w:val="22"/>
        </w:rPr>
        <w:t xml:space="preserve"> po skončení 1. fáze, vč. přípravy (</w:t>
      </w:r>
      <w:r w:rsidR="006C0972" w:rsidRPr="00A14479">
        <w:rPr>
          <w:rFonts w:asciiTheme="minorHAnsi" w:hAnsiTheme="minorHAnsi" w:cstheme="minorHAnsi"/>
          <w:szCs w:val="22"/>
        </w:rPr>
        <w:t xml:space="preserve">25 </w:t>
      </w:r>
      <w:r w:rsidRPr="00A14479">
        <w:rPr>
          <w:rFonts w:asciiTheme="minorHAnsi" w:hAnsiTheme="minorHAnsi" w:cstheme="minorHAnsi"/>
          <w:szCs w:val="22"/>
        </w:rPr>
        <w:t>hod); (</w:t>
      </w:r>
      <w:proofErr w:type="spellStart"/>
      <w:r w:rsidRPr="00A14479">
        <w:rPr>
          <w:rFonts w:asciiTheme="minorHAnsi" w:hAnsiTheme="minorHAnsi" w:cstheme="minorHAnsi"/>
          <w:szCs w:val="22"/>
        </w:rPr>
        <w:t>iii</w:t>
      </w:r>
      <w:proofErr w:type="spellEnd"/>
      <w:r w:rsidRPr="00A14479">
        <w:rPr>
          <w:rFonts w:asciiTheme="minorHAnsi" w:hAnsiTheme="minorHAnsi" w:cstheme="minorHAnsi"/>
          <w:szCs w:val="22"/>
        </w:rPr>
        <w:t>)</w:t>
      </w:r>
      <w:r w:rsidR="00A14479">
        <w:rPr>
          <w:rFonts w:asciiTheme="minorHAnsi" w:hAnsiTheme="minorHAnsi" w:cstheme="minorHAnsi"/>
          <w:szCs w:val="22"/>
        </w:rPr>
        <w:t> </w:t>
      </w:r>
      <w:r w:rsidRPr="00A14479">
        <w:rPr>
          <w:rFonts w:asciiTheme="minorHAnsi" w:hAnsiTheme="minorHAnsi" w:cstheme="minorHAnsi"/>
          <w:szCs w:val="22"/>
        </w:rPr>
        <w:t xml:space="preserve">hodnotící </w:t>
      </w:r>
      <w:r w:rsidR="00A14479">
        <w:rPr>
          <w:rFonts w:asciiTheme="minorHAnsi" w:hAnsiTheme="minorHAnsi" w:cstheme="minorHAnsi"/>
          <w:szCs w:val="22"/>
        </w:rPr>
        <w:t xml:space="preserve">schůze </w:t>
      </w:r>
      <w:r w:rsidRPr="00A14479">
        <w:rPr>
          <w:rFonts w:asciiTheme="minorHAnsi" w:hAnsiTheme="minorHAnsi" w:cstheme="minorHAnsi"/>
          <w:szCs w:val="22"/>
        </w:rPr>
        <w:t>porot</w:t>
      </w:r>
      <w:r w:rsidR="00A14479">
        <w:rPr>
          <w:rFonts w:asciiTheme="minorHAnsi" w:hAnsiTheme="minorHAnsi" w:cstheme="minorHAnsi"/>
          <w:szCs w:val="22"/>
        </w:rPr>
        <w:t>y</w:t>
      </w:r>
      <w:r w:rsidRPr="00A14479">
        <w:rPr>
          <w:rFonts w:asciiTheme="minorHAnsi" w:hAnsiTheme="minorHAnsi" w:cstheme="minorHAnsi"/>
          <w:szCs w:val="22"/>
        </w:rPr>
        <w:t xml:space="preserve"> po skončení 2. fáze, vč. přípravy (1</w:t>
      </w:r>
      <w:r w:rsidR="008C65B1" w:rsidRPr="00A14479">
        <w:rPr>
          <w:rFonts w:asciiTheme="minorHAnsi" w:hAnsiTheme="minorHAnsi" w:cstheme="minorHAnsi"/>
          <w:szCs w:val="22"/>
        </w:rPr>
        <w:t>5</w:t>
      </w:r>
      <w:r w:rsidRPr="00A14479">
        <w:rPr>
          <w:rFonts w:asciiTheme="minorHAnsi" w:hAnsiTheme="minorHAnsi" w:cstheme="minorHAnsi"/>
          <w:szCs w:val="22"/>
        </w:rPr>
        <w:t xml:space="preserve"> hod). </w:t>
      </w:r>
      <w:r w:rsidR="008C65B1" w:rsidRPr="00A14479">
        <w:rPr>
          <w:rFonts w:asciiTheme="minorHAnsi" w:hAnsiTheme="minorHAnsi" w:cstheme="minorHAnsi"/>
          <w:szCs w:val="22"/>
        </w:rPr>
        <w:t xml:space="preserve">Porotce je povinen Objednatele bez zbytečného odkladu vyrozumět o překročení nebo hrozím překročení časového rozsahu pro danou etapu. </w:t>
      </w:r>
      <w:r w:rsidR="006C0972" w:rsidRPr="00A14479">
        <w:rPr>
          <w:rFonts w:asciiTheme="minorHAnsi" w:hAnsiTheme="minorHAnsi" w:cstheme="minorHAnsi"/>
          <w:szCs w:val="22"/>
        </w:rPr>
        <w:t xml:space="preserve">Předpokládaná celkový časová náročnost činí 50 hodin. </w:t>
      </w:r>
    </w:p>
    <w:p w14:paraId="68F9ACBE" w14:textId="77777777" w:rsidR="0096572B" w:rsidRPr="00EC34AD" w:rsidRDefault="0096572B" w:rsidP="00841A91">
      <w:pPr>
        <w:pStyle w:val="Clanek11"/>
        <w:spacing w:line="192" w:lineRule="auto"/>
        <w:rPr>
          <w:rFonts w:asciiTheme="minorHAnsi" w:hAnsiTheme="minorHAnsi" w:cstheme="minorHAnsi"/>
          <w:szCs w:val="22"/>
        </w:rPr>
      </w:pPr>
      <w:bookmarkStart w:id="15" w:name="_Ref505022712"/>
      <w:r w:rsidRPr="00EC34AD">
        <w:rPr>
          <w:rFonts w:asciiTheme="minorHAnsi" w:hAnsiTheme="minorHAnsi" w:cstheme="minorHAnsi"/>
          <w:szCs w:val="22"/>
        </w:rPr>
        <w:t xml:space="preserve">Odměna nad rámec </w:t>
      </w:r>
      <w:bookmarkEnd w:id="15"/>
      <w:r w:rsidRPr="00EC34AD">
        <w:rPr>
          <w:rFonts w:asciiTheme="minorHAnsi" w:hAnsiTheme="minorHAnsi" w:cstheme="minorHAnsi"/>
          <w:szCs w:val="22"/>
        </w:rPr>
        <w:t>Odměny</w:t>
      </w:r>
    </w:p>
    <w:p w14:paraId="4D64E471" w14:textId="110958D5" w:rsidR="0096572B" w:rsidRPr="00EC34AD" w:rsidRDefault="0096572B" w:rsidP="00841A91">
      <w:pPr>
        <w:pStyle w:val="Odstavecseseznamem"/>
        <w:numPr>
          <w:ilvl w:val="0"/>
          <w:numId w:val="33"/>
        </w:numPr>
        <w:spacing w:line="192" w:lineRule="auto"/>
        <w:contextualSpacing w:val="0"/>
        <w:rPr>
          <w:rFonts w:asciiTheme="minorHAnsi" w:hAnsiTheme="minorHAnsi" w:cstheme="minorHAnsi"/>
          <w:szCs w:val="22"/>
        </w:rPr>
      </w:pPr>
      <w:r w:rsidRPr="00EC34AD">
        <w:rPr>
          <w:rFonts w:asciiTheme="minorHAnsi" w:hAnsiTheme="minorHAnsi" w:cstheme="minorHAnsi"/>
          <w:szCs w:val="22"/>
        </w:rPr>
        <w:lastRenderedPageBreak/>
        <w:t>V případě, že by průběh Soutěže vyžadoval ze strany Porotce výkon dalších činností nad rámec činností sjednaných v článku 1.2 této Smlouvy, je Porotce povinen na základě pokynu Objednatele tyto činnosti vykonat.</w:t>
      </w:r>
    </w:p>
    <w:p w14:paraId="58F90B9C" w14:textId="4EC913B9" w:rsidR="0096572B" w:rsidRPr="00EC34AD" w:rsidRDefault="0096572B" w:rsidP="00841A91">
      <w:pPr>
        <w:pStyle w:val="Odstavecseseznamem"/>
        <w:numPr>
          <w:ilvl w:val="0"/>
          <w:numId w:val="33"/>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Objednatel se zavazuje Porotci uhradit odměnu za činnost dle odstavce 1 tohoto článku Smlouvy nad rámec Odměny, a to na základě výkazu odpracovaných hodin při hodinové odměně Porotce dle článku 2.1 odst. 2. Smlouvy.</w:t>
      </w:r>
    </w:p>
    <w:p w14:paraId="6116DE87" w14:textId="0992C5A4" w:rsidR="009C5A08" w:rsidRPr="00EC34AD" w:rsidRDefault="00102A2D" w:rsidP="00841A91">
      <w:pPr>
        <w:pStyle w:val="Clanek11"/>
        <w:spacing w:line="192" w:lineRule="auto"/>
        <w:rPr>
          <w:rFonts w:asciiTheme="minorHAnsi" w:hAnsiTheme="minorHAnsi" w:cstheme="minorHAnsi"/>
          <w:szCs w:val="22"/>
        </w:rPr>
      </w:pPr>
      <w:r w:rsidRPr="00EC34AD">
        <w:rPr>
          <w:rFonts w:asciiTheme="minorHAnsi" w:hAnsiTheme="minorHAnsi" w:cstheme="minorHAnsi"/>
          <w:szCs w:val="22"/>
        </w:rPr>
        <w:t>Úhrada</w:t>
      </w:r>
      <w:r w:rsidR="009C5A08" w:rsidRPr="00EC34AD">
        <w:rPr>
          <w:rFonts w:asciiTheme="minorHAnsi" w:hAnsiTheme="minorHAnsi" w:cstheme="minorHAnsi"/>
          <w:szCs w:val="22"/>
        </w:rPr>
        <w:t xml:space="preserve"> odměny </w:t>
      </w:r>
    </w:p>
    <w:p w14:paraId="2B4959FA" w14:textId="74EBEF5A" w:rsidR="00F5448B" w:rsidRDefault="00F5448B" w:rsidP="00841A91">
      <w:pPr>
        <w:pStyle w:val="Odstavecseseznamem"/>
        <w:numPr>
          <w:ilvl w:val="0"/>
          <w:numId w:val="76"/>
        </w:numPr>
        <w:spacing w:line="192" w:lineRule="auto"/>
        <w:contextualSpacing w:val="0"/>
        <w:rPr>
          <w:rFonts w:asciiTheme="minorHAnsi" w:hAnsiTheme="minorHAnsi" w:cstheme="minorHAnsi"/>
          <w:szCs w:val="22"/>
        </w:rPr>
      </w:pPr>
      <w:bookmarkStart w:id="16" w:name="_Toc503888233"/>
      <w:r w:rsidRPr="00EC34AD">
        <w:rPr>
          <w:rFonts w:asciiTheme="minorHAnsi" w:hAnsiTheme="minorHAnsi" w:cstheme="minorHAnsi"/>
          <w:szCs w:val="22"/>
        </w:rPr>
        <w:t>Odměna za činnosti dle článku 1.2 této Smlouvy či za činnosti dle článku 2.2. odst. 1 Smlouvy bude Poskytovateli uhrazena na základě faktury vystavené Poskytovatelem Objednateli</w:t>
      </w:r>
      <w:r w:rsidR="00110ED8">
        <w:rPr>
          <w:rFonts w:asciiTheme="minorHAnsi" w:hAnsiTheme="minorHAnsi" w:cstheme="minorHAnsi"/>
          <w:szCs w:val="22"/>
        </w:rPr>
        <w:t xml:space="preserve">. Smluvní strany se dohodly, že Porotce vystaví fakturu vždy po skončení příslušné etapy Soutěže dle </w:t>
      </w:r>
      <w:r w:rsidR="008C65B1">
        <w:rPr>
          <w:rFonts w:asciiTheme="minorHAnsi" w:hAnsiTheme="minorHAnsi" w:cstheme="minorHAnsi"/>
          <w:szCs w:val="22"/>
        </w:rPr>
        <w:t xml:space="preserve">článku 2.1 bodu 4. této Smlouvy. </w:t>
      </w:r>
    </w:p>
    <w:p w14:paraId="380DA669" w14:textId="5450D42C" w:rsidR="00F5448B" w:rsidRPr="00EC34AD" w:rsidRDefault="00F5448B" w:rsidP="00841A91">
      <w:pPr>
        <w:pStyle w:val="Odstavecseseznamem"/>
        <w:numPr>
          <w:ilvl w:val="0"/>
          <w:numId w:val="76"/>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 xml:space="preserve">Poskytovatel je před vystavením faktury povinen Objednateli předložit podklad pro vystavení faktury k odsouhlasení. Podklady pro vystavení faktury se rozumí výkaz odpracovaných hodin, přičemž nejmenší účtovatelnou jednotkou je </w:t>
      </w:r>
      <w:r w:rsidR="00E83FD9">
        <w:rPr>
          <w:rFonts w:asciiTheme="minorHAnsi" w:hAnsiTheme="minorHAnsi" w:cstheme="minorHAnsi"/>
          <w:szCs w:val="22"/>
        </w:rPr>
        <w:t>čtvrt</w:t>
      </w:r>
      <w:r w:rsidR="008C65B1">
        <w:rPr>
          <w:rFonts w:asciiTheme="minorHAnsi" w:hAnsiTheme="minorHAnsi" w:cstheme="minorHAnsi"/>
          <w:szCs w:val="22"/>
        </w:rPr>
        <w:t>hodina</w:t>
      </w:r>
      <w:r w:rsidRPr="00EC34AD">
        <w:rPr>
          <w:rFonts w:asciiTheme="minorHAnsi" w:hAnsiTheme="minorHAnsi" w:cstheme="minorHAnsi"/>
          <w:szCs w:val="22"/>
        </w:rPr>
        <w:t>. Objednatel podklad pro vystavení faktury schválí, popř. proti nim vznese připomínky ve lhůtě 15 dní ode dne doručení tohoto podkladu; pokud se k podkladu Objednatel v uvedené lhůtě nevyjádřil, platí, že s podkladem pro vystavení faktury souhlasí.</w:t>
      </w:r>
    </w:p>
    <w:p w14:paraId="7EB5D4C5" w14:textId="765341FF" w:rsidR="00F5448B" w:rsidRPr="00EC34AD" w:rsidRDefault="00F5448B" w:rsidP="00841A91">
      <w:pPr>
        <w:pStyle w:val="Odstavecseseznamem"/>
        <w:numPr>
          <w:ilvl w:val="0"/>
          <w:numId w:val="76"/>
        </w:numPr>
        <w:spacing w:line="192" w:lineRule="auto"/>
        <w:contextualSpacing w:val="0"/>
        <w:rPr>
          <w:rFonts w:asciiTheme="minorHAnsi" w:hAnsiTheme="minorHAnsi" w:cstheme="minorHAnsi"/>
          <w:szCs w:val="22"/>
        </w:rPr>
      </w:pPr>
      <w:bookmarkStart w:id="17" w:name="_Ref395606403"/>
      <w:r w:rsidRPr="00EC34AD">
        <w:rPr>
          <w:rFonts w:asciiTheme="minorHAnsi" w:hAnsiTheme="minorHAnsi" w:cstheme="minorHAnsi"/>
          <w:szCs w:val="22"/>
        </w:rPr>
        <w:t xml:space="preserve">Objednatel se zavazuje Odměnu a případně odměnu za činnosti dle článku 2.2. odst. 1 Smlouvy uhradit na účet Poskytovatele, uvedený na faktuře, a to ve lhůtě do </w:t>
      </w:r>
      <w:r w:rsidR="0096572B" w:rsidRPr="00EC34AD">
        <w:rPr>
          <w:rFonts w:asciiTheme="minorHAnsi" w:hAnsiTheme="minorHAnsi" w:cstheme="minorHAnsi"/>
          <w:szCs w:val="22"/>
        </w:rPr>
        <w:t>3</w:t>
      </w:r>
      <w:r w:rsidRPr="00EC34AD">
        <w:rPr>
          <w:rFonts w:asciiTheme="minorHAnsi" w:hAnsiTheme="minorHAnsi" w:cstheme="minorHAnsi"/>
          <w:szCs w:val="22"/>
        </w:rPr>
        <w:t xml:space="preserve">0 dní od doručení faktury dle </w:t>
      </w:r>
      <w:r w:rsidR="00841A91" w:rsidRPr="00EC34AD">
        <w:rPr>
          <w:rFonts w:asciiTheme="minorHAnsi" w:hAnsiTheme="minorHAnsi" w:cstheme="minorHAnsi"/>
          <w:szCs w:val="22"/>
        </w:rPr>
        <w:t>odstavce</w:t>
      </w:r>
      <w:r w:rsidRPr="00EC34AD">
        <w:rPr>
          <w:rFonts w:asciiTheme="minorHAnsi" w:hAnsiTheme="minorHAnsi" w:cstheme="minorHAnsi"/>
          <w:szCs w:val="22"/>
        </w:rPr>
        <w:t xml:space="preserve"> 1 tohoto </w:t>
      </w:r>
      <w:r w:rsidR="00841A91" w:rsidRPr="00EC34AD">
        <w:rPr>
          <w:rFonts w:asciiTheme="minorHAnsi" w:hAnsiTheme="minorHAnsi" w:cstheme="minorHAnsi"/>
          <w:szCs w:val="22"/>
        </w:rPr>
        <w:t>článku</w:t>
      </w:r>
      <w:r w:rsidRPr="00EC34AD">
        <w:rPr>
          <w:rFonts w:asciiTheme="minorHAnsi" w:hAnsiTheme="minorHAnsi" w:cstheme="minorHAnsi"/>
          <w:szCs w:val="22"/>
        </w:rPr>
        <w:t xml:space="preserve"> Smlouvy. Fakturovaná částka je uhrazena dnem, kdy bude v plné výši připsána na účet Poskytovatele uvedený </w:t>
      </w:r>
      <w:r w:rsidR="0096572B" w:rsidRPr="00EC34AD">
        <w:rPr>
          <w:rFonts w:asciiTheme="minorHAnsi" w:hAnsiTheme="minorHAnsi" w:cstheme="minorHAnsi"/>
          <w:szCs w:val="22"/>
        </w:rPr>
        <w:t>na jeho faktuře</w:t>
      </w:r>
      <w:r w:rsidRPr="00EC34AD">
        <w:rPr>
          <w:rFonts w:asciiTheme="minorHAnsi" w:hAnsiTheme="minorHAnsi" w:cstheme="minorHAnsi"/>
          <w:szCs w:val="22"/>
        </w:rPr>
        <w:t xml:space="preserve">. Případné reklamace fakturované částky je nutno provést písemně s přezkoumatelným odůvodněním, a to do 15 dní ode dne doručení faktury. </w:t>
      </w:r>
      <w:bookmarkEnd w:id="17"/>
    </w:p>
    <w:p w14:paraId="19CC4A95" w14:textId="19B58194" w:rsidR="0018659B" w:rsidRPr="00EC34AD" w:rsidRDefault="0018659B" w:rsidP="00841A91">
      <w:pPr>
        <w:pStyle w:val="Nadpis1"/>
        <w:spacing w:line="192" w:lineRule="auto"/>
        <w:rPr>
          <w:rFonts w:asciiTheme="minorHAnsi" w:hAnsiTheme="minorHAnsi" w:cstheme="minorHAnsi"/>
          <w:szCs w:val="22"/>
        </w:rPr>
      </w:pPr>
      <w:r w:rsidRPr="00EC34AD">
        <w:rPr>
          <w:rFonts w:asciiTheme="minorHAnsi" w:hAnsiTheme="minorHAnsi" w:cstheme="minorHAnsi"/>
          <w:szCs w:val="22"/>
        </w:rPr>
        <w:t>ZÁVĚREČNÁ USTANOVENÍ</w:t>
      </w:r>
      <w:bookmarkEnd w:id="16"/>
    </w:p>
    <w:p w14:paraId="4D55F225" w14:textId="77777777" w:rsidR="005558DE" w:rsidRPr="00EC34AD" w:rsidRDefault="005558DE" w:rsidP="00841A91">
      <w:pPr>
        <w:pStyle w:val="Clanek11"/>
        <w:spacing w:line="192" w:lineRule="auto"/>
        <w:rPr>
          <w:rFonts w:asciiTheme="minorHAnsi" w:hAnsiTheme="minorHAnsi" w:cstheme="minorHAnsi"/>
          <w:szCs w:val="22"/>
        </w:rPr>
      </w:pPr>
      <w:r w:rsidRPr="00EC34AD">
        <w:rPr>
          <w:rFonts w:asciiTheme="minorHAnsi" w:hAnsiTheme="minorHAnsi" w:cstheme="minorHAnsi"/>
          <w:szCs w:val="22"/>
        </w:rPr>
        <w:t>Vyhotovení</w:t>
      </w:r>
    </w:p>
    <w:p w14:paraId="7537623C" w14:textId="63C13CC6" w:rsidR="005558DE" w:rsidRPr="00EC34AD" w:rsidRDefault="005558DE" w:rsidP="00841A91">
      <w:pPr>
        <w:pStyle w:val="Odstavecseseznamem"/>
        <w:numPr>
          <w:ilvl w:val="0"/>
          <w:numId w:val="41"/>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 xml:space="preserve">Tato Smlouva byla vyhotovena ve </w:t>
      </w:r>
      <w:r w:rsidR="00841A91" w:rsidRPr="00EC34AD">
        <w:rPr>
          <w:rFonts w:asciiTheme="minorHAnsi" w:hAnsiTheme="minorHAnsi" w:cstheme="minorHAnsi"/>
          <w:szCs w:val="22"/>
        </w:rPr>
        <w:t>třech</w:t>
      </w:r>
      <w:r w:rsidR="00655314" w:rsidRPr="00EC34AD">
        <w:rPr>
          <w:rFonts w:asciiTheme="minorHAnsi" w:hAnsiTheme="minorHAnsi" w:cstheme="minorHAnsi"/>
          <w:szCs w:val="22"/>
        </w:rPr>
        <w:t xml:space="preserve"> </w:t>
      </w:r>
      <w:r w:rsidR="00301630" w:rsidRPr="00EC34AD">
        <w:rPr>
          <w:rFonts w:asciiTheme="minorHAnsi" w:hAnsiTheme="minorHAnsi" w:cstheme="minorHAnsi"/>
          <w:szCs w:val="22"/>
        </w:rPr>
        <w:t>(</w:t>
      </w:r>
      <w:r w:rsidR="00841A91" w:rsidRPr="00EC34AD">
        <w:rPr>
          <w:rFonts w:asciiTheme="minorHAnsi" w:hAnsiTheme="minorHAnsi" w:cstheme="minorHAnsi"/>
          <w:szCs w:val="22"/>
        </w:rPr>
        <w:t>3</w:t>
      </w:r>
      <w:r w:rsidR="00301630" w:rsidRPr="00EC34AD">
        <w:rPr>
          <w:rFonts w:asciiTheme="minorHAnsi" w:hAnsiTheme="minorHAnsi" w:cstheme="minorHAnsi"/>
          <w:szCs w:val="22"/>
        </w:rPr>
        <w:t>)</w:t>
      </w:r>
      <w:r w:rsidRPr="00EC34AD">
        <w:rPr>
          <w:rFonts w:asciiTheme="minorHAnsi" w:hAnsiTheme="minorHAnsi" w:cstheme="minorHAnsi"/>
          <w:szCs w:val="22"/>
        </w:rPr>
        <w:t xml:space="preserve"> stejnopisech v českém jazyce, každý s platností originálu, přičemž </w:t>
      </w:r>
      <w:r w:rsidR="00655314" w:rsidRPr="00EC34AD">
        <w:rPr>
          <w:rFonts w:asciiTheme="minorHAnsi" w:hAnsiTheme="minorHAnsi" w:cstheme="minorHAnsi"/>
          <w:szCs w:val="22"/>
        </w:rPr>
        <w:t xml:space="preserve">Objednatel obdrží </w:t>
      </w:r>
      <w:r w:rsidR="00841A91" w:rsidRPr="00EC34AD">
        <w:rPr>
          <w:rFonts w:asciiTheme="minorHAnsi" w:hAnsiTheme="minorHAnsi" w:cstheme="minorHAnsi"/>
          <w:szCs w:val="22"/>
        </w:rPr>
        <w:t>dvě</w:t>
      </w:r>
      <w:r w:rsidR="00655314" w:rsidRPr="00EC34AD">
        <w:rPr>
          <w:rFonts w:asciiTheme="minorHAnsi" w:hAnsiTheme="minorHAnsi" w:cstheme="minorHAnsi"/>
          <w:szCs w:val="22"/>
        </w:rPr>
        <w:t xml:space="preserve"> (</w:t>
      </w:r>
      <w:r w:rsidR="00841A91" w:rsidRPr="00EC34AD">
        <w:rPr>
          <w:rFonts w:asciiTheme="minorHAnsi" w:hAnsiTheme="minorHAnsi" w:cstheme="minorHAnsi"/>
          <w:szCs w:val="22"/>
        </w:rPr>
        <w:t>2</w:t>
      </w:r>
      <w:r w:rsidR="00655314" w:rsidRPr="00EC34AD">
        <w:rPr>
          <w:rFonts w:asciiTheme="minorHAnsi" w:hAnsiTheme="minorHAnsi" w:cstheme="minorHAnsi"/>
          <w:szCs w:val="22"/>
        </w:rPr>
        <w:t>) vyhotovení Smlouvy a Porotce jedno (1) vyhotovení Smlouvy</w:t>
      </w:r>
      <w:r w:rsidRPr="00EC34AD">
        <w:rPr>
          <w:rFonts w:asciiTheme="minorHAnsi" w:hAnsiTheme="minorHAnsi" w:cstheme="minorHAnsi"/>
          <w:szCs w:val="22"/>
        </w:rPr>
        <w:t xml:space="preserve">. </w:t>
      </w:r>
    </w:p>
    <w:p w14:paraId="68C08E1B" w14:textId="4D964EDD" w:rsidR="005558DE" w:rsidRPr="00EC34AD" w:rsidRDefault="005558DE" w:rsidP="00841A91">
      <w:pPr>
        <w:pStyle w:val="Clanek11"/>
        <w:spacing w:line="192" w:lineRule="auto"/>
        <w:rPr>
          <w:rFonts w:asciiTheme="minorHAnsi" w:hAnsiTheme="minorHAnsi" w:cstheme="minorHAnsi"/>
          <w:szCs w:val="22"/>
        </w:rPr>
      </w:pPr>
      <w:r w:rsidRPr="00EC34AD">
        <w:rPr>
          <w:rFonts w:asciiTheme="minorHAnsi" w:hAnsiTheme="minorHAnsi" w:cstheme="minorHAnsi"/>
          <w:szCs w:val="22"/>
        </w:rPr>
        <w:t>Rozhodné právo</w:t>
      </w:r>
    </w:p>
    <w:p w14:paraId="3E189AD1" w14:textId="3FAADF25" w:rsidR="005558DE" w:rsidRPr="00EC34AD" w:rsidRDefault="005558DE" w:rsidP="00841A91">
      <w:pPr>
        <w:pStyle w:val="Odstavecseseznamem"/>
        <w:widowControl w:val="0"/>
        <w:numPr>
          <w:ilvl w:val="0"/>
          <w:numId w:val="43"/>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Tato Smlouva se řídí právem České republiky a bude vykládána v souladu s ním. Záležitosti, které nejsou v této Smlouvě dohodnuty nebo z této Smlouvy nevyplývají, se budou řídit příslušnými ustanoveními Občanského zákoníku a ZZVZ.</w:t>
      </w:r>
    </w:p>
    <w:p w14:paraId="50F82B2D" w14:textId="2F42F2D5" w:rsidR="005558DE" w:rsidRPr="00EC34AD" w:rsidRDefault="005558DE" w:rsidP="00841A91">
      <w:pPr>
        <w:pStyle w:val="Clanek11"/>
        <w:spacing w:line="192" w:lineRule="auto"/>
        <w:rPr>
          <w:rFonts w:asciiTheme="minorHAnsi" w:hAnsiTheme="minorHAnsi" w:cstheme="minorHAnsi"/>
          <w:szCs w:val="22"/>
        </w:rPr>
      </w:pPr>
      <w:r w:rsidRPr="00EC34AD">
        <w:rPr>
          <w:rFonts w:asciiTheme="minorHAnsi" w:hAnsiTheme="minorHAnsi" w:cstheme="minorHAnsi"/>
          <w:szCs w:val="22"/>
        </w:rPr>
        <w:t>Nabytí platnosti a účinnosti Smlouvy</w:t>
      </w:r>
    </w:p>
    <w:p w14:paraId="5B9D42B9" w14:textId="77777777" w:rsidR="005558DE" w:rsidRPr="00A14479" w:rsidRDefault="005558DE" w:rsidP="00841A91">
      <w:pPr>
        <w:pStyle w:val="Odstavecseseznamem"/>
        <w:widowControl w:val="0"/>
        <w:numPr>
          <w:ilvl w:val="0"/>
          <w:numId w:val="46"/>
        </w:numPr>
        <w:spacing w:line="192" w:lineRule="auto"/>
        <w:contextualSpacing w:val="0"/>
        <w:rPr>
          <w:rFonts w:asciiTheme="minorHAnsi" w:hAnsiTheme="minorHAnsi" w:cstheme="minorHAnsi"/>
          <w:szCs w:val="22"/>
        </w:rPr>
      </w:pPr>
      <w:r w:rsidRPr="00A14479">
        <w:rPr>
          <w:rFonts w:asciiTheme="minorHAnsi" w:hAnsiTheme="minorHAnsi" w:cstheme="minorHAnsi"/>
          <w:szCs w:val="22"/>
        </w:rPr>
        <w:t>Smlouva nabývá platnosti dnem jejího podpisu oběma Stranami a účinnosti dnem jejího uveřejnění v registru smluv ve smyslu zákona č. 340/2015 Sb., o zvláštních podmínkách účinnosti některých smluv, uveřejňování těchto smluv a o registru smluv (zákon o registru smluv; dále jen „</w:t>
      </w:r>
      <w:r w:rsidRPr="00A14479">
        <w:rPr>
          <w:rFonts w:asciiTheme="minorHAnsi" w:hAnsiTheme="minorHAnsi" w:cstheme="minorHAnsi"/>
          <w:b/>
          <w:szCs w:val="22"/>
        </w:rPr>
        <w:t>ZRS</w:t>
      </w:r>
      <w:r w:rsidRPr="00A14479">
        <w:rPr>
          <w:rFonts w:asciiTheme="minorHAnsi" w:hAnsiTheme="minorHAnsi" w:cstheme="minorHAnsi"/>
          <w:szCs w:val="22"/>
        </w:rPr>
        <w:t>“).</w:t>
      </w:r>
    </w:p>
    <w:p w14:paraId="3B15AA32" w14:textId="77777777" w:rsidR="005558DE" w:rsidRPr="00EC34AD" w:rsidRDefault="005558DE" w:rsidP="00841A91">
      <w:pPr>
        <w:pStyle w:val="Odstavecseseznamem"/>
        <w:widowControl w:val="0"/>
        <w:numPr>
          <w:ilvl w:val="0"/>
          <w:numId w:val="46"/>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V souvislosti s aplikací ZRS se Strany dohodly na následujícím:</w:t>
      </w:r>
    </w:p>
    <w:p w14:paraId="492F04B9" w14:textId="7376CD4B" w:rsidR="005558DE" w:rsidRPr="00EC34AD" w:rsidRDefault="005558DE" w:rsidP="00841A91">
      <w:pPr>
        <w:pStyle w:val="Claneka"/>
        <w:keepLines w:val="0"/>
        <w:numPr>
          <w:ilvl w:val="2"/>
          <w:numId w:val="8"/>
        </w:numPr>
        <w:tabs>
          <w:tab w:val="clear" w:pos="992"/>
        </w:tabs>
        <w:spacing w:line="192" w:lineRule="auto"/>
        <w:ind w:left="1442" w:hanging="504"/>
        <w:rPr>
          <w:rFonts w:asciiTheme="minorHAnsi" w:hAnsiTheme="minorHAnsi" w:cstheme="minorHAnsi"/>
          <w:szCs w:val="22"/>
        </w:rPr>
      </w:pPr>
      <w:r w:rsidRPr="00EC34AD">
        <w:rPr>
          <w:rFonts w:asciiTheme="minorHAnsi" w:hAnsiTheme="minorHAnsi" w:cstheme="minorHAnsi"/>
          <w:szCs w:val="22"/>
        </w:rPr>
        <w:t>Smlouva neobsahuje obchodní tajemství žádné ze Stran ani jiné informace vyloučené z povinnosti uveřejnění (s výjimkou uvedenou dále) a je způsobilá k uveřejnění v</w:t>
      </w:r>
      <w:r w:rsidR="00C35EA8">
        <w:rPr>
          <w:rFonts w:asciiTheme="minorHAnsi" w:hAnsiTheme="minorHAnsi" w:cstheme="minorHAnsi"/>
          <w:szCs w:val="22"/>
        </w:rPr>
        <w:t> </w:t>
      </w:r>
      <w:r w:rsidRPr="00EC34AD">
        <w:rPr>
          <w:rFonts w:asciiTheme="minorHAnsi" w:hAnsiTheme="minorHAnsi" w:cstheme="minorHAnsi"/>
          <w:szCs w:val="22"/>
        </w:rPr>
        <w:t>registru smluv ve smyslu ZRS a Strany s uveřejněn</w:t>
      </w:r>
      <w:r w:rsidR="00A41CF7" w:rsidRPr="00EC34AD">
        <w:rPr>
          <w:rFonts w:asciiTheme="minorHAnsi" w:hAnsiTheme="minorHAnsi" w:cstheme="minorHAnsi"/>
          <w:szCs w:val="22"/>
        </w:rPr>
        <w:t xml:space="preserve">ím Smlouvy </w:t>
      </w:r>
      <w:r w:rsidRPr="00EC34AD">
        <w:rPr>
          <w:rFonts w:asciiTheme="minorHAnsi" w:hAnsiTheme="minorHAnsi" w:cstheme="minorHAnsi"/>
          <w:szCs w:val="22"/>
        </w:rPr>
        <w:t>souhla</w:t>
      </w:r>
      <w:r w:rsidR="00CF6D62" w:rsidRPr="00EC34AD">
        <w:rPr>
          <w:rFonts w:asciiTheme="minorHAnsi" w:hAnsiTheme="minorHAnsi" w:cstheme="minorHAnsi"/>
          <w:szCs w:val="22"/>
        </w:rPr>
        <w:t xml:space="preserve">sí. Výjimkou jsou osobní </w:t>
      </w:r>
      <w:r w:rsidR="00841A91" w:rsidRPr="00EC34AD">
        <w:rPr>
          <w:rFonts w:asciiTheme="minorHAnsi" w:hAnsiTheme="minorHAnsi" w:cstheme="minorHAnsi"/>
          <w:szCs w:val="22"/>
        </w:rPr>
        <w:t>ú</w:t>
      </w:r>
      <w:r w:rsidR="00CF6D62" w:rsidRPr="00EC34AD">
        <w:rPr>
          <w:rFonts w:asciiTheme="minorHAnsi" w:hAnsiTheme="minorHAnsi" w:cstheme="minorHAnsi"/>
          <w:szCs w:val="22"/>
        </w:rPr>
        <w:t>daje Stran (resp. z</w:t>
      </w:r>
      <w:r w:rsidRPr="00EC34AD">
        <w:rPr>
          <w:rFonts w:asciiTheme="minorHAnsi" w:hAnsiTheme="minorHAnsi" w:cstheme="minorHAnsi"/>
          <w:szCs w:val="22"/>
        </w:rPr>
        <w:t>ástupců Stran</w:t>
      </w:r>
      <w:r w:rsidR="00CF6D62" w:rsidRPr="00EC34AD">
        <w:rPr>
          <w:rFonts w:asciiTheme="minorHAnsi" w:hAnsiTheme="minorHAnsi" w:cstheme="minorHAnsi"/>
          <w:szCs w:val="22"/>
        </w:rPr>
        <w:t>)</w:t>
      </w:r>
      <w:r w:rsidRPr="00EC34AD">
        <w:rPr>
          <w:rFonts w:asciiTheme="minorHAnsi" w:hAnsiTheme="minorHAnsi" w:cstheme="minorHAnsi"/>
          <w:szCs w:val="22"/>
        </w:rPr>
        <w:t xml:space="preserve"> v podobě jmen a kontaktních údajů osob uvedených v</w:t>
      </w:r>
      <w:r w:rsidR="00A41CF7" w:rsidRPr="00EC34AD">
        <w:rPr>
          <w:rFonts w:asciiTheme="minorHAnsi" w:hAnsiTheme="minorHAnsi" w:cstheme="minorHAnsi"/>
          <w:szCs w:val="22"/>
        </w:rPr>
        <w:t> záhlaví Smlouvy</w:t>
      </w:r>
      <w:r w:rsidRPr="00EC34AD">
        <w:rPr>
          <w:rFonts w:asciiTheme="minorHAnsi" w:hAnsiTheme="minorHAnsi" w:cstheme="minorHAnsi"/>
          <w:szCs w:val="22"/>
        </w:rPr>
        <w:t>, které budou znečitelněny</w:t>
      </w:r>
      <w:r w:rsidR="00A41CF7" w:rsidRPr="00EC34AD">
        <w:rPr>
          <w:rFonts w:asciiTheme="minorHAnsi" w:hAnsiTheme="minorHAnsi" w:cstheme="minorHAnsi"/>
          <w:szCs w:val="22"/>
        </w:rPr>
        <w:t>;</w:t>
      </w:r>
    </w:p>
    <w:p w14:paraId="2BD50EC4" w14:textId="39A6F07C" w:rsidR="005558DE" w:rsidRPr="00EC34AD" w:rsidRDefault="005558DE" w:rsidP="00841A91">
      <w:pPr>
        <w:pStyle w:val="Claneka"/>
        <w:keepLines w:val="0"/>
        <w:numPr>
          <w:ilvl w:val="2"/>
          <w:numId w:val="8"/>
        </w:numPr>
        <w:tabs>
          <w:tab w:val="clear" w:pos="992"/>
        </w:tabs>
        <w:spacing w:line="192" w:lineRule="auto"/>
        <w:ind w:left="1442" w:hanging="504"/>
        <w:rPr>
          <w:rFonts w:asciiTheme="minorHAnsi" w:hAnsiTheme="minorHAnsi" w:cstheme="minorHAnsi"/>
          <w:szCs w:val="22"/>
        </w:rPr>
      </w:pPr>
      <w:r w:rsidRPr="00EC34AD">
        <w:rPr>
          <w:rFonts w:asciiTheme="minorHAnsi" w:hAnsiTheme="minorHAnsi" w:cstheme="minorHAnsi"/>
          <w:szCs w:val="22"/>
        </w:rPr>
        <w:t xml:space="preserve">Objednatel zašle v souladu s § 5 ZRS správci registru smluv elektronický obraz textového obsahu této Smlouvy a jejích příloh v otevřeném a strojově čitelném formátu a metadata vyžadovaná ZRS, a to do příslušné datové schránky </w:t>
      </w:r>
      <w:r w:rsidR="00A41CF7" w:rsidRPr="00EC34AD">
        <w:rPr>
          <w:rFonts w:asciiTheme="minorHAnsi" w:hAnsiTheme="minorHAnsi" w:cstheme="minorHAnsi"/>
          <w:szCs w:val="22"/>
        </w:rPr>
        <w:t>České republiky-</w:t>
      </w:r>
      <w:r w:rsidRPr="00EC34AD">
        <w:rPr>
          <w:rFonts w:asciiTheme="minorHAnsi" w:hAnsiTheme="minorHAnsi" w:cstheme="minorHAnsi"/>
          <w:szCs w:val="22"/>
        </w:rPr>
        <w:t>Ministerstva vnitra určené pro uveřejňování záznamů v registru smluv prostřednictvím elektronického formuláře zveřejněného na portálu veřejné správy;</w:t>
      </w:r>
    </w:p>
    <w:p w14:paraId="27A43BB6" w14:textId="35767511" w:rsidR="005558DE" w:rsidRPr="00EC34AD" w:rsidRDefault="005558DE" w:rsidP="00841A91">
      <w:pPr>
        <w:pStyle w:val="Claneka"/>
        <w:keepLines w:val="0"/>
        <w:numPr>
          <w:ilvl w:val="2"/>
          <w:numId w:val="8"/>
        </w:numPr>
        <w:tabs>
          <w:tab w:val="clear" w:pos="992"/>
        </w:tabs>
        <w:spacing w:line="192" w:lineRule="auto"/>
        <w:ind w:left="1442" w:hanging="504"/>
        <w:rPr>
          <w:rFonts w:asciiTheme="minorHAnsi" w:hAnsiTheme="minorHAnsi" w:cstheme="minorHAnsi"/>
          <w:szCs w:val="22"/>
        </w:rPr>
      </w:pPr>
      <w:r w:rsidRPr="00EC34AD">
        <w:rPr>
          <w:rFonts w:asciiTheme="minorHAnsi" w:hAnsiTheme="minorHAnsi" w:cstheme="minorHAnsi"/>
          <w:szCs w:val="22"/>
        </w:rPr>
        <w:t xml:space="preserve">Objednatel se zavazuje vyplnit ve formuláři pro uveřejnění smlouvy v registru smluv adresu datové schránky nebo e-mailu </w:t>
      </w:r>
      <w:r w:rsidR="0083067F">
        <w:rPr>
          <w:rFonts w:asciiTheme="minorHAnsi" w:hAnsiTheme="minorHAnsi" w:cstheme="minorHAnsi"/>
          <w:szCs w:val="22"/>
        </w:rPr>
        <w:t>Objednatele</w:t>
      </w:r>
      <w:r w:rsidRPr="00EC34AD">
        <w:rPr>
          <w:rFonts w:asciiTheme="minorHAnsi" w:hAnsiTheme="minorHAnsi" w:cstheme="minorHAnsi"/>
          <w:szCs w:val="22"/>
        </w:rPr>
        <w:t>, aby mu správce registru smluv mohl zaslat potvrzení o uveřejnění Smlouvy podle § 5 odst. 4 ZRS;</w:t>
      </w:r>
    </w:p>
    <w:p w14:paraId="62938C08" w14:textId="5853B2FE" w:rsidR="005558DE" w:rsidRPr="00EC34AD" w:rsidRDefault="005558DE" w:rsidP="00841A91">
      <w:pPr>
        <w:pStyle w:val="Claneka"/>
        <w:keepLines w:val="0"/>
        <w:numPr>
          <w:ilvl w:val="2"/>
          <w:numId w:val="8"/>
        </w:numPr>
        <w:tabs>
          <w:tab w:val="clear" w:pos="992"/>
        </w:tabs>
        <w:spacing w:line="192" w:lineRule="auto"/>
        <w:ind w:left="1442" w:hanging="504"/>
        <w:rPr>
          <w:rFonts w:asciiTheme="minorHAnsi" w:hAnsiTheme="minorHAnsi" w:cstheme="minorHAnsi"/>
          <w:szCs w:val="22"/>
        </w:rPr>
      </w:pPr>
      <w:r w:rsidRPr="00EC34AD">
        <w:rPr>
          <w:rFonts w:asciiTheme="minorHAnsi" w:hAnsiTheme="minorHAnsi" w:cstheme="minorHAnsi"/>
          <w:szCs w:val="22"/>
        </w:rPr>
        <w:t>Objednatel splní povinnost uvedenou v bod</w:t>
      </w:r>
      <w:r w:rsidR="00D57268" w:rsidRPr="00EC34AD">
        <w:rPr>
          <w:rFonts w:asciiTheme="minorHAnsi" w:hAnsiTheme="minorHAnsi" w:cstheme="minorHAnsi"/>
          <w:szCs w:val="22"/>
        </w:rPr>
        <w:t xml:space="preserve">u (b) </w:t>
      </w:r>
      <w:r w:rsidR="00655314" w:rsidRPr="00EC34AD">
        <w:rPr>
          <w:rFonts w:asciiTheme="minorHAnsi" w:hAnsiTheme="minorHAnsi" w:cstheme="minorHAnsi"/>
          <w:szCs w:val="22"/>
        </w:rPr>
        <w:t>v termínech k tomu stanovených ZRS</w:t>
      </w:r>
      <w:r w:rsidRPr="00EC34AD">
        <w:rPr>
          <w:rFonts w:asciiTheme="minorHAnsi" w:hAnsiTheme="minorHAnsi" w:cstheme="minorHAnsi"/>
          <w:szCs w:val="22"/>
        </w:rPr>
        <w:t>.</w:t>
      </w:r>
    </w:p>
    <w:p w14:paraId="517003B8" w14:textId="77777777" w:rsidR="005558DE" w:rsidRPr="00EC34AD" w:rsidRDefault="005558DE" w:rsidP="00841A91">
      <w:pPr>
        <w:pStyle w:val="Clanek11"/>
        <w:spacing w:line="192" w:lineRule="auto"/>
        <w:rPr>
          <w:rFonts w:asciiTheme="minorHAnsi" w:hAnsiTheme="minorHAnsi" w:cstheme="minorHAnsi"/>
          <w:szCs w:val="22"/>
        </w:rPr>
      </w:pPr>
      <w:bookmarkStart w:id="18" w:name="_Toc504756308"/>
      <w:r w:rsidRPr="00EC34AD">
        <w:rPr>
          <w:rFonts w:asciiTheme="minorHAnsi" w:hAnsiTheme="minorHAnsi" w:cstheme="minorHAnsi"/>
          <w:szCs w:val="22"/>
        </w:rPr>
        <w:t>Oddělitelnost</w:t>
      </w:r>
      <w:bookmarkEnd w:id="18"/>
    </w:p>
    <w:p w14:paraId="514B8A80" w14:textId="77777777" w:rsidR="005558DE" w:rsidRPr="00EC34AD" w:rsidRDefault="005558DE" w:rsidP="00841A91">
      <w:pPr>
        <w:pStyle w:val="Odstavecseseznamem"/>
        <w:widowControl w:val="0"/>
        <w:numPr>
          <w:ilvl w:val="0"/>
          <w:numId w:val="49"/>
        </w:numPr>
        <w:spacing w:line="192" w:lineRule="auto"/>
        <w:contextualSpacing w:val="0"/>
        <w:rPr>
          <w:rFonts w:asciiTheme="minorHAnsi" w:hAnsiTheme="minorHAnsi" w:cstheme="minorHAnsi"/>
          <w:szCs w:val="22"/>
        </w:rPr>
      </w:pPr>
      <w:r w:rsidRPr="00EC34AD">
        <w:rPr>
          <w:rFonts w:asciiTheme="minorHAnsi" w:hAnsiTheme="minorHAnsi" w:cstheme="minorHAnsi"/>
          <w:szCs w:val="22"/>
        </w:rPr>
        <w:lastRenderedPageBreak/>
        <w:t xml:space="preserve">Pokud se jakékoli ustanovení této Smlouvy stane nebo bude určeno jako neplatné, zdánlivé nebo jinak nevynutitelné, pak taková neplatnost, zdánlivost nebo nevynutitelnost neovlivní (v nejvyšší možné míře přípustné právními předpisy) platnost, existenci nebo vynutitelnost zbylých ustanovení této Smlouvy. V takovém případě se Strany dohodly, že bez zbytečného odkladu nahradí neplatné, zdánlivé nebo nevynutitelné ustanovení ustanovením platným a vynutitelným, aby se dosáhlo v maximální možné míře dovolené právními předpisy stejného účinku a výsledku, jaký byl sledován nahrazovaným ustanovením. </w:t>
      </w:r>
    </w:p>
    <w:p w14:paraId="5A0D367A" w14:textId="77777777" w:rsidR="005558DE" w:rsidRPr="00EC34AD" w:rsidRDefault="005558DE" w:rsidP="00841A91">
      <w:pPr>
        <w:pStyle w:val="Clanek11"/>
        <w:spacing w:line="192" w:lineRule="auto"/>
        <w:rPr>
          <w:rFonts w:asciiTheme="minorHAnsi" w:hAnsiTheme="minorHAnsi" w:cstheme="minorHAnsi"/>
          <w:szCs w:val="22"/>
        </w:rPr>
      </w:pPr>
      <w:bookmarkStart w:id="19" w:name="_Toc504756309"/>
      <w:r w:rsidRPr="00EC34AD">
        <w:rPr>
          <w:rFonts w:asciiTheme="minorHAnsi" w:hAnsiTheme="minorHAnsi" w:cstheme="minorHAnsi"/>
          <w:szCs w:val="22"/>
        </w:rPr>
        <w:t>Řešení sporů</w:t>
      </w:r>
      <w:bookmarkEnd w:id="19"/>
    </w:p>
    <w:p w14:paraId="47EFC854" w14:textId="77777777" w:rsidR="005558DE" w:rsidRPr="00EC34AD" w:rsidRDefault="005558DE" w:rsidP="00841A91">
      <w:pPr>
        <w:pStyle w:val="Odstavecseseznamem"/>
        <w:widowControl w:val="0"/>
        <w:numPr>
          <w:ilvl w:val="0"/>
          <w:numId w:val="50"/>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 xml:space="preserve">Jakýkoli spor mezi Stranami v souvislosti s touto Smlouvou bude s konečnou platností vyřešen příslušnými soudy České republiky, pokud se Strany nedohodnou jinak. </w:t>
      </w:r>
    </w:p>
    <w:p w14:paraId="54E50878" w14:textId="77777777" w:rsidR="005558DE" w:rsidRPr="00EC34AD" w:rsidRDefault="005558DE" w:rsidP="00841A91">
      <w:pPr>
        <w:pStyle w:val="Clanek11"/>
        <w:spacing w:line="192" w:lineRule="auto"/>
        <w:rPr>
          <w:rFonts w:asciiTheme="minorHAnsi" w:hAnsiTheme="minorHAnsi" w:cstheme="minorHAnsi"/>
          <w:szCs w:val="22"/>
        </w:rPr>
      </w:pPr>
      <w:bookmarkStart w:id="20" w:name="_Toc504756310"/>
      <w:r w:rsidRPr="00EC34AD">
        <w:rPr>
          <w:rFonts w:asciiTheme="minorHAnsi" w:hAnsiTheme="minorHAnsi" w:cstheme="minorHAnsi"/>
          <w:szCs w:val="22"/>
        </w:rPr>
        <w:t>Změna okolností</w:t>
      </w:r>
      <w:bookmarkEnd w:id="20"/>
    </w:p>
    <w:p w14:paraId="7182C825" w14:textId="77777777" w:rsidR="005558DE" w:rsidRPr="00EC34AD" w:rsidRDefault="00A41CF7" w:rsidP="00841A91">
      <w:pPr>
        <w:pStyle w:val="Odstavecseseznamem"/>
        <w:widowControl w:val="0"/>
        <w:numPr>
          <w:ilvl w:val="0"/>
          <w:numId w:val="51"/>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 xml:space="preserve">Porotce </w:t>
      </w:r>
      <w:r w:rsidR="005558DE" w:rsidRPr="00EC34AD">
        <w:rPr>
          <w:rFonts w:asciiTheme="minorHAnsi" w:hAnsiTheme="minorHAnsi" w:cstheme="minorHAnsi"/>
          <w:szCs w:val="22"/>
        </w:rPr>
        <w:t xml:space="preserve">prohlašuje, že ve smyslu § 1764 a § 2620 odst. 2 Občanského zákoníku na sebe bere nebezpečí změny okolností a není oprávněn domáhat se po Objednateli a/nebo soudně obnovení jednání o této Smlouvě z důvodu podstatné změny okolností zakládající hrubý nepoměr v právech a povinnostech Stran. </w:t>
      </w:r>
    </w:p>
    <w:p w14:paraId="41452A81" w14:textId="77777777" w:rsidR="005558DE" w:rsidRPr="00EC34AD" w:rsidRDefault="005558DE" w:rsidP="00841A91">
      <w:pPr>
        <w:pStyle w:val="Clanek11"/>
        <w:spacing w:line="192" w:lineRule="auto"/>
        <w:rPr>
          <w:rFonts w:asciiTheme="minorHAnsi" w:hAnsiTheme="minorHAnsi" w:cstheme="minorHAnsi"/>
          <w:szCs w:val="22"/>
        </w:rPr>
      </w:pPr>
      <w:bookmarkStart w:id="21" w:name="_Toc504756311"/>
      <w:r w:rsidRPr="00EC34AD">
        <w:rPr>
          <w:rFonts w:asciiTheme="minorHAnsi" w:hAnsiTheme="minorHAnsi" w:cstheme="minorHAnsi"/>
          <w:szCs w:val="22"/>
        </w:rPr>
        <w:t>Vyloučení aplikace některých ustanovení Občanského zákoníku</w:t>
      </w:r>
      <w:bookmarkEnd w:id="21"/>
      <w:r w:rsidRPr="00EC34AD">
        <w:rPr>
          <w:rFonts w:asciiTheme="minorHAnsi" w:hAnsiTheme="minorHAnsi" w:cstheme="minorHAnsi"/>
          <w:szCs w:val="22"/>
        </w:rPr>
        <w:t xml:space="preserve"> </w:t>
      </w:r>
    </w:p>
    <w:p w14:paraId="157C6278" w14:textId="77777777" w:rsidR="00A41CF7" w:rsidRPr="00EC34AD" w:rsidRDefault="005558DE" w:rsidP="00841A91">
      <w:pPr>
        <w:pStyle w:val="Odstavecseseznamem"/>
        <w:widowControl w:val="0"/>
        <w:numPr>
          <w:ilvl w:val="0"/>
          <w:numId w:val="52"/>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 xml:space="preserve">Strany vylučují pro tuto Smlouvu nebo uzavření jejího dodatku použití ustanovení § 1740 odst. 3 Občanského zákoníku (Přijetí nabídky s odchylkou). </w:t>
      </w:r>
    </w:p>
    <w:p w14:paraId="5FDA53A2" w14:textId="7BE992D3" w:rsidR="005558DE" w:rsidRPr="00EC34AD" w:rsidRDefault="005558DE" w:rsidP="00841A91">
      <w:pPr>
        <w:pStyle w:val="Odstavecseseznamem"/>
        <w:widowControl w:val="0"/>
        <w:numPr>
          <w:ilvl w:val="0"/>
          <w:numId w:val="52"/>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Strany prohlašují, že pro právní vztah založený touto Smlouvou se rovněž vylučuje aplikace § 2611 Občanského zákoníku (možnost požadovat poskytnutí přiměřené části odměny).</w:t>
      </w:r>
    </w:p>
    <w:p w14:paraId="55C756FA" w14:textId="4207B6B0" w:rsidR="005558DE" w:rsidRPr="00EC34AD" w:rsidRDefault="005558DE" w:rsidP="00841A91">
      <w:pPr>
        <w:pStyle w:val="Clanek11"/>
        <w:spacing w:line="192" w:lineRule="auto"/>
        <w:rPr>
          <w:rFonts w:asciiTheme="minorHAnsi" w:hAnsiTheme="minorHAnsi" w:cstheme="minorHAnsi"/>
          <w:szCs w:val="22"/>
        </w:rPr>
      </w:pPr>
      <w:bookmarkStart w:id="22" w:name="_Toc504756304"/>
      <w:r w:rsidRPr="00EC34AD">
        <w:rPr>
          <w:rFonts w:asciiTheme="minorHAnsi" w:hAnsiTheme="minorHAnsi" w:cstheme="minorHAnsi"/>
          <w:szCs w:val="22"/>
        </w:rPr>
        <w:t xml:space="preserve">Úplná dohoda Stran </w:t>
      </w:r>
      <w:bookmarkEnd w:id="22"/>
    </w:p>
    <w:p w14:paraId="5B608897" w14:textId="77777777" w:rsidR="00A41CF7" w:rsidRPr="00EC34AD" w:rsidRDefault="005558DE" w:rsidP="00841A91">
      <w:pPr>
        <w:pStyle w:val="Odstavecseseznamem"/>
        <w:widowControl w:val="0"/>
        <w:numPr>
          <w:ilvl w:val="0"/>
          <w:numId w:val="54"/>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 xml:space="preserve">Strany tímto prohlašují, že tato Smlouva představuje úplnou dohodu Stran o svém předmětu a nahrazuje v souvislosti s tímto předmětem veškeré předchozí písemné či ústní dohody a ujednání Stran. </w:t>
      </w:r>
    </w:p>
    <w:p w14:paraId="2164E58B" w14:textId="77777777" w:rsidR="00A41CF7" w:rsidRPr="00EC34AD" w:rsidRDefault="00A41CF7" w:rsidP="00841A91">
      <w:pPr>
        <w:pStyle w:val="Odstavecseseznamem"/>
        <w:widowControl w:val="0"/>
        <w:numPr>
          <w:ilvl w:val="0"/>
          <w:numId w:val="54"/>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Strany d</w:t>
      </w:r>
      <w:r w:rsidR="005558DE" w:rsidRPr="00EC34AD">
        <w:rPr>
          <w:rFonts w:asciiTheme="minorHAnsi" w:hAnsiTheme="minorHAnsi" w:cstheme="minorHAnsi"/>
          <w:szCs w:val="22"/>
        </w:rPr>
        <w:t xml:space="preserve">ále prohlašují, že tato Smlouva nebyla uzavřena v tísni a za jednostranně nevýhodných podmínek. </w:t>
      </w:r>
    </w:p>
    <w:p w14:paraId="36C6D36C" w14:textId="77777777" w:rsidR="00A41CF7" w:rsidRPr="00EC34AD" w:rsidRDefault="005558DE" w:rsidP="00841A91">
      <w:pPr>
        <w:pStyle w:val="Odstavecseseznamem"/>
        <w:widowControl w:val="0"/>
        <w:numPr>
          <w:ilvl w:val="0"/>
          <w:numId w:val="54"/>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 xml:space="preserve">Porotce prohlašuje, že se podrobně seznámil s povinnostmi, které mu vyplývají z této Smlouvy a s důsledky, které způsobí jejich případné nesplnění. </w:t>
      </w:r>
    </w:p>
    <w:p w14:paraId="04A9AC7B" w14:textId="77777777" w:rsidR="005558DE" w:rsidRPr="00EC34AD" w:rsidRDefault="005558DE" w:rsidP="00841A91">
      <w:pPr>
        <w:pStyle w:val="Odstavecseseznamem"/>
        <w:widowControl w:val="0"/>
        <w:numPr>
          <w:ilvl w:val="0"/>
          <w:numId w:val="54"/>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S ohledem na skutečnosti</w:t>
      </w:r>
      <w:r w:rsidR="00A41CF7" w:rsidRPr="00EC34AD">
        <w:rPr>
          <w:rFonts w:asciiTheme="minorHAnsi" w:hAnsiTheme="minorHAnsi" w:cstheme="minorHAnsi"/>
          <w:szCs w:val="22"/>
        </w:rPr>
        <w:t xml:space="preserve"> uvedené Stranami v tomto článku Smlouvy Strany </w:t>
      </w:r>
      <w:r w:rsidRPr="00EC34AD">
        <w:rPr>
          <w:rFonts w:asciiTheme="minorHAnsi" w:hAnsiTheme="minorHAnsi" w:cstheme="minorHAnsi"/>
          <w:szCs w:val="22"/>
        </w:rPr>
        <w:t>výslovně vylučují aplikaci ustanovení § 1799 a § 1800 Občanského zákoníku na tuto Smlouvu.</w:t>
      </w:r>
    </w:p>
    <w:p w14:paraId="7C4AA0C7" w14:textId="77777777" w:rsidR="0062302D" w:rsidRPr="00EC34AD" w:rsidRDefault="0062302D" w:rsidP="00841A91">
      <w:pPr>
        <w:pStyle w:val="Clanek11"/>
        <w:spacing w:line="192" w:lineRule="auto"/>
        <w:rPr>
          <w:rFonts w:asciiTheme="minorHAnsi" w:hAnsiTheme="minorHAnsi" w:cstheme="minorHAnsi"/>
          <w:szCs w:val="22"/>
        </w:rPr>
      </w:pPr>
      <w:r w:rsidRPr="00EC34AD">
        <w:rPr>
          <w:rFonts w:asciiTheme="minorHAnsi" w:hAnsiTheme="minorHAnsi" w:cstheme="minorHAnsi"/>
          <w:szCs w:val="22"/>
        </w:rPr>
        <w:t>Ukončení Smlouvy</w:t>
      </w:r>
    </w:p>
    <w:p w14:paraId="5606F80A" w14:textId="77777777" w:rsidR="0062302D" w:rsidRPr="00EC34AD" w:rsidRDefault="0062302D" w:rsidP="00841A91">
      <w:pPr>
        <w:pStyle w:val="Odstavecseseznamem"/>
        <w:widowControl w:val="0"/>
        <w:numPr>
          <w:ilvl w:val="0"/>
          <w:numId w:val="66"/>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 xml:space="preserve">Tato Smlouva může být ukončena pouze </w:t>
      </w:r>
    </w:p>
    <w:p w14:paraId="64667A50" w14:textId="77777777" w:rsidR="0062302D" w:rsidRPr="00EC34AD" w:rsidRDefault="0062302D" w:rsidP="00841A91">
      <w:pPr>
        <w:pStyle w:val="Claneka"/>
        <w:keepLines w:val="0"/>
        <w:numPr>
          <w:ilvl w:val="2"/>
          <w:numId w:val="8"/>
        </w:numPr>
        <w:tabs>
          <w:tab w:val="clear" w:pos="992"/>
        </w:tabs>
        <w:spacing w:line="192" w:lineRule="auto"/>
        <w:ind w:left="1442" w:hanging="504"/>
        <w:rPr>
          <w:rFonts w:asciiTheme="minorHAnsi" w:hAnsiTheme="minorHAnsi" w:cstheme="minorHAnsi"/>
          <w:szCs w:val="22"/>
        </w:rPr>
      </w:pPr>
      <w:r w:rsidRPr="00EC34AD">
        <w:rPr>
          <w:rFonts w:asciiTheme="minorHAnsi" w:hAnsiTheme="minorHAnsi" w:cstheme="minorHAnsi"/>
          <w:szCs w:val="22"/>
        </w:rPr>
        <w:t>splněním povinností Stran vyplývajících z této Smlouvy;</w:t>
      </w:r>
    </w:p>
    <w:p w14:paraId="4A6F315E" w14:textId="77777777" w:rsidR="0062302D" w:rsidRPr="00EC34AD" w:rsidRDefault="0062302D" w:rsidP="00841A91">
      <w:pPr>
        <w:pStyle w:val="Claneka"/>
        <w:keepLines w:val="0"/>
        <w:numPr>
          <w:ilvl w:val="2"/>
          <w:numId w:val="8"/>
        </w:numPr>
        <w:tabs>
          <w:tab w:val="clear" w:pos="992"/>
        </w:tabs>
        <w:spacing w:line="192" w:lineRule="auto"/>
        <w:ind w:left="1442" w:hanging="504"/>
        <w:rPr>
          <w:rFonts w:asciiTheme="minorHAnsi" w:hAnsiTheme="minorHAnsi" w:cstheme="minorHAnsi"/>
          <w:szCs w:val="22"/>
        </w:rPr>
      </w:pPr>
      <w:r w:rsidRPr="00EC34AD">
        <w:rPr>
          <w:rFonts w:asciiTheme="minorHAnsi" w:hAnsiTheme="minorHAnsi" w:cstheme="minorHAnsi"/>
          <w:szCs w:val="22"/>
        </w:rPr>
        <w:t xml:space="preserve">dohodou Stran; a </w:t>
      </w:r>
    </w:p>
    <w:p w14:paraId="26C5C8FA" w14:textId="77777777" w:rsidR="0062302D" w:rsidRPr="00EC34AD" w:rsidRDefault="0062302D" w:rsidP="00841A91">
      <w:pPr>
        <w:pStyle w:val="Claneka"/>
        <w:keepLines w:val="0"/>
        <w:numPr>
          <w:ilvl w:val="2"/>
          <w:numId w:val="8"/>
        </w:numPr>
        <w:tabs>
          <w:tab w:val="clear" w:pos="992"/>
        </w:tabs>
        <w:spacing w:line="192" w:lineRule="auto"/>
        <w:ind w:left="1442" w:hanging="504"/>
        <w:rPr>
          <w:rFonts w:asciiTheme="minorHAnsi" w:hAnsiTheme="minorHAnsi" w:cstheme="minorHAnsi"/>
          <w:szCs w:val="22"/>
        </w:rPr>
      </w:pPr>
      <w:r w:rsidRPr="00EC34AD">
        <w:rPr>
          <w:rFonts w:asciiTheme="minorHAnsi" w:hAnsiTheme="minorHAnsi" w:cstheme="minorHAnsi"/>
          <w:szCs w:val="22"/>
        </w:rPr>
        <w:t>odstoupením od této Smlouvy kteroukoli ze Stran z důvodů stanovených Občanským zákoníkem a touto Smlouvou, zejména z důvodů uvedených v</w:t>
      </w:r>
      <w:r w:rsidR="005417C5" w:rsidRPr="00EC34AD">
        <w:rPr>
          <w:rFonts w:asciiTheme="minorHAnsi" w:hAnsiTheme="minorHAnsi" w:cstheme="minorHAnsi"/>
          <w:szCs w:val="22"/>
        </w:rPr>
        <w:t> odstavci 2 a odstavci 3 tohoto článku Smlouvy</w:t>
      </w:r>
      <w:r w:rsidRPr="00EC34AD">
        <w:rPr>
          <w:rFonts w:asciiTheme="minorHAnsi" w:hAnsiTheme="minorHAnsi" w:cstheme="minorHAnsi"/>
          <w:szCs w:val="22"/>
        </w:rPr>
        <w:t>.</w:t>
      </w:r>
    </w:p>
    <w:p w14:paraId="0CBBF2E5" w14:textId="77777777" w:rsidR="00AE44C6" w:rsidRPr="00EC34AD" w:rsidRDefault="00AE44C6" w:rsidP="00841A91">
      <w:pPr>
        <w:pStyle w:val="Odstavecseseznamem"/>
        <w:widowControl w:val="0"/>
        <w:numPr>
          <w:ilvl w:val="0"/>
          <w:numId w:val="66"/>
        </w:numPr>
        <w:spacing w:line="192" w:lineRule="auto"/>
        <w:contextualSpacing w:val="0"/>
        <w:rPr>
          <w:rFonts w:asciiTheme="minorHAnsi" w:hAnsiTheme="minorHAnsi" w:cstheme="minorHAnsi"/>
          <w:szCs w:val="22"/>
        </w:rPr>
      </w:pPr>
      <w:bookmarkStart w:id="23" w:name="_Ref502318372"/>
      <w:bookmarkStart w:id="24" w:name="_Toc504756293"/>
      <w:r w:rsidRPr="00EC34AD">
        <w:rPr>
          <w:rFonts w:asciiTheme="minorHAnsi" w:hAnsiTheme="minorHAnsi" w:cstheme="minorHAnsi"/>
          <w:szCs w:val="22"/>
        </w:rPr>
        <w:t>Právo Objednatele odstoupit od Smlouvy</w:t>
      </w:r>
      <w:bookmarkEnd w:id="23"/>
      <w:bookmarkEnd w:id="24"/>
    </w:p>
    <w:p w14:paraId="2161E707" w14:textId="77777777" w:rsidR="00AE44C6" w:rsidRPr="00EC34AD" w:rsidRDefault="00AE44C6" w:rsidP="00841A91">
      <w:pPr>
        <w:widowControl w:val="0"/>
        <w:spacing w:line="192" w:lineRule="auto"/>
        <w:ind w:left="927"/>
        <w:rPr>
          <w:rFonts w:asciiTheme="minorHAnsi" w:hAnsiTheme="minorHAnsi" w:cstheme="minorHAnsi"/>
          <w:szCs w:val="22"/>
        </w:rPr>
      </w:pPr>
      <w:r w:rsidRPr="00EC34AD">
        <w:rPr>
          <w:rFonts w:asciiTheme="minorHAnsi" w:hAnsiTheme="minorHAnsi" w:cstheme="minorHAnsi"/>
          <w:szCs w:val="22"/>
        </w:rPr>
        <w:t xml:space="preserve">Objednatel je oprávněn odstoupit od této Smlouvy, pokud: </w:t>
      </w:r>
    </w:p>
    <w:p w14:paraId="43E8B4FC" w14:textId="7FEAF9E7" w:rsidR="00AE44C6" w:rsidRPr="00EC34AD" w:rsidRDefault="00AE44C6" w:rsidP="00841A91">
      <w:pPr>
        <w:pStyle w:val="Claneka"/>
        <w:keepLines w:val="0"/>
        <w:numPr>
          <w:ilvl w:val="2"/>
          <w:numId w:val="68"/>
        </w:numPr>
        <w:tabs>
          <w:tab w:val="clear" w:pos="992"/>
        </w:tabs>
        <w:spacing w:line="192" w:lineRule="auto"/>
        <w:ind w:left="1442" w:hanging="504"/>
        <w:rPr>
          <w:rFonts w:asciiTheme="minorHAnsi" w:hAnsiTheme="minorHAnsi" w:cstheme="minorHAnsi"/>
          <w:szCs w:val="22"/>
        </w:rPr>
      </w:pPr>
      <w:r w:rsidRPr="00EC34AD">
        <w:rPr>
          <w:rFonts w:asciiTheme="minorHAnsi" w:hAnsiTheme="minorHAnsi" w:cstheme="minorHAnsi"/>
          <w:szCs w:val="22"/>
        </w:rPr>
        <w:t>Porotce porušil nebo nesplnil jakoukoli ze svých povinností vyplývajících z této Smlouvy a nenapravil takové porušení v přiměřené lhůtě určené Objednatelem v</w:t>
      </w:r>
      <w:r w:rsidR="00C35EA8">
        <w:rPr>
          <w:rFonts w:asciiTheme="minorHAnsi" w:hAnsiTheme="minorHAnsi" w:cstheme="minorHAnsi"/>
          <w:szCs w:val="22"/>
        </w:rPr>
        <w:t> </w:t>
      </w:r>
      <w:r w:rsidRPr="00EC34AD">
        <w:rPr>
          <w:rFonts w:asciiTheme="minorHAnsi" w:hAnsiTheme="minorHAnsi" w:cstheme="minorHAnsi"/>
          <w:szCs w:val="22"/>
        </w:rPr>
        <w:t xml:space="preserve">písemné výzvě k nápravě, doručené Porotci, kde bylo specifikováno příslušné porušení; lhůta k nápravě nesmí být kratší než </w:t>
      </w:r>
      <w:r w:rsidR="00D57268" w:rsidRPr="00EC34AD">
        <w:rPr>
          <w:rFonts w:asciiTheme="minorHAnsi" w:hAnsiTheme="minorHAnsi" w:cstheme="minorHAnsi"/>
          <w:szCs w:val="22"/>
        </w:rPr>
        <w:t>deset (10</w:t>
      </w:r>
      <w:r w:rsidRPr="00EC34AD">
        <w:rPr>
          <w:rFonts w:asciiTheme="minorHAnsi" w:hAnsiTheme="minorHAnsi" w:cstheme="minorHAnsi"/>
          <w:szCs w:val="22"/>
        </w:rPr>
        <w:t xml:space="preserve">) pracovních dnů;  </w:t>
      </w:r>
    </w:p>
    <w:p w14:paraId="5173FF4A" w14:textId="77777777" w:rsidR="00AE44C6" w:rsidRPr="00EC34AD" w:rsidRDefault="00AE44C6" w:rsidP="00841A91">
      <w:pPr>
        <w:pStyle w:val="Claneka"/>
        <w:keepLines w:val="0"/>
        <w:numPr>
          <w:ilvl w:val="2"/>
          <w:numId w:val="8"/>
        </w:numPr>
        <w:tabs>
          <w:tab w:val="clear" w:pos="992"/>
        </w:tabs>
        <w:spacing w:line="192" w:lineRule="auto"/>
        <w:ind w:left="1442" w:hanging="504"/>
        <w:rPr>
          <w:rFonts w:asciiTheme="minorHAnsi" w:hAnsiTheme="minorHAnsi" w:cstheme="minorHAnsi"/>
          <w:szCs w:val="22"/>
        </w:rPr>
      </w:pPr>
      <w:r w:rsidRPr="00EC34AD">
        <w:rPr>
          <w:rFonts w:asciiTheme="minorHAnsi" w:hAnsiTheme="minorHAnsi" w:cstheme="minorHAnsi"/>
          <w:szCs w:val="22"/>
        </w:rPr>
        <w:t xml:space="preserve">Porotce z jakéhokoli důvodu není schopen splnit své závazky vyplývající z této Smlouvy; </w:t>
      </w:r>
    </w:p>
    <w:p w14:paraId="6A158841" w14:textId="28113A75" w:rsidR="00AE44C6" w:rsidRPr="00EC34AD" w:rsidRDefault="00AE44C6" w:rsidP="00841A91">
      <w:pPr>
        <w:pStyle w:val="Claneka"/>
        <w:keepLines w:val="0"/>
        <w:numPr>
          <w:ilvl w:val="2"/>
          <w:numId w:val="8"/>
        </w:numPr>
        <w:tabs>
          <w:tab w:val="clear" w:pos="992"/>
        </w:tabs>
        <w:spacing w:line="192" w:lineRule="auto"/>
        <w:ind w:left="1442" w:hanging="504"/>
        <w:rPr>
          <w:rFonts w:asciiTheme="minorHAnsi" w:hAnsiTheme="minorHAnsi" w:cstheme="minorHAnsi"/>
          <w:szCs w:val="22"/>
        </w:rPr>
      </w:pPr>
      <w:r w:rsidRPr="00EC34AD">
        <w:rPr>
          <w:rFonts w:asciiTheme="minorHAnsi" w:hAnsiTheme="minorHAnsi" w:cstheme="minorHAnsi"/>
          <w:szCs w:val="22"/>
        </w:rPr>
        <w:t xml:space="preserve">Objednatel zrušil </w:t>
      </w:r>
      <w:r w:rsidR="00F5448B" w:rsidRPr="00EC34AD">
        <w:rPr>
          <w:rFonts w:asciiTheme="minorHAnsi" w:hAnsiTheme="minorHAnsi" w:cstheme="minorHAnsi"/>
          <w:szCs w:val="22"/>
        </w:rPr>
        <w:t>Soutěž</w:t>
      </w:r>
      <w:r w:rsidRPr="00EC34AD">
        <w:rPr>
          <w:rFonts w:asciiTheme="minorHAnsi" w:hAnsiTheme="minorHAnsi" w:cstheme="minorHAnsi"/>
          <w:szCs w:val="22"/>
        </w:rPr>
        <w:t>.</w:t>
      </w:r>
    </w:p>
    <w:p w14:paraId="571925AA" w14:textId="77777777" w:rsidR="00AE44C6" w:rsidRPr="00EC34AD" w:rsidRDefault="00AE44C6" w:rsidP="00841A91">
      <w:pPr>
        <w:pStyle w:val="Odstavecseseznamem"/>
        <w:widowControl w:val="0"/>
        <w:numPr>
          <w:ilvl w:val="0"/>
          <w:numId w:val="66"/>
        </w:numPr>
        <w:spacing w:line="192" w:lineRule="auto"/>
        <w:contextualSpacing w:val="0"/>
        <w:rPr>
          <w:rFonts w:asciiTheme="minorHAnsi" w:hAnsiTheme="minorHAnsi" w:cstheme="minorHAnsi"/>
          <w:szCs w:val="22"/>
        </w:rPr>
      </w:pPr>
      <w:bookmarkStart w:id="25" w:name="_Ref502318379"/>
      <w:bookmarkStart w:id="26" w:name="_Toc504756294"/>
      <w:r w:rsidRPr="00EC34AD">
        <w:rPr>
          <w:rFonts w:asciiTheme="minorHAnsi" w:hAnsiTheme="minorHAnsi" w:cstheme="minorHAnsi"/>
          <w:szCs w:val="22"/>
        </w:rPr>
        <w:t>Právo Porotce odstoupit od Smlouvy</w:t>
      </w:r>
      <w:bookmarkEnd w:id="25"/>
      <w:bookmarkEnd w:id="26"/>
    </w:p>
    <w:p w14:paraId="7AC6D4DA" w14:textId="77777777" w:rsidR="00AE44C6" w:rsidRPr="00EC34AD" w:rsidRDefault="00AE44C6" w:rsidP="00841A91">
      <w:pPr>
        <w:widowControl w:val="0"/>
        <w:spacing w:line="192" w:lineRule="auto"/>
        <w:ind w:left="927"/>
        <w:rPr>
          <w:rFonts w:asciiTheme="minorHAnsi" w:hAnsiTheme="minorHAnsi" w:cstheme="minorHAnsi"/>
          <w:szCs w:val="22"/>
        </w:rPr>
      </w:pPr>
      <w:r w:rsidRPr="00EC34AD">
        <w:rPr>
          <w:rFonts w:asciiTheme="minorHAnsi" w:hAnsiTheme="minorHAnsi" w:cstheme="minorHAnsi"/>
          <w:szCs w:val="22"/>
        </w:rPr>
        <w:t>Porotce je oprávněn odstoupit od této Smlouvy, pokud:</w:t>
      </w:r>
    </w:p>
    <w:p w14:paraId="38E0B731" w14:textId="77777777" w:rsidR="00AE44C6" w:rsidRPr="00EC34AD" w:rsidRDefault="00AE44C6" w:rsidP="00841A91">
      <w:pPr>
        <w:pStyle w:val="Claneka"/>
        <w:keepLines w:val="0"/>
        <w:numPr>
          <w:ilvl w:val="2"/>
          <w:numId w:val="69"/>
        </w:numPr>
        <w:tabs>
          <w:tab w:val="clear" w:pos="992"/>
        </w:tabs>
        <w:spacing w:line="192" w:lineRule="auto"/>
        <w:ind w:left="1442" w:hanging="504"/>
        <w:rPr>
          <w:rFonts w:asciiTheme="minorHAnsi" w:hAnsiTheme="minorHAnsi" w:cstheme="minorHAnsi"/>
          <w:szCs w:val="22"/>
        </w:rPr>
      </w:pPr>
      <w:r w:rsidRPr="00EC34AD">
        <w:rPr>
          <w:rFonts w:asciiTheme="minorHAnsi" w:hAnsiTheme="minorHAnsi" w:cstheme="minorHAnsi"/>
          <w:szCs w:val="22"/>
        </w:rPr>
        <w:t xml:space="preserve">je Objednatel v prodlení se zaplacením Odměny nebo jakékoli jejich části a nenapravil takové porušení své povinnosti v dodatečné přiměřené lhůtě poskytnuté mu </w:t>
      </w:r>
      <w:r w:rsidRPr="00EC34AD">
        <w:rPr>
          <w:rFonts w:asciiTheme="minorHAnsi" w:hAnsiTheme="minorHAnsi" w:cstheme="minorHAnsi"/>
          <w:szCs w:val="22"/>
        </w:rPr>
        <w:lastRenderedPageBreak/>
        <w:t xml:space="preserve">Porotcem; </w:t>
      </w:r>
    </w:p>
    <w:p w14:paraId="1FE0A05B" w14:textId="77777777" w:rsidR="00AE44C6" w:rsidRPr="00EC34AD" w:rsidRDefault="00AE44C6" w:rsidP="00841A91">
      <w:pPr>
        <w:pStyle w:val="Claneka"/>
        <w:keepLines w:val="0"/>
        <w:numPr>
          <w:ilvl w:val="2"/>
          <w:numId w:val="68"/>
        </w:numPr>
        <w:tabs>
          <w:tab w:val="clear" w:pos="992"/>
        </w:tabs>
        <w:spacing w:line="192" w:lineRule="auto"/>
        <w:ind w:left="1442" w:hanging="504"/>
        <w:rPr>
          <w:rFonts w:asciiTheme="minorHAnsi" w:hAnsiTheme="minorHAnsi" w:cstheme="minorHAnsi"/>
          <w:szCs w:val="22"/>
        </w:rPr>
      </w:pPr>
      <w:r w:rsidRPr="00EC34AD">
        <w:rPr>
          <w:rFonts w:asciiTheme="minorHAnsi" w:hAnsiTheme="minorHAnsi" w:cstheme="minorHAnsi"/>
          <w:szCs w:val="22"/>
        </w:rPr>
        <w:t>Objednatel porušil nebo nesplnil jakoukoli ze svých povinností vyplývajících z této Smlouvy a nenapravil takové porušení v přiměřené lhůtě určené Porotcem v písemné výzvě k nápravě, doručené Objednateli, kde bylo specifikováno příslušné porušení; lhůta k náp</w:t>
      </w:r>
      <w:r w:rsidR="00D57268" w:rsidRPr="00EC34AD">
        <w:rPr>
          <w:rFonts w:asciiTheme="minorHAnsi" w:hAnsiTheme="minorHAnsi" w:cstheme="minorHAnsi"/>
          <w:szCs w:val="22"/>
        </w:rPr>
        <w:t>ravě nesmí být kratší než patnáct (15</w:t>
      </w:r>
      <w:r w:rsidRPr="00EC34AD">
        <w:rPr>
          <w:rFonts w:asciiTheme="minorHAnsi" w:hAnsiTheme="minorHAnsi" w:cstheme="minorHAnsi"/>
          <w:szCs w:val="22"/>
        </w:rPr>
        <w:t xml:space="preserve">) pracovních dnů; </w:t>
      </w:r>
    </w:p>
    <w:p w14:paraId="07747677" w14:textId="77777777" w:rsidR="00AE44C6" w:rsidRPr="00EC34AD" w:rsidRDefault="00AE44C6" w:rsidP="00841A91">
      <w:pPr>
        <w:pStyle w:val="Claneka"/>
        <w:keepLines w:val="0"/>
        <w:numPr>
          <w:ilvl w:val="2"/>
          <w:numId w:val="68"/>
        </w:numPr>
        <w:tabs>
          <w:tab w:val="clear" w:pos="992"/>
        </w:tabs>
        <w:spacing w:line="192" w:lineRule="auto"/>
        <w:ind w:left="1442" w:hanging="504"/>
        <w:rPr>
          <w:rFonts w:asciiTheme="minorHAnsi" w:hAnsiTheme="minorHAnsi" w:cstheme="minorHAnsi"/>
          <w:szCs w:val="22"/>
        </w:rPr>
      </w:pPr>
      <w:r w:rsidRPr="00EC34AD">
        <w:rPr>
          <w:rFonts w:asciiTheme="minorHAnsi" w:hAnsiTheme="minorHAnsi" w:cstheme="minorHAnsi"/>
          <w:szCs w:val="22"/>
        </w:rPr>
        <w:t>Objednatel z jakéhokoli důvodu není schopen splnit své závazky vyplývající z této Smlouvy;</w:t>
      </w:r>
    </w:p>
    <w:p w14:paraId="19F15793" w14:textId="683F45B6" w:rsidR="00063FE1" w:rsidRPr="00EC34AD" w:rsidRDefault="00063FE1" w:rsidP="00841A91">
      <w:pPr>
        <w:pStyle w:val="Claneka"/>
        <w:keepLines w:val="0"/>
        <w:numPr>
          <w:ilvl w:val="2"/>
          <w:numId w:val="68"/>
        </w:numPr>
        <w:tabs>
          <w:tab w:val="clear" w:pos="992"/>
        </w:tabs>
        <w:spacing w:line="192" w:lineRule="auto"/>
        <w:ind w:left="1442" w:hanging="504"/>
        <w:rPr>
          <w:rFonts w:asciiTheme="minorHAnsi" w:hAnsiTheme="minorHAnsi" w:cstheme="minorHAnsi"/>
          <w:szCs w:val="22"/>
        </w:rPr>
      </w:pPr>
      <w:r w:rsidRPr="00EC34AD">
        <w:rPr>
          <w:rFonts w:asciiTheme="minorHAnsi" w:hAnsiTheme="minorHAnsi" w:cstheme="minorHAnsi"/>
          <w:szCs w:val="22"/>
        </w:rPr>
        <w:t xml:space="preserve">Objednatel zrušil </w:t>
      </w:r>
      <w:r w:rsidR="00F5448B" w:rsidRPr="00EC34AD">
        <w:rPr>
          <w:rFonts w:asciiTheme="minorHAnsi" w:hAnsiTheme="minorHAnsi" w:cstheme="minorHAnsi"/>
          <w:szCs w:val="22"/>
        </w:rPr>
        <w:t>Soutěž</w:t>
      </w:r>
      <w:r w:rsidRPr="00EC34AD">
        <w:rPr>
          <w:rFonts w:asciiTheme="minorHAnsi" w:hAnsiTheme="minorHAnsi" w:cstheme="minorHAnsi"/>
          <w:szCs w:val="22"/>
        </w:rPr>
        <w:t>.</w:t>
      </w:r>
    </w:p>
    <w:p w14:paraId="5AB9598C" w14:textId="77777777" w:rsidR="00AE44C6" w:rsidRPr="00EC34AD" w:rsidRDefault="00AE44C6" w:rsidP="00841A91">
      <w:pPr>
        <w:pStyle w:val="Odstavecseseznamem"/>
        <w:widowControl w:val="0"/>
        <w:numPr>
          <w:ilvl w:val="0"/>
          <w:numId w:val="66"/>
        </w:numPr>
        <w:spacing w:line="192" w:lineRule="auto"/>
        <w:contextualSpacing w:val="0"/>
        <w:rPr>
          <w:rFonts w:asciiTheme="minorHAnsi" w:hAnsiTheme="minorHAnsi" w:cstheme="minorHAnsi"/>
          <w:szCs w:val="22"/>
        </w:rPr>
      </w:pPr>
      <w:bookmarkStart w:id="27" w:name="_Toc504756295"/>
      <w:r w:rsidRPr="00EC34AD">
        <w:rPr>
          <w:rFonts w:asciiTheme="minorHAnsi" w:hAnsiTheme="minorHAnsi" w:cstheme="minorHAnsi"/>
          <w:szCs w:val="22"/>
        </w:rPr>
        <w:t>Způsob odstoupení</w:t>
      </w:r>
      <w:bookmarkEnd w:id="27"/>
    </w:p>
    <w:p w14:paraId="13AD4414" w14:textId="4E71D3E2" w:rsidR="00AE44C6" w:rsidRPr="00EC34AD" w:rsidRDefault="00AE44C6" w:rsidP="00841A91">
      <w:pPr>
        <w:widowControl w:val="0"/>
        <w:spacing w:line="192" w:lineRule="auto"/>
        <w:ind w:left="927"/>
        <w:rPr>
          <w:rFonts w:asciiTheme="minorHAnsi" w:hAnsiTheme="minorHAnsi" w:cstheme="minorHAnsi"/>
          <w:szCs w:val="22"/>
        </w:rPr>
      </w:pPr>
      <w:r w:rsidRPr="00EC34AD">
        <w:rPr>
          <w:rFonts w:asciiTheme="minorHAnsi" w:hAnsiTheme="minorHAnsi" w:cstheme="minorHAnsi"/>
          <w:szCs w:val="22"/>
        </w:rPr>
        <w:t xml:space="preserve">Odstoupení od Smlouvy musí být učiněno písemným oznámením odstupující Strany řádně doručeným druhé Straně s uvedením důvodu, ze kterého se od Smlouvy odstupuje. Odstoupení nabude účinnosti dnem, kdy je oznámení o odstoupení příslušné Straně řádně doručeno. </w:t>
      </w:r>
    </w:p>
    <w:p w14:paraId="79195C2C" w14:textId="792841D2" w:rsidR="0062302D" w:rsidRPr="00EC34AD" w:rsidRDefault="0062302D" w:rsidP="00841A91">
      <w:pPr>
        <w:pStyle w:val="Clanek11"/>
        <w:spacing w:line="192" w:lineRule="auto"/>
        <w:rPr>
          <w:rFonts w:asciiTheme="minorHAnsi" w:hAnsiTheme="minorHAnsi" w:cstheme="minorHAnsi"/>
          <w:szCs w:val="22"/>
        </w:rPr>
      </w:pPr>
      <w:bookmarkStart w:id="28" w:name="_Toc504756307"/>
      <w:r w:rsidRPr="00EC34AD">
        <w:rPr>
          <w:rFonts w:asciiTheme="minorHAnsi" w:hAnsiTheme="minorHAnsi" w:cstheme="minorHAnsi"/>
          <w:szCs w:val="22"/>
        </w:rPr>
        <w:t>Změny a dodatky</w:t>
      </w:r>
      <w:bookmarkEnd w:id="28"/>
    </w:p>
    <w:p w14:paraId="5CF20AEE" w14:textId="77777777" w:rsidR="0062302D" w:rsidRPr="00EC34AD" w:rsidRDefault="0062302D" w:rsidP="00841A91">
      <w:pPr>
        <w:pStyle w:val="Odstavecseseznamem"/>
        <w:widowControl w:val="0"/>
        <w:numPr>
          <w:ilvl w:val="0"/>
          <w:numId w:val="62"/>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Nevyplývá-li z této Smlouvy něco jiného, musí být jakákoli změna Smlouvy učiněna formou dodatku k této Smlouvě a takový dodatek musí být učiněn písemně a podepsán k tomu oprávněnými zástupci Stran. Změna Smlouvy musí být učiněna v souladu s</w:t>
      </w:r>
      <w:r w:rsidR="005E15B3" w:rsidRPr="00EC34AD">
        <w:rPr>
          <w:rFonts w:asciiTheme="minorHAnsi" w:hAnsiTheme="minorHAnsi" w:cstheme="minorHAnsi"/>
          <w:szCs w:val="22"/>
        </w:rPr>
        <w:t>e</w:t>
      </w:r>
      <w:r w:rsidRPr="00EC34AD">
        <w:rPr>
          <w:rFonts w:asciiTheme="minorHAnsi" w:hAnsiTheme="minorHAnsi" w:cstheme="minorHAnsi"/>
          <w:szCs w:val="22"/>
        </w:rPr>
        <w:t> </w:t>
      </w:r>
      <w:r w:rsidR="005E15B3" w:rsidRPr="00EC34AD">
        <w:rPr>
          <w:rFonts w:asciiTheme="minorHAnsi" w:hAnsiTheme="minorHAnsi" w:cstheme="minorHAnsi"/>
          <w:szCs w:val="22"/>
        </w:rPr>
        <w:t>ZZVZ</w:t>
      </w:r>
      <w:r w:rsidRPr="00EC34AD">
        <w:rPr>
          <w:rFonts w:asciiTheme="minorHAnsi" w:hAnsiTheme="minorHAnsi" w:cstheme="minorHAnsi"/>
          <w:szCs w:val="22"/>
        </w:rPr>
        <w:t>.</w:t>
      </w:r>
    </w:p>
    <w:p w14:paraId="4C9A2B8B" w14:textId="129DB9F1" w:rsidR="0062302D" w:rsidRPr="00EC34AD" w:rsidRDefault="0062302D" w:rsidP="00841A91">
      <w:pPr>
        <w:pStyle w:val="Clanek11"/>
        <w:spacing w:line="192" w:lineRule="auto"/>
        <w:rPr>
          <w:rFonts w:asciiTheme="minorHAnsi" w:hAnsiTheme="minorHAnsi" w:cstheme="minorHAnsi"/>
          <w:szCs w:val="22"/>
        </w:rPr>
      </w:pPr>
      <w:bookmarkStart w:id="29" w:name="_Toc504756314"/>
      <w:r w:rsidRPr="00EC34AD">
        <w:rPr>
          <w:rFonts w:asciiTheme="minorHAnsi" w:hAnsiTheme="minorHAnsi" w:cstheme="minorHAnsi"/>
          <w:szCs w:val="22"/>
        </w:rPr>
        <w:t>Obchodní zvyklosti</w:t>
      </w:r>
      <w:bookmarkEnd w:id="29"/>
    </w:p>
    <w:p w14:paraId="51856097" w14:textId="77777777" w:rsidR="0062302D" w:rsidRPr="00EC34AD" w:rsidRDefault="0062302D" w:rsidP="00841A91">
      <w:pPr>
        <w:pStyle w:val="Odstavecseseznamem"/>
        <w:widowControl w:val="0"/>
        <w:numPr>
          <w:ilvl w:val="0"/>
          <w:numId w:val="64"/>
        </w:numPr>
        <w:spacing w:line="192" w:lineRule="auto"/>
        <w:contextualSpacing w:val="0"/>
        <w:rPr>
          <w:rFonts w:asciiTheme="minorHAnsi" w:hAnsiTheme="minorHAnsi" w:cstheme="minorHAnsi"/>
          <w:szCs w:val="22"/>
        </w:rPr>
      </w:pPr>
      <w:r w:rsidRPr="00EC34AD">
        <w:rPr>
          <w:rFonts w:asciiTheme="minorHAnsi" w:hAnsiTheme="minorHAnsi" w:cstheme="minorHAnsi"/>
          <w:szCs w:val="22"/>
        </w:rPr>
        <w:t>Strany tímto prohlašují, že v právním vztahu založeném touto Smlouvou se ve smyslu § 558 odst. 2 Občanského zákoníku nepřihlíží k obchodním zvyklostem</w:t>
      </w:r>
      <w:r w:rsidR="003518CB" w:rsidRPr="00EC34AD">
        <w:rPr>
          <w:rFonts w:asciiTheme="minorHAnsi" w:hAnsiTheme="minorHAnsi" w:cstheme="minorHAnsi"/>
          <w:szCs w:val="22"/>
        </w:rPr>
        <w:t>,</w:t>
      </w:r>
      <w:r w:rsidRPr="00EC34AD">
        <w:rPr>
          <w:rFonts w:asciiTheme="minorHAnsi" w:hAnsiTheme="minorHAnsi" w:cstheme="minorHAnsi"/>
          <w:szCs w:val="22"/>
        </w:rPr>
        <w:t xml:space="preserve"> a tedy obchodní zvyklosti nemají přednost před ustanoveními zákona, jež nemají donucující účinky.</w:t>
      </w:r>
    </w:p>
    <w:p w14:paraId="04D76CAE" w14:textId="77777777" w:rsidR="00A41CF7" w:rsidRPr="00EC34AD" w:rsidRDefault="00A41CF7" w:rsidP="00841A91">
      <w:pPr>
        <w:pStyle w:val="Odstavecseseznamem"/>
        <w:widowControl w:val="0"/>
        <w:spacing w:line="192" w:lineRule="auto"/>
        <w:ind w:left="927"/>
        <w:contextualSpacing w:val="0"/>
        <w:rPr>
          <w:rFonts w:asciiTheme="minorHAnsi" w:hAnsiTheme="minorHAnsi" w:cstheme="minorHAnsi"/>
          <w:szCs w:val="22"/>
        </w:rPr>
      </w:pPr>
    </w:p>
    <w:p w14:paraId="5771114C" w14:textId="77777777" w:rsidR="00622D04" w:rsidRPr="00EC34AD" w:rsidRDefault="0090424B" w:rsidP="00841A91">
      <w:pPr>
        <w:widowControl w:val="0"/>
        <w:spacing w:line="192" w:lineRule="auto"/>
        <w:ind w:left="0"/>
        <w:rPr>
          <w:rFonts w:asciiTheme="minorHAnsi" w:hAnsiTheme="minorHAnsi" w:cstheme="minorHAnsi"/>
          <w:szCs w:val="22"/>
        </w:rPr>
      </w:pPr>
      <w:r w:rsidRPr="00EC34AD">
        <w:rPr>
          <w:rFonts w:asciiTheme="minorHAnsi" w:hAnsiTheme="minorHAnsi" w:cstheme="minorHAnsi"/>
          <w:szCs w:val="22"/>
        </w:rPr>
        <w:t>STRANY TÍMTO VÝSLOVNĚ PROHLAŠUJÍ, ŽE TATO SMLOUVA VYJADŘUJE JEJICH PRAVOU A SVOBODNOU VŮLI, NA DŮKAZ ČEHOŽ PŘIPOJUJÍ NÍŽE SVÉ PODPISY.</w:t>
      </w:r>
    </w:p>
    <w:p w14:paraId="27B17265" w14:textId="77777777" w:rsidR="00FA1309" w:rsidRPr="00EC34AD" w:rsidRDefault="00FA1309" w:rsidP="00841A91">
      <w:pPr>
        <w:widowControl w:val="0"/>
        <w:spacing w:line="192" w:lineRule="auto"/>
        <w:ind w:left="0"/>
        <w:rPr>
          <w:rFonts w:asciiTheme="minorHAnsi" w:hAnsiTheme="minorHAnsi" w:cstheme="minorHAnsi"/>
          <w:szCs w:val="22"/>
        </w:rPr>
      </w:pPr>
    </w:p>
    <w:tbl>
      <w:tblPr>
        <w:tblW w:w="9322" w:type="dxa"/>
        <w:tblLook w:val="0000" w:firstRow="0" w:lastRow="0" w:firstColumn="0" w:lastColumn="0" w:noHBand="0" w:noVBand="0"/>
      </w:tblPr>
      <w:tblGrid>
        <w:gridCol w:w="4644"/>
        <w:gridCol w:w="4678"/>
      </w:tblGrid>
      <w:tr w:rsidR="001C2AEE" w:rsidRPr="00EC34AD" w14:paraId="36305D57" w14:textId="77777777" w:rsidTr="00CF6D62">
        <w:tc>
          <w:tcPr>
            <w:tcW w:w="4644" w:type="dxa"/>
          </w:tcPr>
          <w:p w14:paraId="5D7E41BD" w14:textId="77777777" w:rsidR="001C2AEE" w:rsidRPr="00EC34AD" w:rsidRDefault="00A90A27" w:rsidP="00841A91">
            <w:pPr>
              <w:widowControl w:val="0"/>
              <w:spacing w:line="192" w:lineRule="auto"/>
              <w:ind w:left="0"/>
              <w:rPr>
                <w:rFonts w:asciiTheme="minorHAnsi" w:hAnsiTheme="minorHAnsi" w:cstheme="minorHAnsi"/>
                <w:szCs w:val="22"/>
              </w:rPr>
            </w:pPr>
            <w:r w:rsidRPr="00EC34AD">
              <w:rPr>
                <w:rFonts w:asciiTheme="minorHAnsi" w:hAnsiTheme="minorHAnsi" w:cstheme="minorHAnsi"/>
                <w:b/>
                <w:szCs w:val="22"/>
              </w:rPr>
              <w:t>Za Objednatele:</w:t>
            </w:r>
          </w:p>
        </w:tc>
        <w:tc>
          <w:tcPr>
            <w:tcW w:w="4678" w:type="dxa"/>
          </w:tcPr>
          <w:p w14:paraId="4FACE094" w14:textId="77777777" w:rsidR="001C2AEE" w:rsidRPr="00EC34AD" w:rsidRDefault="00622D04" w:rsidP="00841A91">
            <w:pPr>
              <w:widowControl w:val="0"/>
              <w:spacing w:line="192" w:lineRule="auto"/>
              <w:ind w:left="0"/>
              <w:rPr>
                <w:rFonts w:asciiTheme="minorHAnsi" w:hAnsiTheme="minorHAnsi" w:cstheme="minorHAnsi"/>
                <w:szCs w:val="22"/>
              </w:rPr>
            </w:pPr>
            <w:r w:rsidRPr="00EC34AD">
              <w:rPr>
                <w:rFonts w:asciiTheme="minorHAnsi" w:hAnsiTheme="minorHAnsi" w:cstheme="minorHAnsi"/>
                <w:b/>
                <w:szCs w:val="22"/>
              </w:rPr>
              <w:t>Porotce</w:t>
            </w:r>
            <w:r w:rsidR="00A90A27" w:rsidRPr="00EC34AD">
              <w:rPr>
                <w:rFonts w:asciiTheme="minorHAnsi" w:hAnsiTheme="minorHAnsi" w:cstheme="minorHAnsi"/>
                <w:b/>
                <w:szCs w:val="22"/>
              </w:rPr>
              <w:t>:</w:t>
            </w:r>
          </w:p>
        </w:tc>
      </w:tr>
      <w:tr w:rsidR="001C2AEE" w:rsidRPr="00EC34AD" w14:paraId="1BE4C531" w14:textId="77777777" w:rsidTr="00CF6D62">
        <w:tc>
          <w:tcPr>
            <w:tcW w:w="4644" w:type="dxa"/>
          </w:tcPr>
          <w:p w14:paraId="7879A8B2" w14:textId="77777777" w:rsidR="001C2AEE" w:rsidRPr="00EC34AD" w:rsidRDefault="001C2AEE" w:rsidP="00841A91">
            <w:pPr>
              <w:widowControl w:val="0"/>
              <w:spacing w:line="192" w:lineRule="auto"/>
              <w:ind w:left="0"/>
              <w:rPr>
                <w:rFonts w:asciiTheme="minorHAnsi" w:hAnsiTheme="minorHAnsi" w:cstheme="minorHAnsi"/>
                <w:szCs w:val="22"/>
              </w:rPr>
            </w:pPr>
            <w:r w:rsidRPr="00EC34AD">
              <w:rPr>
                <w:rFonts w:asciiTheme="minorHAnsi" w:hAnsiTheme="minorHAnsi" w:cstheme="minorHAnsi"/>
                <w:szCs w:val="22"/>
              </w:rPr>
              <w:t xml:space="preserve">Místo: </w:t>
            </w:r>
            <w:r w:rsidR="00A90A27" w:rsidRPr="00EC34AD">
              <w:rPr>
                <w:rFonts w:asciiTheme="minorHAnsi" w:hAnsiTheme="minorHAnsi" w:cstheme="minorHAnsi"/>
                <w:szCs w:val="22"/>
              </w:rPr>
              <w:t xml:space="preserve">V </w:t>
            </w:r>
            <w:r w:rsidR="000201EB" w:rsidRPr="00EC34AD">
              <w:rPr>
                <w:rFonts w:asciiTheme="minorHAnsi" w:hAnsiTheme="minorHAnsi" w:cstheme="minorHAnsi"/>
                <w:szCs w:val="22"/>
              </w:rPr>
              <w:t>Praze</w:t>
            </w:r>
          </w:p>
          <w:p w14:paraId="6E49A98D" w14:textId="77777777" w:rsidR="001C2AEE" w:rsidRPr="00EC34AD" w:rsidRDefault="001C2AEE" w:rsidP="00841A91">
            <w:pPr>
              <w:widowControl w:val="0"/>
              <w:spacing w:line="192" w:lineRule="auto"/>
              <w:ind w:left="0"/>
              <w:rPr>
                <w:rFonts w:asciiTheme="minorHAnsi" w:hAnsiTheme="minorHAnsi" w:cstheme="minorHAnsi"/>
                <w:szCs w:val="22"/>
              </w:rPr>
            </w:pPr>
            <w:r w:rsidRPr="00EC34AD">
              <w:rPr>
                <w:rFonts w:asciiTheme="minorHAnsi" w:hAnsiTheme="minorHAnsi" w:cstheme="minorHAnsi"/>
                <w:szCs w:val="22"/>
              </w:rPr>
              <w:t xml:space="preserve">Datum: </w:t>
            </w:r>
          </w:p>
        </w:tc>
        <w:tc>
          <w:tcPr>
            <w:tcW w:w="4678" w:type="dxa"/>
          </w:tcPr>
          <w:p w14:paraId="1AFA6DDA" w14:textId="4F757DC2" w:rsidR="001C2AEE" w:rsidRPr="00EC34AD" w:rsidRDefault="001C2AEE" w:rsidP="00841A91">
            <w:pPr>
              <w:widowControl w:val="0"/>
              <w:spacing w:line="192" w:lineRule="auto"/>
              <w:ind w:left="30"/>
              <w:rPr>
                <w:rFonts w:asciiTheme="minorHAnsi" w:hAnsiTheme="minorHAnsi" w:cstheme="minorHAnsi"/>
                <w:szCs w:val="22"/>
              </w:rPr>
            </w:pPr>
            <w:r w:rsidRPr="00EC34AD">
              <w:rPr>
                <w:rFonts w:asciiTheme="minorHAnsi" w:hAnsiTheme="minorHAnsi" w:cstheme="minorHAnsi"/>
                <w:szCs w:val="22"/>
              </w:rPr>
              <w:t xml:space="preserve">Místo: </w:t>
            </w:r>
            <w:r w:rsidR="00375BD5" w:rsidRPr="00EC34AD">
              <w:rPr>
                <w:rFonts w:asciiTheme="minorHAnsi" w:hAnsiTheme="minorHAnsi" w:cstheme="minorHAnsi"/>
                <w:szCs w:val="22"/>
              </w:rPr>
              <w:t>V Praze</w:t>
            </w:r>
          </w:p>
          <w:p w14:paraId="1454FFC4" w14:textId="7317D93B" w:rsidR="001C2AEE" w:rsidRPr="00EC34AD" w:rsidRDefault="001C2AEE" w:rsidP="00841A91">
            <w:pPr>
              <w:widowControl w:val="0"/>
              <w:spacing w:line="192" w:lineRule="auto"/>
              <w:ind w:left="30"/>
              <w:rPr>
                <w:rFonts w:asciiTheme="minorHAnsi" w:hAnsiTheme="minorHAnsi" w:cstheme="minorHAnsi"/>
                <w:b/>
                <w:szCs w:val="22"/>
              </w:rPr>
            </w:pPr>
            <w:r w:rsidRPr="00EC34AD">
              <w:rPr>
                <w:rFonts w:asciiTheme="minorHAnsi" w:hAnsiTheme="minorHAnsi" w:cstheme="minorHAnsi"/>
                <w:szCs w:val="22"/>
              </w:rPr>
              <w:t xml:space="preserve">Datum: </w:t>
            </w:r>
          </w:p>
        </w:tc>
      </w:tr>
      <w:tr w:rsidR="001C2AEE" w:rsidRPr="00EC34AD" w14:paraId="5A7808B9" w14:textId="77777777" w:rsidTr="00CF6D62">
        <w:tc>
          <w:tcPr>
            <w:tcW w:w="4644" w:type="dxa"/>
          </w:tcPr>
          <w:p w14:paraId="326DAB1D" w14:textId="77777777" w:rsidR="001C2AEE" w:rsidRPr="00EC34AD" w:rsidRDefault="001C2AEE" w:rsidP="00841A91">
            <w:pPr>
              <w:widowControl w:val="0"/>
              <w:spacing w:before="0" w:after="0" w:line="192" w:lineRule="auto"/>
              <w:rPr>
                <w:rFonts w:asciiTheme="minorHAnsi" w:hAnsiTheme="minorHAnsi" w:cstheme="minorHAnsi"/>
                <w:szCs w:val="22"/>
              </w:rPr>
            </w:pPr>
          </w:p>
          <w:p w14:paraId="344A47DC" w14:textId="77777777" w:rsidR="001C2AEE" w:rsidRPr="00EC34AD" w:rsidRDefault="001C2AEE" w:rsidP="00841A91">
            <w:pPr>
              <w:widowControl w:val="0"/>
              <w:spacing w:before="0" w:after="0" w:line="192" w:lineRule="auto"/>
              <w:ind w:left="0"/>
              <w:rPr>
                <w:rFonts w:asciiTheme="minorHAnsi" w:hAnsiTheme="minorHAnsi" w:cstheme="minorHAnsi"/>
                <w:szCs w:val="22"/>
              </w:rPr>
            </w:pPr>
            <w:r w:rsidRPr="00EC34AD">
              <w:rPr>
                <w:rFonts w:asciiTheme="minorHAnsi" w:hAnsiTheme="minorHAnsi" w:cstheme="minorHAnsi"/>
                <w:szCs w:val="22"/>
              </w:rPr>
              <w:t>_______________________________________</w:t>
            </w:r>
          </w:p>
        </w:tc>
        <w:tc>
          <w:tcPr>
            <w:tcW w:w="4678" w:type="dxa"/>
          </w:tcPr>
          <w:p w14:paraId="20B391F9" w14:textId="77777777" w:rsidR="000D2798" w:rsidRPr="00EC34AD" w:rsidRDefault="000D2798" w:rsidP="00841A91">
            <w:pPr>
              <w:widowControl w:val="0"/>
              <w:spacing w:before="0" w:after="0" w:line="192" w:lineRule="auto"/>
              <w:ind w:left="0"/>
              <w:rPr>
                <w:rFonts w:asciiTheme="minorHAnsi" w:hAnsiTheme="minorHAnsi" w:cstheme="minorHAnsi"/>
                <w:szCs w:val="22"/>
              </w:rPr>
            </w:pPr>
          </w:p>
          <w:p w14:paraId="23F3C923" w14:textId="77777777" w:rsidR="001C2AEE" w:rsidRPr="00EC34AD" w:rsidRDefault="000D2798" w:rsidP="00841A91">
            <w:pPr>
              <w:widowControl w:val="0"/>
              <w:spacing w:before="0" w:after="0" w:line="192" w:lineRule="auto"/>
              <w:ind w:left="0"/>
              <w:rPr>
                <w:rFonts w:asciiTheme="minorHAnsi" w:hAnsiTheme="minorHAnsi" w:cstheme="minorHAnsi"/>
                <w:szCs w:val="22"/>
              </w:rPr>
            </w:pPr>
            <w:r w:rsidRPr="00EC34AD">
              <w:rPr>
                <w:rFonts w:asciiTheme="minorHAnsi" w:hAnsiTheme="minorHAnsi" w:cstheme="minorHAnsi"/>
                <w:szCs w:val="22"/>
              </w:rPr>
              <w:t>_______________________________________</w:t>
            </w:r>
          </w:p>
        </w:tc>
      </w:tr>
      <w:tr w:rsidR="001C2AEE" w:rsidRPr="00EC34AD" w14:paraId="60C7A701" w14:textId="77777777" w:rsidTr="00CF6D62">
        <w:tc>
          <w:tcPr>
            <w:tcW w:w="4644" w:type="dxa"/>
          </w:tcPr>
          <w:p w14:paraId="49F38636" w14:textId="60A2F78D" w:rsidR="00375BD5" w:rsidRPr="00EC34AD" w:rsidRDefault="008C65B1" w:rsidP="00841A91">
            <w:pPr>
              <w:widowControl w:val="0"/>
              <w:spacing w:before="0" w:after="0" w:line="192" w:lineRule="auto"/>
              <w:ind w:left="0"/>
              <w:rPr>
                <w:rFonts w:asciiTheme="minorHAnsi" w:hAnsiTheme="minorHAnsi" w:cstheme="minorHAnsi"/>
                <w:szCs w:val="22"/>
              </w:rPr>
            </w:pPr>
            <w:r w:rsidRPr="002B5546">
              <w:rPr>
                <w:rFonts w:asciiTheme="minorHAnsi" w:hAnsiTheme="minorHAnsi" w:cstheme="minorHAnsi"/>
                <w:b/>
                <w:szCs w:val="22"/>
              </w:rPr>
              <w:t>Česká republika – Ředitelství vodních cest ČR</w:t>
            </w:r>
            <w:r w:rsidRPr="00EC34AD">
              <w:rPr>
                <w:rFonts w:asciiTheme="minorHAnsi" w:hAnsiTheme="minorHAnsi" w:cstheme="minorHAnsi"/>
                <w:szCs w:val="22"/>
              </w:rPr>
              <w:t xml:space="preserve"> </w:t>
            </w:r>
          </w:p>
        </w:tc>
        <w:tc>
          <w:tcPr>
            <w:tcW w:w="4678" w:type="dxa"/>
          </w:tcPr>
          <w:p w14:paraId="1E7099C4" w14:textId="6B468147" w:rsidR="00D90B70" w:rsidRPr="00EC34AD" w:rsidRDefault="00D90B70" w:rsidP="00841A91">
            <w:pPr>
              <w:widowControl w:val="0"/>
              <w:spacing w:before="0" w:after="0" w:line="192" w:lineRule="auto"/>
              <w:ind w:left="0"/>
              <w:rPr>
                <w:rFonts w:asciiTheme="minorHAnsi" w:hAnsiTheme="minorHAnsi" w:cstheme="minorHAnsi"/>
                <w:b/>
                <w:szCs w:val="22"/>
              </w:rPr>
            </w:pPr>
          </w:p>
        </w:tc>
      </w:tr>
    </w:tbl>
    <w:p w14:paraId="665EB10B" w14:textId="386EA44A" w:rsidR="009A5977" w:rsidRPr="00EC34AD" w:rsidRDefault="008C65B1" w:rsidP="008C65B1">
      <w:pPr>
        <w:spacing w:line="192" w:lineRule="auto"/>
        <w:ind w:left="0"/>
        <w:rPr>
          <w:rFonts w:asciiTheme="minorHAnsi" w:hAnsiTheme="minorHAnsi" w:cstheme="minorHAnsi"/>
          <w:szCs w:val="22"/>
        </w:rPr>
      </w:pPr>
      <w:r>
        <w:rPr>
          <w:rFonts w:asciiTheme="minorHAnsi" w:hAnsiTheme="minorHAnsi" w:cstheme="minorHAnsi"/>
          <w:szCs w:val="22"/>
        </w:rPr>
        <w:t xml:space="preserve">   </w:t>
      </w:r>
      <w:r w:rsidRPr="002B5546">
        <w:rPr>
          <w:rFonts w:asciiTheme="minorHAnsi" w:hAnsiTheme="minorHAnsi" w:cstheme="minorHAnsi"/>
          <w:szCs w:val="22"/>
        </w:rPr>
        <w:t>Ing. Lubomír Fojtů, ředitel</w:t>
      </w:r>
    </w:p>
    <w:sectPr w:rsidR="009A5977" w:rsidRPr="00EC34AD" w:rsidSect="00DE08FF">
      <w:headerReference w:type="default" r:id="rId8"/>
      <w:footerReference w:type="default" r:id="rId9"/>
      <w:pgSz w:w="11907" w:h="16840"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8B983" w14:textId="77777777" w:rsidR="0028506E" w:rsidRDefault="0028506E">
      <w:r>
        <w:separator/>
      </w:r>
    </w:p>
  </w:endnote>
  <w:endnote w:type="continuationSeparator" w:id="0">
    <w:p w14:paraId="1CA1534E" w14:textId="77777777" w:rsidR="0028506E" w:rsidRDefault="0028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Cs w:val="20"/>
      </w:rPr>
      <w:id w:val="776756545"/>
      <w:docPartObj>
        <w:docPartGallery w:val="Page Numbers (Bottom of Page)"/>
        <w:docPartUnique/>
      </w:docPartObj>
    </w:sdtPr>
    <w:sdtContent>
      <w:sdt>
        <w:sdtPr>
          <w:rPr>
            <w:rFonts w:asciiTheme="minorHAnsi" w:hAnsiTheme="minorHAnsi" w:cstheme="minorHAnsi"/>
            <w:szCs w:val="20"/>
          </w:rPr>
          <w:id w:val="1728636285"/>
          <w:docPartObj>
            <w:docPartGallery w:val="Page Numbers (Top of Page)"/>
            <w:docPartUnique/>
          </w:docPartObj>
        </w:sdtPr>
        <w:sdtContent>
          <w:p w14:paraId="6EF6C8E2" w14:textId="76117799" w:rsidR="00EC34AD" w:rsidRPr="00EC34AD" w:rsidRDefault="00EC34AD">
            <w:pPr>
              <w:pStyle w:val="Zpat"/>
              <w:jc w:val="center"/>
              <w:rPr>
                <w:rFonts w:asciiTheme="minorHAnsi" w:hAnsiTheme="minorHAnsi" w:cstheme="minorHAnsi"/>
                <w:szCs w:val="20"/>
              </w:rPr>
            </w:pPr>
            <w:r w:rsidRPr="00EC34AD">
              <w:rPr>
                <w:rFonts w:asciiTheme="minorHAnsi" w:hAnsiTheme="minorHAnsi" w:cstheme="minorHAnsi"/>
                <w:szCs w:val="20"/>
              </w:rPr>
              <w:t xml:space="preserve">Stránka </w:t>
            </w:r>
            <w:r w:rsidRPr="00EC34AD">
              <w:rPr>
                <w:rFonts w:asciiTheme="minorHAnsi" w:hAnsiTheme="minorHAnsi" w:cstheme="minorHAnsi"/>
                <w:b/>
                <w:bCs/>
                <w:szCs w:val="20"/>
              </w:rPr>
              <w:fldChar w:fldCharType="begin"/>
            </w:r>
            <w:r w:rsidRPr="00EC34AD">
              <w:rPr>
                <w:rFonts w:asciiTheme="minorHAnsi" w:hAnsiTheme="minorHAnsi" w:cstheme="minorHAnsi"/>
                <w:b/>
                <w:bCs/>
                <w:szCs w:val="20"/>
              </w:rPr>
              <w:instrText>PAGE</w:instrText>
            </w:r>
            <w:r w:rsidRPr="00EC34AD">
              <w:rPr>
                <w:rFonts w:asciiTheme="minorHAnsi" w:hAnsiTheme="minorHAnsi" w:cstheme="minorHAnsi"/>
                <w:b/>
                <w:bCs/>
                <w:szCs w:val="20"/>
              </w:rPr>
              <w:fldChar w:fldCharType="separate"/>
            </w:r>
            <w:r w:rsidRPr="00EC34AD">
              <w:rPr>
                <w:rFonts w:asciiTheme="minorHAnsi" w:hAnsiTheme="minorHAnsi" w:cstheme="minorHAnsi"/>
                <w:b/>
                <w:bCs/>
                <w:szCs w:val="20"/>
              </w:rPr>
              <w:t>2</w:t>
            </w:r>
            <w:r w:rsidRPr="00EC34AD">
              <w:rPr>
                <w:rFonts w:asciiTheme="minorHAnsi" w:hAnsiTheme="minorHAnsi" w:cstheme="minorHAnsi"/>
                <w:b/>
                <w:bCs/>
                <w:szCs w:val="20"/>
              </w:rPr>
              <w:fldChar w:fldCharType="end"/>
            </w:r>
            <w:r w:rsidRPr="00EC34AD">
              <w:rPr>
                <w:rFonts w:asciiTheme="minorHAnsi" w:hAnsiTheme="minorHAnsi" w:cstheme="minorHAnsi"/>
                <w:szCs w:val="20"/>
              </w:rPr>
              <w:t xml:space="preserve"> z </w:t>
            </w:r>
            <w:r w:rsidRPr="00EC34AD">
              <w:rPr>
                <w:rFonts w:asciiTheme="minorHAnsi" w:hAnsiTheme="minorHAnsi" w:cstheme="minorHAnsi"/>
                <w:b/>
                <w:bCs/>
                <w:szCs w:val="20"/>
              </w:rPr>
              <w:fldChar w:fldCharType="begin"/>
            </w:r>
            <w:r w:rsidRPr="00EC34AD">
              <w:rPr>
                <w:rFonts w:asciiTheme="minorHAnsi" w:hAnsiTheme="minorHAnsi" w:cstheme="minorHAnsi"/>
                <w:b/>
                <w:bCs/>
                <w:szCs w:val="20"/>
              </w:rPr>
              <w:instrText>NUMPAGES</w:instrText>
            </w:r>
            <w:r w:rsidRPr="00EC34AD">
              <w:rPr>
                <w:rFonts w:asciiTheme="minorHAnsi" w:hAnsiTheme="minorHAnsi" w:cstheme="minorHAnsi"/>
                <w:b/>
                <w:bCs/>
                <w:szCs w:val="20"/>
              </w:rPr>
              <w:fldChar w:fldCharType="separate"/>
            </w:r>
            <w:r w:rsidRPr="00EC34AD">
              <w:rPr>
                <w:rFonts w:asciiTheme="minorHAnsi" w:hAnsiTheme="minorHAnsi" w:cstheme="minorHAnsi"/>
                <w:b/>
                <w:bCs/>
                <w:szCs w:val="20"/>
              </w:rPr>
              <w:t>2</w:t>
            </w:r>
            <w:r w:rsidRPr="00EC34AD">
              <w:rPr>
                <w:rFonts w:asciiTheme="minorHAnsi" w:hAnsiTheme="minorHAnsi" w:cstheme="minorHAnsi"/>
                <w:b/>
                <w:bCs/>
                <w:szCs w:val="20"/>
              </w:rPr>
              <w:fldChar w:fldCharType="end"/>
            </w:r>
          </w:p>
        </w:sdtContent>
      </w:sdt>
    </w:sdtContent>
  </w:sdt>
  <w:p w14:paraId="3563C873" w14:textId="77777777" w:rsidR="0062302D" w:rsidRPr="00EC34AD" w:rsidRDefault="0062302D" w:rsidP="00115C64">
    <w:pPr>
      <w:pStyle w:val="Zpat"/>
      <w:tabs>
        <w:tab w:val="clear" w:pos="4703"/>
        <w:tab w:val="clear" w:pos="9406"/>
      </w:tabs>
      <w:jc w:val="right"/>
      <w:rPr>
        <w:rFonts w:asciiTheme="minorHAnsi" w:hAnsiTheme="minorHAnsi" w:cstheme="minorHAnsi"/>
        <w:b/>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1A374" w14:textId="77777777" w:rsidR="0028506E" w:rsidRDefault="0028506E">
      <w:r>
        <w:separator/>
      </w:r>
    </w:p>
  </w:footnote>
  <w:footnote w:type="continuationSeparator" w:id="0">
    <w:p w14:paraId="6CC7C006" w14:textId="77777777" w:rsidR="0028506E" w:rsidRDefault="00285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795D" w14:textId="77777777" w:rsidR="0062302D" w:rsidRDefault="0062302D" w:rsidP="00624364">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3872CD"/>
    <w:multiLevelType w:val="hybridMultilevel"/>
    <w:tmpl w:val="AF1C55CC"/>
    <w:lvl w:ilvl="0" w:tplc="E67261BA">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2E824E0"/>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CAB31A6"/>
    <w:multiLevelType w:val="hybridMultilevel"/>
    <w:tmpl w:val="CCA6732E"/>
    <w:lvl w:ilvl="0" w:tplc="27D0A484">
      <w:start w:val="1"/>
      <w:numFmt w:val="decimal"/>
      <w:lvlText w:val="(%1)"/>
      <w:lvlJc w:val="left"/>
      <w:pPr>
        <w:tabs>
          <w:tab w:val="num" w:pos="567"/>
        </w:tabs>
        <w:ind w:left="567" w:hanging="567"/>
      </w:pPr>
      <w:rPr>
        <w:rFonts w:asciiTheme="minorHAnsi" w:hAnsiTheme="minorHAnsi" w:cstheme="minorHAnsi"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DC5EB5"/>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642" w:hanging="360"/>
      </w:pPr>
      <w:rPr>
        <w:rFonts w:ascii="Times New Roman" w:hAnsi="Times New Roman" w:cs="Times New Roman" w:hint="default"/>
        <w:b/>
        <w:i w:val="0"/>
      </w:rPr>
    </w:lvl>
    <w:lvl w:ilvl="1" w:tplc="04050003" w:tentative="1">
      <w:start w:val="1"/>
      <w:numFmt w:val="bullet"/>
      <w:lvlText w:val="o"/>
      <w:lvlJc w:val="left"/>
      <w:pPr>
        <w:ind w:left="1362" w:hanging="360"/>
      </w:pPr>
      <w:rPr>
        <w:rFonts w:ascii="Courier New" w:hAnsi="Courier New" w:cs="Courier New" w:hint="default"/>
      </w:rPr>
    </w:lvl>
    <w:lvl w:ilvl="2" w:tplc="04050005" w:tentative="1">
      <w:start w:val="1"/>
      <w:numFmt w:val="bullet"/>
      <w:lvlText w:val=""/>
      <w:lvlJc w:val="left"/>
      <w:pPr>
        <w:ind w:left="2082" w:hanging="360"/>
      </w:pPr>
      <w:rPr>
        <w:rFonts w:ascii="Wingdings" w:hAnsi="Wingdings" w:hint="default"/>
      </w:rPr>
    </w:lvl>
    <w:lvl w:ilvl="3" w:tplc="04050001" w:tentative="1">
      <w:start w:val="1"/>
      <w:numFmt w:val="bullet"/>
      <w:lvlText w:val=""/>
      <w:lvlJc w:val="left"/>
      <w:pPr>
        <w:ind w:left="2802" w:hanging="360"/>
      </w:pPr>
      <w:rPr>
        <w:rFonts w:ascii="Symbol" w:hAnsi="Symbol" w:hint="default"/>
      </w:rPr>
    </w:lvl>
    <w:lvl w:ilvl="4" w:tplc="04050003" w:tentative="1">
      <w:start w:val="1"/>
      <w:numFmt w:val="bullet"/>
      <w:lvlText w:val="o"/>
      <w:lvlJc w:val="left"/>
      <w:pPr>
        <w:ind w:left="3522" w:hanging="360"/>
      </w:pPr>
      <w:rPr>
        <w:rFonts w:ascii="Courier New" w:hAnsi="Courier New" w:cs="Courier New" w:hint="default"/>
      </w:rPr>
    </w:lvl>
    <w:lvl w:ilvl="5" w:tplc="04050005" w:tentative="1">
      <w:start w:val="1"/>
      <w:numFmt w:val="bullet"/>
      <w:lvlText w:val=""/>
      <w:lvlJc w:val="left"/>
      <w:pPr>
        <w:ind w:left="4242" w:hanging="360"/>
      </w:pPr>
      <w:rPr>
        <w:rFonts w:ascii="Wingdings" w:hAnsi="Wingdings" w:hint="default"/>
      </w:rPr>
    </w:lvl>
    <w:lvl w:ilvl="6" w:tplc="04050001" w:tentative="1">
      <w:start w:val="1"/>
      <w:numFmt w:val="bullet"/>
      <w:lvlText w:val=""/>
      <w:lvlJc w:val="left"/>
      <w:pPr>
        <w:ind w:left="4962" w:hanging="360"/>
      </w:pPr>
      <w:rPr>
        <w:rFonts w:ascii="Symbol" w:hAnsi="Symbol" w:hint="default"/>
      </w:rPr>
    </w:lvl>
    <w:lvl w:ilvl="7" w:tplc="04050003" w:tentative="1">
      <w:start w:val="1"/>
      <w:numFmt w:val="bullet"/>
      <w:lvlText w:val="o"/>
      <w:lvlJc w:val="left"/>
      <w:pPr>
        <w:ind w:left="5682" w:hanging="360"/>
      </w:pPr>
      <w:rPr>
        <w:rFonts w:ascii="Courier New" w:hAnsi="Courier New" w:cs="Courier New" w:hint="default"/>
      </w:rPr>
    </w:lvl>
    <w:lvl w:ilvl="8" w:tplc="04050005" w:tentative="1">
      <w:start w:val="1"/>
      <w:numFmt w:val="bullet"/>
      <w:lvlText w:val=""/>
      <w:lvlJc w:val="left"/>
      <w:pPr>
        <w:ind w:left="6402" w:hanging="360"/>
      </w:pPr>
      <w:rPr>
        <w:rFonts w:ascii="Wingdings" w:hAnsi="Wingdings" w:hint="default"/>
      </w:rPr>
    </w:lvl>
  </w:abstractNum>
  <w:abstractNum w:abstractNumId="6" w15:restartNumberingAfterBreak="0">
    <w:nsid w:val="13B94ACD"/>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8647148"/>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8883F24"/>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209368DF"/>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20AA5FD7"/>
    <w:multiLevelType w:val="hybridMultilevel"/>
    <w:tmpl w:val="AC3AD0EC"/>
    <w:lvl w:ilvl="0" w:tplc="9FF022D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9BB2C8D"/>
    <w:multiLevelType w:val="hybridMultilevel"/>
    <w:tmpl w:val="AC3AD0EC"/>
    <w:lvl w:ilvl="0" w:tplc="9FF022D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306F4140"/>
    <w:multiLevelType w:val="hybridMultilevel"/>
    <w:tmpl w:val="C6E499C0"/>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3" w15:restartNumberingAfterBreak="0">
    <w:nsid w:val="31710735"/>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334B05CB"/>
    <w:multiLevelType w:val="hybridMultilevel"/>
    <w:tmpl w:val="40A8D9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487A281B"/>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4A7B1C50"/>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4D3367EA"/>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4DBF5AAE"/>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4EE20C54"/>
    <w:multiLevelType w:val="hybridMultilevel"/>
    <w:tmpl w:val="8EB2E6E4"/>
    <w:lvl w:ilvl="0" w:tplc="0405000F">
      <w:start w:val="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244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3175DC9"/>
    <w:multiLevelType w:val="hybridMultilevel"/>
    <w:tmpl w:val="BD0E6B9E"/>
    <w:lvl w:ilvl="0" w:tplc="04050001">
      <w:start w:val="1"/>
      <w:numFmt w:val="bullet"/>
      <w:pStyle w:val="Odrazkaproa"/>
      <w:lvlText w:val=""/>
      <w:lvlJc w:val="left"/>
      <w:pPr>
        <w:ind w:left="1712" w:hanging="360"/>
      </w:pPr>
      <w:rPr>
        <w:rFonts w:ascii="Symbol" w:hAnsi="Symbol"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3" w15:restartNumberingAfterBreak="0">
    <w:nsid w:val="59EB60D9"/>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5A5117D5"/>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A536B0F"/>
    <w:multiLevelType w:val="hybridMultilevel"/>
    <w:tmpl w:val="FE2693EA"/>
    <w:lvl w:ilvl="0" w:tplc="ECFAD2A2">
      <w:start w:val="1"/>
      <w:numFmt w:val="decimal"/>
      <w:lvlText w:val="%1."/>
      <w:lvlJc w:val="left"/>
      <w:pPr>
        <w:ind w:left="1069" w:hanging="360"/>
      </w:pPr>
      <w:rPr>
        <w:rFonts w:hint="default"/>
        <w:b w:val="0"/>
        <w:bCs/>
        <w:i w:val="0"/>
        <w:iCs/>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603E767E"/>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608109B5"/>
    <w:multiLevelType w:val="hybridMultilevel"/>
    <w:tmpl w:val="3F3C603A"/>
    <w:lvl w:ilvl="0" w:tplc="EA427C78">
      <w:start w:val="1"/>
      <w:numFmt w:val="decimal"/>
      <w:lvlText w:val="%1."/>
      <w:lvlJc w:val="left"/>
      <w:pPr>
        <w:ind w:left="1440" w:hanging="360"/>
      </w:pPr>
      <w:rPr>
        <w:b w:val="0"/>
        <w:i w:val="0"/>
      </w:rPr>
    </w:lvl>
    <w:lvl w:ilvl="1" w:tplc="77300B34" w:tentative="1">
      <w:start w:val="1"/>
      <w:numFmt w:val="lowerLetter"/>
      <w:lvlText w:val="%2."/>
      <w:lvlJc w:val="left"/>
      <w:pPr>
        <w:ind w:left="2160" w:hanging="360"/>
      </w:pPr>
    </w:lvl>
    <w:lvl w:ilvl="2" w:tplc="0C2E8E2A" w:tentative="1">
      <w:start w:val="1"/>
      <w:numFmt w:val="lowerRoman"/>
      <w:lvlText w:val="%3."/>
      <w:lvlJc w:val="right"/>
      <w:pPr>
        <w:ind w:left="2880" w:hanging="180"/>
      </w:pPr>
    </w:lvl>
    <w:lvl w:ilvl="3" w:tplc="5390485E" w:tentative="1">
      <w:start w:val="1"/>
      <w:numFmt w:val="decimal"/>
      <w:lvlText w:val="%4."/>
      <w:lvlJc w:val="left"/>
      <w:pPr>
        <w:ind w:left="3600" w:hanging="360"/>
      </w:pPr>
    </w:lvl>
    <w:lvl w:ilvl="4" w:tplc="CB76ECB2" w:tentative="1">
      <w:start w:val="1"/>
      <w:numFmt w:val="lowerLetter"/>
      <w:lvlText w:val="%5."/>
      <w:lvlJc w:val="left"/>
      <w:pPr>
        <w:ind w:left="4320" w:hanging="360"/>
      </w:pPr>
    </w:lvl>
    <w:lvl w:ilvl="5" w:tplc="0D524908" w:tentative="1">
      <w:start w:val="1"/>
      <w:numFmt w:val="lowerRoman"/>
      <w:lvlText w:val="%6."/>
      <w:lvlJc w:val="right"/>
      <w:pPr>
        <w:ind w:left="5040" w:hanging="180"/>
      </w:pPr>
    </w:lvl>
    <w:lvl w:ilvl="6" w:tplc="495236F0" w:tentative="1">
      <w:start w:val="1"/>
      <w:numFmt w:val="decimal"/>
      <w:lvlText w:val="%7."/>
      <w:lvlJc w:val="left"/>
      <w:pPr>
        <w:ind w:left="5760" w:hanging="360"/>
      </w:pPr>
    </w:lvl>
    <w:lvl w:ilvl="7" w:tplc="FF5AC63A" w:tentative="1">
      <w:start w:val="1"/>
      <w:numFmt w:val="lowerLetter"/>
      <w:lvlText w:val="%8."/>
      <w:lvlJc w:val="left"/>
      <w:pPr>
        <w:ind w:left="6480" w:hanging="360"/>
      </w:pPr>
    </w:lvl>
    <w:lvl w:ilvl="8" w:tplc="428EB930" w:tentative="1">
      <w:start w:val="1"/>
      <w:numFmt w:val="lowerRoman"/>
      <w:lvlText w:val="%9."/>
      <w:lvlJc w:val="right"/>
      <w:pPr>
        <w:ind w:left="7200" w:hanging="180"/>
      </w:pPr>
    </w:lvl>
  </w:abstractNum>
  <w:abstractNum w:abstractNumId="28" w15:restartNumberingAfterBreak="0">
    <w:nsid w:val="61C04B09"/>
    <w:multiLevelType w:val="hybridMultilevel"/>
    <w:tmpl w:val="3718115A"/>
    <w:lvl w:ilvl="0" w:tplc="10863212">
      <w:start w:val="1"/>
      <w:numFmt w:val="lowerLetter"/>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63661D72"/>
    <w:multiLevelType w:val="hybridMultilevel"/>
    <w:tmpl w:val="1CC4F476"/>
    <w:lvl w:ilvl="0" w:tplc="B9CC5EC4">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6A9B00DE"/>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6AFB727E"/>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6E632A9C"/>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6F3F1D4D"/>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6F4B5D6A"/>
    <w:multiLevelType w:val="multilevel"/>
    <w:tmpl w:val="BE987B00"/>
    <w:lvl w:ilvl="0">
      <w:start w:val="1"/>
      <w:numFmt w:val="decimal"/>
      <w:pStyle w:val="Nadpis1"/>
      <w:lvlText w:val="%1."/>
      <w:lvlJc w:val="left"/>
      <w:pPr>
        <w:tabs>
          <w:tab w:val="num" w:pos="567"/>
        </w:tabs>
        <w:ind w:left="567" w:hanging="567"/>
      </w:pPr>
      <w:rPr>
        <w:rFonts w:asciiTheme="minorHAnsi" w:hAnsiTheme="minorHAnsi" w:cstheme="minorHAnsi" w:hint="default"/>
        <w:b/>
        <w:i w:val="0"/>
        <w:sz w:val="22"/>
      </w:rPr>
    </w:lvl>
    <w:lvl w:ilvl="1">
      <w:start w:val="1"/>
      <w:numFmt w:val="decimal"/>
      <w:pStyle w:val="Clanek11"/>
      <w:lvlText w:val="%1.%2"/>
      <w:lvlJc w:val="left"/>
      <w:pPr>
        <w:tabs>
          <w:tab w:val="num" w:pos="1560"/>
        </w:tabs>
        <w:ind w:left="1560" w:hanging="567"/>
      </w:pPr>
      <w:rPr>
        <w:rFonts w:asciiTheme="minorHAnsi" w:hAnsiTheme="minorHAnsi" w:cstheme="minorHAnsi" w:hint="default"/>
        <w:b/>
        <w:i w:val="0"/>
        <w:sz w:val="22"/>
      </w:rPr>
    </w:lvl>
    <w:lvl w:ilvl="2">
      <w:start w:val="1"/>
      <w:numFmt w:val="lowerLetter"/>
      <w:lvlText w:val="(%3)"/>
      <w:lvlJc w:val="left"/>
      <w:pPr>
        <w:tabs>
          <w:tab w:val="num" w:pos="992"/>
        </w:tabs>
        <w:ind w:left="992" w:hanging="425"/>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9"/>
        </w:tabs>
        <w:ind w:left="1419"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76B855D5"/>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6" w15:restartNumberingAfterBreak="0">
    <w:nsid w:val="782C7C08"/>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7" w15:restartNumberingAfterBreak="0">
    <w:nsid w:val="7C244610"/>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2044978">
    <w:abstractNumId w:val="15"/>
  </w:num>
  <w:num w:numId="2" w16cid:durableId="431973658">
    <w:abstractNumId w:val="38"/>
  </w:num>
  <w:num w:numId="3" w16cid:durableId="1258173687">
    <w:abstractNumId w:val="34"/>
  </w:num>
  <w:num w:numId="4" w16cid:durableId="1967276169">
    <w:abstractNumId w:val="3"/>
  </w:num>
  <w:num w:numId="5" w16cid:durableId="1504322356">
    <w:abstractNumId w:val="0"/>
  </w:num>
  <w:num w:numId="6" w16cid:durableId="1874927962">
    <w:abstractNumId w:val="22"/>
  </w:num>
  <w:num w:numId="7" w16cid:durableId="364333920">
    <w:abstractNumId w:val="5"/>
  </w:num>
  <w:num w:numId="8" w16cid:durableId="8243198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2923825">
    <w:abstractNumId w:val="22"/>
  </w:num>
  <w:num w:numId="10" w16cid:durableId="1288703808">
    <w:abstractNumId w:val="22"/>
  </w:num>
  <w:num w:numId="11" w16cid:durableId="259880025">
    <w:abstractNumId w:val="22"/>
  </w:num>
  <w:num w:numId="12" w16cid:durableId="13669521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1245509">
    <w:abstractNumId w:val="34"/>
  </w:num>
  <w:num w:numId="14" w16cid:durableId="1420717688">
    <w:abstractNumId w:val="14"/>
  </w:num>
  <w:num w:numId="15" w16cid:durableId="479074263">
    <w:abstractNumId w:val="34"/>
  </w:num>
  <w:num w:numId="16" w16cid:durableId="1497726390">
    <w:abstractNumId w:val="34"/>
  </w:num>
  <w:num w:numId="17" w16cid:durableId="1969161176">
    <w:abstractNumId w:val="34"/>
  </w:num>
  <w:num w:numId="18" w16cid:durableId="822625707">
    <w:abstractNumId w:val="34"/>
  </w:num>
  <w:num w:numId="19" w16cid:durableId="20935092">
    <w:abstractNumId w:val="34"/>
  </w:num>
  <w:num w:numId="20" w16cid:durableId="607085942">
    <w:abstractNumId w:val="1"/>
  </w:num>
  <w:num w:numId="21" w16cid:durableId="510071032">
    <w:abstractNumId w:val="34"/>
  </w:num>
  <w:num w:numId="22" w16cid:durableId="1868450117">
    <w:abstractNumId w:val="34"/>
  </w:num>
  <w:num w:numId="23" w16cid:durableId="1882859012">
    <w:abstractNumId w:val="34"/>
  </w:num>
  <w:num w:numId="24" w16cid:durableId="606810987">
    <w:abstractNumId w:val="34"/>
  </w:num>
  <w:num w:numId="25" w16cid:durableId="158885431">
    <w:abstractNumId w:val="34"/>
  </w:num>
  <w:num w:numId="26" w16cid:durableId="1861775474">
    <w:abstractNumId w:val="11"/>
  </w:num>
  <w:num w:numId="27" w16cid:durableId="1753965780">
    <w:abstractNumId w:val="25"/>
  </w:num>
  <w:num w:numId="28" w16cid:durableId="1280600097">
    <w:abstractNumId w:val="10"/>
  </w:num>
  <w:num w:numId="29" w16cid:durableId="1491217830">
    <w:abstractNumId w:val="17"/>
  </w:num>
  <w:num w:numId="30" w16cid:durableId="1003625447">
    <w:abstractNumId w:val="37"/>
  </w:num>
  <w:num w:numId="31" w16cid:durableId="255864443">
    <w:abstractNumId w:val="16"/>
  </w:num>
  <w:num w:numId="32" w16cid:durableId="1142231337">
    <w:abstractNumId w:val="35"/>
  </w:num>
  <w:num w:numId="33" w16cid:durableId="724836322">
    <w:abstractNumId w:val="33"/>
  </w:num>
  <w:num w:numId="34" w16cid:durableId="1976597769">
    <w:abstractNumId w:val="9"/>
  </w:num>
  <w:num w:numId="35" w16cid:durableId="979699371">
    <w:abstractNumId w:val="26"/>
  </w:num>
  <w:num w:numId="36" w16cid:durableId="649291615">
    <w:abstractNumId w:val="34"/>
  </w:num>
  <w:num w:numId="37" w16cid:durableId="1077634785">
    <w:abstractNumId w:val="34"/>
  </w:num>
  <w:num w:numId="38" w16cid:durableId="1815178202">
    <w:abstractNumId w:val="34"/>
  </w:num>
  <w:num w:numId="39" w16cid:durableId="376122219">
    <w:abstractNumId w:val="34"/>
  </w:num>
  <w:num w:numId="40" w16cid:durableId="715616771">
    <w:abstractNumId w:val="34"/>
  </w:num>
  <w:num w:numId="41" w16cid:durableId="816260957">
    <w:abstractNumId w:val="23"/>
  </w:num>
  <w:num w:numId="42" w16cid:durableId="1798571552">
    <w:abstractNumId w:val="34"/>
  </w:num>
  <w:num w:numId="43" w16cid:durableId="167526843">
    <w:abstractNumId w:val="6"/>
  </w:num>
  <w:num w:numId="44" w16cid:durableId="1590890061">
    <w:abstractNumId w:val="34"/>
  </w:num>
  <w:num w:numId="45" w16cid:durableId="1828015827">
    <w:abstractNumId w:val="31"/>
  </w:num>
  <w:num w:numId="46" w16cid:durableId="660353826">
    <w:abstractNumId w:val="7"/>
  </w:num>
  <w:num w:numId="47" w16cid:durableId="1857697079">
    <w:abstractNumId w:val="34"/>
  </w:num>
  <w:num w:numId="48" w16cid:durableId="466700373">
    <w:abstractNumId w:val="34"/>
  </w:num>
  <w:num w:numId="49" w16cid:durableId="20403235">
    <w:abstractNumId w:val="4"/>
  </w:num>
  <w:num w:numId="50" w16cid:durableId="1853646996">
    <w:abstractNumId w:val="12"/>
  </w:num>
  <w:num w:numId="51" w16cid:durableId="407535115">
    <w:abstractNumId w:val="19"/>
  </w:num>
  <w:num w:numId="52" w16cid:durableId="1244415651">
    <w:abstractNumId w:val="30"/>
  </w:num>
  <w:num w:numId="53" w16cid:durableId="1501849187">
    <w:abstractNumId w:val="34"/>
  </w:num>
  <w:num w:numId="54" w16cid:durableId="908348434">
    <w:abstractNumId w:val="36"/>
  </w:num>
  <w:num w:numId="55" w16cid:durableId="1418940295">
    <w:abstractNumId w:val="34"/>
  </w:num>
  <w:num w:numId="56" w16cid:durableId="1003166402">
    <w:abstractNumId w:val="34"/>
  </w:num>
  <w:num w:numId="57" w16cid:durableId="220947956">
    <w:abstractNumId w:val="34"/>
  </w:num>
  <w:num w:numId="58" w16cid:durableId="1810827663">
    <w:abstractNumId w:val="32"/>
  </w:num>
  <w:num w:numId="59" w16cid:durableId="1645043109">
    <w:abstractNumId w:val="34"/>
  </w:num>
  <w:num w:numId="60" w16cid:durableId="1304583392">
    <w:abstractNumId w:val="34"/>
  </w:num>
  <w:num w:numId="61" w16cid:durableId="1209993686">
    <w:abstractNumId w:val="34"/>
  </w:num>
  <w:num w:numId="62" w16cid:durableId="55780302">
    <w:abstractNumId w:val="13"/>
  </w:num>
  <w:num w:numId="63" w16cid:durableId="56131402">
    <w:abstractNumId w:val="18"/>
  </w:num>
  <w:num w:numId="64" w16cid:durableId="367217087">
    <w:abstractNumId w:val="24"/>
  </w:num>
  <w:num w:numId="65" w16cid:durableId="894661471">
    <w:abstractNumId w:val="34"/>
  </w:num>
  <w:num w:numId="66" w16cid:durableId="2089812546">
    <w:abstractNumId w:val="8"/>
  </w:num>
  <w:num w:numId="67" w16cid:durableId="18271611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744860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837514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47603481">
    <w:abstractNumId w:val="21"/>
  </w:num>
  <w:num w:numId="71" w16cid:durableId="1547372997">
    <w:abstractNumId w:val="29"/>
  </w:num>
  <w:num w:numId="72" w16cid:durableId="585456401">
    <w:abstractNumId w:val="28"/>
  </w:num>
  <w:num w:numId="73" w16cid:durableId="1677996260">
    <w:abstractNumId w:val="20"/>
  </w:num>
  <w:num w:numId="74" w16cid:durableId="1205562105">
    <w:abstractNumId w:val="34"/>
  </w:num>
  <w:num w:numId="75" w16cid:durableId="573005054">
    <w:abstractNumId w:val="34"/>
  </w:num>
  <w:num w:numId="76" w16cid:durableId="748382362">
    <w:abstractNumId w:val="2"/>
  </w:num>
  <w:num w:numId="77" w16cid:durableId="833762142">
    <w:abstractNumId w:val="27"/>
  </w:num>
  <w:num w:numId="78" w16cid:durableId="70851972">
    <w:abstractNumId w:val="38"/>
  </w:num>
  <w:num w:numId="79" w16cid:durableId="857426854">
    <w:abstractNumId w:val="3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63"/>
    <w:rsid w:val="000005BD"/>
    <w:rsid w:val="00001D49"/>
    <w:rsid w:val="00003FAD"/>
    <w:rsid w:val="00004E85"/>
    <w:rsid w:val="00005E16"/>
    <w:rsid w:val="0000715D"/>
    <w:rsid w:val="000100EE"/>
    <w:rsid w:val="0001060A"/>
    <w:rsid w:val="0001501E"/>
    <w:rsid w:val="000201EB"/>
    <w:rsid w:val="00020BA7"/>
    <w:rsid w:val="00022FA5"/>
    <w:rsid w:val="00032E47"/>
    <w:rsid w:val="00033FD2"/>
    <w:rsid w:val="0004469C"/>
    <w:rsid w:val="00044C42"/>
    <w:rsid w:val="00045B0C"/>
    <w:rsid w:val="00046767"/>
    <w:rsid w:val="00051D3E"/>
    <w:rsid w:val="00062FC0"/>
    <w:rsid w:val="00063FE1"/>
    <w:rsid w:val="000708BF"/>
    <w:rsid w:val="000731E4"/>
    <w:rsid w:val="00077F5A"/>
    <w:rsid w:val="00084858"/>
    <w:rsid w:val="00084E8D"/>
    <w:rsid w:val="000909A8"/>
    <w:rsid w:val="000921FF"/>
    <w:rsid w:val="00097735"/>
    <w:rsid w:val="000A0DD2"/>
    <w:rsid w:val="000A3CEE"/>
    <w:rsid w:val="000B005A"/>
    <w:rsid w:val="000B4740"/>
    <w:rsid w:val="000C15A9"/>
    <w:rsid w:val="000C3892"/>
    <w:rsid w:val="000C52D4"/>
    <w:rsid w:val="000C7792"/>
    <w:rsid w:val="000C78BA"/>
    <w:rsid w:val="000C79C9"/>
    <w:rsid w:val="000D1274"/>
    <w:rsid w:val="000D18FE"/>
    <w:rsid w:val="000D2798"/>
    <w:rsid w:val="000D2DFE"/>
    <w:rsid w:val="000D3DD4"/>
    <w:rsid w:val="000D5B5D"/>
    <w:rsid w:val="000D6F14"/>
    <w:rsid w:val="000D7CC9"/>
    <w:rsid w:val="000E1A47"/>
    <w:rsid w:val="000E5B16"/>
    <w:rsid w:val="000E7165"/>
    <w:rsid w:val="000F1222"/>
    <w:rsid w:val="000F1DF5"/>
    <w:rsid w:val="001015FB"/>
    <w:rsid w:val="00102A2D"/>
    <w:rsid w:val="001058D8"/>
    <w:rsid w:val="00110C1F"/>
    <w:rsid w:val="00110ED8"/>
    <w:rsid w:val="00115C64"/>
    <w:rsid w:val="00136447"/>
    <w:rsid w:val="001439EC"/>
    <w:rsid w:val="00151FC6"/>
    <w:rsid w:val="001552C3"/>
    <w:rsid w:val="00156611"/>
    <w:rsid w:val="00165105"/>
    <w:rsid w:val="00167129"/>
    <w:rsid w:val="0017206B"/>
    <w:rsid w:val="0017279C"/>
    <w:rsid w:val="00177E72"/>
    <w:rsid w:val="0018550C"/>
    <w:rsid w:val="00185E8C"/>
    <w:rsid w:val="001861D3"/>
    <w:rsid w:val="0018659B"/>
    <w:rsid w:val="00194C51"/>
    <w:rsid w:val="00195067"/>
    <w:rsid w:val="001A2885"/>
    <w:rsid w:val="001B4AF5"/>
    <w:rsid w:val="001B5612"/>
    <w:rsid w:val="001B6759"/>
    <w:rsid w:val="001B794C"/>
    <w:rsid w:val="001C2AEE"/>
    <w:rsid w:val="001D50DD"/>
    <w:rsid w:val="001F7401"/>
    <w:rsid w:val="00200CD2"/>
    <w:rsid w:val="00202C24"/>
    <w:rsid w:val="00204189"/>
    <w:rsid w:val="002041CA"/>
    <w:rsid w:val="00204A92"/>
    <w:rsid w:val="00206496"/>
    <w:rsid w:val="00211421"/>
    <w:rsid w:val="00214F33"/>
    <w:rsid w:val="0021770B"/>
    <w:rsid w:val="00220020"/>
    <w:rsid w:val="00221344"/>
    <w:rsid w:val="002224E5"/>
    <w:rsid w:val="0022506B"/>
    <w:rsid w:val="00226A53"/>
    <w:rsid w:val="00232966"/>
    <w:rsid w:val="00234017"/>
    <w:rsid w:val="00234A53"/>
    <w:rsid w:val="00237373"/>
    <w:rsid w:val="00252038"/>
    <w:rsid w:val="00261137"/>
    <w:rsid w:val="00267F9B"/>
    <w:rsid w:val="00270170"/>
    <w:rsid w:val="00280D90"/>
    <w:rsid w:val="0028506E"/>
    <w:rsid w:val="0028537B"/>
    <w:rsid w:val="002A07D2"/>
    <w:rsid w:val="002A28B1"/>
    <w:rsid w:val="002B5546"/>
    <w:rsid w:val="002B6347"/>
    <w:rsid w:val="002B7E04"/>
    <w:rsid w:val="002C2157"/>
    <w:rsid w:val="002C74B8"/>
    <w:rsid w:val="002D33AF"/>
    <w:rsid w:val="002E107B"/>
    <w:rsid w:val="002E1679"/>
    <w:rsid w:val="002E6808"/>
    <w:rsid w:val="002E7D0D"/>
    <w:rsid w:val="002F3819"/>
    <w:rsid w:val="002F657F"/>
    <w:rsid w:val="00301630"/>
    <w:rsid w:val="0030583B"/>
    <w:rsid w:val="003132FE"/>
    <w:rsid w:val="00326A98"/>
    <w:rsid w:val="003336F8"/>
    <w:rsid w:val="00336366"/>
    <w:rsid w:val="00340F34"/>
    <w:rsid w:val="003414EA"/>
    <w:rsid w:val="003416CB"/>
    <w:rsid w:val="00345D01"/>
    <w:rsid w:val="003518CB"/>
    <w:rsid w:val="00355FBC"/>
    <w:rsid w:val="00364B6F"/>
    <w:rsid w:val="00375BD5"/>
    <w:rsid w:val="0037689F"/>
    <w:rsid w:val="00381EA6"/>
    <w:rsid w:val="00385706"/>
    <w:rsid w:val="0038640B"/>
    <w:rsid w:val="0039479B"/>
    <w:rsid w:val="00394FFB"/>
    <w:rsid w:val="00397647"/>
    <w:rsid w:val="003A2578"/>
    <w:rsid w:val="003A26B7"/>
    <w:rsid w:val="003A5DF0"/>
    <w:rsid w:val="003B1C75"/>
    <w:rsid w:val="003C0F2E"/>
    <w:rsid w:val="003C7F06"/>
    <w:rsid w:val="003E24F8"/>
    <w:rsid w:val="003E471A"/>
    <w:rsid w:val="003E4F34"/>
    <w:rsid w:val="003E5631"/>
    <w:rsid w:val="003E7074"/>
    <w:rsid w:val="003F50C2"/>
    <w:rsid w:val="00403B47"/>
    <w:rsid w:val="00407FCB"/>
    <w:rsid w:val="00411B85"/>
    <w:rsid w:val="00412B41"/>
    <w:rsid w:val="00414657"/>
    <w:rsid w:val="00420173"/>
    <w:rsid w:val="00424B61"/>
    <w:rsid w:val="00431C9B"/>
    <w:rsid w:val="00432990"/>
    <w:rsid w:val="0043600B"/>
    <w:rsid w:val="00437505"/>
    <w:rsid w:val="0044081F"/>
    <w:rsid w:val="00446C6E"/>
    <w:rsid w:val="0045116F"/>
    <w:rsid w:val="00451F1C"/>
    <w:rsid w:val="00452864"/>
    <w:rsid w:val="004607F9"/>
    <w:rsid w:val="004706A5"/>
    <w:rsid w:val="004706E0"/>
    <w:rsid w:val="00473FBE"/>
    <w:rsid w:val="004757E5"/>
    <w:rsid w:val="004765F8"/>
    <w:rsid w:val="00477002"/>
    <w:rsid w:val="00477FF4"/>
    <w:rsid w:val="004854D5"/>
    <w:rsid w:val="00486429"/>
    <w:rsid w:val="004909C2"/>
    <w:rsid w:val="004A5403"/>
    <w:rsid w:val="004B7DA1"/>
    <w:rsid w:val="004C1467"/>
    <w:rsid w:val="004C171A"/>
    <w:rsid w:val="004C177F"/>
    <w:rsid w:val="004C3909"/>
    <w:rsid w:val="004C3F3A"/>
    <w:rsid w:val="004D098E"/>
    <w:rsid w:val="004D0A5A"/>
    <w:rsid w:val="004D3059"/>
    <w:rsid w:val="004D61F1"/>
    <w:rsid w:val="004F2252"/>
    <w:rsid w:val="00502752"/>
    <w:rsid w:val="00510F0B"/>
    <w:rsid w:val="00517A06"/>
    <w:rsid w:val="00517E77"/>
    <w:rsid w:val="005217D1"/>
    <w:rsid w:val="0052678D"/>
    <w:rsid w:val="00531A90"/>
    <w:rsid w:val="00534775"/>
    <w:rsid w:val="005405FA"/>
    <w:rsid w:val="005417C5"/>
    <w:rsid w:val="00541B4E"/>
    <w:rsid w:val="005438C2"/>
    <w:rsid w:val="005451E2"/>
    <w:rsid w:val="005458A9"/>
    <w:rsid w:val="005463D3"/>
    <w:rsid w:val="005558DE"/>
    <w:rsid w:val="0056098C"/>
    <w:rsid w:val="00560B91"/>
    <w:rsid w:val="00562D83"/>
    <w:rsid w:val="005657FB"/>
    <w:rsid w:val="00572A5D"/>
    <w:rsid w:val="005765B8"/>
    <w:rsid w:val="00576C25"/>
    <w:rsid w:val="00582910"/>
    <w:rsid w:val="005845FC"/>
    <w:rsid w:val="005A35C3"/>
    <w:rsid w:val="005A7FF9"/>
    <w:rsid w:val="005B1CB1"/>
    <w:rsid w:val="005C2C5F"/>
    <w:rsid w:val="005C7DDE"/>
    <w:rsid w:val="005E15B3"/>
    <w:rsid w:val="005E4AA5"/>
    <w:rsid w:val="005E6329"/>
    <w:rsid w:val="005F20B8"/>
    <w:rsid w:val="005F47DC"/>
    <w:rsid w:val="006044DC"/>
    <w:rsid w:val="00606F0D"/>
    <w:rsid w:val="00613E00"/>
    <w:rsid w:val="0061604F"/>
    <w:rsid w:val="00616BDE"/>
    <w:rsid w:val="00620684"/>
    <w:rsid w:val="00621838"/>
    <w:rsid w:val="00622D04"/>
    <w:rsid w:val="0062302D"/>
    <w:rsid w:val="00624364"/>
    <w:rsid w:val="00624D52"/>
    <w:rsid w:val="00625107"/>
    <w:rsid w:val="00626F68"/>
    <w:rsid w:val="0063375C"/>
    <w:rsid w:val="00635FEC"/>
    <w:rsid w:val="00643B06"/>
    <w:rsid w:val="006445BB"/>
    <w:rsid w:val="00645977"/>
    <w:rsid w:val="006471D6"/>
    <w:rsid w:val="006539BE"/>
    <w:rsid w:val="006550EA"/>
    <w:rsid w:val="00655314"/>
    <w:rsid w:val="006575D5"/>
    <w:rsid w:val="006576B7"/>
    <w:rsid w:val="00666C70"/>
    <w:rsid w:val="00670F77"/>
    <w:rsid w:val="00676CD5"/>
    <w:rsid w:val="00681752"/>
    <w:rsid w:val="00681C3F"/>
    <w:rsid w:val="00687000"/>
    <w:rsid w:val="0069050D"/>
    <w:rsid w:val="006913F0"/>
    <w:rsid w:val="00694320"/>
    <w:rsid w:val="00697FFE"/>
    <w:rsid w:val="006A25E0"/>
    <w:rsid w:val="006A40FF"/>
    <w:rsid w:val="006B0B33"/>
    <w:rsid w:val="006C0972"/>
    <w:rsid w:val="006C2222"/>
    <w:rsid w:val="006D5B18"/>
    <w:rsid w:val="006D6F9A"/>
    <w:rsid w:val="006D7291"/>
    <w:rsid w:val="006E2342"/>
    <w:rsid w:val="006E4462"/>
    <w:rsid w:val="006F2FC6"/>
    <w:rsid w:val="006F7E96"/>
    <w:rsid w:val="0070112D"/>
    <w:rsid w:val="00703A3D"/>
    <w:rsid w:val="00707FDD"/>
    <w:rsid w:val="0071762A"/>
    <w:rsid w:val="007244A9"/>
    <w:rsid w:val="0072733F"/>
    <w:rsid w:val="007339A1"/>
    <w:rsid w:val="007341D6"/>
    <w:rsid w:val="00755790"/>
    <w:rsid w:val="0076453E"/>
    <w:rsid w:val="0077430E"/>
    <w:rsid w:val="00780211"/>
    <w:rsid w:val="007812A1"/>
    <w:rsid w:val="00782EE5"/>
    <w:rsid w:val="00793D4E"/>
    <w:rsid w:val="00797195"/>
    <w:rsid w:val="007971BE"/>
    <w:rsid w:val="00797A5E"/>
    <w:rsid w:val="00797DD8"/>
    <w:rsid w:val="007A0DFD"/>
    <w:rsid w:val="007A37FB"/>
    <w:rsid w:val="007A5AC7"/>
    <w:rsid w:val="007B3C0A"/>
    <w:rsid w:val="007B3ED6"/>
    <w:rsid w:val="007B42F2"/>
    <w:rsid w:val="007C34A9"/>
    <w:rsid w:val="007D6DAA"/>
    <w:rsid w:val="007D789D"/>
    <w:rsid w:val="007E1044"/>
    <w:rsid w:val="007E2B02"/>
    <w:rsid w:val="007E4E1E"/>
    <w:rsid w:val="007E4FB8"/>
    <w:rsid w:val="007E5412"/>
    <w:rsid w:val="007E663B"/>
    <w:rsid w:val="007E75F4"/>
    <w:rsid w:val="007F2154"/>
    <w:rsid w:val="007F618E"/>
    <w:rsid w:val="00802D48"/>
    <w:rsid w:val="00812081"/>
    <w:rsid w:val="008218FD"/>
    <w:rsid w:val="00822F22"/>
    <w:rsid w:val="00823A42"/>
    <w:rsid w:val="00825D48"/>
    <w:rsid w:val="0083067F"/>
    <w:rsid w:val="008412BD"/>
    <w:rsid w:val="00841743"/>
    <w:rsid w:val="00841A91"/>
    <w:rsid w:val="00841D87"/>
    <w:rsid w:val="00843030"/>
    <w:rsid w:val="00846C5A"/>
    <w:rsid w:val="0085536F"/>
    <w:rsid w:val="008667C5"/>
    <w:rsid w:val="00867A9A"/>
    <w:rsid w:val="008726E9"/>
    <w:rsid w:val="00874D52"/>
    <w:rsid w:val="0087599C"/>
    <w:rsid w:val="0088268F"/>
    <w:rsid w:val="00890AA5"/>
    <w:rsid w:val="00897137"/>
    <w:rsid w:val="008A1972"/>
    <w:rsid w:val="008A599C"/>
    <w:rsid w:val="008A6798"/>
    <w:rsid w:val="008A7D6E"/>
    <w:rsid w:val="008C1BFA"/>
    <w:rsid w:val="008C41B9"/>
    <w:rsid w:val="008C65B1"/>
    <w:rsid w:val="008C7C83"/>
    <w:rsid w:val="008E2B7D"/>
    <w:rsid w:val="008E330E"/>
    <w:rsid w:val="008E6DDC"/>
    <w:rsid w:val="008F3569"/>
    <w:rsid w:val="008F4207"/>
    <w:rsid w:val="008F58A0"/>
    <w:rsid w:val="008F6868"/>
    <w:rsid w:val="008F75B1"/>
    <w:rsid w:val="008F7C1F"/>
    <w:rsid w:val="009001D1"/>
    <w:rsid w:val="00900586"/>
    <w:rsid w:val="00900C5C"/>
    <w:rsid w:val="009018D4"/>
    <w:rsid w:val="0090424B"/>
    <w:rsid w:val="0091440D"/>
    <w:rsid w:val="00917FD4"/>
    <w:rsid w:val="009256E5"/>
    <w:rsid w:val="00934436"/>
    <w:rsid w:val="00940CFE"/>
    <w:rsid w:val="00946CD8"/>
    <w:rsid w:val="009479D5"/>
    <w:rsid w:val="00947A65"/>
    <w:rsid w:val="00950322"/>
    <w:rsid w:val="009629A1"/>
    <w:rsid w:val="00962CFB"/>
    <w:rsid w:val="009653CC"/>
    <w:rsid w:val="0096572B"/>
    <w:rsid w:val="00973F8E"/>
    <w:rsid w:val="00975CC4"/>
    <w:rsid w:val="00982DFB"/>
    <w:rsid w:val="0098378F"/>
    <w:rsid w:val="00992DFC"/>
    <w:rsid w:val="00994E2D"/>
    <w:rsid w:val="00995C2F"/>
    <w:rsid w:val="00997C17"/>
    <w:rsid w:val="009A5977"/>
    <w:rsid w:val="009B6FDC"/>
    <w:rsid w:val="009C0820"/>
    <w:rsid w:val="009C17E0"/>
    <w:rsid w:val="009C51D2"/>
    <w:rsid w:val="009C5A08"/>
    <w:rsid w:val="009D4120"/>
    <w:rsid w:val="009D5CA4"/>
    <w:rsid w:val="009F5527"/>
    <w:rsid w:val="009F794F"/>
    <w:rsid w:val="00A02763"/>
    <w:rsid w:val="00A032F6"/>
    <w:rsid w:val="00A03D69"/>
    <w:rsid w:val="00A045F5"/>
    <w:rsid w:val="00A105FA"/>
    <w:rsid w:val="00A13CC7"/>
    <w:rsid w:val="00A14479"/>
    <w:rsid w:val="00A20385"/>
    <w:rsid w:val="00A204BE"/>
    <w:rsid w:val="00A20E31"/>
    <w:rsid w:val="00A244EB"/>
    <w:rsid w:val="00A27CAE"/>
    <w:rsid w:val="00A35DDB"/>
    <w:rsid w:val="00A37886"/>
    <w:rsid w:val="00A41CF7"/>
    <w:rsid w:val="00A420F4"/>
    <w:rsid w:val="00A43DC7"/>
    <w:rsid w:val="00A446FF"/>
    <w:rsid w:val="00A553BE"/>
    <w:rsid w:val="00A6248B"/>
    <w:rsid w:val="00A74CED"/>
    <w:rsid w:val="00A8169A"/>
    <w:rsid w:val="00A90A27"/>
    <w:rsid w:val="00A92CE9"/>
    <w:rsid w:val="00A92D2E"/>
    <w:rsid w:val="00AB6EAD"/>
    <w:rsid w:val="00AB79E1"/>
    <w:rsid w:val="00AC1DF4"/>
    <w:rsid w:val="00AC34FD"/>
    <w:rsid w:val="00AD1771"/>
    <w:rsid w:val="00AD2AA0"/>
    <w:rsid w:val="00AD3835"/>
    <w:rsid w:val="00AD5C64"/>
    <w:rsid w:val="00AD67FE"/>
    <w:rsid w:val="00AE0032"/>
    <w:rsid w:val="00AE2EF1"/>
    <w:rsid w:val="00AE44C6"/>
    <w:rsid w:val="00AF22A0"/>
    <w:rsid w:val="00AF26A5"/>
    <w:rsid w:val="00B0692D"/>
    <w:rsid w:val="00B1543C"/>
    <w:rsid w:val="00B155AD"/>
    <w:rsid w:val="00B174DA"/>
    <w:rsid w:val="00B177D9"/>
    <w:rsid w:val="00B20F4D"/>
    <w:rsid w:val="00B2347C"/>
    <w:rsid w:val="00B242A7"/>
    <w:rsid w:val="00B365D6"/>
    <w:rsid w:val="00B514D4"/>
    <w:rsid w:val="00B51EBA"/>
    <w:rsid w:val="00B547DC"/>
    <w:rsid w:val="00B560F6"/>
    <w:rsid w:val="00B62C10"/>
    <w:rsid w:val="00B67A62"/>
    <w:rsid w:val="00B71F29"/>
    <w:rsid w:val="00B727E6"/>
    <w:rsid w:val="00B747BD"/>
    <w:rsid w:val="00B83AD0"/>
    <w:rsid w:val="00B84AE9"/>
    <w:rsid w:val="00B86375"/>
    <w:rsid w:val="00B878EB"/>
    <w:rsid w:val="00B91AA4"/>
    <w:rsid w:val="00B930D4"/>
    <w:rsid w:val="00BA0ADA"/>
    <w:rsid w:val="00BA1E7B"/>
    <w:rsid w:val="00BA32AC"/>
    <w:rsid w:val="00BA45DA"/>
    <w:rsid w:val="00BA532C"/>
    <w:rsid w:val="00BB13BA"/>
    <w:rsid w:val="00BB3285"/>
    <w:rsid w:val="00BB54C0"/>
    <w:rsid w:val="00BB6450"/>
    <w:rsid w:val="00BB6D0D"/>
    <w:rsid w:val="00BC3F1F"/>
    <w:rsid w:val="00BC5BD3"/>
    <w:rsid w:val="00BD6D20"/>
    <w:rsid w:val="00BE0C27"/>
    <w:rsid w:val="00BF72D4"/>
    <w:rsid w:val="00BF7743"/>
    <w:rsid w:val="00C010B4"/>
    <w:rsid w:val="00C01255"/>
    <w:rsid w:val="00C06FC0"/>
    <w:rsid w:val="00C07942"/>
    <w:rsid w:val="00C1760B"/>
    <w:rsid w:val="00C176E1"/>
    <w:rsid w:val="00C20B10"/>
    <w:rsid w:val="00C22860"/>
    <w:rsid w:val="00C23A8F"/>
    <w:rsid w:val="00C25EA6"/>
    <w:rsid w:val="00C26E07"/>
    <w:rsid w:val="00C354E2"/>
    <w:rsid w:val="00C3567B"/>
    <w:rsid w:val="00C35EA8"/>
    <w:rsid w:val="00C4712E"/>
    <w:rsid w:val="00C51CEA"/>
    <w:rsid w:val="00C52C5D"/>
    <w:rsid w:val="00C54BEE"/>
    <w:rsid w:val="00C57669"/>
    <w:rsid w:val="00C57955"/>
    <w:rsid w:val="00C71ECF"/>
    <w:rsid w:val="00C779FD"/>
    <w:rsid w:val="00C825EF"/>
    <w:rsid w:val="00C83373"/>
    <w:rsid w:val="00C87B8F"/>
    <w:rsid w:val="00C93545"/>
    <w:rsid w:val="00C9472E"/>
    <w:rsid w:val="00C94952"/>
    <w:rsid w:val="00C96716"/>
    <w:rsid w:val="00C96A38"/>
    <w:rsid w:val="00C96A5D"/>
    <w:rsid w:val="00CA1533"/>
    <w:rsid w:val="00CA2172"/>
    <w:rsid w:val="00CB2025"/>
    <w:rsid w:val="00CB25C5"/>
    <w:rsid w:val="00CB3A79"/>
    <w:rsid w:val="00CB53F4"/>
    <w:rsid w:val="00CB7369"/>
    <w:rsid w:val="00CC4360"/>
    <w:rsid w:val="00CE5E82"/>
    <w:rsid w:val="00CF0467"/>
    <w:rsid w:val="00CF5F1C"/>
    <w:rsid w:val="00CF6D62"/>
    <w:rsid w:val="00CF7B10"/>
    <w:rsid w:val="00D115EA"/>
    <w:rsid w:val="00D172E2"/>
    <w:rsid w:val="00D24EC0"/>
    <w:rsid w:val="00D258DA"/>
    <w:rsid w:val="00D37DE0"/>
    <w:rsid w:val="00D41506"/>
    <w:rsid w:val="00D444A6"/>
    <w:rsid w:val="00D47BB6"/>
    <w:rsid w:val="00D57268"/>
    <w:rsid w:val="00D626ED"/>
    <w:rsid w:val="00D644A4"/>
    <w:rsid w:val="00D66535"/>
    <w:rsid w:val="00D73F0B"/>
    <w:rsid w:val="00D76334"/>
    <w:rsid w:val="00D82A58"/>
    <w:rsid w:val="00D839C8"/>
    <w:rsid w:val="00D83B24"/>
    <w:rsid w:val="00D848D2"/>
    <w:rsid w:val="00D8772B"/>
    <w:rsid w:val="00D90B70"/>
    <w:rsid w:val="00D9300A"/>
    <w:rsid w:val="00D97493"/>
    <w:rsid w:val="00DA2E36"/>
    <w:rsid w:val="00DA6C4A"/>
    <w:rsid w:val="00DB050C"/>
    <w:rsid w:val="00DB707E"/>
    <w:rsid w:val="00DC024C"/>
    <w:rsid w:val="00DC0410"/>
    <w:rsid w:val="00DC7EBA"/>
    <w:rsid w:val="00DD3687"/>
    <w:rsid w:val="00DE08FF"/>
    <w:rsid w:val="00DF3EE3"/>
    <w:rsid w:val="00DF5A03"/>
    <w:rsid w:val="00E06EC2"/>
    <w:rsid w:val="00E07E67"/>
    <w:rsid w:val="00E17B1D"/>
    <w:rsid w:val="00E23506"/>
    <w:rsid w:val="00E2532A"/>
    <w:rsid w:val="00E25F9E"/>
    <w:rsid w:val="00E27985"/>
    <w:rsid w:val="00E425DC"/>
    <w:rsid w:val="00E428C3"/>
    <w:rsid w:val="00E42D1A"/>
    <w:rsid w:val="00E43B34"/>
    <w:rsid w:val="00E47028"/>
    <w:rsid w:val="00E5570D"/>
    <w:rsid w:val="00E56648"/>
    <w:rsid w:val="00E61FEF"/>
    <w:rsid w:val="00E62684"/>
    <w:rsid w:val="00E6448D"/>
    <w:rsid w:val="00E65418"/>
    <w:rsid w:val="00E65E6C"/>
    <w:rsid w:val="00E7618E"/>
    <w:rsid w:val="00E771DC"/>
    <w:rsid w:val="00E83FD9"/>
    <w:rsid w:val="00E94CD7"/>
    <w:rsid w:val="00EA0D9F"/>
    <w:rsid w:val="00EA325E"/>
    <w:rsid w:val="00EA4318"/>
    <w:rsid w:val="00EA55ED"/>
    <w:rsid w:val="00EB59F0"/>
    <w:rsid w:val="00EC34AD"/>
    <w:rsid w:val="00EC4025"/>
    <w:rsid w:val="00ED0E31"/>
    <w:rsid w:val="00ED4017"/>
    <w:rsid w:val="00ED5174"/>
    <w:rsid w:val="00ED64FA"/>
    <w:rsid w:val="00ED6F61"/>
    <w:rsid w:val="00ED7945"/>
    <w:rsid w:val="00EE2934"/>
    <w:rsid w:val="00EF4594"/>
    <w:rsid w:val="00F00B1C"/>
    <w:rsid w:val="00F01CA1"/>
    <w:rsid w:val="00F02E82"/>
    <w:rsid w:val="00F05680"/>
    <w:rsid w:val="00F0577A"/>
    <w:rsid w:val="00F06390"/>
    <w:rsid w:val="00F11977"/>
    <w:rsid w:val="00F15863"/>
    <w:rsid w:val="00F200A0"/>
    <w:rsid w:val="00F20D80"/>
    <w:rsid w:val="00F37853"/>
    <w:rsid w:val="00F40A39"/>
    <w:rsid w:val="00F43452"/>
    <w:rsid w:val="00F443B7"/>
    <w:rsid w:val="00F4582E"/>
    <w:rsid w:val="00F45E3A"/>
    <w:rsid w:val="00F53B4C"/>
    <w:rsid w:val="00F5448B"/>
    <w:rsid w:val="00F6626A"/>
    <w:rsid w:val="00F662AB"/>
    <w:rsid w:val="00F67720"/>
    <w:rsid w:val="00F71F66"/>
    <w:rsid w:val="00F81417"/>
    <w:rsid w:val="00F8326F"/>
    <w:rsid w:val="00F904E6"/>
    <w:rsid w:val="00F95109"/>
    <w:rsid w:val="00F97BF1"/>
    <w:rsid w:val="00F97E17"/>
    <w:rsid w:val="00FA1309"/>
    <w:rsid w:val="00FA38DE"/>
    <w:rsid w:val="00FA41BE"/>
    <w:rsid w:val="00FB02D9"/>
    <w:rsid w:val="00FB09EB"/>
    <w:rsid w:val="00FB1248"/>
    <w:rsid w:val="00FC768B"/>
    <w:rsid w:val="00FD0419"/>
    <w:rsid w:val="00FD3065"/>
    <w:rsid w:val="00FD3524"/>
    <w:rsid w:val="00FD5105"/>
    <w:rsid w:val="00FE2117"/>
    <w:rsid w:val="00FE3FA3"/>
    <w:rsid w:val="00FE466B"/>
    <w:rsid w:val="00FF031F"/>
    <w:rsid w:val="00FF34B3"/>
    <w:rsid w:val="00FF3B26"/>
    <w:rsid w:val="00FF6D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6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4706A5"/>
    <w:pPr>
      <w:spacing w:before="120" w:after="120"/>
      <w:ind w:left="567"/>
      <w:jc w:val="both"/>
    </w:pPr>
    <w:rPr>
      <w:sz w:val="22"/>
      <w:szCs w:val="24"/>
      <w:lang w:eastAsia="en-US"/>
    </w:rPr>
  </w:style>
  <w:style w:type="paragraph" w:styleId="Nadpis1">
    <w:name w:val="heading 1"/>
    <w:basedOn w:val="Normln"/>
    <w:next w:val="Clanek11"/>
    <w:link w:val="Nadpis1Char"/>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semiHidden/>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rsid w:val="00626F68"/>
    <w:pPr>
      <w:spacing w:before="240" w:after="60"/>
      <w:outlineLvl w:val="4"/>
    </w:pPr>
    <w:rPr>
      <w:b/>
      <w:bCs/>
      <w:i/>
      <w:iCs/>
      <w:sz w:val="26"/>
      <w:szCs w:val="26"/>
    </w:rPr>
  </w:style>
  <w:style w:type="paragraph" w:styleId="Nadpis6">
    <w:name w:val="heading 6"/>
    <w:basedOn w:val="Normln"/>
    <w:next w:val="Normln"/>
    <w:semiHidden/>
    <w:rsid w:val="00626F68"/>
    <w:pPr>
      <w:spacing w:before="240" w:after="60"/>
      <w:outlineLvl w:val="5"/>
    </w:pPr>
    <w:rPr>
      <w:b/>
      <w:bCs/>
      <w:szCs w:val="22"/>
    </w:rPr>
  </w:style>
  <w:style w:type="paragraph" w:styleId="Nadpis7">
    <w:name w:val="heading 7"/>
    <w:basedOn w:val="Normln"/>
    <w:next w:val="Normln"/>
    <w:semiHidden/>
    <w:rsid w:val="00626F68"/>
    <w:pPr>
      <w:spacing w:before="240" w:after="60"/>
      <w:outlineLvl w:val="6"/>
    </w:pPr>
  </w:style>
  <w:style w:type="paragraph" w:styleId="Nadpis8">
    <w:name w:val="heading 8"/>
    <w:basedOn w:val="Normln"/>
    <w:next w:val="Normln"/>
    <w:semiHidden/>
    <w:rsid w:val="00626F68"/>
    <w:pPr>
      <w:spacing w:before="240" w:after="60"/>
      <w:outlineLvl w:val="7"/>
    </w:pPr>
    <w:rPr>
      <w:i/>
      <w:iCs/>
    </w:rPr>
  </w:style>
  <w:style w:type="paragraph" w:styleId="Nadpis9">
    <w:name w:val="heading 9"/>
    <w:basedOn w:val="Normln"/>
    <w:next w:val="Normln"/>
    <w:semiHidden/>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qFormat/>
    <w:rsid w:val="00B2347C"/>
    <w:pPr>
      <w:keepNext w:val="0"/>
      <w:widowControl w:val="0"/>
      <w:numPr>
        <w:numId w:val="3"/>
      </w:numPr>
      <w:tabs>
        <w:tab w:val="clear" w:pos="1560"/>
        <w:tab w:val="num" w:pos="567"/>
      </w:tabs>
      <w:spacing w:before="120" w:after="120"/>
      <w:ind w:left="567"/>
    </w:pPr>
    <w:rPr>
      <w:rFonts w:ascii="Times New Roman" w:hAnsi="Times New Roman"/>
      <w:i w:val="0"/>
      <w:sz w:val="22"/>
    </w:rPr>
  </w:style>
  <w:style w:type="paragraph" w:customStyle="1" w:styleId="Claneka">
    <w:name w:val="Clanek (a)"/>
    <w:basedOn w:val="Normln"/>
    <w:qFormat/>
    <w:rsid w:val="00FF031F"/>
    <w:pPr>
      <w:keepLines/>
      <w:widowControl w:val="0"/>
      <w:ind w:left="0"/>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pPr>
  </w:style>
  <w:style w:type="paragraph" w:styleId="Textpoznpodarou">
    <w:name w:val="footnote text"/>
    <w:aliases w:val="fn"/>
    <w:basedOn w:val="Normln"/>
    <w:link w:val="TextpoznpodarouChar"/>
    <w:rsid w:val="004757E5"/>
    <w:rPr>
      <w:sz w:val="18"/>
      <w:szCs w:val="20"/>
    </w:rPr>
  </w:style>
  <w:style w:type="paragraph" w:styleId="Obsah2">
    <w:name w:val="toc 2"/>
    <w:basedOn w:val="Normln"/>
    <w:next w:val="Normln"/>
    <w:autoRedefine/>
    <w:uiPriority w:val="39"/>
    <w:rsid w:val="008E330E"/>
    <w:pPr>
      <w:tabs>
        <w:tab w:val="left" w:pos="880"/>
        <w:tab w:val="right" w:leader="dot" w:pos="9061"/>
      </w:tabs>
      <w:spacing w:before="0" w:after="0"/>
      <w:ind w:left="0"/>
    </w:pPr>
    <w:rPr>
      <w:smallCaps/>
      <w:sz w:val="20"/>
      <w:szCs w:val="20"/>
    </w:rPr>
  </w:style>
  <w:style w:type="paragraph" w:styleId="Obsah1">
    <w:name w:val="toc 1"/>
    <w:basedOn w:val="Normln"/>
    <w:next w:val="Normln"/>
    <w:autoRedefine/>
    <w:uiPriority w:val="39"/>
    <w:rsid w:val="00FE2117"/>
    <w:pPr>
      <w:tabs>
        <w:tab w:val="right" w:leader="dot" w:pos="9061"/>
      </w:tabs>
      <w:ind w:left="0"/>
      <w:jc w:val="left"/>
    </w:pPr>
    <w:rPr>
      <w:b/>
      <w:bCs/>
      <w:caps/>
      <w:sz w:val="20"/>
      <w:szCs w:val="20"/>
    </w:rPr>
  </w:style>
  <w:style w:type="paragraph" w:styleId="Obsah3">
    <w:name w:val="toc 3"/>
    <w:basedOn w:val="Normln"/>
    <w:next w:val="Normln"/>
    <w:autoRedefine/>
    <w:uiPriority w:val="39"/>
    <w:rsid w:val="00620684"/>
    <w:pPr>
      <w:spacing w:before="0" w:after="0"/>
      <w:ind w:left="440"/>
    </w:pPr>
    <w:rPr>
      <w:i/>
      <w:iCs/>
      <w:sz w:val="20"/>
      <w:szCs w:val="20"/>
    </w:rPr>
  </w:style>
  <w:style w:type="paragraph" w:styleId="Obsah4">
    <w:name w:val="toc 4"/>
    <w:basedOn w:val="Normln"/>
    <w:next w:val="Normln"/>
    <w:autoRedefine/>
    <w:uiPriority w:val="39"/>
    <w:rsid w:val="001552C3"/>
    <w:pPr>
      <w:spacing w:before="0" w:after="0"/>
      <w:ind w:left="660"/>
    </w:pPr>
    <w:rPr>
      <w:sz w:val="18"/>
      <w:szCs w:val="18"/>
    </w:rPr>
  </w:style>
  <w:style w:type="paragraph" w:styleId="Obsah5">
    <w:name w:val="toc 5"/>
    <w:basedOn w:val="Normln"/>
    <w:next w:val="Normln"/>
    <w:autoRedefine/>
    <w:uiPriority w:val="39"/>
    <w:rsid w:val="001552C3"/>
    <w:pPr>
      <w:spacing w:before="0" w:after="0"/>
      <w:ind w:left="880"/>
    </w:pPr>
    <w:rPr>
      <w:sz w:val="18"/>
      <w:szCs w:val="18"/>
    </w:rPr>
  </w:style>
  <w:style w:type="paragraph" w:styleId="Obsah6">
    <w:name w:val="toc 6"/>
    <w:basedOn w:val="Normln"/>
    <w:next w:val="Normln"/>
    <w:autoRedefine/>
    <w:uiPriority w:val="39"/>
    <w:rsid w:val="001552C3"/>
    <w:pPr>
      <w:spacing w:before="0" w:after="0"/>
      <w:ind w:left="1100"/>
    </w:pPr>
    <w:rPr>
      <w:sz w:val="18"/>
      <w:szCs w:val="18"/>
    </w:rPr>
  </w:style>
  <w:style w:type="paragraph" w:styleId="Obsah7">
    <w:name w:val="toc 7"/>
    <w:basedOn w:val="Normln"/>
    <w:next w:val="Normln"/>
    <w:autoRedefine/>
    <w:uiPriority w:val="39"/>
    <w:rsid w:val="001552C3"/>
    <w:pPr>
      <w:spacing w:before="0" w:after="0"/>
      <w:ind w:left="1320"/>
    </w:pPr>
    <w:rPr>
      <w:sz w:val="18"/>
      <w:szCs w:val="18"/>
    </w:rPr>
  </w:style>
  <w:style w:type="paragraph" w:styleId="Obsah8">
    <w:name w:val="toc 8"/>
    <w:basedOn w:val="Normln"/>
    <w:next w:val="Normln"/>
    <w:autoRedefine/>
    <w:uiPriority w:val="39"/>
    <w:rsid w:val="001552C3"/>
    <w:pPr>
      <w:spacing w:before="0" w:after="0"/>
      <w:ind w:left="1540"/>
    </w:pPr>
    <w:rPr>
      <w:sz w:val="18"/>
      <w:szCs w:val="18"/>
    </w:rPr>
  </w:style>
  <w:style w:type="paragraph" w:styleId="Obsah9">
    <w:name w:val="toc 9"/>
    <w:basedOn w:val="Normln"/>
    <w:next w:val="Normln"/>
    <w:autoRedefine/>
    <w:uiPriority w:val="39"/>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olor w:val="0000FF"/>
      <w:sz w:val="22"/>
      <w:u w:val="single"/>
    </w:rPr>
  </w:style>
  <w:style w:type="character" w:styleId="Znakapoznpodarou">
    <w:name w:val="footnote reference"/>
    <w:basedOn w:val="Standardnpsmoodstavce"/>
    <w:rsid w:val="00FD3065"/>
    <w:rPr>
      <w:vertAlign w:val="superscript"/>
    </w:rPr>
  </w:style>
  <w:style w:type="paragraph" w:styleId="Zpat">
    <w:name w:val="footer"/>
    <w:basedOn w:val="Normln"/>
    <w:link w:val="ZpatChar"/>
    <w:uiPriority w:val="99"/>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Titulnistrana">
    <w:name w:val="HH_Title_Titulni_strana"/>
    <w:basedOn w:val="Nzev"/>
    <w:next w:val="Normln"/>
    <w:rsid w:val="009653CC"/>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semiHidden/>
    <w:rsid w:val="009653CC"/>
    <w:pPr>
      <w:spacing w:before="240" w:after="60"/>
      <w:jc w:val="center"/>
      <w:outlineLvl w:val="0"/>
    </w:pPr>
    <w:rPr>
      <w:rFonts w:cs="Arial"/>
      <w:b/>
      <w:bCs/>
      <w:caps/>
      <w:kern w:val="28"/>
      <w:szCs w:val="32"/>
    </w:rPr>
  </w:style>
  <w:style w:type="paragraph" w:customStyle="1" w:styleId="HHTitle2">
    <w:name w:val="HH Title 2"/>
    <w:basedOn w:val="Nzev"/>
    <w:rsid w:val="009653CC"/>
    <w:pPr>
      <w:spacing w:after="120"/>
    </w:pPr>
  </w:style>
  <w:style w:type="paragraph" w:customStyle="1" w:styleId="Smluvnistranypreambule">
    <w:name w:val="Smluvni_strany_preambule"/>
    <w:basedOn w:val="Normln"/>
    <w:next w:val="Normln"/>
    <w:semiHidden/>
    <w:rsid w:val="009001D1"/>
    <w:pPr>
      <w:spacing w:before="480" w:after="240"/>
    </w:pPr>
    <w:rPr>
      <w:b/>
      <w:caps/>
    </w:rPr>
  </w:style>
  <w:style w:type="paragraph" w:customStyle="1" w:styleId="Smluvstranya">
    <w:name w:val="Smluv.strany_&quot;a&quot;"/>
    <w:basedOn w:val="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Odrazkapro1a11">
    <w:name w:val="Odrazka pro 1 a 1.1"/>
    <w:basedOn w:val="Normln"/>
    <w:link w:val="Odrazkapro1a11Char"/>
    <w:qFormat/>
    <w:rsid w:val="00ED7945"/>
    <w:pPr>
      <w:numPr>
        <w:numId w:val="5"/>
      </w:numPr>
      <w:tabs>
        <w:tab w:val="left" w:pos="992"/>
      </w:tabs>
      <w:ind w:left="992" w:hanging="425"/>
    </w:p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Odrazkaproa">
    <w:name w:val="Odrazka pro (a)"/>
    <w:basedOn w:val="Texta"/>
    <w:link w:val="OdrazkaproaChar"/>
    <w:qFormat/>
    <w:rsid w:val="00ED7945"/>
    <w:pPr>
      <w:numPr>
        <w:numId w:val="6"/>
      </w:numPr>
      <w:tabs>
        <w:tab w:val="left" w:pos="1418"/>
      </w:tabs>
    </w:pPr>
  </w:style>
  <w:style w:type="character" w:customStyle="1" w:styleId="Odrazkapro1a11Char">
    <w:name w:val="Odrazka pro 1 a 1.1 Char"/>
    <w:basedOn w:val="Standardnpsmoodstavce"/>
    <w:link w:val="Odrazkapro1a11"/>
    <w:rsid w:val="00ED7945"/>
    <w:rPr>
      <w:sz w:val="22"/>
      <w:szCs w:val="24"/>
      <w:lang w:eastAsia="en-US"/>
    </w:rPr>
  </w:style>
  <w:style w:type="paragraph" w:customStyle="1" w:styleId="Odrazkaproi">
    <w:name w:val="Odrazka pro (i)"/>
    <w:basedOn w:val="Texti"/>
    <w:link w:val="OdrazkaproiChar"/>
    <w:qFormat/>
    <w:rsid w:val="00ED7945"/>
    <w:pPr>
      <w:numPr>
        <w:numId w:val="7"/>
      </w:numPr>
      <w:tabs>
        <w:tab w:val="left" w:pos="1843"/>
      </w:tabs>
      <w:ind w:left="1843" w:hanging="425"/>
    </w:pPr>
  </w:style>
  <w:style w:type="character" w:customStyle="1" w:styleId="TextaChar">
    <w:name w:val="Text (a) Char"/>
    <w:basedOn w:val="Standardnpsmoodstavce"/>
    <w:link w:val="Texta"/>
    <w:rsid w:val="00ED7945"/>
    <w:rPr>
      <w:sz w:val="22"/>
      <w:lang w:eastAsia="en-US"/>
    </w:rPr>
  </w:style>
  <w:style w:type="character" w:customStyle="1" w:styleId="OdrazkaproaChar">
    <w:name w:val="Odrazka pro (a) Char"/>
    <w:basedOn w:val="TextaChar"/>
    <w:link w:val="Odrazkaproa"/>
    <w:rsid w:val="00ED7945"/>
    <w:rPr>
      <w:sz w:val="22"/>
      <w:lang w:eastAsia="en-US"/>
    </w:rPr>
  </w:style>
  <w:style w:type="character" w:customStyle="1" w:styleId="TextiChar">
    <w:name w:val="Text (i) Char"/>
    <w:basedOn w:val="Standardnpsmoodstavce"/>
    <w:link w:val="Texti"/>
    <w:rsid w:val="00ED7945"/>
    <w:rPr>
      <w:sz w:val="22"/>
      <w:lang w:eastAsia="en-US"/>
    </w:rPr>
  </w:style>
  <w:style w:type="character" w:customStyle="1" w:styleId="OdrazkaproiChar">
    <w:name w:val="Odrazka pro (i) Char"/>
    <w:basedOn w:val="TextiChar"/>
    <w:link w:val="Odrazkaproi"/>
    <w:rsid w:val="00ED7945"/>
    <w:rPr>
      <w:sz w:val="22"/>
      <w:lang w:eastAsia="en-US"/>
    </w:rPr>
  </w:style>
  <w:style w:type="character" w:customStyle="1" w:styleId="TextpoznpodarouChar">
    <w:name w:val="Text pozn. pod čarou Char"/>
    <w:aliases w:val="fn Char"/>
    <w:link w:val="Textpoznpodarou"/>
    <w:rsid w:val="000C15A9"/>
    <w:rPr>
      <w:sz w:val="18"/>
      <w:lang w:eastAsia="en-US"/>
    </w:rPr>
  </w:style>
  <w:style w:type="paragraph" w:styleId="Textbubliny">
    <w:name w:val="Balloon Text"/>
    <w:basedOn w:val="Normln"/>
    <w:link w:val="TextbublinyChar"/>
    <w:rsid w:val="000708BF"/>
    <w:pPr>
      <w:spacing w:before="0" w:after="0"/>
    </w:pPr>
    <w:rPr>
      <w:rFonts w:ascii="Tahoma" w:hAnsi="Tahoma" w:cs="Tahoma"/>
      <w:sz w:val="16"/>
      <w:szCs w:val="16"/>
    </w:rPr>
  </w:style>
  <w:style w:type="character" w:customStyle="1" w:styleId="TextbublinyChar">
    <w:name w:val="Text bubliny Char"/>
    <w:basedOn w:val="Standardnpsmoodstavce"/>
    <w:link w:val="Textbubliny"/>
    <w:rsid w:val="000708BF"/>
    <w:rPr>
      <w:rFonts w:ascii="Tahoma" w:hAnsi="Tahoma" w:cs="Tahoma"/>
      <w:sz w:val="16"/>
      <w:szCs w:val="16"/>
      <w:lang w:eastAsia="en-US"/>
    </w:rPr>
  </w:style>
  <w:style w:type="paragraph" w:styleId="Odstavecseseznamem">
    <w:name w:val="List Paragraph"/>
    <w:basedOn w:val="Normln"/>
    <w:uiPriority w:val="34"/>
    <w:rsid w:val="000E7165"/>
    <w:pPr>
      <w:ind w:left="720"/>
      <w:contextualSpacing/>
    </w:pPr>
  </w:style>
  <w:style w:type="table" w:styleId="Mkatabulky">
    <w:name w:val="Table Grid"/>
    <w:basedOn w:val="Normlntabulka"/>
    <w:rsid w:val="00531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624364"/>
    <w:rPr>
      <w:szCs w:val="24"/>
      <w:lang w:eastAsia="en-US"/>
    </w:rPr>
  </w:style>
  <w:style w:type="character" w:styleId="Odkaznakoment">
    <w:name w:val="annotation reference"/>
    <w:basedOn w:val="Standardnpsmoodstavce"/>
    <w:rsid w:val="00A27CAE"/>
    <w:rPr>
      <w:sz w:val="16"/>
      <w:szCs w:val="16"/>
    </w:rPr>
  </w:style>
  <w:style w:type="paragraph" w:styleId="Textkomente">
    <w:name w:val="annotation text"/>
    <w:basedOn w:val="Normln"/>
    <w:link w:val="TextkomenteChar"/>
    <w:rsid w:val="00A27CAE"/>
    <w:rPr>
      <w:sz w:val="20"/>
      <w:szCs w:val="20"/>
    </w:rPr>
  </w:style>
  <w:style w:type="character" w:customStyle="1" w:styleId="TextkomenteChar">
    <w:name w:val="Text komentáře Char"/>
    <w:basedOn w:val="Standardnpsmoodstavce"/>
    <w:link w:val="Textkomente"/>
    <w:rsid w:val="00A27CAE"/>
    <w:rPr>
      <w:lang w:eastAsia="en-US"/>
    </w:rPr>
  </w:style>
  <w:style w:type="paragraph" w:styleId="Pedmtkomente">
    <w:name w:val="annotation subject"/>
    <w:basedOn w:val="Textkomente"/>
    <w:next w:val="Textkomente"/>
    <w:link w:val="PedmtkomenteChar"/>
    <w:rsid w:val="00A27CAE"/>
    <w:rPr>
      <w:b/>
      <w:bCs/>
    </w:rPr>
  </w:style>
  <w:style w:type="character" w:customStyle="1" w:styleId="PedmtkomenteChar">
    <w:name w:val="Předmět komentáře Char"/>
    <w:basedOn w:val="TextkomenteChar"/>
    <w:link w:val="Pedmtkomente"/>
    <w:rsid w:val="00A27CAE"/>
    <w:rPr>
      <w:b/>
      <w:bCs/>
      <w:lang w:eastAsia="en-US"/>
    </w:rPr>
  </w:style>
  <w:style w:type="paragraph" w:styleId="Bezmezer">
    <w:name w:val="No Spacing"/>
    <w:uiPriority w:val="1"/>
    <w:qFormat/>
    <w:rsid w:val="004C1467"/>
    <w:pPr>
      <w:ind w:left="567"/>
      <w:jc w:val="both"/>
    </w:pPr>
    <w:rPr>
      <w:sz w:val="22"/>
      <w:szCs w:val="24"/>
      <w:lang w:eastAsia="en-US"/>
    </w:rPr>
  </w:style>
  <w:style w:type="paragraph" w:styleId="Revize">
    <w:name w:val="Revision"/>
    <w:hidden/>
    <w:uiPriority w:val="99"/>
    <w:semiHidden/>
    <w:rsid w:val="00BB54C0"/>
    <w:rPr>
      <w:sz w:val="22"/>
      <w:szCs w:val="24"/>
      <w:lang w:eastAsia="en-US"/>
    </w:rPr>
  </w:style>
  <w:style w:type="character" w:customStyle="1" w:styleId="Nadpis1Char">
    <w:name w:val="Nadpis 1 Char"/>
    <w:basedOn w:val="Standardnpsmoodstavce"/>
    <w:link w:val="Nadpis1"/>
    <w:rsid w:val="00F5448B"/>
    <w:rPr>
      <w:rFonts w:cs="Arial"/>
      <w:b/>
      <w:bCs/>
      <w:caps/>
      <w:kern w:val="32"/>
      <w:sz w:val="22"/>
      <w:szCs w:val="32"/>
      <w:lang w:eastAsia="en-US"/>
    </w:rPr>
  </w:style>
  <w:style w:type="character" w:customStyle="1" w:styleId="QuoteChar">
    <w:name w:val="Quote Char"/>
    <w:uiPriority w:val="29"/>
    <w:rsid w:val="0096572B"/>
    <w:rPr>
      <w:i/>
      <w:iCs/>
      <w:color w:val="000000" w:themeColor="text1"/>
    </w:rPr>
  </w:style>
  <w:style w:type="character" w:styleId="Nevyeenzmnka">
    <w:name w:val="Unresolved Mention"/>
    <w:basedOn w:val="Standardnpsmoodstavce"/>
    <w:uiPriority w:val="99"/>
    <w:semiHidden/>
    <w:unhideWhenUsed/>
    <w:rsid w:val="00341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34773">
      <w:bodyDiv w:val="1"/>
      <w:marLeft w:val="0"/>
      <w:marRight w:val="0"/>
      <w:marTop w:val="0"/>
      <w:marBottom w:val="0"/>
      <w:divBdr>
        <w:top w:val="none" w:sz="0" w:space="0" w:color="auto"/>
        <w:left w:val="none" w:sz="0" w:space="0" w:color="auto"/>
        <w:bottom w:val="none" w:sz="0" w:space="0" w:color="auto"/>
        <w:right w:val="none" w:sz="0" w:space="0" w:color="auto"/>
      </w:divBdr>
    </w:div>
    <w:div w:id="681052368">
      <w:bodyDiv w:val="1"/>
      <w:marLeft w:val="0"/>
      <w:marRight w:val="0"/>
      <w:marTop w:val="0"/>
      <w:marBottom w:val="0"/>
      <w:divBdr>
        <w:top w:val="none" w:sz="0" w:space="0" w:color="auto"/>
        <w:left w:val="none" w:sz="0" w:space="0" w:color="auto"/>
        <w:bottom w:val="none" w:sz="0" w:space="0" w:color="auto"/>
        <w:right w:val="none" w:sz="0" w:space="0" w:color="auto"/>
      </w:divBdr>
    </w:div>
    <w:div w:id="1337348061">
      <w:bodyDiv w:val="1"/>
      <w:marLeft w:val="0"/>
      <w:marRight w:val="0"/>
      <w:marTop w:val="0"/>
      <w:marBottom w:val="0"/>
      <w:divBdr>
        <w:top w:val="none" w:sz="0" w:space="0" w:color="auto"/>
        <w:left w:val="none" w:sz="0" w:space="0" w:color="auto"/>
        <w:bottom w:val="none" w:sz="0" w:space="0" w:color="auto"/>
        <w:right w:val="none" w:sz="0" w:space="0" w:color="auto"/>
      </w:divBdr>
    </w:div>
    <w:div w:id="193011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3456A-4DFD-450A-B03A-C6A2F9FEB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2581</Words>
  <Characters>15232</Characters>
  <Application>Microsoft Office Word</Application>
  <DocSecurity>0</DocSecurity>
  <Lines>126</Lines>
  <Paragraphs>35</Paragraphs>
  <ScaleCrop>false</ScaleCrop>
  <Company/>
  <LinksUpToDate>false</LinksUpToDate>
  <CharactersWithSpaces>17778</CharactersWithSpaces>
  <SharedDoc>false</SharedDoc>
  <HLinks>
    <vt:vector size="12" baseType="variant">
      <vt:variant>
        <vt:i4>1245243</vt:i4>
      </vt:variant>
      <vt:variant>
        <vt:i4>8</vt:i4>
      </vt:variant>
      <vt:variant>
        <vt:i4>0</vt:i4>
      </vt:variant>
      <vt:variant>
        <vt:i4>5</vt:i4>
      </vt:variant>
      <vt:variant>
        <vt:lpwstr/>
      </vt:variant>
      <vt:variant>
        <vt:lpwstr>_Toc233181279</vt:lpwstr>
      </vt:variant>
      <vt:variant>
        <vt:i4>1245243</vt:i4>
      </vt:variant>
      <vt:variant>
        <vt:i4>2</vt:i4>
      </vt:variant>
      <vt:variant>
        <vt:i4>0</vt:i4>
      </vt:variant>
      <vt:variant>
        <vt:i4>5</vt:i4>
      </vt:variant>
      <vt:variant>
        <vt:lpwstr/>
      </vt:variant>
      <vt:variant>
        <vt:lpwstr>_Toc233181278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2023-12-08T09:55:00Z</dcterms:created>
  <dcterms:modified xsi:type="dcterms:W3CDTF">2023-12-08T09:55:00Z</dcterms:modified>
</cp:coreProperties>
</file>