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F7FC7" w14:textId="3B8719B8" w:rsidR="00392465" w:rsidRDefault="00550672">
      <w:r>
        <w:t>Dne 6.12.2023 nám Ing. Luboš Sajfrt potvrdil naši objednávku č. 23041061/43.</w:t>
      </w:r>
    </w:p>
    <w:sectPr w:rsidR="00392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672"/>
    <w:rsid w:val="00392465"/>
    <w:rsid w:val="00550672"/>
    <w:rsid w:val="007D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5F099"/>
  <w15:chartTrackingRefBased/>
  <w15:docId w15:val="{796A0489-71D7-43BB-AA4D-187ADA95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Hamhalter</dc:creator>
  <cp:keywords/>
  <dc:description/>
  <cp:lastModifiedBy>Radka Hamhalter</cp:lastModifiedBy>
  <cp:revision>1</cp:revision>
  <dcterms:created xsi:type="dcterms:W3CDTF">2023-12-06T10:39:00Z</dcterms:created>
  <dcterms:modified xsi:type="dcterms:W3CDTF">2023-12-06T10:42:00Z</dcterms:modified>
</cp:coreProperties>
</file>