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630E5B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2335" cy="1056640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1056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30E5B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630E5B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Ing. Oldřich Švehla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630E5B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383 700 322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630E5B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oldrich.svehla@mu-st.cz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630E5B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7. 12. 2023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630E5B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Zábranský Josef</w:t>
            </w:r>
          </w:p>
          <w:p w:rsidR="001F0477" w:rsidRPr="006F0BA2" w:rsidRDefault="00630E5B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 xml:space="preserve"> 12</w:t>
            </w:r>
          </w:p>
          <w:p w:rsidR="001F0477" w:rsidRPr="006F0BA2" w:rsidRDefault="00630E5B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38716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Kalenice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630E5B">
              <w:rPr>
                <w:rFonts w:ascii="Tahoma" w:hAnsi="Tahoma" w:cs="Tahoma"/>
                <w:bCs/>
                <w:noProof/>
                <w:sz w:val="22"/>
                <w:szCs w:val="22"/>
              </w:rPr>
              <w:t>71571230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630E5B">
              <w:rPr>
                <w:rFonts w:ascii="Tahoma" w:hAnsi="Tahoma" w:cs="Tahoma"/>
                <w:bCs/>
                <w:noProof/>
                <w:sz w:val="22"/>
                <w:szCs w:val="22"/>
              </w:rPr>
              <w:t>CZ00810113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630E5B">
        <w:rPr>
          <w:rFonts w:ascii="Tahoma" w:hAnsi="Tahoma" w:cs="Tahoma"/>
          <w:noProof/>
          <w:sz w:val="28"/>
          <w:szCs w:val="28"/>
        </w:rPr>
        <w:t>413/23/7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630E5B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PDPS Zámecká sýpka Strakonice</w:t>
            </w:r>
          </w:p>
        </w:tc>
        <w:tc>
          <w:tcPr>
            <w:tcW w:w="1440" w:type="dxa"/>
          </w:tcPr>
          <w:p w:rsidR="001F0477" w:rsidRPr="006F0BA2" w:rsidRDefault="00630E5B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630E5B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155 000,00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630E5B">
        <w:rPr>
          <w:rFonts w:ascii="Tahoma" w:hAnsi="Tahoma" w:cs="Tahoma"/>
          <w:b/>
          <w:bCs/>
          <w:noProof/>
          <w:sz w:val="20"/>
          <w:szCs w:val="20"/>
        </w:rPr>
        <w:t>155 000,00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630E5B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Objednáváme vypracování projektové dokumentace pro provedení stavby akce: "Zámecká sýpka Strakonice", včetně rozpočtu a slepého rozpočtu - dle cenové nabídky ze 04.12.2023. Dodavatel není plátce DPH.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630E5B">
        <w:rPr>
          <w:rFonts w:ascii="Tahoma" w:hAnsi="Tahoma" w:cs="Tahoma"/>
          <w:noProof/>
          <w:sz w:val="20"/>
          <w:szCs w:val="20"/>
        </w:rPr>
        <w:t>29. 2. 2024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630E5B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630E5B">
        <w:rPr>
          <w:rFonts w:ascii="Tahoma" w:hAnsi="Tahoma" w:cs="Tahoma"/>
          <w:noProof/>
          <w:sz w:val="20"/>
          <w:szCs w:val="20"/>
        </w:rPr>
        <w:t>vedoucí odboru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E5B" w:rsidRDefault="00630E5B">
      <w:r>
        <w:separator/>
      </w:r>
    </w:p>
  </w:endnote>
  <w:endnote w:type="continuationSeparator" w:id="0">
    <w:p w:rsidR="00630E5B" w:rsidRDefault="0063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a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E5B" w:rsidRDefault="00630E5B">
      <w:r>
        <w:separator/>
      </w:r>
    </w:p>
  </w:footnote>
  <w:footnote w:type="continuationSeparator" w:id="0">
    <w:p w:rsidR="00630E5B" w:rsidRDefault="00630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attachedTemplate r:id="rId1"/>
  <w:revisionView w:comment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E5B"/>
    <w:rsid w:val="001A6E76"/>
    <w:rsid w:val="001F0477"/>
    <w:rsid w:val="00351E8F"/>
    <w:rsid w:val="003D76AD"/>
    <w:rsid w:val="003E4984"/>
    <w:rsid w:val="00447743"/>
    <w:rsid w:val="004E446F"/>
    <w:rsid w:val="00630E5B"/>
    <w:rsid w:val="006B4B5A"/>
    <w:rsid w:val="006F0BA2"/>
    <w:rsid w:val="008B64A3"/>
    <w:rsid w:val="009A5745"/>
    <w:rsid w:val="00B00805"/>
    <w:rsid w:val="00B049CF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A6A20-3412-45D7-B9DA-C8E61099F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2</TotalTime>
  <Pages>1</Pages>
  <Words>167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1155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Svehla</dc:creator>
  <cp:keywords/>
  <dc:description/>
  <cp:lastModifiedBy>Svehla</cp:lastModifiedBy>
  <cp:revision>1</cp:revision>
  <cp:lastPrinted>2023-12-07T14:36:00Z</cp:lastPrinted>
  <dcterms:created xsi:type="dcterms:W3CDTF">2023-12-07T14:36:00Z</dcterms:created>
  <dcterms:modified xsi:type="dcterms:W3CDTF">2023-12-07T14:38:00Z</dcterms:modified>
</cp:coreProperties>
</file>