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BF9826" w14:textId="77777777" w:rsidR="008E6F76" w:rsidRDefault="008E6F76" w:rsidP="008E6F76">
      <w:pPr>
        <w:widowControl w:val="0"/>
        <w:tabs>
          <w:tab w:val="left" w:pos="1428"/>
        </w:tabs>
        <w:ind w:left="714" w:hanging="357"/>
        <w:jc w:val="center"/>
        <w:rPr>
          <w:b/>
          <w:color w:val="000000"/>
        </w:rPr>
      </w:pPr>
      <w:r>
        <w:rPr>
          <w:b/>
          <w:color w:val="000000"/>
        </w:rPr>
        <w:t xml:space="preserve">KUPNÍ </w:t>
      </w:r>
      <w:r w:rsidRPr="001D0656">
        <w:rPr>
          <w:b/>
          <w:color w:val="000000"/>
        </w:rPr>
        <w:t>SMLOUVA</w:t>
      </w:r>
      <w:r>
        <w:rPr>
          <w:b/>
          <w:color w:val="000000"/>
        </w:rPr>
        <w:t xml:space="preserve"> </w:t>
      </w:r>
    </w:p>
    <w:p w14:paraId="663CAD2A" w14:textId="77777777" w:rsidR="008E6F76" w:rsidRPr="000F0BE3" w:rsidRDefault="008E6F76" w:rsidP="008E6F76">
      <w:pPr>
        <w:widowControl w:val="0"/>
        <w:tabs>
          <w:tab w:val="left" w:pos="1428"/>
        </w:tabs>
        <w:ind w:left="714" w:hanging="357"/>
        <w:jc w:val="center"/>
        <w:rPr>
          <w:rFonts w:ascii="Calibri" w:hAnsi="Calibri" w:cs="Calibri"/>
        </w:rPr>
      </w:pPr>
      <w:r w:rsidRPr="000F0BE3">
        <w:rPr>
          <w:rFonts w:ascii="Calibri" w:hAnsi="Calibri" w:cs="Calibri"/>
        </w:rPr>
        <w:t>uzavřená dle ustanovení § 2079 zákona č. 89/2012 Sb., občanský zákoník, ve znění pozdějších předpisů</w:t>
      </w:r>
      <w:r w:rsidRPr="000F0BE3" w:rsidDel="0052585C">
        <w:rPr>
          <w:rFonts w:ascii="Calibri" w:hAnsi="Calibri" w:cs="Calibri"/>
        </w:rPr>
        <w:t xml:space="preserve"> </w:t>
      </w:r>
      <w:r w:rsidRPr="000F0BE3">
        <w:rPr>
          <w:rFonts w:ascii="Calibri" w:hAnsi="Calibri" w:cs="Calibri"/>
        </w:rPr>
        <w:t>(dále jen „občanský zákoník“)</w:t>
      </w:r>
    </w:p>
    <w:p w14:paraId="40CC0969" w14:textId="77777777" w:rsidR="008E6F76" w:rsidRPr="009E6592" w:rsidRDefault="008E6F76" w:rsidP="008E6F76">
      <w:pPr>
        <w:pStyle w:val="Odstavecseseznamem"/>
        <w:widowControl w:val="0"/>
        <w:contextualSpacing w:val="0"/>
        <w:jc w:val="both"/>
        <w:rPr>
          <w:color w:val="000000"/>
        </w:rPr>
      </w:pPr>
      <w:r w:rsidRPr="009E6592">
        <w:rPr>
          <w:color w:val="000000"/>
        </w:rPr>
        <w:t>Níže uvedeného dne, měsíce a roku spolu smluvní strany</w:t>
      </w:r>
    </w:p>
    <w:p w14:paraId="6E91E339" w14:textId="77777777" w:rsidR="008E6F76" w:rsidRPr="001D0656" w:rsidRDefault="008E6F76" w:rsidP="008E6F76">
      <w:pPr>
        <w:widowControl w:val="0"/>
        <w:tabs>
          <w:tab w:val="left" w:pos="1428"/>
        </w:tabs>
        <w:spacing w:before="360" w:after="0"/>
        <w:ind w:left="714" w:hanging="357"/>
        <w:jc w:val="center"/>
        <w:rPr>
          <w:b/>
          <w:color w:val="000000"/>
        </w:rPr>
      </w:pPr>
      <w:r w:rsidRPr="001D0656">
        <w:rPr>
          <w:b/>
          <w:color w:val="000000"/>
        </w:rPr>
        <w:t>I.</w:t>
      </w:r>
    </w:p>
    <w:p w14:paraId="6DC6F8FE" w14:textId="77777777" w:rsidR="008E6F76" w:rsidRPr="001D0656" w:rsidRDefault="008E6F76" w:rsidP="008E6F76">
      <w:pPr>
        <w:widowControl w:val="0"/>
        <w:tabs>
          <w:tab w:val="left" w:pos="1428"/>
        </w:tabs>
        <w:ind w:left="714" w:hanging="357"/>
        <w:jc w:val="center"/>
        <w:rPr>
          <w:b/>
          <w:color w:val="000000"/>
        </w:rPr>
      </w:pPr>
      <w:r w:rsidRPr="001D0656">
        <w:rPr>
          <w:b/>
          <w:color w:val="000000"/>
        </w:rPr>
        <w:t>Smluvní strany</w:t>
      </w:r>
    </w:p>
    <w:p w14:paraId="054B08B6" w14:textId="77777777" w:rsidR="008E6F76" w:rsidRPr="0093649B" w:rsidRDefault="008E6F76" w:rsidP="008E6F76">
      <w:pPr>
        <w:spacing w:after="60"/>
        <w:rPr>
          <w:b/>
          <w:iCs/>
        </w:rPr>
      </w:pPr>
      <w:r w:rsidRPr="0093649B">
        <w:rPr>
          <w:b/>
          <w:iCs/>
        </w:rPr>
        <w:t>TOTAL SERVICE a.s.</w:t>
      </w:r>
    </w:p>
    <w:p w14:paraId="2A99D8E7" w14:textId="77777777" w:rsidR="008E6F76" w:rsidRPr="0093649B" w:rsidRDefault="008E6F76" w:rsidP="008E6F76">
      <w:pPr>
        <w:tabs>
          <w:tab w:val="left" w:pos="1843"/>
        </w:tabs>
        <w:spacing w:after="0"/>
        <w:rPr>
          <w:iCs/>
        </w:rPr>
      </w:pPr>
      <w:r w:rsidRPr="0093649B">
        <w:rPr>
          <w:iCs/>
        </w:rPr>
        <w:t>se sídlem:</w:t>
      </w:r>
      <w:r w:rsidRPr="0093649B">
        <w:rPr>
          <w:iCs/>
        </w:rPr>
        <w:tab/>
        <w:t xml:space="preserve">U </w:t>
      </w:r>
      <w:proofErr w:type="spellStart"/>
      <w:r w:rsidRPr="0093649B">
        <w:rPr>
          <w:iCs/>
        </w:rPr>
        <w:t>Uranie</w:t>
      </w:r>
      <w:proofErr w:type="spellEnd"/>
      <w:r w:rsidRPr="0093649B">
        <w:rPr>
          <w:iCs/>
        </w:rPr>
        <w:t xml:space="preserve"> 954/18, 170 00 Praha 7</w:t>
      </w:r>
    </w:p>
    <w:p w14:paraId="6B22E4E4" w14:textId="77777777" w:rsidR="008E6F76" w:rsidRPr="0093649B" w:rsidRDefault="008E6F76" w:rsidP="008E6F76">
      <w:pPr>
        <w:tabs>
          <w:tab w:val="left" w:pos="1843"/>
        </w:tabs>
        <w:spacing w:after="0"/>
        <w:rPr>
          <w:iCs/>
        </w:rPr>
      </w:pPr>
      <w:r w:rsidRPr="0093649B">
        <w:rPr>
          <w:iCs/>
        </w:rPr>
        <w:t>zastoupen:</w:t>
      </w:r>
      <w:r w:rsidRPr="0093649B">
        <w:rPr>
          <w:iCs/>
        </w:rPr>
        <w:tab/>
      </w:r>
      <w:r>
        <w:rPr>
          <w:iCs/>
        </w:rPr>
        <w:t xml:space="preserve">Ing. Janem Navrátilem, členem </w:t>
      </w:r>
      <w:r w:rsidRPr="0093649B">
        <w:rPr>
          <w:iCs/>
        </w:rPr>
        <w:t>představenstva</w:t>
      </w:r>
    </w:p>
    <w:p w14:paraId="34B3E9E7" w14:textId="5A02896F" w:rsidR="008E6F76" w:rsidRPr="0093649B" w:rsidRDefault="008E6F76" w:rsidP="008E6F76">
      <w:pPr>
        <w:tabs>
          <w:tab w:val="left" w:pos="1843"/>
        </w:tabs>
        <w:spacing w:after="0"/>
        <w:rPr>
          <w:iCs/>
        </w:rPr>
      </w:pPr>
      <w:r w:rsidRPr="0093649B">
        <w:rPr>
          <w:iCs/>
        </w:rPr>
        <w:t>IČ</w:t>
      </w:r>
      <w:r w:rsidR="00AD518A">
        <w:rPr>
          <w:iCs/>
        </w:rPr>
        <w:t>O</w:t>
      </w:r>
      <w:r w:rsidRPr="0093649B">
        <w:rPr>
          <w:iCs/>
        </w:rPr>
        <w:t>:</w:t>
      </w:r>
      <w:r w:rsidRPr="0093649B">
        <w:rPr>
          <w:iCs/>
        </w:rPr>
        <w:tab/>
        <w:t>256 18 067</w:t>
      </w:r>
    </w:p>
    <w:p w14:paraId="75210C1F" w14:textId="77777777" w:rsidR="008E6F76" w:rsidRPr="0093649B" w:rsidRDefault="008E6F76" w:rsidP="008E6F76">
      <w:pPr>
        <w:tabs>
          <w:tab w:val="left" w:pos="1843"/>
        </w:tabs>
        <w:spacing w:after="0"/>
        <w:rPr>
          <w:iCs/>
        </w:rPr>
      </w:pPr>
      <w:r w:rsidRPr="0093649B">
        <w:rPr>
          <w:iCs/>
        </w:rPr>
        <w:t>DIČ:</w:t>
      </w:r>
      <w:r w:rsidRPr="0093649B">
        <w:rPr>
          <w:iCs/>
        </w:rPr>
        <w:tab/>
        <w:t>CZ25618067</w:t>
      </w:r>
    </w:p>
    <w:p w14:paraId="0FDAECDD" w14:textId="77777777" w:rsidR="008E6F76" w:rsidRPr="0093649B" w:rsidRDefault="008E6F76" w:rsidP="008E6F76">
      <w:pPr>
        <w:tabs>
          <w:tab w:val="left" w:pos="1843"/>
        </w:tabs>
        <w:spacing w:after="0"/>
        <w:rPr>
          <w:iCs/>
        </w:rPr>
      </w:pPr>
      <w:r w:rsidRPr="0093649B">
        <w:rPr>
          <w:iCs/>
        </w:rPr>
        <w:t>bankovní spojení:</w:t>
      </w:r>
      <w:r w:rsidRPr="0093649B">
        <w:rPr>
          <w:iCs/>
        </w:rPr>
        <w:tab/>
        <w:t>ČSOB</w:t>
      </w:r>
      <w:r>
        <w:rPr>
          <w:iCs/>
        </w:rPr>
        <w:t>, a.s.</w:t>
      </w:r>
    </w:p>
    <w:p w14:paraId="5CBD8777" w14:textId="2873B6FE" w:rsidR="008E6F76" w:rsidRDefault="008E6F76" w:rsidP="008E6F76">
      <w:pPr>
        <w:tabs>
          <w:tab w:val="left" w:pos="1843"/>
        </w:tabs>
        <w:spacing w:after="0"/>
        <w:rPr>
          <w:iCs/>
        </w:rPr>
      </w:pPr>
      <w:r>
        <w:rPr>
          <w:iCs/>
        </w:rPr>
        <w:t>číslo účtu:</w:t>
      </w:r>
      <w:r>
        <w:rPr>
          <w:iCs/>
        </w:rPr>
        <w:tab/>
      </w:r>
      <w:proofErr w:type="spellStart"/>
      <w:r w:rsidR="00744038">
        <w:rPr>
          <w:iCs/>
        </w:rPr>
        <w:t>xxx</w:t>
      </w:r>
      <w:proofErr w:type="spellEnd"/>
    </w:p>
    <w:p w14:paraId="6E02CE5F" w14:textId="77777777" w:rsidR="008E6F76" w:rsidRPr="0093649B" w:rsidRDefault="008E6F76" w:rsidP="008E6F76">
      <w:pPr>
        <w:tabs>
          <w:tab w:val="left" w:pos="1843"/>
        </w:tabs>
        <w:spacing w:after="0"/>
        <w:rPr>
          <w:iCs/>
        </w:rPr>
      </w:pPr>
      <w:r w:rsidRPr="0093649B">
        <w:rPr>
          <w:iCs/>
        </w:rPr>
        <w:t>e-mail:</w:t>
      </w:r>
      <w:r w:rsidRPr="0093649B">
        <w:rPr>
          <w:iCs/>
        </w:rPr>
        <w:tab/>
      </w:r>
      <w:r w:rsidRPr="009576FA">
        <w:rPr>
          <w:iCs/>
        </w:rPr>
        <w:t>sales@totalservice.cz</w:t>
      </w:r>
    </w:p>
    <w:p w14:paraId="7CB41329" w14:textId="77777777" w:rsidR="008E6F76" w:rsidRPr="0093649B" w:rsidRDefault="008E6F76" w:rsidP="008E6F76">
      <w:pPr>
        <w:tabs>
          <w:tab w:val="left" w:pos="1843"/>
        </w:tabs>
        <w:spacing w:after="0"/>
        <w:rPr>
          <w:iCs/>
        </w:rPr>
      </w:pPr>
      <w:r w:rsidRPr="0093649B">
        <w:rPr>
          <w:iCs/>
        </w:rPr>
        <w:t>telefon</w:t>
      </w:r>
      <w:r w:rsidRPr="0093649B">
        <w:rPr>
          <w:iCs/>
        </w:rPr>
        <w:tab/>
        <w:t>+420 270 002 811</w:t>
      </w:r>
    </w:p>
    <w:p w14:paraId="23500774" w14:textId="77777777" w:rsidR="008E6F76" w:rsidRPr="0093649B" w:rsidRDefault="008E6F76" w:rsidP="008E6F76">
      <w:pPr>
        <w:spacing w:after="0"/>
        <w:rPr>
          <w:iCs/>
        </w:rPr>
      </w:pPr>
      <w:r w:rsidRPr="0093649B">
        <w:rPr>
          <w:iCs/>
        </w:rPr>
        <w:t>zapsaná v obchodním rejstříku vedeném Městským soudem v Praze, oddíl B, vložka 23580 </w:t>
      </w:r>
    </w:p>
    <w:p w14:paraId="503AB4D9" w14:textId="77777777" w:rsidR="008E6F76" w:rsidRPr="0093649B" w:rsidRDefault="008E6F76" w:rsidP="008E6F76">
      <w:pPr>
        <w:widowControl w:val="0"/>
        <w:tabs>
          <w:tab w:val="left" w:pos="1428"/>
          <w:tab w:val="left" w:pos="2418"/>
          <w:tab w:val="left" w:pos="3858"/>
        </w:tabs>
        <w:ind w:left="714" w:hanging="714"/>
        <w:jc w:val="both"/>
        <w:rPr>
          <w:color w:val="000000"/>
        </w:rPr>
      </w:pPr>
      <w:r w:rsidRPr="0093649B">
        <w:rPr>
          <w:color w:val="000000"/>
        </w:rPr>
        <w:t xml:space="preserve">(dále jen </w:t>
      </w:r>
      <w:r>
        <w:rPr>
          <w:color w:val="000000"/>
        </w:rPr>
        <w:t>„Dodavatel“</w:t>
      </w:r>
      <w:r w:rsidRPr="0093649B">
        <w:rPr>
          <w:color w:val="000000"/>
        </w:rPr>
        <w:t>)</w:t>
      </w:r>
    </w:p>
    <w:p w14:paraId="7738BC26" w14:textId="77777777" w:rsidR="008E6F76" w:rsidRPr="001D0656" w:rsidRDefault="008E6F76" w:rsidP="008E6F76">
      <w:pPr>
        <w:widowControl w:val="0"/>
        <w:tabs>
          <w:tab w:val="left" w:pos="1428"/>
          <w:tab w:val="left" w:pos="2418"/>
          <w:tab w:val="left" w:pos="3858"/>
        </w:tabs>
        <w:spacing w:before="240" w:after="240"/>
        <w:ind w:left="714" w:hanging="714"/>
        <w:jc w:val="both"/>
        <w:rPr>
          <w:color w:val="000000"/>
        </w:rPr>
      </w:pPr>
      <w:r>
        <w:rPr>
          <w:color w:val="000000"/>
        </w:rPr>
        <w:t>a</w:t>
      </w:r>
    </w:p>
    <w:p w14:paraId="5696FD68" w14:textId="77777777" w:rsidR="008E6F76" w:rsidRPr="006C5F7F" w:rsidRDefault="008E6F76" w:rsidP="008E6F76">
      <w:pPr>
        <w:tabs>
          <w:tab w:val="left" w:pos="1428"/>
          <w:tab w:val="left" w:pos="3838"/>
        </w:tabs>
        <w:spacing w:after="60"/>
        <w:ind w:left="1418" w:hanging="1418"/>
        <w:jc w:val="both"/>
        <w:rPr>
          <w:b/>
          <w:bCs/>
          <w:color w:val="000000"/>
        </w:rPr>
      </w:pPr>
      <w:r w:rsidRPr="006C5F7F">
        <w:rPr>
          <w:b/>
          <w:bCs/>
          <w:color w:val="000000"/>
        </w:rPr>
        <w:t>Knihovna AV ČR, v. v. i.</w:t>
      </w:r>
    </w:p>
    <w:p w14:paraId="79846581" w14:textId="10DEC1F8" w:rsidR="008E6F76" w:rsidRPr="006C5F7F" w:rsidRDefault="008E6F76" w:rsidP="008E6F76">
      <w:pPr>
        <w:tabs>
          <w:tab w:val="left" w:pos="1843"/>
        </w:tabs>
        <w:spacing w:after="0"/>
        <w:rPr>
          <w:iCs/>
        </w:rPr>
      </w:pPr>
      <w:r w:rsidRPr="006C5F7F">
        <w:rPr>
          <w:iCs/>
        </w:rPr>
        <w:t>se sídlem:</w:t>
      </w:r>
      <w:r w:rsidRPr="006C5F7F">
        <w:rPr>
          <w:iCs/>
        </w:rPr>
        <w:tab/>
        <w:t>Národní 1009/3, 11</w:t>
      </w:r>
      <w:r w:rsidR="00AD518A">
        <w:rPr>
          <w:iCs/>
        </w:rPr>
        <w:t>0 00</w:t>
      </w:r>
      <w:r w:rsidRPr="006C5F7F">
        <w:rPr>
          <w:iCs/>
        </w:rPr>
        <w:t xml:space="preserve"> Praha 1</w:t>
      </w:r>
    </w:p>
    <w:p w14:paraId="67370730" w14:textId="77777777" w:rsidR="008E6F76" w:rsidRDefault="008E6F76" w:rsidP="008E6F76">
      <w:pPr>
        <w:tabs>
          <w:tab w:val="left" w:pos="1843"/>
        </w:tabs>
        <w:spacing w:after="0"/>
        <w:rPr>
          <w:iCs/>
        </w:rPr>
      </w:pPr>
      <w:r>
        <w:rPr>
          <w:iCs/>
        </w:rPr>
        <w:t>zastoupena</w:t>
      </w:r>
      <w:r w:rsidRPr="006C5F7F">
        <w:rPr>
          <w:iCs/>
        </w:rPr>
        <w:t>:</w:t>
      </w:r>
      <w:r w:rsidRPr="006C5F7F">
        <w:rPr>
          <w:iCs/>
        </w:rPr>
        <w:tab/>
        <w:t>Ing. Magdalen</w:t>
      </w:r>
      <w:r>
        <w:rPr>
          <w:iCs/>
        </w:rPr>
        <w:t>ou</w:t>
      </w:r>
      <w:r w:rsidRPr="006C5F7F">
        <w:rPr>
          <w:iCs/>
        </w:rPr>
        <w:t xml:space="preserve"> </w:t>
      </w:r>
      <w:proofErr w:type="spellStart"/>
      <w:r w:rsidRPr="006C5F7F">
        <w:rPr>
          <w:iCs/>
        </w:rPr>
        <w:t>Veckov</w:t>
      </w:r>
      <w:r>
        <w:rPr>
          <w:iCs/>
        </w:rPr>
        <w:t>ou</w:t>
      </w:r>
      <w:proofErr w:type="spellEnd"/>
      <w:r w:rsidRPr="006C5F7F">
        <w:rPr>
          <w:iCs/>
        </w:rPr>
        <w:t>, ředitelk</w:t>
      </w:r>
      <w:r>
        <w:rPr>
          <w:iCs/>
        </w:rPr>
        <w:t>ou</w:t>
      </w:r>
    </w:p>
    <w:p w14:paraId="451BAA0F" w14:textId="2E5F4297" w:rsidR="008E6F76" w:rsidRDefault="008E6F76" w:rsidP="008E6F76">
      <w:pPr>
        <w:tabs>
          <w:tab w:val="left" w:pos="1843"/>
        </w:tabs>
        <w:spacing w:after="0"/>
        <w:rPr>
          <w:iCs/>
        </w:rPr>
      </w:pPr>
      <w:r w:rsidRPr="006C5F7F">
        <w:rPr>
          <w:iCs/>
        </w:rPr>
        <w:t>IČ</w:t>
      </w:r>
      <w:r w:rsidR="00AD518A">
        <w:rPr>
          <w:iCs/>
        </w:rPr>
        <w:t>O</w:t>
      </w:r>
      <w:r w:rsidRPr="006C5F7F">
        <w:rPr>
          <w:iCs/>
        </w:rPr>
        <w:t>:</w:t>
      </w:r>
      <w:r w:rsidRPr="006C5F7F">
        <w:rPr>
          <w:iCs/>
        </w:rPr>
        <w:tab/>
        <w:t>679</w:t>
      </w:r>
      <w:r>
        <w:rPr>
          <w:iCs/>
        </w:rPr>
        <w:t xml:space="preserve"> </w:t>
      </w:r>
      <w:r w:rsidRPr="006C5F7F">
        <w:rPr>
          <w:iCs/>
        </w:rPr>
        <w:t>85</w:t>
      </w:r>
      <w:r>
        <w:rPr>
          <w:iCs/>
        </w:rPr>
        <w:t> </w:t>
      </w:r>
      <w:r w:rsidRPr="006C5F7F">
        <w:rPr>
          <w:iCs/>
        </w:rPr>
        <w:t>971</w:t>
      </w:r>
    </w:p>
    <w:p w14:paraId="5157D152" w14:textId="77777777" w:rsidR="008E6F76" w:rsidRPr="006C5F7F" w:rsidRDefault="008E6F76" w:rsidP="008E6F76">
      <w:pPr>
        <w:tabs>
          <w:tab w:val="left" w:pos="1843"/>
        </w:tabs>
        <w:spacing w:after="0"/>
        <w:rPr>
          <w:iCs/>
        </w:rPr>
      </w:pPr>
      <w:r>
        <w:rPr>
          <w:iCs/>
        </w:rPr>
        <w:t>DIČ:</w:t>
      </w:r>
      <w:r>
        <w:rPr>
          <w:iCs/>
        </w:rPr>
        <w:tab/>
        <w:t>CZ67985971</w:t>
      </w:r>
    </w:p>
    <w:p w14:paraId="310628C2" w14:textId="77777777" w:rsidR="008E6F76" w:rsidRPr="006C5F7F" w:rsidRDefault="008E6F76" w:rsidP="008E6F76">
      <w:pPr>
        <w:tabs>
          <w:tab w:val="left" w:pos="1843"/>
        </w:tabs>
        <w:spacing w:after="0"/>
        <w:rPr>
          <w:iCs/>
        </w:rPr>
      </w:pPr>
      <w:r>
        <w:rPr>
          <w:iCs/>
        </w:rPr>
        <w:t>b</w:t>
      </w:r>
      <w:r w:rsidRPr="006C5F7F">
        <w:rPr>
          <w:iCs/>
        </w:rPr>
        <w:t>ankovní spojení:</w:t>
      </w:r>
      <w:r w:rsidRPr="006C5F7F">
        <w:rPr>
          <w:iCs/>
        </w:rPr>
        <w:tab/>
      </w:r>
      <w:r w:rsidRPr="009576FA">
        <w:rPr>
          <w:iCs/>
        </w:rPr>
        <w:t xml:space="preserve">Raiffeisenbank, RB Praha </w:t>
      </w:r>
      <w:r>
        <w:rPr>
          <w:iCs/>
        </w:rPr>
        <w:t>1</w:t>
      </w:r>
    </w:p>
    <w:p w14:paraId="54565884" w14:textId="4A9B94C2" w:rsidR="008E6F76" w:rsidRDefault="008E6F76" w:rsidP="008E6F76">
      <w:pPr>
        <w:tabs>
          <w:tab w:val="left" w:pos="1843"/>
        </w:tabs>
        <w:spacing w:after="0"/>
        <w:rPr>
          <w:iCs/>
        </w:rPr>
      </w:pPr>
      <w:r>
        <w:rPr>
          <w:iCs/>
        </w:rPr>
        <w:t>č</w:t>
      </w:r>
      <w:r w:rsidRPr="006C5F7F">
        <w:rPr>
          <w:iCs/>
        </w:rPr>
        <w:t>íslo účtu:</w:t>
      </w:r>
      <w:r w:rsidRPr="006C5F7F">
        <w:rPr>
          <w:iCs/>
        </w:rPr>
        <w:tab/>
      </w:r>
      <w:proofErr w:type="spellStart"/>
      <w:r w:rsidR="00744038">
        <w:rPr>
          <w:iCs/>
        </w:rPr>
        <w:t>xxx</w:t>
      </w:r>
      <w:proofErr w:type="spellEnd"/>
    </w:p>
    <w:p w14:paraId="0F8EA915" w14:textId="77777777" w:rsidR="008E6F76" w:rsidRPr="00905A4F" w:rsidRDefault="008E6F76" w:rsidP="008E6F76">
      <w:pPr>
        <w:tabs>
          <w:tab w:val="left" w:pos="1843"/>
        </w:tabs>
        <w:spacing w:after="0"/>
        <w:rPr>
          <w:iCs/>
        </w:rPr>
      </w:pPr>
      <w:r w:rsidRPr="00905A4F">
        <w:t>zapsaná v rejstříku veřejných výzkumných institucí vedeném MŠMT</w:t>
      </w:r>
    </w:p>
    <w:p w14:paraId="6EF93808" w14:textId="77777777" w:rsidR="008E6F76" w:rsidRPr="006C5F7F" w:rsidRDefault="008E6F76" w:rsidP="008E6F76">
      <w:pPr>
        <w:widowControl w:val="0"/>
        <w:tabs>
          <w:tab w:val="left" w:pos="1428"/>
          <w:tab w:val="left" w:pos="2418"/>
          <w:tab w:val="left" w:pos="3838"/>
          <w:tab w:val="left" w:pos="4938"/>
        </w:tabs>
        <w:ind w:left="714" w:hanging="714"/>
        <w:jc w:val="both"/>
        <w:rPr>
          <w:color w:val="000000"/>
        </w:rPr>
      </w:pPr>
      <w:r w:rsidRPr="006C5F7F">
        <w:rPr>
          <w:color w:val="000000"/>
        </w:rPr>
        <w:t xml:space="preserve">(dále jen </w:t>
      </w:r>
      <w:r>
        <w:rPr>
          <w:color w:val="000000"/>
        </w:rPr>
        <w:t>„Objednatel“</w:t>
      </w:r>
      <w:r w:rsidRPr="006C5F7F">
        <w:rPr>
          <w:color w:val="000000"/>
        </w:rPr>
        <w:t>)</w:t>
      </w:r>
    </w:p>
    <w:p w14:paraId="69E78DF4" w14:textId="77777777" w:rsidR="008E6F76" w:rsidRPr="006C5F7F" w:rsidRDefault="008E6F76" w:rsidP="00AD518A">
      <w:pPr>
        <w:pStyle w:val="Odstavecseseznamem"/>
        <w:widowControl w:val="0"/>
        <w:spacing w:before="240" w:after="60"/>
        <w:ind w:left="0"/>
        <w:contextualSpacing w:val="0"/>
        <w:jc w:val="center"/>
        <w:rPr>
          <w:color w:val="000000"/>
        </w:rPr>
      </w:pPr>
      <w:r w:rsidRPr="006C5F7F">
        <w:rPr>
          <w:color w:val="000000"/>
        </w:rPr>
        <w:t>společně dále jen „</w:t>
      </w:r>
      <w:r>
        <w:rPr>
          <w:color w:val="000000"/>
        </w:rPr>
        <w:t>S</w:t>
      </w:r>
      <w:r w:rsidRPr="006C5F7F">
        <w:rPr>
          <w:color w:val="000000"/>
        </w:rPr>
        <w:t>mluvní strany“ uzavřely tuto smlouvu.</w:t>
      </w:r>
    </w:p>
    <w:p w14:paraId="733DBE00" w14:textId="77777777" w:rsidR="008E6F76" w:rsidRPr="001D0656" w:rsidRDefault="008E6F76" w:rsidP="008E6F76">
      <w:pPr>
        <w:widowControl w:val="0"/>
        <w:tabs>
          <w:tab w:val="left" w:pos="1428"/>
        </w:tabs>
        <w:spacing w:before="240" w:after="0"/>
        <w:jc w:val="center"/>
        <w:rPr>
          <w:b/>
          <w:color w:val="000000"/>
        </w:rPr>
      </w:pPr>
      <w:r w:rsidRPr="001D0656">
        <w:rPr>
          <w:b/>
          <w:color w:val="000000"/>
        </w:rPr>
        <w:t>II.</w:t>
      </w:r>
    </w:p>
    <w:p w14:paraId="22AF0994" w14:textId="77777777" w:rsidR="008E6F76" w:rsidRPr="001D0656" w:rsidRDefault="008E6F76" w:rsidP="008E6F76">
      <w:pPr>
        <w:widowControl w:val="0"/>
        <w:tabs>
          <w:tab w:val="left" w:pos="1428"/>
        </w:tabs>
        <w:jc w:val="center"/>
        <w:rPr>
          <w:b/>
          <w:color w:val="000000"/>
        </w:rPr>
      </w:pPr>
      <w:r w:rsidRPr="001D0656">
        <w:rPr>
          <w:b/>
          <w:color w:val="000000"/>
        </w:rPr>
        <w:t xml:space="preserve">Předmět </w:t>
      </w:r>
      <w:r>
        <w:rPr>
          <w:b/>
          <w:color w:val="000000"/>
        </w:rPr>
        <w:t>smlouvy</w:t>
      </w:r>
    </w:p>
    <w:p w14:paraId="300F24BE" w14:textId="44741F7F" w:rsidR="008E6F76" w:rsidRPr="001D0656" w:rsidRDefault="008E6F76" w:rsidP="00AD518A">
      <w:pPr>
        <w:pStyle w:val="Odstavecseseznamem"/>
        <w:widowControl w:val="0"/>
        <w:ind w:left="0"/>
        <w:contextualSpacing w:val="0"/>
        <w:jc w:val="both"/>
        <w:rPr>
          <w:color w:val="000000"/>
        </w:rPr>
      </w:pPr>
      <w:r>
        <w:rPr>
          <w:color w:val="000000"/>
        </w:rPr>
        <w:t>Dodavatel</w:t>
      </w:r>
      <w:r w:rsidRPr="001D0656">
        <w:rPr>
          <w:color w:val="000000"/>
        </w:rPr>
        <w:t xml:space="preserve"> se zavazuje na základě této smlouvy</w:t>
      </w:r>
      <w:r>
        <w:rPr>
          <w:color w:val="000000"/>
        </w:rPr>
        <w:t xml:space="preserve"> dodat řešení pro zálohování dat na pásková média</w:t>
      </w:r>
      <w:r w:rsidR="00762483">
        <w:rPr>
          <w:color w:val="000000"/>
        </w:rPr>
        <w:t>,</w:t>
      </w:r>
      <w:r>
        <w:rPr>
          <w:color w:val="000000"/>
        </w:rPr>
        <w:t xml:space="preserve"> v rozsahu podrobně </w:t>
      </w:r>
      <w:r w:rsidRPr="001D0656">
        <w:rPr>
          <w:color w:val="000000"/>
        </w:rPr>
        <w:t>specifikov</w:t>
      </w:r>
      <w:r>
        <w:rPr>
          <w:color w:val="000000"/>
        </w:rPr>
        <w:t>aném</w:t>
      </w:r>
      <w:r w:rsidRPr="001D0656">
        <w:rPr>
          <w:color w:val="000000"/>
        </w:rPr>
        <w:t xml:space="preserve"> v </w:t>
      </w:r>
      <w:r>
        <w:rPr>
          <w:color w:val="000000"/>
        </w:rPr>
        <w:t>P</w:t>
      </w:r>
      <w:r w:rsidRPr="001D0656">
        <w:rPr>
          <w:color w:val="000000"/>
        </w:rPr>
        <w:t>říloze č. 1</w:t>
      </w:r>
      <w:r>
        <w:rPr>
          <w:color w:val="000000"/>
        </w:rPr>
        <w:t xml:space="preserve"> této smlouvy (dále jen „Zboží“)</w:t>
      </w:r>
      <w:r w:rsidRPr="001D0656">
        <w:rPr>
          <w:color w:val="000000"/>
        </w:rPr>
        <w:t xml:space="preserve">. </w:t>
      </w:r>
      <w:r>
        <w:rPr>
          <w:color w:val="000000"/>
        </w:rPr>
        <w:t xml:space="preserve">Objednatel </w:t>
      </w:r>
      <w:r w:rsidRPr="001D0656">
        <w:rPr>
          <w:color w:val="000000"/>
        </w:rPr>
        <w:t xml:space="preserve">se zavazuje na základě této smlouvy dodané </w:t>
      </w:r>
      <w:r>
        <w:rPr>
          <w:color w:val="000000"/>
        </w:rPr>
        <w:t>Z</w:t>
      </w:r>
      <w:r w:rsidRPr="001D0656">
        <w:rPr>
          <w:color w:val="000000"/>
        </w:rPr>
        <w:t>boží převzít do svého vlastnictví a zaplatit</w:t>
      </w:r>
      <w:r>
        <w:rPr>
          <w:color w:val="000000"/>
        </w:rPr>
        <w:t xml:space="preserve"> za něj</w:t>
      </w:r>
      <w:r w:rsidRPr="001D0656">
        <w:rPr>
          <w:color w:val="000000"/>
        </w:rPr>
        <w:t xml:space="preserve"> </w:t>
      </w:r>
      <w:r>
        <w:rPr>
          <w:color w:val="000000"/>
        </w:rPr>
        <w:t>Dodavateli</w:t>
      </w:r>
      <w:r w:rsidRPr="001D0656">
        <w:rPr>
          <w:color w:val="000000"/>
        </w:rPr>
        <w:t xml:space="preserve"> dohodnutou kupní cenu.</w:t>
      </w:r>
    </w:p>
    <w:p w14:paraId="50016CC8" w14:textId="77777777" w:rsidR="008E6F76" w:rsidRPr="001D0656" w:rsidRDefault="008E6F76" w:rsidP="008E6F76">
      <w:pPr>
        <w:widowControl w:val="0"/>
        <w:tabs>
          <w:tab w:val="left" w:pos="1428"/>
        </w:tabs>
        <w:spacing w:before="240" w:after="0"/>
        <w:jc w:val="center"/>
        <w:rPr>
          <w:b/>
          <w:color w:val="000000"/>
        </w:rPr>
      </w:pPr>
      <w:r w:rsidRPr="001D0656">
        <w:rPr>
          <w:b/>
          <w:color w:val="000000"/>
        </w:rPr>
        <w:t>III.</w:t>
      </w:r>
    </w:p>
    <w:p w14:paraId="61B713BD" w14:textId="77777777" w:rsidR="008E6F76" w:rsidRPr="001D0656" w:rsidRDefault="008E6F76" w:rsidP="008E6F76">
      <w:pPr>
        <w:widowControl w:val="0"/>
        <w:tabs>
          <w:tab w:val="left" w:pos="1428"/>
        </w:tabs>
        <w:jc w:val="center"/>
        <w:rPr>
          <w:b/>
          <w:color w:val="000000"/>
        </w:rPr>
      </w:pPr>
      <w:r w:rsidRPr="001D0656">
        <w:rPr>
          <w:b/>
          <w:color w:val="000000"/>
        </w:rPr>
        <w:t>Kupní cena</w:t>
      </w:r>
    </w:p>
    <w:p w14:paraId="477D26C1" w14:textId="77777777" w:rsidR="008E6F76" w:rsidRPr="001D0656" w:rsidRDefault="008E6F76" w:rsidP="008E6F76">
      <w:pPr>
        <w:widowControl w:val="0"/>
        <w:numPr>
          <w:ilvl w:val="0"/>
          <w:numId w:val="30"/>
        </w:numPr>
        <w:tabs>
          <w:tab w:val="left" w:pos="667"/>
          <w:tab w:val="left" w:pos="1289"/>
        </w:tabs>
        <w:suppressAutoHyphens/>
        <w:ind w:left="667" w:hanging="667"/>
        <w:jc w:val="both"/>
        <w:rPr>
          <w:color w:val="000000"/>
        </w:rPr>
      </w:pPr>
      <w:r w:rsidRPr="001D0656">
        <w:rPr>
          <w:color w:val="000000"/>
        </w:rPr>
        <w:t xml:space="preserve">Smluvní strany se dohodly, že celková kupní cena </w:t>
      </w:r>
      <w:r>
        <w:rPr>
          <w:color w:val="000000"/>
        </w:rPr>
        <w:t>činí</w:t>
      </w:r>
      <w:r w:rsidRPr="001D0656">
        <w:rPr>
          <w:color w:val="000000"/>
        </w:rPr>
        <w:t>:</w:t>
      </w:r>
    </w:p>
    <w:p w14:paraId="2744A5F0" w14:textId="46FAC057" w:rsidR="008E6F76" w:rsidRPr="001D0656" w:rsidRDefault="008E6F76" w:rsidP="008E6F76">
      <w:pPr>
        <w:widowControl w:val="0"/>
        <w:tabs>
          <w:tab w:val="left" w:pos="1428"/>
          <w:tab w:val="left" w:pos="2418"/>
        </w:tabs>
        <w:ind w:left="714" w:hanging="5"/>
        <w:jc w:val="both"/>
      </w:pPr>
      <w:r w:rsidRPr="001D0656">
        <w:rPr>
          <w:color w:val="000000"/>
        </w:rPr>
        <w:t>Cena celkem bez DPH:</w:t>
      </w:r>
      <w:r w:rsidRPr="001D0656">
        <w:rPr>
          <w:color w:val="000000"/>
        </w:rPr>
        <w:tab/>
      </w:r>
      <w:r w:rsidRPr="001D0656">
        <w:rPr>
          <w:color w:val="000000"/>
        </w:rPr>
        <w:tab/>
      </w:r>
      <w:r>
        <w:rPr>
          <w:color w:val="000000"/>
        </w:rPr>
        <w:t xml:space="preserve">   </w:t>
      </w:r>
      <w:r w:rsidRPr="008E6F76">
        <w:rPr>
          <w:color w:val="000000"/>
        </w:rPr>
        <w:t>555 185,00 Kč</w:t>
      </w:r>
    </w:p>
    <w:p w14:paraId="0F9EAA47" w14:textId="74DA71E5" w:rsidR="008E6F76" w:rsidRPr="001D0656" w:rsidRDefault="008E6F76" w:rsidP="008E6F76">
      <w:pPr>
        <w:widowControl w:val="0"/>
        <w:tabs>
          <w:tab w:val="left" w:pos="1428"/>
          <w:tab w:val="left" w:pos="2418"/>
        </w:tabs>
        <w:ind w:left="714" w:hanging="5"/>
        <w:jc w:val="both"/>
      </w:pPr>
      <w:r w:rsidRPr="001D0656">
        <w:rPr>
          <w:color w:val="000000"/>
        </w:rPr>
        <w:t>DPH 2</w:t>
      </w:r>
      <w:r>
        <w:rPr>
          <w:color w:val="000000"/>
        </w:rPr>
        <w:t xml:space="preserve">1 </w:t>
      </w:r>
      <w:r w:rsidRPr="001D0656">
        <w:rPr>
          <w:color w:val="000000"/>
        </w:rPr>
        <w:t>%:</w:t>
      </w:r>
      <w:r w:rsidRPr="001D0656">
        <w:rPr>
          <w:color w:val="000000"/>
        </w:rPr>
        <w:tab/>
      </w:r>
      <w:r w:rsidRPr="001D0656">
        <w:rPr>
          <w:color w:val="000000"/>
        </w:rPr>
        <w:tab/>
      </w:r>
      <w:r w:rsidRPr="001D0656">
        <w:rPr>
          <w:color w:val="000000"/>
        </w:rPr>
        <w:tab/>
      </w:r>
      <w:r>
        <w:rPr>
          <w:color w:val="000000"/>
        </w:rPr>
        <w:t xml:space="preserve">   </w:t>
      </w:r>
      <w:r w:rsidRPr="008E6F76">
        <w:rPr>
          <w:color w:val="000000"/>
        </w:rPr>
        <w:t>116 588,85 Kč</w:t>
      </w:r>
    </w:p>
    <w:p w14:paraId="54F72136" w14:textId="022F9F5B" w:rsidR="008E6F76" w:rsidRPr="001D0656" w:rsidRDefault="008E6F76" w:rsidP="008E6F76">
      <w:pPr>
        <w:widowControl w:val="0"/>
        <w:tabs>
          <w:tab w:val="left" w:pos="1428"/>
          <w:tab w:val="left" w:pos="2418"/>
        </w:tabs>
        <w:ind w:left="714" w:hanging="5"/>
        <w:jc w:val="both"/>
      </w:pPr>
      <w:r w:rsidRPr="001D0656">
        <w:rPr>
          <w:color w:val="000000"/>
        </w:rPr>
        <w:t>Cena celkem včetně DPH:</w:t>
      </w:r>
      <w:r w:rsidRPr="001D0656">
        <w:rPr>
          <w:color w:val="000000"/>
        </w:rPr>
        <w:tab/>
      </w:r>
      <w:r>
        <w:rPr>
          <w:color w:val="000000"/>
        </w:rPr>
        <w:tab/>
        <w:t xml:space="preserve">   </w:t>
      </w:r>
      <w:r w:rsidRPr="008E6F76">
        <w:rPr>
          <w:color w:val="000000"/>
        </w:rPr>
        <w:t>671 773,85 Kč</w:t>
      </w:r>
    </w:p>
    <w:p w14:paraId="27C1F008" w14:textId="77777777" w:rsidR="008E6F76" w:rsidRPr="001D0656" w:rsidRDefault="008E6F76" w:rsidP="008E6F76">
      <w:pPr>
        <w:widowControl w:val="0"/>
        <w:numPr>
          <w:ilvl w:val="0"/>
          <w:numId w:val="33"/>
        </w:numPr>
        <w:tabs>
          <w:tab w:val="left" w:pos="717"/>
        </w:tabs>
        <w:suppressAutoHyphens/>
        <w:ind w:left="717" w:hanging="714"/>
        <w:jc w:val="both"/>
        <w:rPr>
          <w:color w:val="000000"/>
        </w:rPr>
      </w:pPr>
      <w:r>
        <w:rPr>
          <w:color w:val="000000"/>
        </w:rPr>
        <w:t xml:space="preserve">Smluvní strany se </w:t>
      </w:r>
      <w:r w:rsidRPr="001D0656">
        <w:rPr>
          <w:color w:val="000000"/>
        </w:rPr>
        <w:t>dohodl</w:t>
      </w:r>
      <w:r>
        <w:rPr>
          <w:color w:val="000000"/>
        </w:rPr>
        <w:t>y</w:t>
      </w:r>
      <w:r w:rsidRPr="001D0656">
        <w:rPr>
          <w:color w:val="000000"/>
        </w:rPr>
        <w:t xml:space="preserve">, že kupní cena bude uhrazena na základě vystavené faktury k dodávce </w:t>
      </w:r>
      <w:r>
        <w:rPr>
          <w:color w:val="000000"/>
        </w:rPr>
        <w:t>Z</w:t>
      </w:r>
      <w:r w:rsidRPr="001D0656">
        <w:rPr>
          <w:color w:val="000000"/>
        </w:rPr>
        <w:t xml:space="preserve">boží </w:t>
      </w:r>
      <w:r>
        <w:rPr>
          <w:color w:val="000000"/>
        </w:rPr>
        <w:t>Objednateli</w:t>
      </w:r>
      <w:r w:rsidRPr="001D0656">
        <w:rPr>
          <w:color w:val="000000"/>
        </w:rPr>
        <w:t xml:space="preserve">. Kupní cena bude uhrazena na účet </w:t>
      </w:r>
      <w:r>
        <w:rPr>
          <w:color w:val="000000"/>
        </w:rPr>
        <w:t>Dodavatele</w:t>
      </w:r>
      <w:r w:rsidRPr="001D0656">
        <w:rPr>
          <w:color w:val="000000"/>
        </w:rPr>
        <w:t xml:space="preserve"> vedeného </w:t>
      </w:r>
      <w:r>
        <w:rPr>
          <w:color w:val="000000"/>
        </w:rPr>
        <w:t>v Článku I. této smlouvy</w:t>
      </w:r>
      <w:r w:rsidRPr="001D0656">
        <w:rPr>
          <w:color w:val="000000"/>
        </w:rPr>
        <w:t>.</w:t>
      </w:r>
    </w:p>
    <w:p w14:paraId="56222D75" w14:textId="77777777" w:rsidR="008E6F76" w:rsidRPr="001D0656" w:rsidRDefault="008E6F76" w:rsidP="008E6F76">
      <w:pPr>
        <w:widowControl w:val="0"/>
        <w:numPr>
          <w:ilvl w:val="0"/>
          <w:numId w:val="33"/>
        </w:numPr>
        <w:tabs>
          <w:tab w:val="left" w:pos="717"/>
        </w:tabs>
        <w:suppressAutoHyphens/>
        <w:ind w:left="717" w:hanging="714"/>
        <w:jc w:val="both"/>
      </w:pPr>
      <w:r w:rsidRPr="001D0656">
        <w:rPr>
          <w:color w:val="000000"/>
        </w:rPr>
        <w:t xml:space="preserve">Kupní cena za </w:t>
      </w:r>
      <w:r>
        <w:rPr>
          <w:color w:val="000000"/>
        </w:rPr>
        <w:t>Z</w:t>
      </w:r>
      <w:r w:rsidRPr="001D0656">
        <w:rPr>
          <w:color w:val="000000"/>
        </w:rPr>
        <w:t xml:space="preserve">boží dle </w:t>
      </w:r>
      <w:r>
        <w:rPr>
          <w:color w:val="000000"/>
        </w:rPr>
        <w:t>P</w:t>
      </w:r>
      <w:r w:rsidRPr="001D0656">
        <w:rPr>
          <w:color w:val="000000"/>
        </w:rPr>
        <w:t xml:space="preserve">řílohy č. </w:t>
      </w:r>
      <w:r>
        <w:rPr>
          <w:color w:val="000000"/>
        </w:rPr>
        <w:t>1</w:t>
      </w:r>
      <w:r w:rsidRPr="001D0656">
        <w:rPr>
          <w:color w:val="000000"/>
        </w:rPr>
        <w:t xml:space="preserve"> </w:t>
      </w:r>
      <w:r w:rsidRPr="001D0656">
        <w:t xml:space="preserve">bude </w:t>
      </w:r>
      <w:r>
        <w:t>Dodavatelem</w:t>
      </w:r>
      <w:r w:rsidRPr="001D0656">
        <w:t xml:space="preserve"> fakturována včetně DPH, kter</w:t>
      </w:r>
      <w:r>
        <w:t>é</w:t>
      </w:r>
      <w:r w:rsidRPr="001D0656">
        <w:t xml:space="preserve"> bude účtován</w:t>
      </w:r>
      <w:r>
        <w:t>o</w:t>
      </w:r>
      <w:r w:rsidRPr="001D0656">
        <w:t xml:space="preserve"> podle právních předpisů ke dni zdanitelného plnění. Faktura/daňový doklad, musí obsahovat náležitosti daňového dokladu a bude splatná do </w:t>
      </w:r>
      <w:r>
        <w:t>30</w:t>
      </w:r>
      <w:r w:rsidRPr="001D0656">
        <w:t xml:space="preserve"> dnů ode dne doručení faktury/daňového dokladu </w:t>
      </w:r>
      <w:r>
        <w:t>Objednateli</w:t>
      </w:r>
      <w:r w:rsidRPr="001D0656">
        <w:t>.</w:t>
      </w:r>
    </w:p>
    <w:p w14:paraId="7836D770" w14:textId="77777777" w:rsidR="008E6F76" w:rsidRPr="00182C87" w:rsidRDefault="008E6F76" w:rsidP="008E6F76">
      <w:pPr>
        <w:widowControl w:val="0"/>
        <w:numPr>
          <w:ilvl w:val="0"/>
          <w:numId w:val="33"/>
        </w:numPr>
        <w:tabs>
          <w:tab w:val="left" w:pos="717"/>
        </w:tabs>
        <w:suppressAutoHyphens/>
        <w:ind w:left="717" w:hanging="717"/>
        <w:jc w:val="both"/>
        <w:rPr>
          <w:color w:val="000000"/>
        </w:rPr>
      </w:pPr>
      <w:r w:rsidRPr="00182C87">
        <w:rPr>
          <w:color w:val="000000"/>
        </w:rPr>
        <w:lastRenderedPageBreak/>
        <w:t>Pokud faktura neobsahuje všechny zákonem a smlouvou stanovené náležitosti, je Objednatel oprávněn ji do data splatnosti vrátit s tím, že Dodavatel je poté povinen vystavit novou fakturu s novým termínem splatnosti. V takovém případě není kupující v prodlení s úhradou.</w:t>
      </w:r>
    </w:p>
    <w:p w14:paraId="6AF3E024" w14:textId="77777777" w:rsidR="008E6F76" w:rsidRPr="001D0656" w:rsidRDefault="008E6F76" w:rsidP="008E6F76">
      <w:pPr>
        <w:widowControl w:val="0"/>
        <w:tabs>
          <w:tab w:val="left" w:pos="1428"/>
        </w:tabs>
        <w:spacing w:before="240" w:after="0"/>
        <w:jc w:val="center"/>
        <w:rPr>
          <w:b/>
          <w:color w:val="000000"/>
        </w:rPr>
      </w:pPr>
      <w:r w:rsidRPr="001D0656">
        <w:rPr>
          <w:b/>
          <w:color w:val="000000"/>
        </w:rPr>
        <w:t>IV.</w:t>
      </w:r>
    </w:p>
    <w:p w14:paraId="28EABA0B" w14:textId="03129968" w:rsidR="008E6F76" w:rsidRPr="001D0656" w:rsidRDefault="008E6F76" w:rsidP="008E6F76">
      <w:pPr>
        <w:widowControl w:val="0"/>
        <w:tabs>
          <w:tab w:val="left" w:pos="1428"/>
        </w:tabs>
        <w:jc w:val="center"/>
        <w:rPr>
          <w:b/>
          <w:color w:val="000000"/>
        </w:rPr>
      </w:pPr>
      <w:r w:rsidRPr="001D0656">
        <w:rPr>
          <w:b/>
          <w:color w:val="000000"/>
        </w:rPr>
        <w:t>Doba plnění</w:t>
      </w:r>
      <w:r>
        <w:rPr>
          <w:b/>
          <w:color w:val="000000"/>
        </w:rPr>
        <w:t>, místo plnění</w:t>
      </w:r>
    </w:p>
    <w:p w14:paraId="4FF0004D" w14:textId="4506201A" w:rsidR="008E6F76" w:rsidRDefault="008E6F76" w:rsidP="008E6F76">
      <w:pPr>
        <w:pStyle w:val="Odstavecseseznamem"/>
        <w:widowControl w:val="0"/>
        <w:numPr>
          <w:ilvl w:val="3"/>
          <w:numId w:val="33"/>
        </w:numPr>
        <w:tabs>
          <w:tab w:val="clear" w:pos="3087"/>
        </w:tabs>
        <w:ind w:left="709" w:hanging="709"/>
        <w:contextualSpacing w:val="0"/>
        <w:jc w:val="both"/>
        <w:rPr>
          <w:color w:val="000000"/>
        </w:rPr>
      </w:pPr>
      <w:r w:rsidRPr="0014083A">
        <w:rPr>
          <w:color w:val="000000"/>
        </w:rPr>
        <w:t xml:space="preserve">Zboží bude dodáno do </w:t>
      </w:r>
      <w:r w:rsidR="005610DD">
        <w:rPr>
          <w:color w:val="000000"/>
        </w:rPr>
        <w:t>šesti (6)</w:t>
      </w:r>
      <w:r>
        <w:rPr>
          <w:color w:val="000000"/>
        </w:rPr>
        <w:t xml:space="preserve"> </w:t>
      </w:r>
      <w:r w:rsidR="005610DD">
        <w:rPr>
          <w:color w:val="000000"/>
        </w:rPr>
        <w:t>tý</w:t>
      </w:r>
      <w:r w:rsidRPr="00477D8B">
        <w:rPr>
          <w:color w:val="000000"/>
        </w:rPr>
        <w:t>dnů ode dne účinnosti této smlouvy</w:t>
      </w:r>
      <w:r>
        <w:rPr>
          <w:color w:val="000000"/>
        </w:rPr>
        <w:t xml:space="preserve">. </w:t>
      </w:r>
    </w:p>
    <w:p w14:paraId="45486EAD" w14:textId="77777777" w:rsidR="008E6F76" w:rsidRDefault="008E6F76" w:rsidP="008E6F76">
      <w:pPr>
        <w:pStyle w:val="Odstavecseseznamem"/>
        <w:widowControl w:val="0"/>
        <w:numPr>
          <w:ilvl w:val="3"/>
          <w:numId w:val="33"/>
        </w:numPr>
        <w:tabs>
          <w:tab w:val="clear" w:pos="3087"/>
        </w:tabs>
        <w:ind w:left="709" w:hanging="709"/>
        <w:contextualSpacing w:val="0"/>
        <w:jc w:val="both"/>
        <w:rPr>
          <w:color w:val="000000"/>
        </w:rPr>
      </w:pPr>
      <w:r w:rsidRPr="002E63EA">
        <w:rPr>
          <w:color w:val="000000"/>
        </w:rPr>
        <w:t>Za dodání Zboží se považuje předání Zboží Objednateli na základě protokolárního převzetí zboží (potvrzen</w:t>
      </w:r>
      <w:r>
        <w:rPr>
          <w:color w:val="000000"/>
        </w:rPr>
        <w:t>ý</w:t>
      </w:r>
      <w:r w:rsidRPr="002E63EA">
        <w:rPr>
          <w:color w:val="000000"/>
        </w:rPr>
        <w:t xml:space="preserve"> předávací protokol).</w:t>
      </w:r>
    </w:p>
    <w:p w14:paraId="06CAC17C" w14:textId="254A65CD" w:rsidR="008E6F76" w:rsidRDefault="008E6F76" w:rsidP="008E6F76">
      <w:pPr>
        <w:pStyle w:val="Odstavecseseznamem"/>
        <w:widowControl w:val="0"/>
        <w:numPr>
          <w:ilvl w:val="3"/>
          <w:numId w:val="33"/>
        </w:numPr>
        <w:tabs>
          <w:tab w:val="clear" w:pos="3087"/>
        </w:tabs>
        <w:ind w:left="709" w:hanging="709"/>
        <w:contextualSpacing w:val="0"/>
        <w:jc w:val="both"/>
        <w:rPr>
          <w:color w:val="000000"/>
        </w:rPr>
      </w:pPr>
      <w:r w:rsidRPr="002E63EA">
        <w:rPr>
          <w:color w:val="000000"/>
        </w:rPr>
        <w:t>Míst</w:t>
      </w:r>
      <w:r>
        <w:rPr>
          <w:color w:val="000000"/>
        </w:rPr>
        <w:t>o</w:t>
      </w:r>
      <w:r w:rsidRPr="002E63EA">
        <w:rPr>
          <w:color w:val="000000"/>
        </w:rPr>
        <w:t xml:space="preserve"> plnění je: Knihovna AV ČR, v. v. i., </w:t>
      </w:r>
      <w:r w:rsidRPr="002E63EA">
        <w:t>Národní 1009/3, 11</w:t>
      </w:r>
      <w:r w:rsidR="00AD518A">
        <w:t>0 00</w:t>
      </w:r>
      <w:r w:rsidRPr="002E63EA">
        <w:t xml:space="preserve"> Praha 1.</w:t>
      </w:r>
    </w:p>
    <w:p w14:paraId="2B6D7556" w14:textId="77777777" w:rsidR="008E6F76" w:rsidRPr="001D0656" w:rsidRDefault="008E6F76" w:rsidP="008E6F76">
      <w:pPr>
        <w:widowControl w:val="0"/>
        <w:tabs>
          <w:tab w:val="left" w:pos="1428"/>
        </w:tabs>
        <w:spacing w:before="240" w:after="0"/>
        <w:jc w:val="center"/>
        <w:rPr>
          <w:b/>
          <w:color w:val="000000"/>
        </w:rPr>
      </w:pPr>
      <w:r w:rsidRPr="001D0656">
        <w:rPr>
          <w:b/>
          <w:color w:val="000000"/>
        </w:rPr>
        <w:t>V.</w:t>
      </w:r>
    </w:p>
    <w:p w14:paraId="213B1C11" w14:textId="77777777" w:rsidR="008E6F76" w:rsidRPr="001D0656" w:rsidRDefault="008E6F76" w:rsidP="008E6F76">
      <w:pPr>
        <w:widowControl w:val="0"/>
        <w:tabs>
          <w:tab w:val="left" w:pos="1428"/>
        </w:tabs>
        <w:jc w:val="center"/>
        <w:rPr>
          <w:b/>
          <w:color w:val="000000"/>
        </w:rPr>
      </w:pPr>
      <w:r w:rsidRPr="001D0656">
        <w:rPr>
          <w:b/>
          <w:color w:val="000000"/>
        </w:rPr>
        <w:t xml:space="preserve">Odpovědnost </w:t>
      </w:r>
      <w:r>
        <w:rPr>
          <w:b/>
          <w:color w:val="000000"/>
        </w:rPr>
        <w:t>Dodavatele</w:t>
      </w:r>
    </w:p>
    <w:p w14:paraId="73B07803" w14:textId="77777777" w:rsidR="008E6F76" w:rsidRPr="00B74625" w:rsidRDefault="008E6F76" w:rsidP="008E6F76">
      <w:pPr>
        <w:pStyle w:val="Odstavecseseznamem"/>
        <w:widowControl w:val="0"/>
        <w:numPr>
          <w:ilvl w:val="6"/>
          <w:numId w:val="33"/>
        </w:numPr>
        <w:tabs>
          <w:tab w:val="clear" w:pos="5247"/>
        </w:tabs>
        <w:ind w:left="709" w:hanging="709"/>
        <w:contextualSpacing w:val="0"/>
        <w:jc w:val="both"/>
        <w:rPr>
          <w:color w:val="000000"/>
        </w:rPr>
      </w:pPr>
      <w:r w:rsidRPr="00B74625">
        <w:rPr>
          <w:color w:val="000000"/>
        </w:rPr>
        <w:t>Dodavatel odpovídá za to, že dodané Zboží bude mít vlastnosti zabezpečující řádné užívání Zboží včetně vlastností dodaného příslušenství ke Zboží. Tyto vlastnosti odpovídají účelu, ke kterému je předmět koupě určen.</w:t>
      </w:r>
    </w:p>
    <w:p w14:paraId="53F90200" w14:textId="77777777" w:rsidR="008E6F76" w:rsidRDefault="008E6F76" w:rsidP="008E6F76">
      <w:pPr>
        <w:pStyle w:val="Odstavecseseznamem"/>
        <w:widowControl w:val="0"/>
        <w:numPr>
          <w:ilvl w:val="6"/>
          <w:numId w:val="33"/>
        </w:numPr>
        <w:tabs>
          <w:tab w:val="clear" w:pos="5247"/>
        </w:tabs>
        <w:ind w:left="709" w:hanging="709"/>
        <w:contextualSpacing w:val="0"/>
        <w:jc w:val="both"/>
        <w:rPr>
          <w:color w:val="000000"/>
        </w:rPr>
      </w:pPr>
      <w:r w:rsidRPr="00B74625">
        <w:rPr>
          <w:color w:val="000000"/>
        </w:rPr>
        <w:t xml:space="preserve">Dodavatel prohlašuje, že dodané Zboží nemá právní vady, tedy že není zatíženo právem třetích osob. </w:t>
      </w:r>
    </w:p>
    <w:p w14:paraId="12CE9E08" w14:textId="35E916E4" w:rsidR="008E6F76" w:rsidRDefault="008E6F76" w:rsidP="008E6F76">
      <w:pPr>
        <w:pStyle w:val="Odstavecseseznamem"/>
        <w:widowControl w:val="0"/>
        <w:numPr>
          <w:ilvl w:val="6"/>
          <w:numId w:val="33"/>
        </w:numPr>
        <w:tabs>
          <w:tab w:val="clear" w:pos="5247"/>
        </w:tabs>
        <w:ind w:left="709" w:hanging="709"/>
        <w:contextualSpacing w:val="0"/>
        <w:jc w:val="both"/>
        <w:rPr>
          <w:color w:val="000000"/>
        </w:rPr>
      </w:pPr>
      <w:r w:rsidRPr="00B74625">
        <w:rPr>
          <w:color w:val="000000"/>
        </w:rPr>
        <w:t>Dodavatel prohlašuje, že dodané řešení má po celou dobu trvání záruky</w:t>
      </w:r>
      <w:r w:rsidR="008F35E8">
        <w:rPr>
          <w:color w:val="000000"/>
        </w:rPr>
        <w:t>, tj</w:t>
      </w:r>
      <w:r w:rsidR="00762483">
        <w:rPr>
          <w:color w:val="000000"/>
        </w:rPr>
        <w:t>.</w:t>
      </w:r>
      <w:r w:rsidR="008F35E8">
        <w:rPr>
          <w:color w:val="000000"/>
        </w:rPr>
        <w:t xml:space="preserve"> 60 měsíců v režimu 5x8 NBD,</w:t>
      </w:r>
      <w:r w:rsidRPr="00B74625">
        <w:rPr>
          <w:color w:val="000000"/>
        </w:rPr>
        <w:t xml:space="preserve"> řádně pokryté veškeré </w:t>
      </w:r>
      <w:r w:rsidR="008F35E8">
        <w:rPr>
          <w:color w:val="000000"/>
        </w:rPr>
        <w:t>HW</w:t>
      </w:r>
      <w:r w:rsidRPr="00B74625">
        <w:rPr>
          <w:color w:val="000000"/>
        </w:rPr>
        <w:t xml:space="preserve"> a software/</w:t>
      </w:r>
      <w:r>
        <w:rPr>
          <w:color w:val="000000"/>
        </w:rPr>
        <w:t xml:space="preserve"> </w:t>
      </w:r>
      <w:r w:rsidRPr="00B74625">
        <w:rPr>
          <w:color w:val="000000"/>
        </w:rPr>
        <w:t>firmware licence.</w:t>
      </w:r>
    </w:p>
    <w:p w14:paraId="1B915F31" w14:textId="77777777" w:rsidR="008E6F76" w:rsidRPr="00B74625" w:rsidRDefault="008E6F76" w:rsidP="008E6F76">
      <w:pPr>
        <w:pStyle w:val="Odstavecseseznamem"/>
        <w:widowControl w:val="0"/>
        <w:numPr>
          <w:ilvl w:val="6"/>
          <w:numId w:val="33"/>
        </w:numPr>
        <w:tabs>
          <w:tab w:val="clear" w:pos="5247"/>
        </w:tabs>
        <w:ind w:left="709" w:hanging="709"/>
        <w:contextualSpacing w:val="0"/>
        <w:jc w:val="both"/>
        <w:rPr>
          <w:color w:val="000000"/>
        </w:rPr>
      </w:pPr>
      <w:r>
        <w:rPr>
          <w:color w:val="000000"/>
        </w:rPr>
        <w:t>Dodavatel garantuje Objednateli p</w:t>
      </w:r>
      <w:r w:rsidRPr="00B74625">
        <w:rPr>
          <w:color w:val="000000"/>
        </w:rPr>
        <w:t>o celou dobu trvání záruky dostupn</w:t>
      </w:r>
      <w:r>
        <w:rPr>
          <w:color w:val="000000"/>
        </w:rPr>
        <w:t>ost</w:t>
      </w:r>
      <w:r w:rsidRPr="00B74625">
        <w:rPr>
          <w:color w:val="000000"/>
        </w:rPr>
        <w:t xml:space="preserve"> nov</w:t>
      </w:r>
      <w:r>
        <w:rPr>
          <w:color w:val="000000"/>
        </w:rPr>
        <w:t>ých</w:t>
      </w:r>
      <w:r w:rsidRPr="00B74625">
        <w:rPr>
          <w:color w:val="000000"/>
        </w:rPr>
        <w:t xml:space="preserve"> verz</w:t>
      </w:r>
      <w:r>
        <w:rPr>
          <w:color w:val="000000"/>
        </w:rPr>
        <w:t>í</w:t>
      </w:r>
      <w:r w:rsidRPr="00B74625">
        <w:rPr>
          <w:color w:val="000000"/>
        </w:rPr>
        <w:t xml:space="preserve"> firmware pro všechny komponenty prostřednictvím standardních zákaznických on-line kanálů výrobce nebo certifikovaného partnera výrobce, a to bez potřeby dalších nákladů či poplatků spojených s jejich získáním.</w:t>
      </w:r>
    </w:p>
    <w:p w14:paraId="32FD9CD0" w14:textId="77777777" w:rsidR="008E6F76" w:rsidRPr="001D0656" w:rsidRDefault="008E6F76" w:rsidP="008E6F76">
      <w:pPr>
        <w:widowControl w:val="0"/>
        <w:tabs>
          <w:tab w:val="left" w:pos="1428"/>
        </w:tabs>
        <w:spacing w:before="240" w:after="0"/>
        <w:jc w:val="center"/>
        <w:rPr>
          <w:b/>
          <w:color w:val="000000"/>
        </w:rPr>
      </w:pPr>
      <w:r w:rsidRPr="001D0656">
        <w:rPr>
          <w:b/>
          <w:color w:val="000000"/>
        </w:rPr>
        <w:t>VI.</w:t>
      </w:r>
    </w:p>
    <w:p w14:paraId="4675B260" w14:textId="77777777" w:rsidR="008E6F76" w:rsidRPr="001D0656" w:rsidRDefault="008E6F76" w:rsidP="008E6F76">
      <w:pPr>
        <w:widowControl w:val="0"/>
        <w:tabs>
          <w:tab w:val="left" w:pos="1428"/>
        </w:tabs>
        <w:jc w:val="center"/>
        <w:rPr>
          <w:b/>
          <w:color w:val="000000"/>
        </w:rPr>
      </w:pPr>
      <w:r w:rsidRPr="001D0656">
        <w:rPr>
          <w:b/>
          <w:color w:val="000000"/>
        </w:rPr>
        <w:t>Smluvní pokuty</w:t>
      </w:r>
    </w:p>
    <w:p w14:paraId="2C48EC69" w14:textId="77777777" w:rsidR="008E6F76" w:rsidRPr="001D0656" w:rsidRDefault="008E6F76" w:rsidP="008E6F76">
      <w:pPr>
        <w:pStyle w:val="Default"/>
        <w:widowControl w:val="0"/>
        <w:numPr>
          <w:ilvl w:val="3"/>
          <w:numId w:val="31"/>
        </w:numPr>
        <w:tabs>
          <w:tab w:val="left" w:pos="717"/>
        </w:tabs>
        <w:suppressAutoHyphens/>
        <w:autoSpaceDN/>
        <w:adjustRightInd/>
        <w:spacing w:after="120"/>
        <w:ind w:left="717" w:hanging="717"/>
        <w:jc w:val="both"/>
        <w:rPr>
          <w:rFonts w:asciiTheme="minorHAnsi" w:hAnsiTheme="minorHAnsi" w:cstheme="minorHAnsi"/>
          <w:sz w:val="20"/>
          <w:szCs w:val="20"/>
        </w:rPr>
      </w:pPr>
      <w:r w:rsidRPr="001D0656">
        <w:rPr>
          <w:rFonts w:asciiTheme="minorHAnsi" w:hAnsiTheme="minorHAnsi" w:cstheme="minorHAnsi"/>
          <w:sz w:val="20"/>
          <w:szCs w:val="20"/>
        </w:rPr>
        <w:t xml:space="preserve">Za nedodržení termínu plnění dle čl. IV. této smlouvy je </w:t>
      </w:r>
      <w:r>
        <w:rPr>
          <w:rFonts w:asciiTheme="minorHAnsi" w:hAnsiTheme="minorHAnsi" w:cstheme="minorHAnsi"/>
          <w:sz w:val="20"/>
          <w:szCs w:val="20"/>
        </w:rPr>
        <w:t>Objednatel</w:t>
      </w:r>
      <w:r w:rsidRPr="001D0656">
        <w:rPr>
          <w:rFonts w:asciiTheme="minorHAnsi" w:hAnsiTheme="minorHAnsi" w:cstheme="minorHAnsi"/>
          <w:sz w:val="20"/>
          <w:szCs w:val="20"/>
        </w:rPr>
        <w:t xml:space="preserve"> oprávněn vyúčtovat smluvní pokutu ve výši 0,5 % z ceny dodávky. Sankce jsou splatné na základě vyúčtování kupujícího a to do 21 dnů ode dne jejich vyúčtování.</w:t>
      </w:r>
    </w:p>
    <w:p w14:paraId="04A24254" w14:textId="77777777" w:rsidR="008E6F76" w:rsidRPr="001D0656" w:rsidRDefault="008E6F76" w:rsidP="008E6F76">
      <w:pPr>
        <w:widowControl w:val="0"/>
        <w:tabs>
          <w:tab w:val="left" w:pos="1428"/>
          <w:tab w:val="left" w:pos="2418"/>
        </w:tabs>
        <w:ind w:left="714" w:hanging="717"/>
        <w:jc w:val="both"/>
        <w:rPr>
          <w:color w:val="000000"/>
        </w:rPr>
      </w:pPr>
      <w:r w:rsidRPr="001D0656">
        <w:rPr>
          <w:color w:val="000000"/>
        </w:rPr>
        <w:t>2.</w:t>
      </w:r>
      <w:r w:rsidRPr="001D0656">
        <w:rPr>
          <w:color w:val="000000"/>
        </w:rPr>
        <w:tab/>
        <w:t xml:space="preserve">V případě, že </w:t>
      </w:r>
      <w:r>
        <w:rPr>
          <w:color w:val="000000"/>
        </w:rPr>
        <w:t>Objednatel</w:t>
      </w:r>
      <w:r w:rsidRPr="001D0656">
        <w:rPr>
          <w:color w:val="000000"/>
        </w:rPr>
        <w:t xml:space="preserve"> bude v prodlení se zaplacením faktury, zaplatí prodávajícímu smluvní pokutu ve výši 0,05 % z nezaplacené částky faktury za každý</w:t>
      </w:r>
      <w:r>
        <w:rPr>
          <w:color w:val="000000"/>
        </w:rPr>
        <w:t xml:space="preserve"> započatý</w:t>
      </w:r>
      <w:r w:rsidRPr="001D0656">
        <w:rPr>
          <w:color w:val="000000"/>
        </w:rPr>
        <w:t xml:space="preserve"> den prodlení.</w:t>
      </w:r>
    </w:p>
    <w:p w14:paraId="5FD73D3F" w14:textId="77777777" w:rsidR="008E6F76" w:rsidRPr="001D0656" w:rsidRDefault="008E6F76" w:rsidP="008E6F76">
      <w:pPr>
        <w:keepNext/>
        <w:widowControl w:val="0"/>
        <w:tabs>
          <w:tab w:val="left" w:pos="1428"/>
        </w:tabs>
        <w:spacing w:before="240" w:after="0"/>
        <w:jc w:val="center"/>
        <w:rPr>
          <w:b/>
          <w:color w:val="000000"/>
        </w:rPr>
      </w:pPr>
      <w:r w:rsidRPr="001D0656">
        <w:rPr>
          <w:b/>
          <w:color w:val="000000"/>
        </w:rPr>
        <w:t>VII.</w:t>
      </w:r>
    </w:p>
    <w:p w14:paraId="5F558495" w14:textId="77777777" w:rsidR="008E6F76" w:rsidRPr="001D0656" w:rsidRDefault="008E6F76" w:rsidP="008E6F76">
      <w:pPr>
        <w:keepNext/>
        <w:widowControl w:val="0"/>
        <w:tabs>
          <w:tab w:val="left" w:pos="1428"/>
        </w:tabs>
        <w:jc w:val="center"/>
        <w:rPr>
          <w:b/>
          <w:color w:val="000000"/>
        </w:rPr>
      </w:pPr>
      <w:r w:rsidRPr="001D0656">
        <w:rPr>
          <w:b/>
          <w:color w:val="000000"/>
        </w:rPr>
        <w:t>Ostatní smluvní ujednání</w:t>
      </w:r>
    </w:p>
    <w:p w14:paraId="6ECC3B24" w14:textId="77777777" w:rsidR="008E6F76" w:rsidRPr="001D0656" w:rsidRDefault="008E6F76" w:rsidP="008E6F76">
      <w:pPr>
        <w:pStyle w:val="Default"/>
        <w:numPr>
          <w:ilvl w:val="0"/>
          <w:numId w:val="32"/>
        </w:numPr>
        <w:tabs>
          <w:tab w:val="left" w:pos="720"/>
        </w:tabs>
        <w:suppressAutoHyphens/>
        <w:autoSpaceDN/>
        <w:adjustRightInd/>
        <w:spacing w:after="120"/>
        <w:ind w:hanging="720"/>
        <w:jc w:val="both"/>
        <w:rPr>
          <w:rFonts w:asciiTheme="minorHAnsi" w:hAnsiTheme="minorHAnsi" w:cstheme="minorHAnsi"/>
          <w:sz w:val="20"/>
          <w:szCs w:val="20"/>
        </w:rPr>
      </w:pPr>
      <w:r w:rsidRPr="001D0656">
        <w:rPr>
          <w:rFonts w:asciiTheme="minorHAnsi" w:hAnsiTheme="minorHAnsi" w:cstheme="minorHAnsi"/>
          <w:sz w:val="20"/>
          <w:szCs w:val="20"/>
        </w:rPr>
        <w:t xml:space="preserve">Ujednání o povinnosti mlčenlivosti: </w:t>
      </w:r>
      <w:r>
        <w:rPr>
          <w:rFonts w:asciiTheme="minorHAnsi" w:hAnsiTheme="minorHAnsi" w:cstheme="minorHAnsi"/>
          <w:sz w:val="20"/>
          <w:szCs w:val="20"/>
        </w:rPr>
        <w:t>Smluvní strany</w:t>
      </w:r>
      <w:r w:rsidRPr="001D0656">
        <w:rPr>
          <w:rFonts w:asciiTheme="minorHAnsi" w:hAnsiTheme="minorHAnsi" w:cstheme="minorHAnsi"/>
          <w:sz w:val="20"/>
          <w:szCs w:val="20"/>
        </w:rPr>
        <w:t xml:space="preserve"> se zavazuj</w:t>
      </w:r>
      <w:r>
        <w:rPr>
          <w:rFonts w:asciiTheme="minorHAnsi" w:hAnsiTheme="minorHAnsi" w:cstheme="minorHAnsi"/>
          <w:sz w:val="20"/>
          <w:szCs w:val="20"/>
        </w:rPr>
        <w:t>í</w:t>
      </w:r>
      <w:r w:rsidRPr="001D0656">
        <w:rPr>
          <w:rFonts w:asciiTheme="minorHAnsi" w:hAnsiTheme="minorHAnsi" w:cstheme="minorHAnsi"/>
          <w:sz w:val="20"/>
          <w:szCs w:val="20"/>
        </w:rPr>
        <w:t xml:space="preserve"> během plnění smlouvy (dodávky předmětu smlouvy) i po ukončení smlouvy (i po </w:t>
      </w:r>
      <w:r>
        <w:rPr>
          <w:rFonts w:asciiTheme="minorHAnsi" w:hAnsiTheme="minorHAnsi" w:cstheme="minorHAnsi"/>
          <w:sz w:val="20"/>
          <w:szCs w:val="20"/>
        </w:rPr>
        <w:t xml:space="preserve">protokolárním předání </w:t>
      </w:r>
      <w:r w:rsidRPr="001D0656">
        <w:rPr>
          <w:rFonts w:asciiTheme="minorHAnsi" w:hAnsiTheme="minorHAnsi" w:cstheme="minorHAnsi"/>
          <w:sz w:val="20"/>
          <w:szCs w:val="20"/>
        </w:rPr>
        <w:t xml:space="preserve">předmětu smlouvy), zachovávat mlčenlivost o všech skutečnostech, o kterých se </w:t>
      </w:r>
      <w:r>
        <w:rPr>
          <w:rFonts w:asciiTheme="minorHAnsi" w:hAnsiTheme="minorHAnsi" w:cstheme="minorHAnsi"/>
          <w:sz w:val="20"/>
          <w:szCs w:val="20"/>
        </w:rPr>
        <w:t>v souvislosti s plněním smlouvy dozví</w:t>
      </w:r>
      <w:r w:rsidRPr="001D0656">
        <w:rPr>
          <w:rFonts w:asciiTheme="minorHAnsi" w:hAnsiTheme="minorHAnsi" w:cstheme="minorHAnsi"/>
          <w:sz w:val="20"/>
          <w:szCs w:val="20"/>
        </w:rPr>
        <w:t>.</w:t>
      </w:r>
    </w:p>
    <w:p w14:paraId="2C05CD50" w14:textId="77777777" w:rsidR="008E6F76" w:rsidRPr="001D0656" w:rsidRDefault="008E6F76" w:rsidP="008E6F76">
      <w:pPr>
        <w:pStyle w:val="Default"/>
        <w:numPr>
          <w:ilvl w:val="0"/>
          <w:numId w:val="32"/>
        </w:numPr>
        <w:tabs>
          <w:tab w:val="left" w:pos="720"/>
        </w:tabs>
        <w:suppressAutoHyphens/>
        <w:autoSpaceDN/>
        <w:adjustRightInd/>
        <w:spacing w:after="120"/>
        <w:ind w:hanging="720"/>
        <w:jc w:val="both"/>
        <w:rPr>
          <w:rFonts w:asciiTheme="minorHAnsi" w:hAnsiTheme="minorHAnsi" w:cstheme="minorHAnsi"/>
          <w:sz w:val="20"/>
          <w:szCs w:val="20"/>
        </w:rPr>
      </w:pPr>
      <w:r w:rsidRPr="001D0656">
        <w:rPr>
          <w:rFonts w:asciiTheme="minorHAnsi" w:hAnsiTheme="minorHAnsi" w:cstheme="minorHAnsi"/>
          <w:sz w:val="20"/>
          <w:szCs w:val="20"/>
        </w:rPr>
        <w:t>Ujednání o sankci za porušení povinnosti mlčenlivosti: Za porušení mlčenlivosti specifikované v</w:t>
      </w:r>
      <w:r>
        <w:rPr>
          <w:rFonts w:asciiTheme="minorHAnsi" w:hAnsiTheme="minorHAnsi" w:cstheme="minorHAnsi"/>
          <w:sz w:val="20"/>
          <w:szCs w:val="20"/>
        </w:rPr>
        <w:t xml:space="preserve"> bodu 1 tohoto </w:t>
      </w:r>
      <w:r w:rsidRPr="001D0656">
        <w:rPr>
          <w:rFonts w:asciiTheme="minorHAnsi" w:hAnsiTheme="minorHAnsi" w:cstheme="minorHAnsi"/>
          <w:sz w:val="20"/>
          <w:szCs w:val="20"/>
        </w:rPr>
        <w:t xml:space="preserve">článku je </w:t>
      </w:r>
      <w:r>
        <w:rPr>
          <w:rFonts w:asciiTheme="minorHAnsi" w:hAnsiTheme="minorHAnsi" w:cstheme="minorHAnsi"/>
          <w:sz w:val="20"/>
          <w:szCs w:val="20"/>
        </w:rPr>
        <w:t xml:space="preserve">smluvní strana </w:t>
      </w:r>
      <w:r w:rsidRPr="001D0656">
        <w:rPr>
          <w:rFonts w:asciiTheme="minorHAnsi" w:hAnsiTheme="minorHAnsi" w:cstheme="minorHAnsi"/>
          <w:sz w:val="20"/>
          <w:szCs w:val="20"/>
        </w:rPr>
        <w:t>povin</w:t>
      </w:r>
      <w:r>
        <w:rPr>
          <w:rFonts w:asciiTheme="minorHAnsi" w:hAnsiTheme="minorHAnsi" w:cstheme="minorHAnsi"/>
          <w:sz w:val="20"/>
          <w:szCs w:val="20"/>
        </w:rPr>
        <w:t>na</w:t>
      </w:r>
      <w:r w:rsidRPr="001D0656">
        <w:rPr>
          <w:rFonts w:asciiTheme="minorHAnsi" w:hAnsiTheme="minorHAnsi" w:cstheme="minorHAnsi"/>
          <w:sz w:val="20"/>
          <w:szCs w:val="20"/>
        </w:rPr>
        <w:t xml:space="preserve"> uhradit </w:t>
      </w:r>
      <w:r>
        <w:rPr>
          <w:rFonts w:asciiTheme="minorHAnsi" w:hAnsiTheme="minorHAnsi" w:cstheme="minorHAnsi"/>
          <w:sz w:val="20"/>
          <w:szCs w:val="20"/>
        </w:rPr>
        <w:t xml:space="preserve">druhé smluvní straně </w:t>
      </w:r>
      <w:r w:rsidRPr="001D0656">
        <w:rPr>
          <w:rFonts w:asciiTheme="minorHAnsi" w:hAnsiTheme="minorHAnsi" w:cstheme="minorHAnsi"/>
          <w:sz w:val="20"/>
          <w:szCs w:val="20"/>
        </w:rPr>
        <w:t>smluvní pokutu ve výši 10 000,-</w:t>
      </w:r>
      <w:r>
        <w:rPr>
          <w:rFonts w:asciiTheme="minorHAnsi" w:hAnsiTheme="minorHAnsi" w:cstheme="minorHAnsi"/>
          <w:sz w:val="20"/>
          <w:szCs w:val="20"/>
        </w:rPr>
        <w:t> </w:t>
      </w:r>
      <w:proofErr w:type="gramStart"/>
      <w:r w:rsidRPr="001D0656">
        <w:rPr>
          <w:rFonts w:asciiTheme="minorHAnsi" w:hAnsiTheme="minorHAnsi" w:cstheme="minorHAnsi"/>
          <w:sz w:val="20"/>
          <w:szCs w:val="20"/>
        </w:rPr>
        <w:t>Kč</w:t>
      </w:r>
      <w:proofErr w:type="gramEnd"/>
      <w:r w:rsidRPr="001D0656">
        <w:rPr>
          <w:rFonts w:asciiTheme="minorHAnsi" w:hAnsiTheme="minorHAnsi" w:cstheme="minorHAnsi"/>
          <w:sz w:val="20"/>
          <w:szCs w:val="20"/>
        </w:rPr>
        <w:t xml:space="preserve"> a to za každý jednotlivý případ porušení povinnosti mlčenlivosti.</w:t>
      </w:r>
    </w:p>
    <w:p w14:paraId="75A24C01" w14:textId="77777777" w:rsidR="008E6F76" w:rsidRPr="00615259" w:rsidRDefault="008E6F76" w:rsidP="008E6F76">
      <w:pPr>
        <w:pStyle w:val="Default"/>
        <w:numPr>
          <w:ilvl w:val="0"/>
          <w:numId w:val="32"/>
        </w:numPr>
        <w:tabs>
          <w:tab w:val="left" w:pos="720"/>
        </w:tabs>
        <w:suppressAutoHyphens/>
        <w:autoSpaceDN/>
        <w:adjustRightInd/>
        <w:spacing w:after="120"/>
        <w:ind w:hanging="720"/>
        <w:jc w:val="both"/>
        <w:rPr>
          <w:rFonts w:asciiTheme="minorHAnsi" w:hAnsiTheme="minorHAnsi" w:cstheme="minorHAnsi"/>
          <w:sz w:val="20"/>
          <w:szCs w:val="20"/>
        </w:rPr>
      </w:pPr>
      <w:r w:rsidRPr="00615259">
        <w:rPr>
          <w:rFonts w:asciiTheme="minorHAnsi" w:hAnsiTheme="minorHAnsi" w:cstheme="minorHAnsi"/>
          <w:sz w:val="20"/>
          <w:szCs w:val="20"/>
        </w:rPr>
        <w:t>Pro případ, že dojde ke změně kteréhokoli z údajů uvedených v</w:t>
      </w:r>
      <w:r>
        <w:rPr>
          <w:rFonts w:asciiTheme="minorHAnsi" w:hAnsiTheme="minorHAnsi" w:cstheme="minorHAnsi"/>
          <w:sz w:val="20"/>
          <w:szCs w:val="20"/>
        </w:rPr>
        <w:t xml:space="preserve"> Článku. 1</w:t>
      </w:r>
      <w:r w:rsidRPr="00615259">
        <w:rPr>
          <w:rFonts w:asciiTheme="minorHAnsi" w:hAnsiTheme="minorHAnsi" w:cstheme="minorHAnsi"/>
          <w:sz w:val="20"/>
          <w:szCs w:val="20"/>
        </w:rPr>
        <w:t xml:space="preserve"> této smlouvy, nebo ve věci osob uvedených v tomto článku, je smluvní strana, u které daná změna nastala, povinna informovat o</w:t>
      </w:r>
      <w:r>
        <w:rPr>
          <w:rFonts w:asciiTheme="minorHAnsi" w:hAnsiTheme="minorHAnsi" w:cstheme="minorHAnsi"/>
          <w:sz w:val="20"/>
          <w:szCs w:val="20"/>
        </w:rPr>
        <w:t> </w:t>
      </w:r>
      <w:r w:rsidRPr="00615259">
        <w:rPr>
          <w:rFonts w:asciiTheme="minorHAnsi" w:hAnsiTheme="minorHAnsi" w:cstheme="minorHAnsi"/>
          <w:sz w:val="20"/>
          <w:szCs w:val="20"/>
        </w:rPr>
        <w:t>ní druhou smluvní stranu, a to průkazným způsobem (formou doporučeného dopisu, nebo elektronicky e-mailem, jehož přečtení musí potvrdit druhá smluvní strana)</w:t>
      </w:r>
      <w:r>
        <w:rPr>
          <w:rFonts w:asciiTheme="minorHAnsi" w:hAnsiTheme="minorHAnsi" w:cstheme="minorHAnsi"/>
          <w:sz w:val="20"/>
          <w:szCs w:val="20"/>
        </w:rPr>
        <w:t>,</w:t>
      </w:r>
      <w:r w:rsidRPr="00615259">
        <w:rPr>
          <w:rFonts w:asciiTheme="minorHAnsi" w:hAnsiTheme="minorHAnsi" w:cstheme="minorHAnsi"/>
          <w:sz w:val="20"/>
          <w:szCs w:val="20"/>
        </w:rPr>
        <w:t xml:space="preserve"> a</w:t>
      </w:r>
      <w:r>
        <w:rPr>
          <w:rFonts w:asciiTheme="minorHAnsi" w:hAnsiTheme="minorHAnsi" w:cstheme="minorHAnsi"/>
          <w:sz w:val="20"/>
          <w:szCs w:val="20"/>
        </w:rPr>
        <w:t xml:space="preserve"> to</w:t>
      </w:r>
      <w:r w:rsidRPr="00615259">
        <w:rPr>
          <w:rFonts w:asciiTheme="minorHAnsi" w:hAnsiTheme="minorHAnsi" w:cstheme="minorHAnsi"/>
          <w:sz w:val="20"/>
          <w:szCs w:val="20"/>
        </w:rPr>
        <w:t xml:space="preserve"> bez zbytečného odkladu. </w:t>
      </w:r>
    </w:p>
    <w:p w14:paraId="6E4AA950" w14:textId="77777777" w:rsidR="008E6F76" w:rsidRPr="00615259" w:rsidRDefault="008E6F76" w:rsidP="008E6F76">
      <w:pPr>
        <w:pStyle w:val="Default"/>
        <w:numPr>
          <w:ilvl w:val="0"/>
          <w:numId w:val="32"/>
        </w:numPr>
        <w:tabs>
          <w:tab w:val="left" w:pos="720"/>
        </w:tabs>
        <w:suppressAutoHyphens/>
        <w:autoSpaceDN/>
        <w:adjustRightInd/>
        <w:spacing w:after="120"/>
        <w:ind w:hanging="720"/>
        <w:jc w:val="both"/>
        <w:rPr>
          <w:rFonts w:asciiTheme="minorHAnsi" w:hAnsiTheme="minorHAnsi" w:cstheme="minorHAnsi"/>
          <w:sz w:val="20"/>
          <w:szCs w:val="20"/>
        </w:rPr>
      </w:pPr>
      <w:r w:rsidRPr="00615259">
        <w:rPr>
          <w:rFonts w:asciiTheme="minorHAnsi" w:hAnsiTheme="minorHAnsi" w:cstheme="minorHAnsi"/>
          <w:sz w:val="20"/>
          <w:szCs w:val="20"/>
        </w:rPr>
        <w:t>Jednotlivá ustanovení této smlouvy jsou oddělitelná v tom smyslu, že neplatnost některého z nich nezpůsobí neplatnost smlouvy jako celku. Pokud by se v důsledku vydání obecně závazného právního předpisu kterékoliv ustanovení této smlouvy dostalo do rozporu s právním řádem a tento rozpor by způsoboval neplatnost této smlouvy jako celku, bude tato smlouva posuzována jako by takové ustanovení nikdy neobsahovala a smluvní strany se v této věci budou řídit obecně závaznými právními předpisy.</w:t>
      </w:r>
    </w:p>
    <w:p w14:paraId="414E5215" w14:textId="77777777" w:rsidR="008E6F76" w:rsidRPr="00615259" w:rsidRDefault="008E6F76" w:rsidP="008E6F76">
      <w:pPr>
        <w:pStyle w:val="Default"/>
        <w:numPr>
          <w:ilvl w:val="0"/>
          <w:numId w:val="32"/>
        </w:numPr>
        <w:tabs>
          <w:tab w:val="left" w:pos="720"/>
        </w:tabs>
        <w:suppressAutoHyphens/>
        <w:autoSpaceDN/>
        <w:adjustRightInd/>
        <w:spacing w:after="120"/>
        <w:ind w:hanging="720"/>
        <w:jc w:val="both"/>
        <w:rPr>
          <w:rFonts w:asciiTheme="minorHAnsi" w:hAnsiTheme="minorHAnsi" w:cstheme="minorHAnsi"/>
          <w:sz w:val="20"/>
          <w:szCs w:val="20"/>
        </w:rPr>
      </w:pPr>
      <w:r w:rsidRPr="00615259">
        <w:rPr>
          <w:rFonts w:asciiTheme="minorHAnsi" w:hAnsiTheme="minorHAnsi" w:cstheme="minorHAnsi"/>
          <w:sz w:val="20"/>
          <w:szCs w:val="20"/>
        </w:rPr>
        <w:lastRenderedPageBreak/>
        <w:t>Tato smlouva představuje úplnou dohodu smluvních stran o předmětu této smlouvy a nahrazuje veškerá předešlá ujednání mezi smluvními stranami ústní i písemná.</w:t>
      </w:r>
    </w:p>
    <w:p w14:paraId="74AFB862" w14:textId="77777777" w:rsidR="008E6F76" w:rsidRPr="00615259" w:rsidRDefault="008E6F76" w:rsidP="008E6F76">
      <w:pPr>
        <w:pStyle w:val="Default"/>
        <w:numPr>
          <w:ilvl w:val="0"/>
          <w:numId w:val="32"/>
        </w:numPr>
        <w:tabs>
          <w:tab w:val="left" w:pos="720"/>
        </w:tabs>
        <w:suppressAutoHyphens/>
        <w:autoSpaceDN/>
        <w:adjustRightInd/>
        <w:spacing w:after="120"/>
        <w:ind w:hanging="720"/>
        <w:jc w:val="both"/>
        <w:rPr>
          <w:rFonts w:asciiTheme="minorHAnsi" w:hAnsiTheme="minorHAnsi" w:cstheme="minorHAnsi"/>
          <w:sz w:val="20"/>
          <w:szCs w:val="20"/>
        </w:rPr>
      </w:pPr>
      <w:r w:rsidRPr="00615259">
        <w:rPr>
          <w:rFonts w:asciiTheme="minorHAnsi" w:hAnsiTheme="minorHAnsi" w:cstheme="minorHAnsi"/>
          <w:sz w:val="20"/>
          <w:szCs w:val="20"/>
        </w:rPr>
        <w:t>Není-li v této smlouvě stanoveno jinak, lze tuto smlouvu měnit nebo doplňovat pouze písemnými dodatky podepsanými oprávněnými zástupci obou smluvních stran. Adresy, jména pracovníků smluvních stran, telefonní čísla lze měnit i jednostranným písemným oznámením; smluvní strany se zavazují neprodleně oznamovat změny uvedených údajů druhé smluvní straně a v případě porušení této povinnosti se zavazují uhradit veškeré škody a náklady, které druhé smluvní straně z porušení této povinnosti vznikly.</w:t>
      </w:r>
    </w:p>
    <w:p w14:paraId="14416FC1" w14:textId="77777777" w:rsidR="008E6F76" w:rsidRPr="00615259" w:rsidRDefault="008E6F76" w:rsidP="008E6F76">
      <w:pPr>
        <w:pStyle w:val="Default"/>
        <w:numPr>
          <w:ilvl w:val="0"/>
          <w:numId w:val="32"/>
        </w:numPr>
        <w:tabs>
          <w:tab w:val="left" w:pos="720"/>
        </w:tabs>
        <w:suppressAutoHyphens/>
        <w:autoSpaceDN/>
        <w:adjustRightInd/>
        <w:spacing w:after="120"/>
        <w:ind w:hanging="720"/>
        <w:jc w:val="both"/>
        <w:rPr>
          <w:rFonts w:asciiTheme="minorHAnsi" w:hAnsiTheme="minorHAnsi" w:cstheme="minorHAnsi"/>
          <w:sz w:val="20"/>
          <w:szCs w:val="20"/>
        </w:rPr>
      </w:pPr>
      <w:r w:rsidRPr="00615259">
        <w:rPr>
          <w:rFonts w:asciiTheme="minorHAnsi" w:hAnsiTheme="minorHAnsi" w:cstheme="minorHAnsi"/>
          <w:sz w:val="20"/>
          <w:szCs w:val="20"/>
        </w:rPr>
        <w:t>Dodavatel poskytuje souhlas s uveřejněním smlouvy v registru smluv zřízeném zákonem č. 340/2015 Sb., o zvláštních podmínkách účinnosti některých smluv, uveřejňování těchto smluv a o registru smluv, ve znění pozdějších předpisů. Dodavatel bere na vědomí, že uveřejnění smlouvy v registru smluv zajistí Objednatel. Do registru smluv bude vložen elektronický obraz textového obsahu smlouvy v otevřeném a strojově čitelném formátu a rovněž metadata smlouvy.</w:t>
      </w:r>
    </w:p>
    <w:p w14:paraId="2D69052C" w14:textId="77777777" w:rsidR="008E6F76" w:rsidRPr="00615259" w:rsidRDefault="008E6F76" w:rsidP="008E6F76">
      <w:pPr>
        <w:pStyle w:val="Default"/>
        <w:numPr>
          <w:ilvl w:val="0"/>
          <w:numId w:val="32"/>
        </w:numPr>
        <w:tabs>
          <w:tab w:val="left" w:pos="720"/>
        </w:tabs>
        <w:suppressAutoHyphens/>
        <w:autoSpaceDN/>
        <w:adjustRightInd/>
        <w:spacing w:after="120"/>
        <w:ind w:hanging="720"/>
        <w:jc w:val="both"/>
        <w:rPr>
          <w:rFonts w:asciiTheme="minorHAnsi" w:hAnsiTheme="minorHAnsi" w:cstheme="minorHAnsi"/>
          <w:sz w:val="20"/>
          <w:szCs w:val="20"/>
        </w:rPr>
      </w:pPr>
      <w:r w:rsidRPr="00615259">
        <w:rPr>
          <w:rFonts w:asciiTheme="minorHAnsi" w:hAnsiTheme="minorHAnsi" w:cstheme="minorHAnsi"/>
          <w:sz w:val="20"/>
          <w:szCs w:val="20"/>
        </w:rPr>
        <w:t xml:space="preserve">Tato smlouva byla vyhotovena ve dvou (2) stejnopisech s platností originálu, přičemž Dodavatel </w:t>
      </w:r>
      <w:proofErr w:type="gramStart"/>
      <w:r w:rsidRPr="00615259">
        <w:rPr>
          <w:rFonts w:asciiTheme="minorHAnsi" w:hAnsiTheme="minorHAnsi" w:cstheme="minorHAnsi"/>
          <w:sz w:val="20"/>
          <w:szCs w:val="20"/>
        </w:rPr>
        <w:t>obdrží</w:t>
      </w:r>
      <w:proofErr w:type="gramEnd"/>
      <w:r w:rsidRPr="00615259">
        <w:rPr>
          <w:rFonts w:asciiTheme="minorHAnsi" w:hAnsiTheme="minorHAnsi" w:cstheme="minorHAnsi"/>
          <w:sz w:val="20"/>
          <w:szCs w:val="20"/>
        </w:rPr>
        <w:t xml:space="preserve"> jedno (1) a Objednatel jedno (1) vyhotovení.</w:t>
      </w:r>
    </w:p>
    <w:p w14:paraId="30F83C75" w14:textId="77777777" w:rsidR="008E6F76" w:rsidRPr="00615259" w:rsidRDefault="008E6F76" w:rsidP="008E6F76">
      <w:pPr>
        <w:pStyle w:val="Default"/>
        <w:numPr>
          <w:ilvl w:val="0"/>
          <w:numId w:val="32"/>
        </w:numPr>
        <w:tabs>
          <w:tab w:val="left" w:pos="720"/>
        </w:tabs>
        <w:suppressAutoHyphens/>
        <w:autoSpaceDN/>
        <w:adjustRightInd/>
        <w:spacing w:after="120"/>
        <w:ind w:hanging="720"/>
        <w:jc w:val="both"/>
        <w:rPr>
          <w:rFonts w:asciiTheme="minorHAnsi" w:hAnsiTheme="minorHAnsi" w:cstheme="minorHAnsi"/>
          <w:sz w:val="20"/>
          <w:szCs w:val="20"/>
        </w:rPr>
      </w:pPr>
      <w:r w:rsidRPr="00615259">
        <w:rPr>
          <w:rFonts w:asciiTheme="minorHAnsi" w:hAnsiTheme="minorHAnsi" w:cstheme="minorHAnsi"/>
          <w:sz w:val="20"/>
          <w:szCs w:val="20"/>
        </w:rPr>
        <w:t>Tato smlouva nabývá</w:t>
      </w:r>
      <w:r>
        <w:rPr>
          <w:rFonts w:asciiTheme="minorHAnsi" w:hAnsiTheme="minorHAnsi" w:cstheme="minorHAnsi"/>
          <w:sz w:val="20"/>
          <w:szCs w:val="20"/>
        </w:rPr>
        <w:t xml:space="preserve"> platnosti dnem podpisu obou smluvních stran a</w:t>
      </w:r>
      <w:r w:rsidRPr="00615259">
        <w:rPr>
          <w:rFonts w:asciiTheme="minorHAnsi" w:hAnsiTheme="minorHAnsi" w:cstheme="minorHAnsi"/>
          <w:sz w:val="20"/>
          <w:szCs w:val="20"/>
        </w:rPr>
        <w:t xml:space="preserve"> účinnosti uveřejněním v registru smluv dle </w:t>
      </w:r>
      <w:r>
        <w:rPr>
          <w:rFonts w:asciiTheme="minorHAnsi" w:hAnsiTheme="minorHAnsi" w:cstheme="minorHAnsi"/>
          <w:sz w:val="20"/>
          <w:szCs w:val="20"/>
        </w:rPr>
        <w:t>odst. 7</w:t>
      </w:r>
      <w:r w:rsidRPr="00615259">
        <w:rPr>
          <w:rFonts w:asciiTheme="minorHAnsi" w:hAnsiTheme="minorHAnsi" w:cstheme="minorHAnsi"/>
          <w:sz w:val="20"/>
          <w:szCs w:val="20"/>
        </w:rPr>
        <w:t xml:space="preserve"> t</w:t>
      </w:r>
      <w:r>
        <w:rPr>
          <w:rFonts w:asciiTheme="minorHAnsi" w:hAnsiTheme="minorHAnsi" w:cstheme="minorHAnsi"/>
          <w:sz w:val="20"/>
          <w:szCs w:val="20"/>
        </w:rPr>
        <w:t>ohoto článku</w:t>
      </w:r>
      <w:r w:rsidRPr="00615259">
        <w:rPr>
          <w:rFonts w:asciiTheme="minorHAnsi" w:hAnsiTheme="minorHAnsi" w:cstheme="minorHAnsi"/>
          <w:sz w:val="20"/>
          <w:szCs w:val="20"/>
        </w:rPr>
        <w:t>.</w:t>
      </w:r>
    </w:p>
    <w:p w14:paraId="3E341551" w14:textId="77777777" w:rsidR="008E6F76" w:rsidRPr="00615259" w:rsidRDefault="008E6F76" w:rsidP="008E6F76">
      <w:pPr>
        <w:pStyle w:val="Default"/>
        <w:numPr>
          <w:ilvl w:val="0"/>
          <w:numId w:val="32"/>
        </w:numPr>
        <w:tabs>
          <w:tab w:val="left" w:pos="720"/>
        </w:tabs>
        <w:suppressAutoHyphens/>
        <w:autoSpaceDN/>
        <w:adjustRightInd/>
        <w:spacing w:after="120"/>
        <w:ind w:hanging="720"/>
        <w:jc w:val="both"/>
        <w:rPr>
          <w:rFonts w:asciiTheme="minorHAnsi" w:hAnsiTheme="minorHAnsi" w:cstheme="minorHAnsi"/>
          <w:sz w:val="20"/>
          <w:szCs w:val="20"/>
        </w:rPr>
      </w:pPr>
      <w:r w:rsidRPr="00615259">
        <w:rPr>
          <w:rFonts w:asciiTheme="minorHAnsi" w:hAnsiTheme="minorHAnsi" w:cstheme="minorHAnsi"/>
          <w:sz w:val="20"/>
          <w:szCs w:val="20"/>
        </w:rPr>
        <w:t>Smluvní strany tímto prohlašují, že se s obsahem této smlouvy řádně seznámily, že tato smlouva je projevem jejich vážné, svobodné a určité vůle prosté omylu, není uzavřena v tísni a/nebo za nápadně nevýhodných podmínek, na důkaz čehož připojují své níže uvedené podpisy.</w:t>
      </w:r>
    </w:p>
    <w:p w14:paraId="6F22A2D5" w14:textId="77777777" w:rsidR="008E6F76" w:rsidRPr="00615259" w:rsidRDefault="008E6F76" w:rsidP="008E6F76">
      <w:pPr>
        <w:pStyle w:val="Default"/>
        <w:numPr>
          <w:ilvl w:val="0"/>
          <w:numId w:val="32"/>
        </w:numPr>
        <w:tabs>
          <w:tab w:val="left" w:pos="720"/>
        </w:tabs>
        <w:suppressAutoHyphens/>
        <w:autoSpaceDN/>
        <w:adjustRightInd/>
        <w:spacing w:after="120"/>
        <w:ind w:hanging="720"/>
        <w:jc w:val="both"/>
        <w:rPr>
          <w:rFonts w:asciiTheme="minorHAnsi" w:hAnsiTheme="minorHAnsi" w:cstheme="minorHAnsi"/>
          <w:sz w:val="20"/>
          <w:szCs w:val="20"/>
        </w:rPr>
      </w:pPr>
      <w:r w:rsidRPr="00615259">
        <w:rPr>
          <w:rFonts w:asciiTheme="minorHAnsi" w:hAnsiTheme="minorHAnsi" w:cstheme="minorHAnsi"/>
          <w:sz w:val="20"/>
          <w:szCs w:val="20"/>
        </w:rPr>
        <w:t xml:space="preserve">Nedílnou součást této smlouvy </w:t>
      </w:r>
      <w:proofErr w:type="gramStart"/>
      <w:r w:rsidRPr="00615259">
        <w:rPr>
          <w:rFonts w:asciiTheme="minorHAnsi" w:hAnsiTheme="minorHAnsi" w:cstheme="minorHAnsi"/>
          <w:sz w:val="20"/>
          <w:szCs w:val="20"/>
        </w:rPr>
        <w:t>tvoří</w:t>
      </w:r>
      <w:proofErr w:type="gramEnd"/>
      <w:r w:rsidRPr="00615259">
        <w:rPr>
          <w:rFonts w:asciiTheme="minorHAnsi" w:hAnsiTheme="minorHAnsi" w:cstheme="minorHAnsi"/>
          <w:sz w:val="20"/>
          <w:szCs w:val="20"/>
        </w:rPr>
        <w:t xml:space="preserve">: </w:t>
      </w:r>
    </w:p>
    <w:p w14:paraId="1ECDC07D" w14:textId="1DB2A094" w:rsidR="008E6F76" w:rsidRDefault="008E6F76" w:rsidP="008E6F76">
      <w:pPr>
        <w:pStyle w:val="Odstavecseseznamem"/>
        <w:suppressAutoHyphens/>
        <w:spacing w:line="276" w:lineRule="auto"/>
        <w:contextualSpacing w:val="0"/>
        <w:rPr>
          <w:rFonts w:eastAsia="Calibri"/>
          <w:bCs/>
        </w:rPr>
      </w:pPr>
      <w:r w:rsidRPr="009525F9">
        <w:rPr>
          <w:rFonts w:eastAsia="Calibri"/>
          <w:bCs/>
        </w:rPr>
        <w:t xml:space="preserve">Příloha č. </w:t>
      </w:r>
      <w:r>
        <w:rPr>
          <w:rFonts w:eastAsia="Calibri"/>
          <w:bCs/>
        </w:rPr>
        <w:t>1</w:t>
      </w:r>
      <w:r w:rsidRPr="009525F9">
        <w:rPr>
          <w:rFonts w:eastAsia="Calibri"/>
          <w:bCs/>
        </w:rPr>
        <w:t xml:space="preserve">: </w:t>
      </w:r>
      <w:r w:rsidRPr="009525F9">
        <w:rPr>
          <w:rFonts w:eastAsia="Calibri"/>
          <w:bCs/>
        </w:rPr>
        <w:tab/>
      </w:r>
      <w:r w:rsidR="006A36BF">
        <w:rPr>
          <w:rFonts w:eastAsia="Calibri"/>
          <w:bCs/>
        </w:rPr>
        <w:t>Technická specifikace/ položkový rozpočet</w:t>
      </w:r>
    </w:p>
    <w:p w14:paraId="565E3FAB" w14:textId="77777777" w:rsidR="008E6F76" w:rsidRPr="009525F9" w:rsidRDefault="008E6F76" w:rsidP="008E6F76">
      <w:pPr>
        <w:pStyle w:val="Odstavecseseznamem"/>
        <w:suppressAutoHyphens/>
        <w:spacing w:line="276" w:lineRule="auto"/>
        <w:contextualSpacing w:val="0"/>
        <w:rPr>
          <w:rFonts w:eastAsia="Calibri"/>
          <w:bCs/>
        </w:rPr>
      </w:pPr>
    </w:p>
    <w:p w14:paraId="78BD6F2A" w14:textId="75E028D6" w:rsidR="008E6F76" w:rsidRDefault="006A36BF" w:rsidP="008E6F76">
      <w:pPr>
        <w:pStyle w:val="Odstavecseseznamem"/>
        <w:tabs>
          <w:tab w:val="left" w:pos="567"/>
          <w:tab w:val="left" w:pos="5529"/>
        </w:tabs>
        <w:spacing w:line="240" w:lineRule="atLeast"/>
        <w:contextualSpacing w:val="0"/>
        <w:rPr>
          <w:rFonts w:eastAsia="Times New Roman" w:cs="Calibri"/>
          <w:lang w:eastAsia="cs-CZ"/>
        </w:rPr>
      </w:pPr>
      <w:r w:rsidRPr="00261013">
        <w:rPr>
          <w:rFonts w:eastAsia="Times New Roman" w:cs="Calibri"/>
          <w:lang w:eastAsia="cs-CZ"/>
        </w:rPr>
        <w:t>V Praze dne</w:t>
      </w:r>
      <w:r>
        <w:rPr>
          <w:rFonts w:eastAsia="Times New Roman" w:cs="Calibri"/>
          <w:lang w:eastAsia="cs-CZ"/>
        </w:rPr>
        <w:t>:</w:t>
      </w:r>
      <w:r w:rsidR="008E6F76" w:rsidRPr="00261013">
        <w:rPr>
          <w:rFonts w:eastAsia="Times New Roman" w:cs="Calibri"/>
          <w:lang w:eastAsia="cs-CZ"/>
        </w:rPr>
        <w:tab/>
        <w:t>V Praze dne</w:t>
      </w:r>
      <w:r>
        <w:rPr>
          <w:rFonts w:eastAsia="Times New Roman" w:cs="Calibri"/>
          <w:lang w:eastAsia="cs-CZ"/>
        </w:rPr>
        <w:t>:</w:t>
      </w:r>
    </w:p>
    <w:p w14:paraId="165E9B9E" w14:textId="77777777" w:rsidR="008E6F76" w:rsidRDefault="008E6F76" w:rsidP="008E6F76">
      <w:pPr>
        <w:pStyle w:val="Odstavecseseznamem"/>
        <w:tabs>
          <w:tab w:val="left" w:pos="567"/>
          <w:tab w:val="left" w:pos="5529"/>
        </w:tabs>
        <w:spacing w:line="240" w:lineRule="atLeast"/>
        <w:contextualSpacing w:val="0"/>
        <w:rPr>
          <w:rFonts w:eastAsia="Times New Roman" w:cs="Calibri"/>
          <w:lang w:eastAsia="cs-CZ"/>
        </w:rPr>
      </w:pPr>
    </w:p>
    <w:p w14:paraId="09D21660" w14:textId="77777777" w:rsidR="006A36BF" w:rsidRPr="00261013" w:rsidRDefault="006A36BF" w:rsidP="008E6F76">
      <w:pPr>
        <w:pStyle w:val="Odstavecseseznamem"/>
        <w:tabs>
          <w:tab w:val="left" w:pos="567"/>
          <w:tab w:val="left" w:pos="5529"/>
        </w:tabs>
        <w:spacing w:line="240" w:lineRule="atLeast"/>
        <w:contextualSpacing w:val="0"/>
        <w:rPr>
          <w:rFonts w:eastAsia="Times New Roman" w:cs="Calibri"/>
          <w:lang w:eastAsia="cs-CZ"/>
        </w:rPr>
      </w:pPr>
    </w:p>
    <w:p w14:paraId="4684AB87" w14:textId="77777777" w:rsidR="008E6F76" w:rsidRPr="00261013" w:rsidRDefault="008E6F76" w:rsidP="008E6F76">
      <w:pPr>
        <w:pStyle w:val="Odstavecseseznamem"/>
        <w:tabs>
          <w:tab w:val="left" w:pos="426"/>
          <w:tab w:val="left" w:pos="4962"/>
        </w:tabs>
        <w:spacing w:line="240" w:lineRule="atLeast"/>
        <w:contextualSpacing w:val="0"/>
        <w:rPr>
          <w:rFonts w:eastAsia="Times New Roman" w:cs="Calibri"/>
          <w:lang w:eastAsia="cs-CZ"/>
        </w:rPr>
      </w:pPr>
    </w:p>
    <w:p w14:paraId="6AB53D8C" w14:textId="77777777" w:rsidR="008E6F76" w:rsidRPr="00261013" w:rsidRDefault="008E6F76" w:rsidP="008E6F76">
      <w:pPr>
        <w:pStyle w:val="Odstavecseseznamem"/>
        <w:tabs>
          <w:tab w:val="left" w:pos="426"/>
          <w:tab w:val="left" w:pos="4962"/>
        </w:tabs>
        <w:spacing w:line="240" w:lineRule="atLeast"/>
        <w:contextualSpacing w:val="0"/>
        <w:rPr>
          <w:rFonts w:eastAsia="Times New Roman" w:cs="Calibri"/>
          <w:lang w:eastAsia="cs-CZ"/>
        </w:rPr>
      </w:pPr>
    </w:p>
    <w:p w14:paraId="46070617" w14:textId="77777777" w:rsidR="008E6F76" w:rsidRPr="00261013" w:rsidRDefault="008E6F76" w:rsidP="008E6F76">
      <w:pPr>
        <w:tabs>
          <w:tab w:val="center" w:pos="2268"/>
          <w:tab w:val="center" w:pos="6804"/>
        </w:tabs>
        <w:spacing w:after="0" w:line="240" w:lineRule="atLeast"/>
        <w:rPr>
          <w:rFonts w:ascii="Calibri" w:eastAsia="Times New Roman" w:hAnsi="Calibri" w:cs="Calibri"/>
          <w:lang w:eastAsia="cs-CZ"/>
        </w:rPr>
      </w:pPr>
      <w:r w:rsidRPr="00261013">
        <w:rPr>
          <w:rFonts w:ascii="Calibri" w:eastAsia="Times New Roman" w:hAnsi="Calibri" w:cs="Calibri"/>
          <w:lang w:eastAsia="cs-CZ"/>
        </w:rPr>
        <w:tab/>
        <w:t>______________________________</w:t>
      </w:r>
      <w:r w:rsidRPr="00261013">
        <w:rPr>
          <w:rFonts w:ascii="Calibri" w:eastAsia="Times New Roman" w:hAnsi="Calibri" w:cs="Calibri"/>
          <w:lang w:eastAsia="cs-CZ"/>
        </w:rPr>
        <w:tab/>
        <w:t>______________________________</w:t>
      </w:r>
    </w:p>
    <w:p w14:paraId="16817F38" w14:textId="16450AE1" w:rsidR="008E6F76" w:rsidRPr="00261013" w:rsidRDefault="006A36BF" w:rsidP="008E6F76">
      <w:pPr>
        <w:tabs>
          <w:tab w:val="center" w:pos="2268"/>
          <w:tab w:val="center" w:pos="6804"/>
        </w:tabs>
        <w:spacing w:after="0" w:line="240" w:lineRule="atLeast"/>
        <w:rPr>
          <w:rFonts w:ascii="Calibri" w:eastAsia="Times New Roman" w:hAnsi="Calibri" w:cs="Calibri"/>
          <w:lang w:eastAsia="cs-CZ"/>
        </w:rPr>
      </w:pPr>
      <w:r>
        <w:rPr>
          <w:rFonts w:ascii="Calibri" w:eastAsia="Times New Roman" w:hAnsi="Calibri" w:cs="Calibri"/>
          <w:lang w:eastAsia="cs-CZ"/>
        </w:rPr>
        <w:tab/>
      </w:r>
      <w:r w:rsidR="008E6F76">
        <w:rPr>
          <w:rFonts w:ascii="Calibri" w:eastAsia="Times New Roman" w:hAnsi="Calibri" w:cs="Calibri"/>
          <w:lang w:eastAsia="cs-CZ"/>
        </w:rPr>
        <w:t>TOTAL SERVICE a.s.</w:t>
      </w:r>
      <w:r w:rsidR="008E6F76" w:rsidRPr="00261013">
        <w:rPr>
          <w:rFonts w:ascii="Calibri" w:eastAsia="Times New Roman" w:hAnsi="Calibri" w:cs="Calibri"/>
          <w:lang w:eastAsia="cs-CZ"/>
        </w:rPr>
        <w:tab/>
      </w:r>
      <w:r w:rsidR="008E6F76">
        <w:rPr>
          <w:rFonts w:ascii="Calibri" w:eastAsia="Times New Roman" w:hAnsi="Calibri" w:cs="Calibri"/>
          <w:lang w:eastAsia="cs-CZ"/>
        </w:rPr>
        <w:t>Knihovna AV ČR, v. v. i.</w:t>
      </w:r>
    </w:p>
    <w:p w14:paraId="00FA392D" w14:textId="2AD382ED" w:rsidR="008E6F76" w:rsidRPr="00261013" w:rsidRDefault="008E6F76" w:rsidP="008E6F76">
      <w:pPr>
        <w:tabs>
          <w:tab w:val="center" w:pos="2268"/>
          <w:tab w:val="center" w:pos="6804"/>
        </w:tabs>
        <w:spacing w:after="0" w:line="240" w:lineRule="atLeast"/>
        <w:rPr>
          <w:rFonts w:ascii="Calibri" w:eastAsia="Times New Roman" w:hAnsi="Calibri" w:cs="Calibri"/>
          <w:lang w:eastAsia="cs-CZ"/>
        </w:rPr>
      </w:pPr>
      <w:r w:rsidRPr="00261013">
        <w:rPr>
          <w:rFonts w:ascii="Calibri" w:eastAsia="Times New Roman" w:hAnsi="Calibri" w:cs="Calibri"/>
          <w:lang w:eastAsia="cs-CZ"/>
        </w:rPr>
        <w:tab/>
      </w:r>
      <w:r>
        <w:rPr>
          <w:rFonts w:ascii="Calibri" w:eastAsia="Times New Roman" w:hAnsi="Calibri" w:cs="Calibri"/>
          <w:lang w:eastAsia="cs-CZ"/>
        </w:rPr>
        <w:t>Ing. Jan Navrátil, člen představenstva</w:t>
      </w:r>
      <w:r w:rsidRPr="00261013">
        <w:rPr>
          <w:rFonts w:ascii="Calibri" w:eastAsia="Times New Roman" w:hAnsi="Calibri" w:cs="Calibri"/>
          <w:lang w:eastAsia="cs-CZ"/>
        </w:rPr>
        <w:tab/>
      </w:r>
      <w:r>
        <w:rPr>
          <w:rFonts w:ascii="Calibri" w:eastAsia="Times New Roman" w:hAnsi="Calibri" w:cs="Calibri"/>
          <w:lang w:eastAsia="cs-CZ"/>
        </w:rPr>
        <w:t>Ing. Magdaléna Vecková, ředitelka</w:t>
      </w:r>
    </w:p>
    <w:p w14:paraId="2478D190" w14:textId="093DAA49" w:rsidR="009245A2" w:rsidRPr="009245A2" w:rsidRDefault="008E6F76" w:rsidP="008E6F76">
      <w:r w:rsidRPr="00261013">
        <w:rPr>
          <w:rFonts w:ascii="Calibri" w:eastAsia="Times New Roman" w:hAnsi="Calibri" w:cs="Calibri"/>
          <w:lang w:eastAsia="cs-CZ"/>
        </w:rPr>
        <w:tab/>
      </w:r>
      <w:r w:rsidR="006A36BF">
        <w:rPr>
          <w:rFonts w:ascii="Calibri" w:eastAsia="Times New Roman" w:hAnsi="Calibri" w:cs="Calibri"/>
          <w:lang w:eastAsia="cs-CZ"/>
        </w:rPr>
        <w:t xml:space="preserve">                      </w:t>
      </w:r>
      <w:r>
        <w:rPr>
          <w:rFonts w:ascii="Calibri" w:eastAsia="Times New Roman" w:hAnsi="Calibri" w:cs="Calibri"/>
          <w:lang w:eastAsia="cs-CZ"/>
        </w:rPr>
        <w:t>prodávající</w:t>
      </w:r>
      <w:r w:rsidRPr="00261013">
        <w:rPr>
          <w:rFonts w:ascii="Calibri" w:eastAsia="Times New Roman" w:hAnsi="Calibri" w:cs="Calibri"/>
          <w:lang w:eastAsia="cs-CZ"/>
        </w:rPr>
        <w:tab/>
      </w:r>
      <w:r w:rsidR="006A36BF">
        <w:rPr>
          <w:rFonts w:ascii="Calibri" w:eastAsia="Times New Roman" w:hAnsi="Calibri" w:cs="Calibri"/>
          <w:lang w:eastAsia="cs-CZ"/>
        </w:rPr>
        <w:tab/>
      </w:r>
      <w:r w:rsidR="006A36BF">
        <w:rPr>
          <w:rFonts w:ascii="Calibri" w:eastAsia="Times New Roman" w:hAnsi="Calibri" w:cs="Calibri"/>
          <w:lang w:eastAsia="cs-CZ"/>
        </w:rPr>
        <w:tab/>
      </w:r>
      <w:r w:rsidR="006A36BF">
        <w:rPr>
          <w:rFonts w:ascii="Calibri" w:eastAsia="Times New Roman" w:hAnsi="Calibri" w:cs="Calibri"/>
          <w:lang w:eastAsia="cs-CZ"/>
        </w:rPr>
        <w:tab/>
      </w:r>
      <w:r w:rsidR="006A36BF">
        <w:rPr>
          <w:rFonts w:ascii="Calibri" w:eastAsia="Times New Roman" w:hAnsi="Calibri" w:cs="Calibri"/>
          <w:lang w:eastAsia="cs-CZ"/>
        </w:rPr>
        <w:tab/>
      </w:r>
      <w:r w:rsidR="006A36BF">
        <w:rPr>
          <w:rFonts w:ascii="Calibri" w:eastAsia="Times New Roman" w:hAnsi="Calibri" w:cs="Calibri"/>
          <w:lang w:eastAsia="cs-CZ"/>
        </w:rPr>
        <w:tab/>
        <w:t xml:space="preserve">  </w:t>
      </w:r>
      <w:r>
        <w:rPr>
          <w:rFonts w:ascii="Calibri" w:eastAsia="Times New Roman" w:hAnsi="Calibri" w:cs="Calibri"/>
          <w:lang w:eastAsia="cs-CZ"/>
        </w:rPr>
        <w:t>kupující</w:t>
      </w:r>
    </w:p>
    <w:p w14:paraId="35931D03" w14:textId="2F6820AD" w:rsidR="007A28D4" w:rsidRDefault="007A28D4" w:rsidP="0027471F">
      <w:pPr>
        <w:jc w:val="both"/>
      </w:pPr>
    </w:p>
    <w:p w14:paraId="19F28733" w14:textId="77777777" w:rsidR="007C1541" w:rsidRDefault="007C1541" w:rsidP="0027471F">
      <w:pPr>
        <w:jc w:val="both"/>
      </w:pPr>
    </w:p>
    <w:p w14:paraId="201BA68F" w14:textId="77777777" w:rsidR="007C1541" w:rsidRDefault="007C1541" w:rsidP="0027471F">
      <w:pPr>
        <w:jc w:val="both"/>
      </w:pPr>
    </w:p>
    <w:p w14:paraId="02C60217" w14:textId="77777777" w:rsidR="007C1541" w:rsidRDefault="007C1541" w:rsidP="0027471F">
      <w:pPr>
        <w:jc w:val="both"/>
      </w:pPr>
    </w:p>
    <w:p w14:paraId="2FE726A6" w14:textId="77777777" w:rsidR="007C1541" w:rsidRDefault="007C1541" w:rsidP="0027471F">
      <w:pPr>
        <w:jc w:val="both"/>
      </w:pPr>
    </w:p>
    <w:p w14:paraId="2F4F4736" w14:textId="77777777" w:rsidR="007C1541" w:rsidRDefault="007C1541" w:rsidP="0027471F">
      <w:pPr>
        <w:jc w:val="both"/>
      </w:pPr>
    </w:p>
    <w:p w14:paraId="56FBD0DA" w14:textId="77777777" w:rsidR="00574495" w:rsidRDefault="00574495" w:rsidP="0027471F">
      <w:pPr>
        <w:jc w:val="both"/>
      </w:pPr>
    </w:p>
    <w:p w14:paraId="0EB269FF" w14:textId="77777777" w:rsidR="00744038" w:rsidRDefault="00744038" w:rsidP="0027471F">
      <w:pPr>
        <w:jc w:val="both"/>
      </w:pPr>
    </w:p>
    <w:p w14:paraId="232952BD" w14:textId="77777777" w:rsidR="00574495" w:rsidRDefault="00574495" w:rsidP="0027471F">
      <w:pPr>
        <w:jc w:val="both"/>
      </w:pPr>
    </w:p>
    <w:p w14:paraId="5C7F4461" w14:textId="77777777" w:rsidR="00574495" w:rsidRDefault="00574495" w:rsidP="0027471F">
      <w:pPr>
        <w:jc w:val="both"/>
      </w:pPr>
    </w:p>
    <w:p w14:paraId="559BAE86" w14:textId="77777777" w:rsidR="00574495" w:rsidRDefault="00574495" w:rsidP="0027471F">
      <w:pPr>
        <w:jc w:val="both"/>
      </w:pPr>
    </w:p>
    <w:p w14:paraId="7F26FFA1" w14:textId="77777777" w:rsidR="007C1541" w:rsidRPr="007C1541" w:rsidRDefault="007C1541" w:rsidP="007C1541">
      <w:pPr>
        <w:suppressAutoHyphens/>
        <w:spacing w:line="276" w:lineRule="auto"/>
        <w:rPr>
          <w:rFonts w:eastAsia="Calibri"/>
          <w:b/>
        </w:rPr>
      </w:pPr>
      <w:r w:rsidRPr="007C1541">
        <w:rPr>
          <w:rFonts w:eastAsia="Calibri"/>
          <w:b/>
        </w:rPr>
        <w:lastRenderedPageBreak/>
        <w:t xml:space="preserve">Příloha č. 1: </w:t>
      </w:r>
      <w:r w:rsidRPr="007C1541">
        <w:rPr>
          <w:rFonts w:eastAsia="Calibri"/>
          <w:b/>
        </w:rPr>
        <w:tab/>
        <w:t>Technická specifikace/ položkový rozpočet</w:t>
      </w:r>
    </w:p>
    <w:tbl>
      <w:tblPr>
        <w:tblW w:w="5235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4"/>
        <w:gridCol w:w="3402"/>
        <w:gridCol w:w="3262"/>
      </w:tblGrid>
      <w:tr w:rsidR="00E22609" w:rsidRPr="00E22609" w14:paraId="27D69114" w14:textId="77777777" w:rsidTr="00D01BE9">
        <w:trPr>
          <w:trHeight w:val="300"/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E83F839" w14:textId="77777777" w:rsidR="00E22609" w:rsidRPr="00F27EF1" w:rsidRDefault="00E22609" w:rsidP="00D01BE9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27EF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Dodávka řešení bude sestávat z HW komponent uvedených v následující tabulce:</w:t>
            </w:r>
          </w:p>
        </w:tc>
      </w:tr>
      <w:tr w:rsidR="00E22609" w:rsidRPr="00F27EF1" w14:paraId="2703E8B6" w14:textId="77777777" w:rsidTr="00D01BE9">
        <w:trPr>
          <w:trHeight w:val="300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hideMark/>
          </w:tcPr>
          <w:p w14:paraId="6D88752B" w14:textId="77777777" w:rsidR="00E22609" w:rsidRPr="00F27EF1" w:rsidRDefault="00E22609" w:rsidP="00D01BE9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27EF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Komponenty</w:t>
            </w:r>
          </w:p>
        </w:tc>
      </w:tr>
      <w:tr w:rsidR="00E22609" w:rsidRPr="00E22609" w14:paraId="1E4EDF26" w14:textId="77777777" w:rsidTr="00D01BE9">
        <w:trPr>
          <w:trHeight w:val="300"/>
          <w:jc w:val="center"/>
        </w:trPr>
        <w:tc>
          <w:tcPr>
            <w:tcW w:w="1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C034BC8" w14:textId="77777777" w:rsidR="00E22609" w:rsidRPr="00F27EF1" w:rsidRDefault="00E22609" w:rsidP="00D01BE9">
            <w:pPr>
              <w:spacing w:after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27EF1">
              <w:rPr>
                <w:rFonts w:ascii="Calibri" w:eastAsia="Times New Roman" w:hAnsi="Calibri" w:cs="Calibri"/>
                <w:color w:val="000000"/>
                <w:lang w:eastAsia="cs-CZ"/>
              </w:rPr>
              <w:t>Název</w:t>
            </w:r>
          </w:p>
        </w:tc>
        <w:tc>
          <w:tcPr>
            <w:tcW w:w="1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57F244E" w14:textId="77777777" w:rsidR="00E22609" w:rsidRPr="00F27EF1" w:rsidRDefault="00E22609" w:rsidP="00D01BE9">
            <w:pPr>
              <w:spacing w:after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27EF1">
              <w:rPr>
                <w:rFonts w:ascii="Calibri" w:eastAsia="Times New Roman" w:hAnsi="Calibri" w:cs="Calibri"/>
                <w:color w:val="000000"/>
                <w:lang w:eastAsia="cs-CZ"/>
              </w:rPr>
              <w:t>Popis</w:t>
            </w:r>
          </w:p>
        </w:tc>
        <w:tc>
          <w:tcPr>
            <w:tcW w:w="1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9A08658" w14:textId="77777777" w:rsidR="00E22609" w:rsidRPr="00F27EF1" w:rsidRDefault="00E22609" w:rsidP="00D01BE9">
            <w:pPr>
              <w:spacing w:after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27EF1">
              <w:rPr>
                <w:rFonts w:ascii="Calibri" w:eastAsia="Times New Roman" w:hAnsi="Calibri" w:cs="Calibri"/>
                <w:color w:val="000000"/>
                <w:lang w:eastAsia="cs-CZ"/>
              </w:rPr>
              <w:t>Počet kusů</w:t>
            </w:r>
          </w:p>
        </w:tc>
      </w:tr>
      <w:tr w:rsidR="00E22609" w:rsidRPr="00E22609" w14:paraId="6BC6546A" w14:textId="77777777" w:rsidTr="00D01BE9">
        <w:trPr>
          <w:trHeight w:val="300"/>
          <w:jc w:val="center"/>
        </w:trPr>
        <w:tc>
          <w:tcPr>
            <w:tcW w:w="1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D36DF9" w14:textId="77777777" w:rsidR="00E22609" w:rsidRPr="00F27EF1" w:rsidRDefault="00E22609" w:rsidP="00D01BE9">
            <w:pPr>
              <w:spacing w:after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27EF1">
              <w:rPr>
                <w:rFonts w:ascii="Calibri" w:eastAsia="Times New Roman" w:hAnsi="Calibri" w:cs="Calibri"/>
                <w:color w:val="000000"/>
                <w:lang w:eastAsia="cs-CZ"/>
              </w:rPr>
              <w:t>Server</w:t>
            </w:r>
          </w:p>
        </w:tc>
        <w:tc>
          <w:tcPr>
            <w:tcW w:w="1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2EDA01" w14:textId="77777777" w:rsidR="00E22609" w:rsidRPr="00F27EF1" w:rsidRDefault="00E22609" w:rsidP="00D01BE9">
            <w:pPr>
              <w:spacing w:after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F27EF1">
              <w:rPr>
                <w:rFonts w:ascii="Calibri" w:eastAsia="Times New Roman" w:hAnsi="Calibri" w:cs="Calibri"/>
                <w:color w:val="000000"/>
                <w:lang w:eastAsia="cs-CZ"/>
              </w:rPr>
              <w:t>ThinkSystem</w:t>
            </w:r>
            <w:proofErr w:type="spellEnd"/>
            <w:r w:rsidRPr="00F27EF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SR650</w:t>
            </w:r>
          </w:p>
        </w:tc>
        <w:tc>
          <w:tcPr>
            <w:tcW w:w="1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6E0518" w14:textId="77777777" w:rsidR="00E22609" w:rsidRPr="00F27EF1" w:rsidRDefault="00E22609" w:rsidP="00D01BE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27EF1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</w:tr>
      <w:tr w:rsidR="00E22609" w:rsidRPr="00E22609" w14:paraId="4563B382" w14:textId="77777777" w:rsidTr="00D01BE9">
        <w:trPr>
          <w:trHeight w:val="300"/>
          <w:jc w:val="center"/>
        </w:trPr>
        <w:tc>
          <w:tcPr>
            <w:tcW w:w="1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A15986" w14:textId="77777777" w:rsidR="00E22609" w:rsidRPr="00F27EF1" w:rsidRDefault="00E22609" w:rsidP="00D01BE9">
            <w:pPr>
              <w:spacing w:after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27EF1">
              <w:rPr>
                <w:rFonts w:ascii="Calibri" w:eastAsia="Times New Roman" w:hAnsi="Calibri" w:cs="Calibri"/>
                <w:color w:val="000000"/>
                <w:lang w:eastAsia="cs-CZ"/>
              </w:rPr>
              <w:t>Pásková knihovna</w:t>
            </w:r>
          </w:p>
        </w:tc>
        <w:tc>
          <w:tcPr>
            <w:tcW w:w="1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F43C9F" w14:textId="77777777" w:rsidR="00E22609" w:rsidRPr="00F27EF1" w:rsidRDefault="00E22609" w:rsidP="00D01BE9">
            <w:pPr>
              <w:spacing w:after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27EF1">
              <w:rPr>
                <w:rFonts w:ascii="Calibri" w:eastAsia="Times New Roman" w:hAnsi="Calibri" w:cs="Calibri"/>
                <w:color w:val="000000"/>
                <w:lang w:eastAsia="cs-CZ"/>
              </w:rPr>
              <w:t>TS4300 base module+ LTO 8 HH FC Drive</w:t>
            </w:r>
          </w:p>
        </w:tc>
        <w:tc>
          <w:tcPr>
            <w:tcW w:w="1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C6A2E3" w14:textId="77777777" w:rsidR="00E22609" w:rsidRPr="00F27EF1" w:rsidRDefault="00E22609" w:rsidP="00D01BE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27EF1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</w:tr>
      <w:tr w:rsidR="00E22609" w:rsidRPr="00E22609" w14:paraId="3E6F50C3" w14:textId="77777777" w:rsidTr="00D01BE9">
        <w:trPr>
          <w:trHeight w:val="300"/>
          <w:jc w:val="center"/>
        </w:trPr>
        <w:tc>
          <w:tcPr>
            <w:tcW w:w="1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EA6249" w14:textId="77777777" w:rsidR="00E22609" w:rsidRPr="00F27EF1" w:rsidRDefault="00E22609" w:rsidP="00D01BE9">
            <w:pPr>
              <w:spacing w:after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27EF1">
              <w:rPr>
                <w:rFonts w:ascii="Calibri" w:eastAsia="Times New Roman" w:hAnsi="Calibri" w:cs="Calibri"/>
                <w:color w:val="000000"/>
                <w:lang w:eastAsia="cs-CZ"/>
              </w:rPr>
              <w:t>Páskové médium</w:t>
            </w:r>
          </w:p>
        </w:tc>
        <w:tc>
          <w:tcPr>
            <w:tcW w:w="1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C95F1D" w14:textId="77777777" w:rsidR="00E22609" w:rsidRPr="00F27EF1" w:rsidRDefault="00E22609" w:rsidP="00D01BE9">
            <w:pPr>
              <w:spacing w:after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27EF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IBM </w:t>
            </w:r>
            <w:proofErr w:type="spellStart"/>
            <w:r w:rsidRPr="00F27EF1">
              <w:rPr>
                <w:rFonts w:ascii="Calibri" w:eastAsia="Times New Roman" w:hAnsi="Calibri" w:cs="Calibri"/>
                <w:color w:val="000000"/>
                <w:lang w:eastAsia="cs-CZ"/>
              </w:rPr>
              <w:t>Ultrium</w:t>
            </w:r>
            <w:proofErr w:type="spellEnd"/>
            <w:r w:rsidRPr="00F27EF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8 Data Cartridge</w:t>
            </w:r>
          </w:p>
        </w:tc>
        <w:tc>
          <w:tcPr>
            <w:tcW w:w="1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52B825" w14:textId="77777777" w:rsidR="00E22609" w:rsidRPr="00F27EF1" w:rsidRDefault="00E22609" w:rsidP="00D01BE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27EF1">
              <w:rPr>
                <w:rFonts w:ascii="Calibri" w:eastAsia="Times New Roman" w:hAnsi="Calibri" w:cs="Calibri"/>
                <w:color w:val="000000"/>
                <w:lang w:eastAsia="cs-CZ"/>
              </w:rPr>
              <w:t>20</w:t>
            </w:r>
          </w:p>
        </w:tc>
      </w:tr>
      <w:tr w:rsidR="00E22609" w:rsidRPr="00E22609" w14:paraId="23280A6C" w14:textId="77777777" w:rsidTr="00D01BE9">
        <w:trPr>
          <w:trHeight w:val="300"/>
          <w:jc w:val="center"/>
        </w:trPr>
        <w:tc>
          <w:tcPr>
            <w:tcW w:w="1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7A2334" w14:textId="77777777" w:rsidR="00E22609" w:rsidRPr="00F27EF1" w:rsidRDefault="00E22609" w:rsidP="00D01BE9">
            <w:pPr>
              <w:spacing w:after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27EF1">
              <w:rPr>
                <w:rFonts w:ascii="Calibri" w:eastAsia="Times New Roman" w:hAnsi="Calibri" w:cs="Calibri"/>
                <w:color w:val="000000"/>
                <w:lang w:eastAsia="cs-CZ"/>
              </w:rPr>
              <w:t>Páskové čistící médium</w:t>
            </w:r>
          </w:p>
        </w:tc>
        <w:tc>
          <w:tcPr>
            <w:tcW w:w="1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A55DFB" w14:textId="77777777" w:rsidR="00E22609" w:rsidRPr="00F27EF1" w:rsidRDefault="00E22609" w:rsidP="00D01BE9">
            <w:pPr>
              <w:spacing w:after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27EF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IBM LTO </w:t>
            </w:r>
            <w:proofErr w:type="spellStart"/>
            <w:r w:rsidRPr="00F27EF1">
              <w:rPr>
                <w:rFonts w:ascii="Calibri" w:eastAsia="Times New Roman" w:hAnsi="Calibri" w:cs="Calibri"/>
                <w:color w:val="000000"/>
                <w:lang w:eastAsia="cs-CZ"/>
              </w:rPr>
              <w:t>Ultrium</w:t>
            </w:r>
            <w:proofErr w:type="spellEnd"/>
          </w:p>
        </w:tc>
        <w:tc>
          <w:tcPr>
            <w:tcW w:w="1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1322BA" w14:textId="77777777" w:rsidR="00E22609" w:rsidRPr="00F27EF1" w:rsidRDefault="00E22609" w:rsidP="00D01BE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27EF1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</w:tr>
      <w:tr w:rsidR="00E22609" w:rsidRPr="00F27EF1" w14:paraId="5DF5AC6F" w14:textId="77777777" w:rsidTr="00D01BE9">
        <w:trPr>
          <w:trHeight w:val="600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hideMark/>
          </w:tcPr>
          <w:p w14:paraId="52248456" w14:textId="77777777" w:rsidR="00E22609" w:rsidRPr="00F27EF1" w:rsidRDefault="00E22609" w:rsidP="00D01BE9">
            <w:pPr>
              <w:spacing w:after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27EF1">
              <w:rPr>
                <w:rFonts w:ascii="Calibri" w:eastAsia="Times New Roman" w:hAnsi="Calibri" w:cs="Calibri"/>
                <w:color w:val="000000"/>
                <w:lang w:eastAsia="cs-CZ"/>
              </w:rPr>
              <w:t>+ další dodatečné komponenty (konstrukční/montážní a ovládací prvky, konvertory SFP, kabeláž apod.) potřebné pro zkompletování, instalaci a zprovoznění doplní uchazeč do položkového rozpočtu v cenové nabídce, včetně položky obsahující náklady spojené s instalací u Zadavatele</w:t>
            </w:r>
          </w:p>
        </w:tc>
      </w:tr>
      <w:tr w:rsidR="00E22609" w:rsidRPr="00E22609" w14:paraId="3A552AF7" w14:textId="77777777" w:rsidTr="00D01BE9">
        <w:trPr>
          <w:trHeight w:val="300"/>
          <w:jc w:val="center"/>
        </w:trPr>
        <w:tc>
          <w:tcPr>
            <w:tcW w:w="1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E50C52" w14:textId="77777777" w:rsidR="00E22609" w:rsidRPr="00F27EF1" w:rsidRDefault="00E22609" w:rsidP="00D01BE9">
            <w:pPr>
              <w:spacing w:after="0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167224" w14:textId="77777777" w:rsidR="00E22609" w:rsidRPr="00F27EF1" w:rsidRDefault="00E22609" w:rsidP="00D01BE9">
            <w:pPr>
              <w:spacing w:after="0"/>
              <w:rPr>
                <w:rFonts w:ascii="Times New Roman" w:eastAsia="Times New Roman" w:hAnsi="Times New Roman" w:cs="Times New Roman"/>
                <w:color w:val="auto"/>
                <w:lang w:eastAsia="cs-CZ"/>
              </w:rPr>
            </w:pPr>
          </w:p>
        </w:tc>
        <w:tc>
          <w:tcPr>
            <w:tcW w:w="1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25AC70" w14:textId="77777777" w:rsidR="00E22609" w:rsidRPr="00F27EF1" w:rsidRDefault="00E22609" w:rsidP="00D01BE9">
            <w:pPr>
              <w:spacing w:after="0"/>
              <w:rPr>
                <w:rFonts w:ascii="Times New Roman" w:eastAsia="Times New Roman" w:hAnsi="Times New Roman" w:cs="Times New Roman"/>
                <w:color w:val="auto"/>
                <w:lang w:eastAsia="cs-CZ"/>
              </w:rPr>
            </w:pPr>
          </w:p>
        </w:tc>
      </w:tr>
      <w:tr w:rsidR="00E22609" w:rsidRPr="00F27EF1" w14:paraId="6594D9B8" w14:textId="77777777" w:rsidTr="00D01BE9">
        <w:trPr>
          <w:trHeight w:val="300"/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5E1D3E" w14:textId="77777777" w:rsidR="00E22609" w:rsidRPr="00F27EF1" w:rsidRDefault="00E22609" w:rsidP="00D01BE9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27EF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Upřesňující požadované parametry/ vybavení HW komponent řešení v následující tabulce:</w:t>
            </w:r>
          </w:p>
        </w:tc>
      </w:tr>
      <w:tr w:rsidR="00E22609" w:rsidRPr="00F27EF1" w14:paraId="07C9130A" w14:textId="77777777" w:rsidTr="00D01BE9">
        <w:trPr>
          <w:trHeight w:val="300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hideMark/>
          </w:tcPr>
          <w:p w14:paraId="1A714DF9" w14:textId="77777777" w:rsidR="00E22609" w:rsidRPr="00F27EF1" w:rsidRDefault="00E22609" w:rsidP="00D01BE9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27EF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Požadované parametry Řešení </w:t>
            </w:r>
          </w:p>
        </w:tc>
      </w:tr>
      <w:tr w:rsidR="00E22609" w:rsidRPr="00E22609" w14:paraId="79E724AB" w14:textId="77777777" w:rsidTr="00D01BE9">
        <w:trPr>
          <w:trHeight w:val="300"/>
          <w:jc w:val="center"/>
        </w:trPr>
        <w:tc>
          <w:tcPr>
            <w:tcW w:w="1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7EC2858" w14:textId="77777777" w:rsidR="00E22609" w:rsidRPr="00F27EF1" w:rsidRDefault="00E22609" w:rsidP="00D01BE9">
            <w:pPr>
              <w:spacing w:after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27EF1">
              <w:rPr>
                <w:rFonts w:ascii="Calibri" w:eastAsia="Times New Roman" w:hAnsi="Calibri" w:cs="Calibri"/>
                <w:color w:val="000000"/>
                <w:lang w:eastAsia="cs-CZ"/>
              </w:rPr>
              <w:t>Parametr</w:t>
            </w:r>
          </w:p>
        </w:tc>
        <w:tc>
          <w:tcPr>
            <w:tcW w:w="1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9D49D46" w14:textId="77777777" w:rsidR="00E22609" w:rsidRPr="00F27EF1" w:rsidRDefault="00E22609" w:rsidP="00D01BE9">
            <w:pPr>
              <w:spacing w:after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27EF1">
              <w:rPr>
                <w:rFonts w:ascii="Calibri" w:eastAsia="Times New Roman" w:hAnsi="Calibri" w:cs="Calibri"/>
                <w:color w:val="000000"/>
                <w:lang w:eastAsia="cs-CZ"/>
              </w:rPr>
              <w:t>Popis</w:t>
            </w:r>
          </w:p>
        </w:tc>
        <w:tc>
          <w:tcPr>
            <w:tcW w:w="1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CA25015" w14:textId="77777777" w:rsidR="00E22609" w:rsidRPr="00F27EF1" w:rsidRDefault="00E22609" w:rsidP="00D01BE9">
            <w:pPr>
              <w:spacing w:after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27EF1">
              <w:rPr>
                <w:rFonts w:ascii="Calibri" w:eastAsia="Times New Roman" w:hAnsi="Calibri" w:cs="Calibri"/>
                <w:color w:val="000000"/>
                <w:lang w:eastAsia="cs-CZ"/>
              </w:rPr>
              <w:t>Vyjádření</w:t>
            </w:r>
          </w:p>
        </w:tc>
      </w:tr>
      <w:tr w:rsidR="00E22609" w:rsidRPr="00E22609" w14:paraId="50DE578A" w14:textId="77777777" w:rsidTr="00D01BE9">
        <w:trPr>
          <w:trHeight w:val="300"/>
          <w:jc w:val="center"/>
        </w:trPr>
        <w:tc>
          <w:tcPr>
            <w:tcW w:w="1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76BBD1" w14:textId="77777777" w:rsidR="00E22609" w:rsidRPr="00F27EF1" w:rsidRDefault="00E22609" w:rsidP="00D01BE9">
            <w:pPr>
              <w:spacing w:after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27EF1">
              <w:rPr>
                <w:rFonts w:ascii="Calibri" w:eastAsia="Times New Roman" w:hAnsi="Calibri" w:cs="Calibri"/>
                <w:color w:val="000000"/>
                <w:lang w:eastAsia="cs-CZ"/>
              </w:rPr>
              <w:t>Provedení serveru</w:t>
            </w:r>
          </w:p>
        </w:tc>
        <w:tc>
          <w:tcPr>
            <w:tcW w:w="1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1018F7" w14:textId="77777777" w:rsidR="00E22609" w:rsidRPr="00F27EF1" w:rsidRDefault="00E22609" w:rsidP="00D01BE9">
            <w:pPr>
              <w:spacing w:after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27EF1">
              <w:rPr>
                <w:rFonts w:ascii="Calibri" w:eastAsia="Times New Roman" w:hAnsi="Calibri" w:cs="Calibri"/>
                <w:color w:val="000000"/>
                <w:lang w:eastAsia="cs-CZ"/>
              </w:rPr>
              <w:t>rackové provedení</w:t>
            </w:r>
          </w:p>
        </w:tc>
        <w:tc>
          <w:tcPr>
            <w:tcW w:w="1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9AA5FB" w14:textId="77777777" w:rsidR="00E22609" w:rsidRPr="00F27EF1" w:rsidRDefault="00E22609" w:rsidP="00D01BE9">
            <w:pPr>
              <w:spacing w:after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27EF1">
              <w:rPr>
                <w:rFonts w:ascii="Calibri" w:eastAsia="Times New Roman" w:hAnsi="Calibri" w:cs="Calibri"/>
                <w:color w:val="000000"/>
                <w:lang w:eastAsia="cs-CZ"/>
              </w:rPr>
              <w:t>ANO, rackové provedení</w:t>
            </w:r>
          </w:p>
        </w:tc>
      </w:tr>
      <w:tr w:rsidR="00E22609" w:rsidRPr="00E22609" w14:paraId="034B705E" w14:textId="77777777" w:rsidTr="00D01BE9">
        <w:trPr>
          <w:trHeight w:val="300"/>
          <w:jc w:val="center"/>
        </w:trPr>
        <w:tc>
          <w:tcPr>
            <w:tcW w:w="1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D11C4D" w14:textId="77777777" w:rsidR="00E22609" w:rsidRPr="00F27EF1" w:rsidRDefault="00E22609" w:rsidP="00D01BE9">
            <w:pPr>
              <w:spacing w:after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27EF1">
              <w:rPr>
                <w:rFonts w:ascii="Calibri" w:eastAsia="Times New Roman" w:hAnsi="Calibri" w:cs="Calibri"/>
                <w:color w:val="000000"/>
                <w:lang w:eastAsia="cs-CZ"/>
              </w:rPr>
              <w:t>Umístění serveru</w:t>
            </w:r>
          </w:p>
        </w:tc>
        <w:tc>
          <w:tcPr>
            <w:tcW w:w="1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37A7A3" w14:textId="77777777" w:rsidR="00E22609" w:rsidRPr="00F27EF1" w:rsidRDefault="00E22609" w:rsidP="00D01BE9">
            <w:pPr>
              <w:spacing w:after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27EF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standardní 19“ </w:t>
            </w:r>
            <w:proofErr w:type="spellStart"/>
            <w:r w:rsidRPr="00F27EF1">
              <w:rPr>
                <w:rFonts w:ascii="Calibri" w:eastAsia="Times New Roman" w:hAnsi="Calibri" w:cs="Calibri"/>
                <w:color w:val="000000"/>
                <w:lang w:eastAsia="cs-CZ"/>
              </w:rPr>
              <w:t>rack</w:t>
            </w:r>
            <w:proofErr w:type="spellEnd"/>
          </w:p>
        </w:tc>
        <w:tc>
          <w:tcPr>
            <w:tcW w:w="1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27072F" w14:textId="77777777" w:rsidR="00E22609" w:rsidRPr="00F27EF1" w:rsidRDefault="00E22609" w:rsidP="00D01BE9">
            <w:pPr>
              <w:spacing w:after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27EF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ANO, standardní 19“ </w:t>
            </w:r>
            <w:proofErr w:type="spellStart"/>
            <w:r w:rsidRPr="00F27EF1">
              <w:rPr>
                <w:rFonts w:ascii="Calibri" w:eastAsia="Times New Roman" w:hAnsi="Calibri" w:cs="Calibri"/>
                <w:color w:val="000000"/>
                <w:lang w:eastAsia="cs-CZ"/>
              </w:rPr>
              <w:t>rack</w:t>
            </w:r>
            <w:proofErr w:type="spellEnd"/>
          </w:p>
        </w:tc>
      </w:tr>
      <w:tr w:rsidR="00E22609" w:rsidRPr="00E22609" w14:paraId="386920A0" w14:textId="77777777" w:rsidTr="00D01BE9">
        <w:trPr>
          <w:trHeight w:val="600"/>
          <w:jc w:val="center"/>
        </w:trPr>
        <w:tc>
          <w:tcPr>
            <w:tcW w:w="1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2274E8" w14:textId="77777777" w:rsidR="00E22609" w:rsidRPr="00F27EF1" w:rsidRDefault="00E22609" w:rsidP="00D01BE9">
            <w:pPr>
              <w:spacing w:after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27EF1">
              <w:rPr>
                <w:rFonts w:ascii="Calibri" w:eastAsia="Times New Roman" w:hAnsi="Calibri" w:cs="Calibri"/>
                <w:color w:val="000000"/>
                <w:lang w:eastAsia="cs-CZ"/>
              </w:rPr>
              <w:t>Napájení serveru</w:t>
            </w:r>
          </w:p>
        </w:tc>
        <w:tc>
          <w:tcPr>
            <w:tcW w:w="1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EBA8F2" w14:textId="77777777" w:rsidR="00E22609" w:rsidRPr="00F27EF1" w:rsidRDefault="00E22609" w:rsidP="00D01BE9">
            <w:pPr>
              <w:spacing w:after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27EF1">
              <w:rPr>
                <w:rFonts w:ascii="Calibri" w:eastAsia="Times New Roman" w:hAnsi="Calibri" w:cs="Calibri"/>
                <w:color w:val="000000"/>
                <w:lang w:eastAsia="cs-CZ"/>
              </w:rPr>
              <w:t>redundantní, jednotlivé zdroje vyměnitelné za běhu (Hot-Swap)</w:t>
            </w:r>
          </w:p>
        </w:tc>
        <w:tc>
          <w:tcPr>
            <w:tcW w:w="1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BD3363" w14:textId="77777777" w:rsidR="00E22609" w:rsidRPr="00F27EF1" w:rsidRDefault="00E22609" w:rsidP="00D01BE9">
            <w:pPr>
              <w:spacing w:after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27EF1">
              <w:rPr>
                <w:rFonts w:ascii="Calibri" w:eastAsia="Times New Roman" w:hAnsi="Calibri" w:cs="Calibri"/>
                <w:color w:val="000000"/>
                <w:lang w:eastAsia="cs-CZ"/>
              </w:rPr>
              <w:t>ANO, redundantní, jednotlivé zdroje vyměnitelné za běhu (Hot-Swap)</w:t>
            </w:r>
          </w:p>
        </w:tc>
      </w:tr>
      <w:tr w:rsidR="00E22609" w:rsidRPr="00E22609" w14:paraId="6A0DE9A7" w14:textId="77777777" w:rsidTr="00D01BE9">
        <w:trPr>
          <w:trHeight w:val="300"/>
          <w:jc w:val="center"/>
        </w:trPr>
        <w:tc>
          <w:tcPr>
            <w:tcW w:w="1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1574CA" w14:textId="77777777" w:rsidR="00E22609" w:rsidRPr="00F27EF1" w:rsidRDefault="00E22609" w:rsidP="00D01BE9">
            <w:pPr>
              <w:spacing w:after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27EF1">
              <w:rPr>
                <w:rFonts w:ascii="Calibri" w:eastAsia="Times New Roman" w:hAnsi="Calibri" w:cs="Calibri"/>
                <w:color w:val="000000"/>
                <w:lang w:eastAsia="cs-CZ"/>
              </w:rPr>
              <w:t>CPU</w:t>
            </w:r>
          </w:p>
        </w:tc>
        <w:tc>
          <w:tcPr>
            <w:tcW w:w="1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2E3AFB" w14:textId="77777777" w:rsidR="00E22609" w:rsidRPr="00F27EF1" w:rsidRDefault="00E22609" w:rsidP="00D01BE9">
            <w:pPr>
              <w:spacing w:after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27EF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1x Intel </w:t>
            </w:r>
            <w:proofErr w:type="spellStart"/>
            <w:r w:rsidRPr="00F27EF1">
              <w:rPr>
                <w:rFonts w:ascii="Calibri" w:eastAsia="Times New Roman" w:hAnsi="Calibri" w:cs="Calibri"/>
                <w:color w:val="000000"/>
                <w:lang w:eastAsia="cs-CZ"/>
              </w:rPr>
              <w:t>Xeon</w:t>
            </w:r>
            <w:proofErr w:type="spellEnd"/>
            <w:r w:rsidRPr="00F27EF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Silver 4310 12C 2.1GHz</w:t>
            </w:r>
          </w:p>
        </w:tc>
        <w:tc>
          <w:tcPr>
            <w:tcW w:w="1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99819B" w14:textId="77777777" w:rsidR="00E22609" w:rsidRPr="00F27EF1" w:rsidRDefault="00E22609" w:rsidP="00D01BE9">
            <w:pPr>
              <w:spacing w:after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27EF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ANO, 1x Intel </w:t>
            </w:r>
            <w:proofErr w:type="spellStart"/>
            <w:r w:rsidRPr="00F27EF1">
              <w:rPr>
                <w:rFonts w:ascii="Calibri" w:eastAsia="Times New Roman" w:hAnsi="Calibri" w:cs="Calibri"/>
                <w:color w:val="000000"/>
                <w:lang w:eastAsia="cs-CZ"/>
              </w:rPr>
              <w:t>Xeon</w:t>
            </w:r>
            <w:proofErr w:type="spellEnd"/>
            <w:r w:rsidRPr="00F27EF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Silver 4310 12C 2.1GHz</w:t>
            </w:r>
          </w:p>
        </w:tc>
      </w:tr>
      <w:tr w:rsidR="00E22609" w:rsidRPr="00E22609" w14:paraId="02A857D3" w14:textId="77777777" w:rsidTr="00D01BE9">
        <w:trPr>
          <w:trHeight w:val="300"/>
          <w:jc w:val="center"/>
        </w:trPr>
        <w:tc>
          <w:tcPr>
            <w:tcW w:w="1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C99D69" w14:textId="77777777" w:rsidR="00E22609" w:rsidRPr="00F27EF1" w:rsidRDefault="00E22609" w:rsidP="00D01BE9">
            <w:pPr>
              <w:spacing w:after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27EF1">
              <w:rPr>
                <w:rFonts w:ascii="Calibri" w:eastAsia="Times New Roman" w:hAnsi="Calibri" w:cs="Calibri"/>
                <w:color w:val="000000"/>
                <w:lang w:eastAsia="cs-CZ"/>
              </w:rPr>
              <w:t>Objem operační paměti serveru</w:t>
            </w:r>
          </w:p>
        </w:tc>
        <w:tc>
          <w:tcPr>
            <w:tcW w:w="1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A894A4" w14:textId="77777777" w:rsidR="00E22609" w:rsidRPr="00F27EF1" w:rsidRDefault="00E22609" w:rsidP="00D01BE9">
            <w:pPr>
              <w:spacing w:after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27EF1">
              <w:rPr>
                <w:rFonts w:ascii="Calibri" w:eastAsia="Times New Roman" w:hAnsi="Calibri" w:cs="Calibri"/>
                <w:color w:val="000000"/>
                <w:lang w:eastAsia="cs-CZ"/>
              </w:rPr>
              <w:t>32 GB RDIMM</w:t>
            </w:r>
          </w:p>
        </w:tc>
        <w:tc>
          <w:tcPr>
            <w:tcW w:w="1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5B4D12" w14:textId="77777777" w:rsidR="00E22609" w:rsidRPr="00F27EF1" w:rsidRDefault="00E22609" w:rsidP="00D01BE9">
            <w:pPr>
              <w:spacing w:after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27EF1">
              <w:rPr>
                <w:rFonts w:ascii="Calibri" w:eastAsia="Times New Roman" w:hAnsi="Calibri" w:cs="Calibri"/>
                <w:color w:val="000000"/>
                <w:lang w:eastAsia="cs-CZ"/>
              </w:rPr>
              <w:t>64 GB RDIMM</w:t>
            </w:r>
          </w:p>
        </w:tc>
      </w:tr>
      <w:tr w:rsidR="00E22609" w:rsidRPr="00E22609" w14:paraId="53A631D6" w14:textId="77777777" w:rsidTr="00D01BE9">
        <w:trPr>
          <w:trHeight w:val="600"/>
          <w:jc w:val="center"/>
        </w:trPr>
        <w:tc>
          <w:tcPr>
            <w:tcW w:w="1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3DFA8B" w14:textId="77777777" w:rsidR="00E22609" w:rsidRPr="00F27EF1" w:rsidRDefault="00E22609" w:rsidP="00D01BE9">
            <w:pPr>
              <w:spacing w:after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27EF1">
              <w:rPr>
                <w:rFonts w:ascii="Calibri" w:eastAsia="Times New Roman" w:hAnsi="Calibri" w:cs="Calibri"/>
                <w:color w:val="000000"/>
                <w:lang w:eastAsia="cs-CZ"/>
              </w:rPr>
              <w:t>Disková kapacita serveru</w:t>
            </w:r>
          </w:p>
        </w:tc>
        <w:tc>
          <w:tcPr>
            <w:tcW w:w="1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C16583" w14:textId="77777777" w:rsidR="00E22609" w:rsidRPr="00F27EF1" w:rsidRDefault="00E22609" w:rsidP="00D01BE9">
            <w:pPr>
              <w:spacing w:after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27EF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celkem 3x 2.5" 5400 PRO </w:t>
            </w:r>
            <w:proofErr w:type="gramStart"/>
            <w:r w:rsidRPr="00F27EF1">
              <w:rPr>
                <w:rFonts w:ascii="Calibri" w:eastAsia="Times New Roman" w:hAnsi="Calibri" w:cs="Calibri"/>
                <w:color w:val="000000"/>
                <w:lang w:eastAsia="cs-CZ"/>
              </w:rPr>
              <w:t>480GB</w:t>
            </w:r>
            <w:proofErr w:type="gramEnd"/>
            <w:r w:rsidRPr="00F27EF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SATA 6Gb HS SSD</w:t>
            </w:r>
          </w:p>
        </w:tc>
        <w:tc>
          <w:tcPr>
            <w:tcW w:w="1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603A38" w14:textId="77777777" w:rsidR="00E22609" w:rsidRPr="00F27EF1" w:rsidRDefault="00E22609" w:rsidP="00D01BE9">
            <w:pPr>
              <w:spacing w:after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27EF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ANO, celkem 3x 2.5" 5400 PRO </w:t>
            </w:r>
            <w:proofErr w:type="gramStart"/>
            <w:r w:rsidRPr="00F27EF1">
              <w:rPr>
                <w:rFonts w:ascii="Calibri" w:eastAsia="Times New Roman" w:hAnsi="Calibri" w:cs="Calibri"/>
                <w:color w:val="000000"/>
                <w:lang w:eastAsia="cs-CZ"/>
              </w:rPr>
              <w:t>480GB</w:t>
            </w:r>
            <w:proofErr w:type="gramEnd"/>
            <w:r w:rsidRPr="00F27EF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SATA 6Gb HS SSD</w:t>
            </w:r>
          </w:p>
        </w:tc>
      </w:tr>
      <w:tr w:rsidR="00E22609" w:rsidRPr="00E22609" w14:paraId="5E49F5A0" w14:textId="77777777" w:rsidTr="00D01BE9">
        <w:trPr>
          <w:trHeight w:val="1200"/>
          <w:jc w:val="center"/>
        </w:trPr>
        <w:tc>
          <w:tcPr>
            <w:tcW w:w="1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D2C120" w14:textId="77777777" w:rsidR="00E22609" w:rsidRPr="00F27EF1" w:rsidRDefault="00E22609" w:rsidP="00D01BE9">
            <w:pPr>
              <w:spacing w:after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27EF1">
              <w:rPr>
                <w:rFonts w:ascii="Calibri" w:eastAsia="Times New Roman" w:hAnsi="Calibri" w:cs="Calibri"/>
                <w:color w:val="000000"/>
                <w:lang w:eastAsia="cs-CZ"/>
              </w:rPr>
              <w:t>RAID řadič serveru</w:t>
            </w:r>
          </w:p>
        </w:tc>
        <w:tc>
          <w:tcPr>
            <w:tcW w:w="1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47AF0F" w14:textId="77777777" w:rsidR="00E22609" w:rsidRPr="00F27EF1" w:rsidRDefault="00E22609" w:rsidP="00D01BE9">
            <w:pPr>
              <w:spacing w:after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27EF1">
              <w:rPr>
                <w:rFonts w:ascii="Calibri" w:eastAsia="Times New Roman" w:hAnsi="Calibri" w:cs="Calibri"/>
                <w:color w:val="000000"/>
                <w:lang w:eastAsia="cs-CZ"/>
              </w:rPr>
              <w:t>plnohodnotný hw RAID řadič podporující minimálně RAID-1 a RAID- 5 pro připojení výše uvedených SSD disků, nativní podpora v OS Windows</w:t>
            </w:r>
          </w:p>
        </w:tc>
        <w:tc>
          <w:tcPr>
            <w:tcW w:w="1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13A265" w14:textId="77777777" w:rsidR="00E22609" w:rsidRPr="00F27EF1" w:rsidRDefault="00E22609" w:rsidP="00D01BE9">
            <w:pPr>
              <w:spacing w:after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27EF1">
              <w:rPr>
                <w:rFonts w:ascii="Calibri" w:eastAsia="Times New Roman" w:hAnsi="Calibri" w:cs="Calibri"/>
                <w:color w:val="000000"/>
                <w:lang w:eastAsia="cs-CZ"/>
              </w:rPr>
              <w:t>ANO, plnohodnotný hw RAID řadič podporující  RAID-1 a RAID- 5 pro připojení výše uvedených SSD disků, nativní podpora v OS Windows</w:t>
            </w:r>
          </w:p>
        </w:tc>
      </w:tr>
      <w:tr w:rsidR="00E22609" w:rsidRPr="00E22609" w14:paraId="6A42EE44" w14:textId="77777777" w:rsidTr="00D01BE9">
        <w:trPr>
          <w:trHeight w:val="600"/>
          <w:jc w:val="center"/>
        </w:trPr>
        <w:tc>
          <w:tcPr>
            <w:tcW w:w="1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60DB8F" w14:textId="77777777" w:rsidR="00E22609" w:rsidRPr="00F27EF1" w:rsidRDefault="00E22609" w:rsidP="00D01BE9">
            <w:pPr>
              <w:spacing w:after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27EF1">
              <w:rPr>
                <w:rFonts w:ascii="Calibri" w:eastAsia="Times New Roman" w:hAnsi="Calibri" w:cs="Calibri"/>
                <w:color w:val="000000"/>
                <w:lang w:eastAsia="cs-CZ"/>
              </w:rPr>
              <w:t>Síťové rozhraní serveru</w:t>
            </w:r>
          </w:p>
        </w:tc>
        <w:tc>
          <w:tcPr>
            <w:tcW w:w="1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D3CE05" w14:textId="77777777" w:rsidR="00E22609" w:rsidRPr="00F27EF1" w:rsidRDefault="00E22609" w:rsidP="00D01BE9">
            <w:pPr>
              <w:spacing w:after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27EF1">
              <w:rPr>
                <w:rFonts w:ascii="Calibri" w:eastAsia="Times New Roman" w:hAnsi="Calibri" w:cs="Calibri"/>
                <w:color w:val="000000"/>
                <w:lang w:eastAsia="cs-CZ"/>
              </w:rPr>
              <w:t>minimálně 1x metalická 10Gb síťová karta v serverovém provedení</w:t>
            </w:r>
          </w:p>
        </w:tc>
        <w:tc>
          <w:tcPr>
            <w:tcW w:w="1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938430" w14:textId="77777777" w:rsidR="00E22609" w:rsidRPr="00F27EF1" w:rsidRDefault="00E22609" w:rsidP="00D01BE9">
            <w:pPr>
              <w:spacing w:after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27EF1">
              <w:rPr>
                <w:rFonts w:ascii="Calibri" w:eastAsia="Times New Roman" w:hAnsi="Calibri" w:cs="Calibri"/>
                <w:color w:val="000000"/>
                <w:lang w:eastAsia="cs-CZ"/>
              </w:rPr>
              <w:t>ANO, 1x metalická 10Gb síťová karta v serverovém provedení</w:t>
            </w:r>
          </w:p>
        </w:tc>
      </w:tr>
      <w:tr w:rsidR="00E22609" w:rsidRPr="00E22609" w14:paraId="297D4FE7" w14:textId="77777777" w:rsidTr="00D01BE9">
        <w:trPr>
          <w:trHeight w:val="900"/>
          <w:jc w:val="center"/>
        </w:trPr>
        <w:tc>
          <w:tcPr>
            <w:tcW w:w="1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BB95D3" w14:textId="77777777" w:rsidR="00E22609" w:rsidRPr="00F27EF1" w:rsidRDefault="00E22609" w:rsidP="00D01BE9">
            <w:pPr>
              <w:spacing w:after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27EF1">
              <w:rPr>
                <w:rFonts w:ascii="Calibri" w:eastAsia="Times New Roman" w:hAnsi="Calibri" w:cs="Calibri"/>
                <w:color w:val="000000"/>
                <w:lang w:eastAsia="cs-CZ"/>
              </w:rPr>
              <w:t>Optické HBA umístěné v serveru</w:t>
            </w:r>
          </w:p>
        </w:tc>
        <w:tc>
          <w:tcPr>
            <w:tcW w:w="1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6F8170" w14:textId="77777777" w:rsidR="00E22609" w:rsidRPr="00F27EF1" w:rsidRDefault="00E22609" w:rsidP="00D01BE9">
            <w:pPr>
              <w:spacing w:after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27EF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celkem 2x optický </w:t>
            </w:r>
            <w:proofErr w:type="spellStart"/>
            <w:r w:rsidRPr="00F27EF1">
              <w:rPr>
                <w:rFonts w:ascii="Calibri" w:eastAsia="Times New Roman" w:hAnsi="Calibri" w:cs="Calibri"/>
                <w:color w:val="000000"/>
                <w:lang w:eastAsia="cs-CZ"/>
              </w:rPr>
              <w:t>Qlogic</w:t>
            </w:r>
            <w:proofErr w:type="spellEnd"/>
            <w:r w:rsidRPr="00F27EF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16Gb HBA </w:t>
            </w:r>
            <w:proofErr w:type="spellStart"/>
            <w:r w:rsidRPr="00F27EF1">
              <w:rPr>
                <w:rFonts w:ascii="Calibri" w:eastAsia="Times New Roman" w:hAnsi="Calibri" w:cs="Calibri"/>
                <w:color w:val="000000"/>
                <w:lang w:eastAsia="cs-CZ"/>
              </w:rPr>
              <w:t>dual</w:t>
            </w:r>
            <w:proofErr w:type="spellEnd"/>
            <w:r w:rsidRPr="00F27EF1">
              <w:rPr>
                <w:rFonts w:ascii="Calibri" w:eastAsia="Times New Roman" w:hAnsi="Calibri" w:cs="Calibri"/>
                <w:color w:val="000000"/>
                <w:lang w:eastAsia="cs-CZ"/>
              </w:rPr>
              <w:t>-port adaptér s podporou připojení starších zařízení rychlostí 4Gb/8Gb</w:t>
            </w:r>
          </w:p>
        </w:tc>
        <w:tc>
          <w:tcPr>
            <w:tcW w:w="1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C591F6" w14:textId="77777777" w:rsidR="00E22609" w:rsidRPr="00F27EF1" w:rsidRDefault="00E22609" w:rsidP="00D01BE9">
            <w:pPr>
              <w:spacing w:after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27EF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ANO, celkem 2x optický </w:t>
            </w:r>
            <w:proofErr w:type="spellStart"/>
            <w:r w:rsidRPr="00F27EF1">
              <w:rPr>
                <w:rFonts w:ascii="Calibri" w:eastAsia="Times New Roman" w:hAnsi="Calibri" w:cs="Calibri"/>
                <w:color w:val="000000"/>
                <w:lang w:eastAsia="cs-CZ"/>
              </w:rPr>
              <w:t>Qlogic</w:t>
            </w:r>
            <w:proofErr w:type="spellEnd"/>
            <w:r w:rsidRPr="00F27EF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16Gb HBA </w:t>
            </w:r>
            <w:proofErr w:type="spellStart"/>
            <w:r w:rsidRPr="00F27EF1">
              <w:rPr>
                <w:rFonts w:ascii="Calibri" w:eastAsia="Times New Roman" w:hAnsi="Calibri" w:cs="Calibri"/>
                <w:color w:val="000000"/>
                <w:lang w:eastAsia="cs-CZ"/>
              </w:rPr>
              <w:t>dual</w:t>
            </w:r>
            <w:proofErr w:type="spellEnd"/>
            <w:r w:rsidRPr="00F27EF1">
              <w:rPr>
                <w:rFonts w:ascii="Calibri" w:eastAsia="Times New Roman" w:hAnsi="Calibri" w:cs="Calibri"/>
                <w:color w:val="000000"/>
                <w:lang w:eastAsia="cs-CZ"/>
              </w:rPr>
              <w:t>-port adaptér s podporou připojení starších zařízení rychlostí 4Gb/8Gb</w:t>
            </w:r>
          </w:p>
        </w:tc>
      </w:tr>
      <w:tr w:rsidR="00E22609" w:rsidRPr="00E22609" w14:paraId="07E073F9" w14:textId="77777777" w:rsidTr="00D01BE9">
        <w:trPr>
          <w:trHeight w:val="900"/>
          <w:jc w:val="center"/>
        </w:trPr>
        <w:tc>
          <w:tcPr>
            <w:tcW w:w="1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6F19F9" w14:textId="77777777" w:rsidR="00E22609" w:rsidRPr="00F27EF1" w:rsidRDefault="00E22609" w:rsidP="00D01BE9">
            <w:pPr>
              <w:spacing w:after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27EF1">
              <w:rPr>
                <w:rFonts w:ascii="Calibri" w:eastAsia="Times New Roman" w:hAnsi="Calibri" w:cs="Calibri"/>
                <w:color w:val="000000"/>
                <w:lang w:eastAsia="cs-CZ"/>
              </w:rPr>
              <w:t>Nativní podpora OS serverem</w:t>
            </w:r>
          </w:p>
        </w:tc>
        <w:tc>
          <w:tcPr>
            <w:tcW w:w="1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44431F" w14:textId="77777777" w:rsidR="00E22609" w:rsidRPr="00F27EF1" w:rsidRDefault="00E22609" w:rsidP="00D01BE9">
            <w:pPr>
              <w:spacing w:after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27EF1">
              <w:rPr>
                <w:rFonts w:ascii="Calibri" w:eastAsia="Times New Roman" w:hAnsi="Calibri" w:cs="Calibri"/>
                <w:color w:val="000000"/>
                <w:lang w:eastAsia="cs-CZ"/>
              </w:rPr>
              <w:t>hw vybavení serveru (síťová karta, HBA adaptéry, grafická karta apod.) musí mít nativní podporu v OS</w:t>
            </w:r>
          </w:p>
        </w:tc>
        <w:tc>
          <w:tcPr>
            <w:tcW w:w="1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CFB1B0" w14:textId="77777777" w:rsidR="00E22609" w:rsidRPr="00F27EF1" w:rsidRDefault="00E22609" w:rsidP="00D01BE9">
            <w:pPr>
              <w:spacing w:after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27EF1">
              <w:rPr>
                <w:rFonts w:ascii="Calibri" w:eastAsia="Times New Roman" w:hAnsi="Calibri" w:cs="Calibri"/>
                <w:color w:val="000000"/>
                <w:lang w:eastAsia="cs-CZ"/>
              </w:rPr>
              <w:t>ANO, HW vybavení serveru (síťová karta, HBA adaptéry, grafická karta apod.) má nativní podporu v OS</w:t>
            </w:r>
          </w:p>
        </w:tc>
      </w:tr>
      <w:tr w:rsidR="00E22609" w:rsidRPr="00E22609" w14:paraId="49893E8B" w14:textId="77777777" w:rsidTr="00D01BE9">
        <w:trPr>
          <w:trHeight w:val="300"/>
          <w:jc w:val="center"/>
        </w:trPr>
        <w:tc>
          <w:tcPr>
            <w:tcW w:w="1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CDD26D" w14:textId="77777777" w:rsidR="00E22609" w:rsidRPr="00F27EF1" w:rsidRDefault="00E22609" w:rsidP="00D01BE9">
            <w:pPr>
              <w:spacing w:after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27EF1">
              <w:rPr>
                <w:rFonts w:ascii="Calibri" w:eastAsia="Times New Roman" w:hAnsi="Calibri" w:cs="Calibri"/>
                <w:color w:val="000000"/>
                <w:lang w:eastAsia="cs-CZ"/>
              </w:rPr>
              <w:t>Provedení páskové knihovny</w:t>
            </w:r>
          </w:p>
        </w:tc>
        <w:tc>
          <w:tcPr>
            <w:tcW w:w="1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0E7791" w14:textId="77777777" w:rsidR="00E22609" w:rsidRPr="00F27EF1" w:rsidRDefault="00E22609" w:rsidP="00D01BE9">
            <w:pPr>
              <w:spacing w:after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27EF1">
              <w:rPr>
                <w:rFonts w:ascii="Calibri" w:eastAsia="Times New Roman" w:hAnsi="Calibri" w:cs="Calibri"/>
                <w:color w:val="000000"/>
                <w:lang w:eastAsia="cs-CZ"/>
              </w:rPr>
              <w:t>rackové provedení</w:t>
            </w:r>
          </w:p>
        </w:tc>
        <w:tc>
          <w:tcPr>
            <w:tcW w:w="1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0DB298" w14:textId="77777777" w:rsidR="00E22609" w:rsidRPr="00F27EF1" w:rsidRDefault="00E22609" w:rsidP="00D01BE9">
            <w:pPr>
              <w:spacing w:after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27EF1">
              <w:rPr>
                <w:rFonts w:ascii="Calibri" w:eastAsia="Times New Roman" w:hAnsi="Calibri" w:cs="Calibri"/>
                <w:color w:val="000000"/>
                <w:lang w:eastAsia="cs-CZ"/>
              </w:rPr>
              <w:t>ANO, rackové provedení</w:t>
            </w:r>
          </w:p>
        </w:tc>
      </w:tr>
      <w:tr w:rsidR="00E22609" w:rsidRPr="00E22609" w14:paraId="65112052" w14:textId="77777777" w:rsidTr="00D01BE9">
        <w:trPr>
          <w:trHeight w:val="300"/>
          <w:jc w:val="center"/>
        </w:trPr>
        <w:tc>
          <w:tcPr>
            <w:tcW w:w="1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3145B8" w14:textId="77777777" w:rsidR="00E22609" w:rsidRPr="00F27EF1" w:rsidRDefault="00E22609" w:rsidP="00D01BE9">
            <w:pPr>
              <w:spacing w:after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27EF1">
              <w:rPr>
                <w:rFonts w:ascii="Calibri" w:eastAsia="Times New Roman" w:hAnsi="Calibri" w:cs="Calibri"/>
                <w:color w:val="000000"/>
                <w:lang w:eastAsia="cs-CZ"/>
              </w:rPr>
              <w:t>Umístění páskové knihovny</w:t>
            </w:r>
          </w:p>
        </w:tc>
        <w:tc>
          <w:tcPr>
            <w:tcW w:w="1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4C7AE9" w14:textId="77777777" w:rsidR="00E22609" w:rsidRPr="00F27EF1" w:rsidRDefault="00E22609" w:rsidP="00D01BE9">
            <w:pPr>
              <w:spacing w:after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27EF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standardní 19“ </w:t>
            </w:r>
            <w:proofErr w:type="spellStart"/>
            <w:r w:rsidRPr="00F27EF1">
              <w:rPr>
                <w:rFonts w:ascii="Calibri" w:eastAsia="Times New Roman" w:hAnsi="Calibri" w:cs="Calibri"/>
                <w:color w:val="000000"/>
                <w:lang w:eastAsia="cs-CZ"/>
              </w:rPr>
              <w:t>rack</w:t>
            </w:r>
            <w:proofErr w:type="spellEnd"/>
          </w:p>
        </w:tc>
        <w:tc>
          <w:tcPr>
            <w:tcW w:w="1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141907" w14:textId="77777777" w:rsidR="00E22609" w:rsidRPr="00F27EF1" w:rsidRDefault="00E22609" w:rsidP="00D01BE9">
            <w:pPr>
              <w:spacing w:after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27EF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ANO, standardní 19“ </w:t>
            </w:r>
            <w:proofErr w:type="spellStart"/>
            <w:r w:rsidRPr="00F27EF1">
              <w:rPr>
                <w:rFonts w:ascii="Calibri" w:eastAsia="Times New Roman" w:hAnsi="Calibri" w:cs="Calibri"/>
                <w:color w:val="000000"/>
                <w:lang w:eastAsia="cs-CZ"/>
              </w:rPr>
              <w:t>rack</w:t>
            </w:r>
            <w:proofErr w:type="spellEnd"/>
          </w:p>
        </w:tc>
      </w:tr>
      <w:tr w:rsidR="00E22609" w:rsidRPr="00E22609" w14:paraId="0954B8A0" w14:textId="77777777" w:rsidTr="00D01BE9">
        <w:trPr>
          <w:trHeight w:val="600"/>
          <w:jc w:val="center"/>
        </w:trPr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11D084" w14:textId="77777777" w:rsidR="00E22609" w:rsidRPr="00F27EF1" w:rsidRDefault="00E22609" w:rsidP="00D01BE9">
            <w:pPr>
              <w:spacing w:after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27EF1">
              <w:rPr>
                <w:rFonts w:ascii="Calibri" w:eastAsia="Times New Roman" w:hAnsi="Calibri" w:cs="Calibri"/>
                <w:color w:val="000000"/>
                <w:lang w:eastAsia="cs-CZ"/>
              </w:rPr>
              <w:t>Napájení páskové knihovny</w:t>
            </w:r>
          </w:p>
        </w:tc>
        <w:tc>
          <w:tcPr>
            <w:tcW w:w="17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7932EB" w14:textId="77777777" w:rsidR="00E22609" w:rsidRPr="00F27EF1" w:rsidRDefault="00E22609" w:rsidP="00D01BE9">
            <w:pPr>
              <w:spacing w:after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27EF1">
              <w:rPr>
                <w:rFonts w:ascii="Calibri" w:eastAsia="Times New Roman" w:hAnsi="Calibri" w:cs="Calibri"/>
                <w:color w:val="000000"/>
                <w:lang w:eastAsia="cs-CZ"/>
              </w:rPr>
              <w:t>redundantní, jednotlivé zdroje vyměnitelné za běhu (Hot-Swap)</w:t>
            </w:r>
          </w:p>
        </w:tc>
        <w:tc>
          <w:tcPr>
            <w:tcW w:w="1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A3287B" w14:textId="77777777" w:rsidR="00E22609" w:rsidRPr="00F27EF1" w:rsidRDefault="00E22609" w:rsidP="00D01BE9">
            <w:pPr>
              <w:spacing w:after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27EF1">
              <w:rPr>
                <w:rFonts w:ascii="Calibri" w:eastAsia="Times New Roman" w:hAnsi="Calibri" w:cs="Calibri"/>
                <w:color w:val="000000"/>
                <w:lang w:eastAsia="cs-CZ"/>
              </w:rPr>
              <w:t>ANO, redundantní, jednotlivé zdroje vyměnitelné za běhu (Hot-Swap)</w:t>
            </w:r>
          </w:p>
        </w:tc>
      </w:tr>
      <w:tr w:rsidR="00E22609" w:rsidRPr="00E22609" w14:paraId="7FCC1762" w14:textId="77777777" w:rsidTr="00D01BE9">
        <w:trPr>
          <w:trHeight w:val="600"/>
          <w:jc w:val="center"/>
        </w:trPr>
        <w:tc>
          <w:tcPr>
            <w:tcW w:w="1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3B7F9C" w14:textId="77777777" w:rsidR="00E22609" w:rsidRPr="00F27EF1" w:rsidRDefault="00E22609" w:rsidP="00D01BE9">
            <w:pPr>
              <w:spacing w:after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27EF1">
              <w:rPr>
                <w:rFonts w:ascii="Calibri" w:eastAsia="Times New Roman" w:hAnsi="Calibri" w:cs="Calibri"/>
                <w:color w:val="000000"/>
                <w:lang w:eastAsia="cs-CZ"/>
              </w:rPr>
              <w:t>Propojení páskové knihovny se serverem</w:t>
            </w:r>
          </w:p>
        </w:tc>
        <w:tc>
          <w:tcPr>
            <w:tcW w:w="1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9B40F7" w14:textId="77777777" w:rsidR="00E22609" w:rsidRPr="00F27EF1" w:rsidRDefault="00E22609" w:rsidP="00D01BE9">
            <w:pPr>
              <w:spacing w:after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27EF1">
              <w:rPr>
                <w:rFonts w:ascii="Calibri" w:eastAsia="Times New Roman" w:hAnsi="Calibri" w:cs="Calibri"/>
                <w:color w:val="000000"/>
                <w:lang w:eastAsia="cs-CZ"/>
              </w:rPr>
              <w:t>opticky / FC</w:t>
            </w:r>
          </w:p>
        </w:tc>
        <w:tc>
          <w:tcPr>
            <w:tcW w:w="1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180D89" w14:textId="77777777" w:rsidR="00E22609" w:rsidRPr="00F27EF1" w:rsidRDefault="00E22609" w:rsidP="00D01BE9">
            <w:pPr>
              <w:spacing w:after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27EF1">
              <w:rPr>
                <w:rFonts w:ascii="Calibri" w:eastAsia="Times New Roman" w:hAnsi="Calibri" w:cs="Calibri"/>
                <w:color w:val="000000"/>
                <w:lang w:eastAsia="cs-CZ"/>
              </w:rPr>
              <w:t>ANO, opticky / FC</w:t>
            </w:r>
          </w:p>
        </w:tc>
      </w:tr>
      <w:tr w:rsidR="00E22609" w:rsidRPr="00E22609" w14:paraId="276D0915" w14:textId="77777777" w:rsidTr="00D01BE9">
        <w:trPr>
          <w:trHeight w:val="300"/>
          <w:jc w:val="center"/>
        </w:trPr>
        <w:tc>
          <w:tcPr>
            <w:tcW w:w="1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11D227" w14:textId="77777777" w:rsidR="00E22609" w:rsidRDefault="00E22609" w:rsidP="00D01BE9">
            <w:pPr>
              <w:spacing w:after="0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  <w:p w14:paraId="2E50701F" w14:textId="77777777" w:rsidR="00574495" w:rsidRDefault="00574495" w:rsidP="00D01BE9">
            <w:pPr>
              <w:spacing w:after="0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  <w:p w14:paraId="017BA49F" w14:textId="77777777" w:rsidR="00140B6F" w:rsidRDefault="00140B6F" w:rsidP="00D01BE9">
            <w:pPr>
              <w:spacing w:after="0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  <w:p w14:paraId="53AA09E7" w14:textId="77777777" w:rsidR="00574495" w:rsidRPr="00F27EF1" w:rsidRDefault="00574495" w:rsidP="00D01BE9">
            <w:pPr>
              <w:spacing w:after="0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4AD423" w14:textId="77777777" w:rsidR="00E22609" w:rsidRPr="00F27EF1" w:rsidRDefault="00E22609" w:rsidP="00D01BE9">
            <w:pPr>
              <w:spacing w:after="0"/>
              <w:rPr>
                <w:rFonts w:ascii="Times New Roman" w:eastAsia="Times New Roman" w:hAnsi="Times New Roman" w:cs="Times New Roman"/>
                <w:color w:val="auto"/>
                <w:lang w:eastAsia="cs-CZ"/>
              </w:rPr>
            </w:pPr>
          </w:p>
        </w:tc>
        <w:tc>
          <w:tcPr>
            <w:tcW w:w="1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B907CC" w14:textId="77777777" w:rsidR="00E22609" w:rsidRPr="00F27EF1" w:rsidRDefault="00E22609" w:rsidP="00D01BE9">
            <w:pPr>
              <w:spacing w:after="0"/>
              <w:rPr>
                <w:rFonts w:ascii="Times New Roman" w:eastAsia="Times New Roman" w:hAnsi="Times New Roman" w:cs="Times New Roman"/>
                <w:color w:val="auto"/>
                <w:lang w:eastAsia="cs-CZ"/>
              </w:rPr>
            </w:pPr>
          </w:p>
        </w:tc>
      </w:tr>
      <w:tr w:rsidR="00E22609" w:rsidRPr="00F27EF1" w14:paraId="7993D213" w14:textId="77777777" w:rsidTr="00D01BE9">
        <w:trPr>
          <w:trHeight w:val="300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hideMark/>
          </w:tcPr>
          <w:p w14:paraId="1D023ABB" w14:textId="77777777" w:rsidR="00E22609" w:rsidRPr="00F27EF1" w:rsidRDefault="00E22609" w:rsidP="00D01BE9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27EF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Požadované parametry Řešení </w:t>
            </w:r>
          </w:p>
        </w:tc>
      </w:tr>
      <w:tr w:rsidR="00E22609" w:rsidRPr="00E22609" w14:paraId="0EA5E828" w14:textId="77777777" w:rsidTr="00D01BE9">
        <w:trPr>
          <w:trHeight w:val="300"/>
          <w:jc w:val="center"/>
        </w:trPr>
        <w:tc>
          <w:tcPr>
            <w:tcW w:w="1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EF214F" w14:textId="77777777" w:rsidR="00E22609" w:rsidRPr="00F27EF1" w:rsidRDefault="00E22609" w:rsidP="00D01BE9">
            <w:pPr>
              <w:spacing w:after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27EF1">
              <w:rPr>
                <w:rFonts w:ascii="Calibri" w:eastAsia="Times New Roman" w:hAnsi="Calibri" w:cs="Calibri"/>
                <w:color w:val="000000"/>
                <w:lang w:eastAsia="cs-CZ"/>
              </w:rPr>
              <w:t>Pásková mechanika</w:t>
            </w:r>
          </w:p>
        </w:tc>
        <w:tc>
          <w:tcPr>
            <w:tcW w:w="1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DD97AA" w14:textId="77777777" w:rsidR="00E22609" w:rsidRPr="00F27EF1" w:rsidRDefault="00E22609" w:rsidP="00D01BE9">
            <w:pPr>
              <w:spacing w:after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27EF1">
              <w:rPr>
                <w:rFonts w:ascii="Calibri" w:eastAsia="Times New Roman" w:hAnsi="Calibri" w:cs="Calibri"/>
                <w:color w:val="000000"/>
                <w:lang w:eastAsia="cs-CZ"/>
              </w:rPr>
              <w:t>1x LTO 8 HH FC Drive</w:t>
            </w:r>
          </w:p>
        </w:tc>
        <w:tc>
          <w:tcPr>
            <w:tcW w:w="1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0FFE91" w14:textId="77777777" w:rsidR="00E22609" w:rsidRPr="00F27EF1" w:rsidRDefault="00E22609" w:rsidP="00D01BE9">
            <w:pPr>
              <w:spacing w:after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27EF1">
              <w:rPr>
                <w:rFonts w:ascii="Calibri" w:eastAsia="Times New Roman" w:hAnsi="Calibri" w:cs="Calibri"/>
                <w:color w:val="000000"/>
                <w:lang w:eastAsia="cs-CZ"/>
              </w:rPr>
              <w:t>ANO, 1x LTO 8 HH FC Drive</w:t>
            </w:r>
          </w:p>
        </w:tc>
      </w:tr>
      <w:tr w:rsidR="00E22609" w:rsidRPr="00E22609" w14:paraId="797FED9E" w14:textId="77777777" w:rsidTr="00D01BE9">
        <w:trPr>
          <w:trHeight w:val="2175"/>
          <w:jc w:val="center"/>
        </w:trPr>
        <w:tc>
          <w:tcPr>
            <w:tcW w:w="1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C7F417" w14:textId="77777777" w:rsidR="00E22609" w:rsidRPr="00F27EF1" w:rsidRDefault="00E22609" w:rsidP="00D01BE9">
            <w:pPr>
              <w:spacing w:after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27EF1">
              <w:rPr>
                <w:rFonts w:ascii="Calibri" w:eastAsia="Times New Roman" w:hAnsi="Calibri" w:cs="Calibri"/>
                <w:color w:val="000000"/>
                <w:lang w:eastAsia="cs-CZ"/>
              </w:rPr>
              <w:t>Dostupnost firmware</w:t>
            </w:r>
          </w:p>
        </w:tc>
        <w:tc>
          <w:tcPr>
            <w:tcW w:w="1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EBDA9D" w14:textId="77777777" w:rsidR="00E22609" w:rsidRPr="00F27EF1" w:rsidRDefault="00E22609" w:rsidP="00D01BE9">
            <w:pPr>
              <w:spacing w:after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27EF1">
              <w:rPr>
                <w:rFonts w:ascii="Calibri" w:eastAsia="Times New Roman" w:hAnsi="Calibri" w:cs="Calibri"/>
                <w:color w:val="000000"/>
                <w:lang w:eastAsia="cs-CZ"/>
              </w:rPr>
              <w:t>po celou dobu trvání záruky bude mít Zadavatel dostupné nové verze firmware pro všechny komponenty prostřednictvím standardních zákaznických on-line kanálů výrobce nebo certifikovaného partnera výrobce, a to bez potřeby dalších nákladů či poplatků spojených s jejich získáním</w:t>
            </w:r>
          </w:p>
        </w:tc>
        <w:tc>
          <w:tcPr>
            <w:tcW w:w="1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2EA515" w14:textId="77777777" w:rsidR="00E22609" w:rsidRPr="00F27EF1" w:rsidRDefault="00E22609" w:rsidP="00D01BE9">
            <w:pPr>
              <w:spacing w:after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27EF1">
              <w:rPr>
                <w:rFonts w:ascii="Calibri" w:eastAsia="Times New Roman" w:hAnsi="Calibri" w:cs="Calibri"/>
                <w:color w:val="000000"/>
                <w:lang w:eastAsia="cs-CZ"/>
              </w:rPr>
              <w:t>ANO, po celou dobu trvání záruky má Zadavatel k dispozici dostupné nové verze firmware pro všechny komponenty prostřednictvím standardních zákaznických on-line kanálů výrobce nebo certifikovaného partnera výrobce, a to bez potřeby dalších nákladů či poplatků spojených s jejich získáním</w:t>
            </w:r>
          </w:p>
        </w:tc>
      </w:tr>
      <w:tr w:rsidR="00E22609" w:rsidRPr="00E22609" w14:paraId="5AA7F0A5" w14:textId="77777777" w:rsidTr="00D01BE9">
        <w:trPr>
          <w:trHeight w:val="945"/>
          <w:jc w:val="center"/>
        </w:trPr>
        <w:tc>
          <w:tcPr>
            <w:tcW w:w="1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CBC22E" w14:textId="77777777" w:rsidR="00E22609" w:rsidRPr="00F27EF1" w:rsidRDefault="00E22609" w:rsidP="00D01BE9">
            <w:pPr>
              <w:spacing w:after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27EF1">
              <w:rPr>
                <w:rFonts w:ascii="Calibri" w:eastAsia="Times New Roman" w:hAnsi="Calibri" w:cs="Calibri"/>
                <w:color w:val="000000"/>
                <w:lang w:eastAsia="cs-CZ"/>
              </w:rPr>
              <w:t>Záruka a servisní podmínky</w:t>
            </w:r>
          </w:p>
        </w:tc>
        <w:tc>
          <w:tcPr>
            <w:tcW w:w="1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E53B40" w14:textId="77777777" w:rsidR="00E22609" w:rsidRPr="00F27EF1" w:rsidRDefault="00E22609" w:rsidP="00D01BE9">
            <w:pPr>
              <w:spacing w:after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27EF1">
              <w:rPr>
                <w:rFonts w:ascii="Calibri" w:eastAsia="Times New Roman" w:hAnsi="Calibri" w:cs="Calibri"/>
                <w:color w:val="000000"/>
                <w:lang w:eastAsia="cs-CZ"/>
              </w:rPr>
              <w:t>na všechny komponenty Řešení bude poskytnuta záruka minimálně 60 měsíců, servisní podmín</w:t>
            </w:r>
            <w:r w:rsidRPr="00E22609">
              <w:rPr>
                <w:rFonts w:ascii="Calibri" w:eastAsia="Times New Roman" w:hAnsi="Calibri" w:cs="Calibri"/>
                <w:color w:val="000000"/>
                <w:lang w:eastAsia="cs-CZ"/>
              </w:rPr>
              <w:t>k</w:t>
            </w:r>
            <w:r w:rsidRPr="00F27EF1">
              <w:rPr>
                <w:rFonts w:ascii="Calibri" w:eastAsia="Times New Roman" w:hAnsi="Calibri" w:cs="Calibri"/>
                <w:color w:val="000000"/>
                <w:lang w:eastAsia="cs-CZ"/>
              </w:rPr>
              <w:t>y v režimu minimálně 5x8 NBD</w:t>
            </w:r>
          </w:p>
        </w:tc>
        <w:tc>
          <w:tcPr>
            <w:tcW w:w="1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1EC63C" w14:textId="77777777" w:rsidR="00E22609" w:rsidRPr="00F27EF1" w:rsidRDefault="00E22609" w:rsidP="00D01BE9">
            <w:pPr>
              <w:spacing w:after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27EF1">
              <w:rPr>
                <w:rFonts w:ascii="Calibri" w:eastAsia="Times New Roman" w:hAnsi="Calibri" w:cs="Calibri"/>
                <w:color w:val="000000"/>
                <w:lang w:eastAsia="cs-CZ"/>
              </w:rPr>
              <w:t>ANO, na všechny komponenty Řešení bude poskytnuta záruka minimálně 60 měsíců, servisní podmín</w:t>
            </w:r>
            <w:r w:rsidRPr="00E22609">
              <w:rPr>
                <w:rFonts w:ascii="Calibri" w:eastAsia="Times New Roman" w:hAnsi="Calibri" w:cs="Calibri"/>
                <w:color w:val="000000"/>
                <w:lang w:eastAsia="cs-CZ"/>
              </w:rPr>
              <w:t>k</w:t>
            </w:r>
            <w:r w:rsidRPr="00F27EF1">
              <w:rPr>
                <w:rFonts w:ascii="Calibri" w:eastAsia="Times New Roman" w:hAnsi="Calibri" w:cs="Calibri"/>
                <w:color w:val="000000"/>
                <w:lang w:eastAsia="cs-CZ"/>
              </w:rPr>
              <w:t>y v režimu minimálně 5x8 NBD</w:t>
            </w:r>
          </w:p>
        </w:tc>
      </w:tr>
    </w:tbl>
    <w:p w14:paraId="49FACD71" w14:textId="77777777" w:rsidR="00574495" w:rsidRDefault="00574495" w:rsidP="00C41073">
      <w:pPr>
        <w:rPr>
          <w:rFonts w:eastAsia="Arial"/>
          <w:sz w:val="18"/>
          <w:szCs w:val="18"/>
        </w:rPr>
      </w:pPr>
    </w:p>
    <w:tbl>
      <w:tblPr>
        <w:tblW w:w="5235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8"/>
        <w:gridCol w:w="4536"/>
        <w:gridCol w:w="1558"/>
        <w:gridCol w:w="709"/>
        <w:gridCol w:w="1417"/>
      </w:tblGrid>
      <w:tr w:rsidR="00870F2F" w:rsidRPr="001722FD" w14:paraId="1ED08F58" w14:textId="77777777" w:rsidTr="00D01BE9">
        <w:trPr>
          <w:trHeight w:val="300"/>
          <w:jc w:val="center"/>
        </w:trPr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000000" w:fill="000099"/>
            <w:hideMark/>
          </w:tcPr>
          <w:p w14:paraId="7327E46D" w14:textId="77777777" w:rsidR="00870F2F" w:rsidRPr="001722FD" w:rsidRDefault="00870F2F" w:rsidP="00D01BE9">
            <w:pPr>
              <w:spacing w:after="0"/>
              <w:rPr>
                <w:rFonts w:ascii="Calibri" w:eastAsia="Times New Roman" w:hAnsi="Calibri" w:cs="Calibri"/>
                <w:b/>
                <w:bCs/>
                <w:color w:val="FFFFFF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lang w:eastAsia="cs-CZ"/>
              </w:rPr>
              <w:t>PN</w:t>
            </w:r>
            <w:r w:rsidRPr="001722FD">
              <w:rPr>
                <w:rFonts w:ascii="Calibri" w:eastAsia="Times New Roman" w:hAnsi="Calibri" w:cs="Calibri"/>
                <w:b/>
                <w:bCs/>
                <w:color w:val="FFFFFF"/>
                <w:lang w:eastAsia="cs-CZ"/>
              </w:rPr>
              <w:t>:</w:t>
            </w:r>
          </w:p>
        </w:tc>
        <w:tc>
          <w:tcPr>
            <w:tcW w:w="2388" w:type="pct"/>
            <w:tcBorders>
              <w:top w:val="nil"/>
              <w:left w:val="nil"/>
              <w:bottom w:val="nil"/>
              <w:right w:val="nil"/>
            </w:tcBorders>
            <w:shd w:val="clear" w:color="000000" w:fill="000099"/>
            <w:hideMark/>
          </w:tcPr>
          <w:p w14:paraId="5C732381" w14:textId="77777777" w:rsidR="00870F2F" w:rsidRPr="001722FD" w:rsidRDefault="00870F2F" w:rsidP="00D01BE9">
            <w:pPr>
              <w:spacing w:after="0"/>
              <w:rPr>
                <w:rFonts w:ascii="Calibri" w:eastAsia="Times New Roman" w:hAnsi="Calibri" w:cs="Calibri"/>
                <w:b/>
                <w:bCs/>
                <w:color w:val="FFFFFF"/>
                <w:lang w:eastAsia="cs-CZ"/>
              </w:rPr>
            </w:pPr>
            <w:r w:rsidRPr="001722FD">
              <w:rPr>
                <w:rFonts w:ascii="Calibri" w:eastAsia="Times New Roman" w:hAnsi="Calibri" w:cs="Calibri"/>
                <w:b/>
                <w:bCs/>
                <w:color w:val="FFFFFF"/>
                <w:lang w:eastAsia="cs-CZ"/>
              </w:rPr>
              <w:t>Popis:</w:t>
            </w:r>
          </w:p>
        </w:tc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  <w:shd w:val="clear" w:color="000000" w:fill="000099"/>
            <w:hideMark/>
          </w:tcPr>
          <w:p w14:paraId="4825FA15" w14:textId="77777777" w:rsidR="00870F2F" w:rsidRPr="001722FD" w:rsidRDefault="00870F2F" w:rsidP="00D01BE9">
            <w:pPr>
              <w:spacing w:after="0"/>
              <w:rPr>
                <w:rFonts w:ascii="Calibri" w:eastAsia="Times New Roman" w:hAnsi="Calibri" w:cs="Calibri"/>
                <w:b/>
                <w:bCs/>
                <w:color w:val="FFFFFF"/>
                <w:lang w:eastAsia="cs-CZ"/>
              </w:rPr>
            </w:pPr>
            <w:r w:rsidRPr="001722FD">
              <w:rPr>
                <w:rFonts w:ascii="Calibri" w:eastAsia="Times New Roman" w:hAnsi="Calibri" w:cs="Calibri"/>
                <w:b/>
                <w:bCs/>
                <w:color w:val="FFFFFF"/>
                <w:lang w:eastAsia="cs-CZ"/>
              </w:rPr>
              <w:t>Cena za kus: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000000" w:fill="000099"/>
            <w:hideMark/>
          </w:tcPr>
          <w:p w14:paraId="73F7D8E2" w14:textId="77777777" w:rsidR="00870F2F" w:rsidRPr="001722FD" w:rsidRDefault="00870F2F" w:rsidP="00D01BE9">
            <w:pPr>
              <w:spacing w:after="0"/>
              <w:rPr>
                <w:rFonts w:ascii="Calibri" w:eastAsia="Times New Roman" w:hAnsi="Calibri" w:cs="Calibri"/>
                <w:b/>
                <w:bCs/>
                <w:color w:val="FFFFFF"/>
                <w:lang w:eastAsia="cs-CZ"/>
              </w:rPr>
            </w:pPr>
            <w:r w:rsidRPr="001722FD">
              <w:rPr>
                <w:rFonts w:ascii="Calibri" w:eastAsia="Times New Roman" w:hAnsi="Calibri" w:cs="Calibri"/>
                <w:b/>
                <w:bCs/>
                <w:color w:val="FFFFFF"/>
                <w:lang w:eastAsia="cs-CZ"/>
              </w:rPr>
              <w:t>Počet: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000000" w:fill="000099"/>
            <w:hideMark/>
          </w:tcPr>
          <w:p w14:paraId="06484D77" w14:textId="77777777" w:rsidR="00870F2F" w:rsidRPr="001722FD" w:rsidRDefault="00870F2F" w:rsidP="00D01BE9">
            <w:pPr>
              <w:spacing w:after="0"/>
              <w:rPr>
                <w:rFonts w:ascii="Calibri" w:eastAsia="Times New Roman" w:hAnsi="Calibri" w:cs="Calibri"/>
                <w:b/>
                <w:bCs/>
                <w:color w:val="FFFFFF"/>
                <w:lang w:eastAsia="cs-CZ"/>
              </w:rPr>
            </w:pPr>
            <w:r w:rsidRPr="001722FD">
              <w:rPr>
                <w:rFonts w:ascii="Calibri" w:eastAsia="Times New Roman" w:hAnsi="Calibri" w:cs="Calibri"/>
                <w:b/>
                <w:bCs/>
                <w:color w:val="FFFFFF"/>
                <w:lang w:eastAsia="cs-CZ"/>
              </w:rPr>
              <w:t>Cena celkem:</w:t>
            </w:r>
          </w:p>
        </w:tc>
      </w:tr>
      <w:tr w:rsidR="00870F2F" w:rsidRPr="001722FD" w14:paraId="375C5F09" w14:textId="77777777" w:rsidTr="00D01BE9">
        <w:trPr>
          <w:trHeight w:val="300"/>
          <w:jc w:val="center"/>
        </w:trPr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17F6E3" w14:textId="77777777" w:rsidR="00870F2F" w:rsidRPr="001722FD" w:rsidRDefault="00870F2F" w:rsidP="00D01BE9">
            <w:pPr>
              <w:spacing w:after="0"/>
              <w:rPr>
                <w:rFonts w:ascii="Calibri" w:eastAsia="Times New Roman" w:hAnsi="Calibri" w:cs="Calibri"/>
                <w:b/>
                <w:bCs/>
                <w:color w:val="FFFFFF"/>
                <w:lang w:eastAsia="cs-CZ"/>
              </w:rPr>
            </w:pPr>
          </w:p>
        </w:tc>
        <w:tc>
          <w:tcPr>
            <w:tcW w:w="2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674D17" w14:textId="77777777" w:rsidR="00870F2F" w:rsidRPr="001722FD" w:rsidRDefault="00870F2F" w:rsidP="00D01BE9">
            <w:pPr>
              <w:spacing w:after="0"/>
              <w:rPr>
                <w:rFonts w:ascii="Times New Roman" w:eastAsia="Times New Roman" w:hAnsi="Times New Roman" w:cs="Times New Roman"/>
                <w:color w:val="auto"/>
                <w:lang w:eastAsia="cs-CZ"/>
              </w:rPr>
            </w:pPr>
          </w:p>
        </w:tc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05310B" w14:textId="77777777" w:rsidR="00870F2F" w:rsidRPr="001722FD" w:rsidRDefault="00870F2F" w:rsidP="00D01BE9">
            <w:pPr>
              <w:spacing w:after="0"/>
              <w:rPr>
                <w:rFonts w:ascii="Times New Roman" w:eastAsia="Times New Roman" w:hAnsi="Times New Roman" w:cs="Times New Roman"/>
                <w:color w:val="auto"/>
                <w:lang w:eastAsia="cs-CZ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37239F" w14:textId="77777777" w:rsidR="00870F2F" w:rsidRPr="001722FD" w:rsidRDefault="00870F2F" w:rsidP="00D01BE9">
            <w:pPr>
              <w:spacing w:after="0"/>
              <w:rPr>
                <w:rFonts w:ascii="Times New Roman" w:eastAsia="Times New Roman" w:hAnsi="Times New Roman" w:cs="Times New Roman"/>
                <w:color w:val="auto"/>
                <w:lang w:eastAsia="cs-CZ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5E868C" w14:textId="77777777" w:rsidR="00870F2F" w:rsidRPr="001722FD" w:rsidRDefault="00870F2F" w:rsidP="00D01BE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auto"/>
                <w:lang w:eastAsia="cs-CZ"/>
              </w:rPr>
            </w:pPr>
          </w:p>
        </w:tc>
      </w:tr>
      <w:tr w:rsidR="00870F2F" w:rsidRPr="001722FD" w14:paraId="71C34268" w14:textId="77777777" w:rsidTr="00744038">
        <w:trPr>
          <w:trHeight w:val="765"/>
          <w:jc w:val="center"/>
        </w:trPr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6DB69C41" w14:textId="77777777" w:rsidR="00870F2F" w:rsidRPr="001722FD" w:rsidRDefault="00870F2F" w:rsidP="00D01BE9">
            <w:pPr>
              <w:spacing w:after="0"/>
              <w:rPr>
                <w:rFonts w:ascii="Calibri" w:eastAsia="Times New Roman" w:hAnsi="Calibri" w:cs="Calibri"/>
                <w:color w:val="auto"/>
                <w:lang w:eastAsia="cs-CZ"/>
              </w:rPr>
            </w:pPr>
            <w:r w:rsidRPr="001722FD">
              <w:rPr>
                <w:rFonts w:ascii="Calibri" w:eastAsia="Times New Roman" w:hAnsi="Calibri" w:cs="Calibri"/>
                <w:color w:val="auto"/>
                <w:lang w:eastAsia="cs-CZ"/>
              </w:rPr>
              <w:t>7Z73A080EA</w:t>
            </w:r>
          </w:p>
        </w:tc>
        <w:tc>
          <w:tcPr>
            <w:tcW w:w="2388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11956E77" w14:textId="77777777" w:rsidR="00870F2F" w:rsidRPr="001722FD" w:rsidRDefault="00870F2F" w:rsidP="00D01BE9">
            <w:pPr>
              <w:spacing w:after="0"/>
              <w:rPr>
                <w:rFonts w:ascii="Calibri" w:eastAsia="Times New Roman" w:hAnsi="Calibri" w:cs="Calibri"/>
                <w:b/>
                <w:bCs/>
                <w:color w:val="auto"/>
                <w:lang w:eastAsia="cs-CZ"/>
              </w:rPr>
            </w:pPr>
            <w:r w:rsidRPr="001722FD">
              <w:rPr>
                <w:rFonts w:ascii="Calibri" w:eastAsia="Times New Roman" w:hAnsi="Calibri" w:cs="Calibri"/>
                <w:b/>
                <w:bCs/>
                <w:color w:val="auto"/>
                <w:lang w:eastAsia="cs-CZ"/>
              </w:rPr>
              <w:t xml:space="preserve">Server SR650 V2 </w:t>
            </w:r>
            <w:proofErr w:type="spellStart"/>
            <w:r w:rsidRPr="001722FD">
              <w:rPr>
                <w:rFonts w:ascii="Calibri" w:eastAsia="Times New Roman" w:hAnsi="Calibri" w:cs="Calibri"/>
                <w:b/>
                <w:bCs/>
                <w:color w:val="auto"/>
                <w:lang w:eastAsia="cs-CZ"/>
              </w:rPr>
              <w:t>Xeon</w:t>
            </w:r>
            <w:proofErr w:type="spellEnd"/>
            <w:r w:rsidRPr="001722FD">
              <w:rPr>
                <w:rFonts w:ascii="Calibri" w:eastAsia="Times New Roman" w:hAnsi="Calibri" w:cs="Calibri"/>
                <w:b/>
                <w:bCs/>
                <w:color w:val="auto"/>
                <w:lang w:eastAsia="cs-CZ"/>
              </w:rPr>
              <w:t xml:space="preserve"> Silver 4310 (12C 2.1GHz 18MB </w:t>
            </w:r>
            <w:proofErr w:type="spellStart"/>
            <w:r w:rsidRPr="001722FD">
              <w:rPr>
                <w:rFonts w:ascii="Calibri" w:eastAsia="Times New Roman" w:hAnsi="Calibri" w:cs="Calibri"/>
                <w:b/>
                <w:bCs/>
                <w:color w:val="auto"/>
                <w:lang w:eastAsia="cs-CZ"/>
              </w:rPr>
              <w:t>Cache</w:t>
            </w:r>
            <w:proofErr w:type="spellEnd"/>
            <w:r w:rsidRPr="001722FD">
              <w:rPr>
                <w:rFonts w:ascii="Calibri" w:eastAsia="Times New Roman" w:hAnsi="Calibri" w:cs="Calibri"/>
                <w:b/>
                <w:bCs/>
                <w:color w:val="auto"/>
                <w:lang w:eastAsia="cs-CZ"/>
              </w:rPr>
              <w:t>/120W), 32</w:t>
            </w:r>
            <w:proofErr w:type="gramStart"/>
            <w:r w:rsidRPr="001722FD">
              <w:rPr>
                <w:rFonts w:ascii="Calibri" w:eastAsia="Times New Roman" w:hAnsi="Calibri" w:cs="Calibri"/>
                <w:b/>
                <w:bCs/>
                <w:color w:val="auto"/>
                <w:lang w:eastAsia="cs-CZ"/>
              </w:rPr>
              <w:t>GB  (</w:t>
            </w:r>
            <w:proofErr w:type="gramEnd"/>
            <w:r w:rsidRPr="001722FD">
              <w:rPr>
                <w:rFonts w:ascii="Calibri" w:eastAsia="Times New Roman" w:hAnsi="Calibri" w:cs="Calibri"/>
                <w:b/>
                <w:bCs/>
                <w:color w:val="auto"/>
                <w:lang w:eastAsia="cs-CZ"/>
              </w:rPr>
              <w:t xml:space="preserve">1x32GB, 3200MHz 2Rx4 RDIMM), 8 SAS/SATA, 9350-8i, 1x750W </w:t>
            </w:r>
            <w:proofErr w:type="spellStart"/>
            <w:r w:rsidRPr="001722FD">
              <w:rPr>
                <w:rFonts w:ascii="Calibri" w:eastAsia="Times New Roman" w:hAnsi="Calibri" w:cs="Calibri"/>
                <w:b/>
                <w:bCs/>
                <w:color w:val="auto"/>
                <w:lang w:eastAsia="cs-CZ"/>
              </w:rPr>
              <w:t>Titanium</w:t>
            </w:r>
            <w:proofErr w:type="spellEnd"/>
            <w:r w:rsidRPr="001722FD">
              <w:rPr>
                <w:rFonts w:ascii="Calibri" w:eastAsia="Times New Roman" w:hAnsi="Calibri" w:cs="Calibri"/>
                <w:b/>
                <w:bCs/>
                <w:color w:val="auto"/>
                <w:lang w:eastAsia="cs-CZ"/>
              </w:rPr>
              <w:t xml:space="preserve">, 5 Standard </w:t>
            </w:r>
            <w:proofErr w:type="spellStart"/>
            <w:r w:rsidRPr="001722FD">
              <w:rPr>
                <w:rFonts w:ascii="Calibri" w:eastAsia="Times New Roman" w:hAnsi="Calibri" w:cs="Calibri"/>
                <w:b/>
                <w:bCs/>
                <w:color w:val="auto"/>
                <w:lang w:eastAsia="cs-CZ"/>
              </w:rPr>
              <w:t>Fans</w:t>
            </w:r>
            <w:proofErr w:type="spellEnd"/>
            <w:r w:rsidRPr="001722FD">
              <w:rPr>
                <w:rFonts w:ascii="Calibri" w:eastAsia="Times New Roman" w:hAnsi="Calibri" w:cs="Calibri"/>
                <w:b/>
                <w:bCs/>
                <w:color w:val="auto"/>
                <w:lang w:eastAsia="cs-CZ"/>
              </w:rPr>
              <w:t xml:space="preserve">, XCC </w:t>
            </w:r>
            <w:proofErr w:type="spellStart"/>
            <w:r w:rsidRPr="001722FD">
              <w:rPr>
                <w:rFonts w:ascii="Calibri" w:eastAsia="Times New Roman" w:hAnsi="Calibri" w:cs="Calibri"/>
                <w:b/>
                <w:bCs/>
                <w:color w:val="auto"/>
                <w:lang w:eastAsia="cs-CZ"/>
              </w:rPr>
              <w:t>Enterprise</w:t>
            </w:r>
            <w:proofErr w:type="spellEnd"/>
            <w:r w:rsidRPr="001722FD">
              <w:rPr>
                <w:rFonts w:ascii="Calibri" w:eastAsia="Times New Roman" w:hAnsi="Calibri" w:cs="Calibri"/>
                <w:b/>
                <w:bCs/>
                <w:color w:val="auto"/>
                <w:lang w:eastAsia="cs-CZ"/>
              </w:rPr>
              <w:t xml:space="preserve">, </w:t>
            </w:r>
            <w:proofErr w:type="spellStart"/>
            <w:r w:rsidRPr="001722FD">
              <w:rPr>
                <w:rFonts w:ascii="Calibri" w:eastAsia="Times New Roman" w:hAnsi="Calibri" w:cs="Calibri"/>
                <w:b/>
                <w:bCs/>
                <w:color w:val="auto"/>
                <w:lang w:eastAsia="cs-CZ"/>
              </w:rPr>
              <w:t>Toolless</w:t>
            </w:r>
            <w:proofErr w:type="spellEnd"/>
            <w:r w:rsidRPr="001722FD">
              <w:rPr>
                <w:rFonts w:ascii="Calibri" w:eastAsia="Times New Roman" w:hAnsi="Calibri" w:cs="Calibri"/>
                <w:b/>
                <w:bCs/>
                <w:color w:val="auto"/>
                <w:lang w:eastAsia="cs-CZ"/>
              </w:rPr>
              <w:t xml:space="preserve"> V2 </w:t>
            </w:r>
            <w:proofErr w:type="spellStart"/>
            <w:r w:rsidRPr="001722FD">
              <w:rPr>
                <w:rFonts w:ascii="Calibri" w:eastAsia="Times New Roman" w:hAnsi="Calibri" w:cs="Calibri"/>
                <w:b/>
                <w:bCs/>
                <w:color w:val="auto"/>
                <w:lang w:eastAsia="cs-CZ"/>
              </w:rPr>
              <w:t>Rails</w:t>
            </w:r>
            <w:proofErr w:type="spellEnd"/>
          </w:p>
        </w:tc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</w:tcPr>
          <w:p w14:paraId="2CBB80A8" w14:textId="60843B52" w:rsidR="00870F2F" w:rsidRPr="001722FD" w:rsidRDefault="00870F2F" w:rsidP="00D01BE9">
            <w:pPr>
              <w:spacing w:after="0"/>
              <w:jc w:val="right"/>
              <w:rPr>
                <w:rFonts w:ascii="Calibri" w:eastAsia="Times New Roman" w:hAnsi="Calibri" w:cs="Calibri"/>
                <w:color w:val="auto"/>
                <w:lang w:eastAsia="cs-CZ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</w:tcPr>
          <w:p w14:paraId="30437411" w14:textId="2216D208" w:rsidR="00870F2F" w:rsidRPr="001722FD" w:rsidRDefault="00870F2F" w:rsidP="00D01BE9">
            <w:pPr>
              <w:spacing w:after="0"/>
              <w:jc w:val="center"/>
              <w:rPr>
                <w:rFonts w:ascii="Calibri" w:eastAsia="Times New Roman" w:hAnsi="Calibri" w:cs="Calibri"/>
                <w:color w:val="auto"/>
                <w:lang w:eastAsia="cs-CZ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</w:tcPr>
          <w:p w14:paraId="26C86B25" w14:textId="6D99030C" w:rsidR="00870F2F" w:rsidRPr="001722FD" w:rsidRDefault="00870F2F" w:rsidP="00D01BE9">
            <w:pPr>
              <w:spacing w:after="0"/>
              <w:jc w:val="right"/>
              <w:rPr>
                <w:rFonts w:ascii="Calibri" w:eastAsia="Times New Roman" w:hAnsi="Calibri" w:cs="Calibri"/>
                <w:b/>
                <w:bCs/>
                <w:color w:val="auto"/>
                <w:lang w:eastAsia="cs-CZ"/>
              </w:rPr>
            </w:pPr>
          </w:p>
        </w:tc>
      </w:tr>
      <w:tr w:rsidR="00870F2F" w:rsidRPr="001722FD" w14:paraId="4DAD96FD" w14:textId="77777777" w:rsidTr="00744038">
        <w:trPr>
          <w:trHeight w:val="300"/>
          <w:jc w:val="center"/>
        </w:trPr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6AD7730F" w14:textId="77777777" w:rsidR="00870F2F" w:rsidRPr="001722FD" w:rsidRDefault="00870F2F" w:rsidP="00D01BE9">
            <w:pPr>
              <w:spacing w:after="0"/>
              <w:rPr>
                <w:rFonts w:ascii="Calibri" w:eastAsia="Times New Roman" w:hAnsi="Calibri" w:cs="Calibri"/>
                <w:color w:val="auto"/>
                <w:lang w:eastAsia="cs-CZ"/>
              </w:rPr>
            </w:pPr>
            <w:r w:rsidRPr="001722FD">
              <w:rPr>
                <w:rFonts w:ascii="Calibri" w:eastAsia="Times New Roman" w:hAnsi="Calibri" w:cs="Calibri"/>
                <w:color w:val="auto"/>
                <w:lang w:eastAsia="cs-CZ"/>
              </w:rPr>
              <w:t>4X77A08633</w:t>
            </w:r>
          </w:p>
        </w:tc>
        <w:tc>
          <w:tcPr>
            <w:tcW w:w="2388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6665FA36" w14:textId="77777777" w:rsidR="00870F2F" w:rsidRPr="001722FD" w:rsidRDefault="00870F2F" w:rsidP="00D01BE9">
            <w:pPr>
              <w:spacing w:after="0"/>
              <w:rPr>
                <w:rFonts w:ascii="Calibri" w:eastAsia="Times New Roman" w:hAnsi="Calibri" w:cs="Calibri"/>
                <w:b/>
                <w:bCs/>
                <w:color w:val="auto"/>
                <w:lang w:eastAsia="cs-CZ"/>
              </w:rPr>
            </w:pPr>
            <w:proofErr w:type="spellStart"/>
            <w:r w:rsidRPr="001722FD">
              <w:rPr>
                <w:rFonts w:ascii="Calibri" w:eastAsia="Times New Roman" w:hAnsi="Calibri" w:cs="Calibri"/>
                <w:b/>
                <w:bCs/>
                <w:color w:val="auto"/>
                <w:lang w:eastAsia="cs-CZ"/>
              </w:rPr>
              <w:t>ThinkSystem</w:t>
            </w:r>
            <w:proofErr w:type="spellEnd"/>
            <w:r w:rsidRPr="001722FD">
              <w:rPr>
                <w:rFonts w:ascii="Calibri" w:eastAsia="Times New Roman" w:hAnsi="Calibri" w:cs="Calibri"/>
                <w:b/>
                <w:bCs/>
                <w:color w:val="auto"/>
                <w:lang w:eastAsia="cs-CZ"/>
              </w:rPr>
              <w:t xml:space="preserve"> </w:t>
            </w:r>
            <w:proofErr w:type="gramStart"/>
            <w:r w:rsidRPr="001722FD">
              <w:rPr>
                <w:rFonts w:ascii="Calibri" w:eastAsia="Times New Roman" w:hAnsi="Calibri" w:cs="Calibri"/>
                <w:b/>
                <w:bCs/>
                <w:color w:val="auto"/>
                <w:lang w:eastAsia="cs-CZ"/>
              </w:rPr>
              <w:t>32GB</w:t>
            </w:r>
            <w:proofErr w:type="gramEnd"/>
            <w:r w:rsidRPr="001722FD">
              <w:rPr>
                <w:rFonts w:ascii="Calibri" w:eastAsia="Times New Roman" w:hAnsi="Calibri" w:cs="Calibri"/>
                <w:b/>
                <w:bCs/>
                <w:color w:val="auto"/>
                <w:lang w:eastAsia="cs-CZ"/>
              </w:rPr>
              <w:t xml:space="preserve"> TruDDR4 3200 MHz (2Rx4 1.2V) RDIMM</w:t>
            </w:r>
          </w:p>
        </w:tc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</w:tcPr>
          <w:p w14:paraId="713CDBE1" w14:textId="58DA7B1E" w:rsidR="00870F2F" w:rsidRPr="001722FD" w:rsidRDefault="00870F2F" w:rsidP="00D01BE9">
            <w:pPr>
              <w:spacing w:after="0"/>
              <w:jc w:val="right"/>
              <w:rPr>
                <w:rFonts w:ascii="Calibri" w:eastAsia="Times New Roman" w:hAnsi="Calibri" w:cs="Calibri"/>
                <w:color w:val="auto"/>
                <w:lang w:eastAsia="cs-CZ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</w:tcPr>
          <w:p w14:paraId="46CC4704" w14:textId="1C9D47DC" w:rsidR="00870F2F" w:rsidRPr="001722FD" w:rsidRDefault="00870F2F" w:rsidP="00D01BE9">
            <w:pPr>
              <w:spacing w:after="0"/>
              <w:jc w:val="center"/>
              <w:rPr>
                <w:rFonts w:ascii="Calibri" w:eastAsia="Times New Roman" w:hAnsi="Calibri" w:cs="Calibri"/>
                <w:color w:val="auto"/>
                <w:lang w:eastAsia="cs-CZ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</w:tcPr>
          <w:p w14:paraId="25CD3D18" w14:textId="4BE49E64" w:rsidR="00870F2F" w:rsidRPr="001722FD" w:rsidRDefault="00870F2F" w:rsidP="00D01BE9">
            <w:pPr>
              <w:spacing w:after="0"/>
              <w:jc w:val="right"/>
              <w:rPr>
                <w:rFonts w:ascii="Calibri" w:eastAsia="Times New Roman" w:hAnsi="Calibri" w:cs="Calibri"/>
                <w:b/>
                <w:bCs/>
                <w:color w:val="auto"/>
                <w:lang w:eastAsia="cs-CZ"/>
              </w:rPr>
            </w:pPr>
          </w:p>
        </w:tc>
      </w:tr>
      <w:tr w:rsidR="00870F2F" w:rsidRPr="001722FD" w14:paraId="41849FDD" w14:textId="77777777" w:rsidTr="00744038">
        <w:trPr>
          <w:trHeight w:val="300"/>
          <w:jc w:val="center"/>
        </w:trPr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17863683" w14:textId="77777777" w:rsidR="00870F2F" w:rsidRPr="001722FD" w:rsidRDefault="00870F2F" w:rsidP="00D01BE9">
            <w:pPr>
              <w:spacing w:after="0"/>
              <w:rPr>
                <w:rFonts w:ascii="Calibri" w:eastAsia="Times New Roman" w:hAnsi="Calibri" w:cs="Calibri"/>
                <w:color w:val="auto"/>
                <w:lang w:eastAsia="cs-CZ"/>
              </w:rPr>
            </w:pPr>
            <w:r w:rsidRPr="001722FD">
              <w:rPr>
                <w:rFonts w:ascii="Calibri" w:eastAsia="Times New Roman" w:hAnsi="Calibri" w:cs="Calibri"/>
                <w:color w:val="auto"/>
                <w:lang w:eastAsia="cs-CZ"/>
              </w:rPr>
              <w:t>4XB7A82259</w:t>
            </w:r>
          </w:p>
        </w:tc>
        <w:tc>
          <w:tcPr>
            <w:tcW w:w="2388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12E607D3" w14:textId="77777777" w:rsidR="00870F2F" w:rsidRPr="001722FD" w:rsidRDefault="00870F2F" w:rsidP="00D01BE9">
            <w:pPr>
              <w:spacing w:after="0"/>
              <w:rPr>
                <w:rFonts w:ascii="Calibri" w:eastAsia="Times New Roman" w:hAnsi="Calibri" w:cs="Calibri"/>
                <w:b/>
                <w:bCs/>
                <w:color w:val="auto"/>
                <w:lang w:eastAsia="cs-CZ"/>
              </w:rPr>
            </w:pPr>
            <w:r w:rsidRPr="001722FD">
              <w:rPr>
                <w:rFonts w:ascii="Calibri" w:eastAsia="Times New Roman" w:hAnsi="Calibri" w:cs="Calibri"/>
                <w:b/>
                <w:bCs/>
                <w:color w:val="auto"/>
                <w:lang w:eastAsia="cs-CZ"/>
              </w:rPr>
              <w:t xml:space="preserve">ThinkSystem 2.5" 5400 PRO </w:t>
            </w:r>
            <w:proofErr w:type="gramStart"/>
            <w:r w:rsidRPr="001722FD">
              <w:rPr>
                <w:rFonts w:ascii="Calibri" w:eastAsia="Times New Roman" w:hAnsi="Calibri" w:cs="Calibri"/>
                <w:b/>
                <w:bCs/>
                <w:color w:val="auto"/>
                <w:lang w:eastAsia="cs-CZ"/>
              </w:rPr>
              <w:t>480GB</w:t>
            </w:r>
            <w:proofErr w:type="gramEnd"/>
            <w:r w:rsidRPr="001722FD">
              <w:rPr>
                <w:rFonts w:ascii="Calibri" w:eastAsia="Times New Roman" w:hAnsi="Calibri" w:cs="Calibri"/>
                <w:b/>
                <w:bCs/>
                <w:color w:val="auto"/>
                <w:lang w:eastAsia="cs-CZ"/>
              </w:rPr>
              <w:t xml:space="preserve"> Read Intensive SATA 6Gb HS SSD</w:t>
            </w:r>
          </w:p>
        </w:tc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</w:tcPr>
          <w:p w14:paraId="1DC6E107" w14:textId="6CCAF85D" w:rsidR="00870F2F" w:rsidRPr="001722FD" w:rsidRDefault="00870F2F" w:rsidP="00D01BE9">
            <w:pPr>
              <w:spacing w:after="0"/>
              <w:jc w:val="right"/>
              <w:rPr>
                <w:rFonts w:ascii="Calibri" w:eastAsia="Times New Roman" w:hAnsi="Calibri" w:cs="Calibri"/>
                <w:color w:val="auto"/>
                <w:lang w:eastAsia="cs-CZ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</w:tcPr>
          <w:p w14:paraId="71B385EF" w14:textId="5A32E012" w:rsidR="00870F2F" w:rsidRPr="001722FD" w:rsidRDefault="00870F2F" w:rsidP="00D01BE9">
            <w:pPr>
              <w:spacing w:after="0"/>
              <w:jc w:val="center"/>
              <w:rPr>
                <w:rFonts w:ascii="Calibri" w:eastAsia="Times New Roman" w:hAnsi="Calibri" w:cs="Calibri"/>
                <w:color w:val="auto"/>
                <w:lang w:eastAsia="cs-CZ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</w:tcPr>
          <w:p w14:paraId="0F260B1A" w14:textId="50B21094" w:rsidR="00870F2F" w:rsidRPr="001722FD" w:rsidRDefault="00870F2F" w:rsidP="00D01BE9">
            <w:pPr>
              <w:spacing w:after="0"/>
              <w:jc w:val="right"/>
              <w:rPr>
                <w:rFonts w:ascii="Calibri" w:eastAsia="Times New Roman" w:hAnsi="Calibri" w:cs="Calibri"/>
                <w:b/>
                <w:bCs/>
                <w:color w:val="auto"/>
                <w:lang w:eastAsia="cs-CZ"/>
              </w:rPr>
            </w:pPr>
          </w:p>
        </w:tc>
      </w:tr>
      <w:tr w:rsidR="00870F2F" w:rsidRPr="001722FD" w14:paraId="41692EAA" w14:textId="77777777" w:rsidTr="00744038">
        <w:trPr>
          <w:trHeight w:val="510"/>
          <w:jc w:val="center"/>
        </w:trPr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17F5BCB3" w14:textId="77777777" w:rsidR="00870F2F" w:rsidRPr="001722FD" w:rsidRDefault="00870F2F" w:rsidP="00D01BE9">
            <w:pPr>
              <w:spacing w:after="0"/>
              <w:rPr>
                <w:rFonts w:ascii="Calibri" w:eastAsia="Times New Roman" w:hAnsi="Calibri" w:cs="Calibri"/>
                <w:color w:val="auto"/>
                <w:lang w:eastAsia="cs-CZ"/>
              </w:rPr>
            </w:pPr>
            <w:r w:rsidRPr="001722FD">
              <w:rPr>
                <w:rFonts w:ascii="Calibri" w:eastAsia="Times New Roman" w:hAnsi="Calibri" w:cs="Calibri"/>
                <w:color w:val="auto"/>
                <w:lang w:eastAsia="cs-CZ"/>
              </w:rPr>
              <w:t>4XC7A08236</w:t>
            </w:r>
          </w:p>
        </w:tc>
        <w:tc>
          <w:tcPr>
            <w:tcW w:w="2388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4954E995" w14:textId="77777777" w:rsidR="00870F2F" w:rsidRPr="001722FD" w:rsidRDefault="00870F2F" w:rsidP="00D01BE9">
            <w:pPr>
              <w:spacing w:after="0"/>
              <w:rPr>
                <w:rFonts w:ascii="Calibri" w:eastAsia="Times New Roman" w:hAnsi="Calibri" w:cs="Calibri"/>
                <w:b/>
                <w:bCs/>
                <w:color w:val="auto"/>
                <w:lang w:eastAsia="cs-CZ"/>
              </w:rPr>
            </w:pPr>
            <w:r w:rsidRPr="001722FD">
              <w:rPr>
                <w:rFonts w:ascii="Calibri" w:eastAsia="Times New Roman" w:hAnsi="Calibri" w:cs="Calibri"/>
                <w:b/>
                <w:bCs/>
                <w:color w:val="auto"/>
                <w:lang w:eastAsia="cs-CZ"/>
              </w:rPr>
              <w:t xml:space="preserve">Lenovo ThinkSystem Broadcom 57416 10GBASE-T </w:t>
            </w:r>
            <w:proofErr w:type="gramStart"/>
            <w:r w:rsidRPr="001722FD">
              <w:rPr>
                <w:rFonts w:ascii="Calibri" w:eastAsia="Times New Roman" w:hAnsi="Calibri" w:cs="Calibri"/>
                <w:b/>
                <w:bCs/>
                <w:color w:val="auto"/>
                <w:lang w:eastAsia="cs-CZ"/>
              </w:rPr>
              <w:t>2-port</w:t>
            </w:r>
            <w:proofErr w:type="gramEnd"/>
            <w:r w:rsidRPr="001722FD">
              <w:rPr>
                <w:rFonts w:ascii="Calibri" w:eastAsia="Times New Roman" w:hAnsi="Calibri" w:cs="Calibri"/>
                <w:b/>
                <w:bCs/>
                <w:color w:val="auto"/>
                <w:lang w:eastAsia="cs-CZ"/>
              </w:rPr>
              <w:t xml:space="preserve"> OCP Ethernet Adapter</w:t>
            </w:r>
          </w:p>
        </w:tc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</w:tcPr>
          <w:p w14:paraId="5991C8B4" w14:textId="6E7A81AD" w:rsidR="00870F2F" w:rsidRPr="001722FD" w:rsidRDefault="00870F2F" w:rsidP="00D01BE9">
            <w:pPr>
              <w:spacing w:after="0"/>
              <w:jc w:val="right"/>
              <w:rPr>
                <w:rFonts w:ascii="Calibri" w:eastAsia="Times New Roman" w:hAnsi="Calibri" w:cs="Calibri"/>
                <w:color w:val="auto"/>
                <w:lang w:eastAsia="cs-CZ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</w:tcPr>
          <w:p w14:paraId="48CD777C" w14:textId="3F0CF0B1" w:rsidR="00870F2F" w:rsidRPr="001722FD" w:rsidRDefault="00870F2F" w:rsidP="00D01BE9">
            <w:pPr>
              <w:spacing w:after="0"/>
              <w:jc w:val="center"/>
              <w:rPr>
                <w:rFonts w:ascii="Calibri" w:eastAsia="Times New Roman" w:hAnsi="Calibri" w:cs="Calibri"/>
                <w:color w:val="auto"/>
                <w:lang w:eastAsia="cs-CZ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</w:tcPr>
          <w:p w14:paraId="0D6D9E93" w14:textId="41A70238" w:rsidR="00870F2F" w:rsidRPr="001722FD" w:rsidRDefault="00870F2F" w:rsidP="00D01BE9">
            <w:pPr>
              <w:spacing w:after="0"/>
              <w:jc w:val="right"/>
              <w:rPr>
                <w:rFonts w:ascii="Calibri" w:eastAsia="Times New Roman" w:hAnsi="Calibri" w:cs="Calibri"/>
                <w:b/>
                <w:bCs/>
                <w:color w:val="auto"/>
                <w:lang w:eastAsia="cs-CZ"/>
              </w:rPr>
            </w:pPr>
          </w:p>
        </w:tc>
      </w:tr>
      <w:tr w:rsidR="00870F2F" w:rsidRPr="001722FD" w14:paraId="432FE4BB" w14:textId="77777777" w:rsidTr="00744038">
        <w:trPr>
          <w:trHeight w:val="300"/>
          <w:jc w:val="center"/>
        </w:trPr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7B30119C" w14:textId="77777777" w:rsidR="00870F2F" w:rsidRPr="001722FD" w:rsidRDefault="00870F2F" w:rsidP="00D01BE9">
            <w:pPr>
              <w:spacing w:after="0"/>
              <w:rPr>
                <w:rFonts w:ascii="Calibri" w:eastAsia="Times New Roman" w:hAnsi="Calibri" w:cs="Calibri"/>
                <w:color w:val="auto"/>
                <w:lang w:eastAsia="cs-CZ"/>
              </w:rPr>
            </w:pPr>
            <w:r w:rsidRPr="001722FD">
              <w:rPr>
                <w:rFonts w:ascii="Calibri" w:eastAsia="Times New Roman" w:hAnsi="Calibri" w:cs="Calibri"/>
                <w:color w:val="auto"/>
                <w:lang w:eastAsia="cs-CZ"/>
              </w:rPr>
              <w:t>01CV760</w:t>
            </w:r>
          </w:p>
        </w:tc>
        <w:tc>
          <w:tcPr>
            <w:tcW w:w="2388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7E20966A" w14:textId="77777777" w:rsidR="00870F2F" w:rsidRPr="001722FD" w:rsidRDefault="00870F2F" w:rsidP="00D01BE9">
            <w:pPr>
              <w:spacing w:after="0"/>
              <w:rPr>
                <w:rFonts w:ascii="Calibri" w:eastAsia="Times New Roman" w:hAnsi="Calibri" w:cs="Calibri"/>
                <w:b/>
                <w:bCs/>
                <w:color w:val="auto"/>
                <w:lang w:eastAsia="cs-CZ"/>
              </w:rPr>
            </w:pPr>
            <w:r w:rsidRPr="001722FD">
              <w:rPr>
                <w:rFonts w:ascii="Calibri" w:eastAsia="Times New Roman" w:hAnsi="Calibri" w:cs="Calibri"/>
                <w:b/>
                <w:bCs/>
                <w:color w:val="auto"/>
                <w:lang w:eastAsia="cs-CZ"/>
              </w:rPr>
              <w:t>QLogic 16Gb Enhanced Gen5 FC Dual-port HBA</w:t>
            </w:r>
          </w:p>
        </w:tc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</w:tcPr>
          <w:p w14:paraId="43374D61" w14:textId="4054951E" w:rsidR="00870F2F" w:rsidRPr="001722FD" w:rsidRDefault="00870F2F" w:rsidP="00D01BE9">
            <w:pPr>
              <w:spacing w:after="0"/>
              <w:jc w:val="right"/>
              <w:rPr>
                <w:rFonts w:ascii="Calibri" w:eastAsia="Times New Roman" w:hAnsi="Calibri" w:cs="Calibri"/>
                <w:color w:val="auto"/>
                <w:lang w:eastAsia="cs-CZ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</w:tcPr>
          <w:p w14:paraId="3BA0593B" w14:textId="2C407851" w:rsidR="00870F2F" w:rsidRPr="001722FD" w:rsidRDefault="00870F2F" w:rsidP="00D01BE9">
            <w:pPr>
              <w:spacing w:after="0"/>
              <w:jc w:val="center"/>
              <w:rPr>
                <w:rFonts w:ascii="Calibri" w:eastAsia="Times New Roman" w:hAnsi="Calibri" w:cs="Calibri"/>
                <w:color w:val="auto"/>
                <w:lang w:eastAsia="cs-CZ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</w:tcPr>
          <w:p w14:paraId="118C01DB" w14:textId="6CCDBFB5" w:rsidR="00870F2F" w:rsidRPr="001722FD" w:rsidRDefault="00870F2F" w:rsidP="00D01BE9">
            <w:pPr>
              <w:spacing w:after="0"/>
              <w:jc w:val="right"/>
              <w:rPr>
                <w:rFonts w:ascii="Calibri" w:eastAsia="Times New Roman" w:hAnsi="Calibri" w:cs="Calibri"/>
                <w:b/>
                <w:bCs/>
                <w:color w:val="auto"/>
                <w:lang w:eastAsia="cs-CZ"/>
              </w:rPr>
            </w:pPr>
          </w:p>
        </w:tc>
      </w:tr>
      <w:tr w:rsidR="00870F2F" w:rsidRPr="001722FD" w14:paraId="0CBF70B0" w14:textId="77777777" w:rsidTr="00744038">
        <w:trPr>
          <w:trHeight w:val="300"/>
          <w:jc w:val="center"/>
        </w:trPr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1F66C04A" w14:textId="77777777" w:rsidR="00870F2F" w:rsidRPr="001722FD" w:rsidRDefault="00870F2F" w:rsidP="00D01BE9">
            <w:pPr>
              <w:spacing w:after="0"/>
              <w:rPr>
                <w:rFonts w:ascii="Calibri" w:eastAsia="Times New Roman" w:hAnsi="Calibri" w:cs="Calibri"/>
                <w:color w:val="auto"/>
                <w:lang w:eastAsia="cs-CZ"/>
              </w:rPr>
            </w:pPr>
            <w:r w:rsidRPr="001722FD">
              <w:rPr>
                <w:rFonts w:ascii="Calibri" w:eastAsia="Times New Roman" w:hAnsi="Calibri" w:cs="Calibri"/>
                <w:color w:val="auto"/>
                <w:lang w:eastAsia="cs-CZ"/>
              </w:rPr>
              <w:t>4P57A75973</w:t>
            </w:r>
          </w:p>
        </w:tc>
        <w:tc>
          <w:tcPr>
            <w:tcW w:w="2388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43EB8F01" w14:textId="77777777" w:rsidR="00870F2F" w:rsidRPr="001722FD" w:rsidRDefault="00870F2F" w:rsidP="00D01BE9">
            <w:pPr>
              <w:spacing w:after="0"/>
              <w:rPr>
                <w:rFonts w:ascii="Calibri" w:eastAsia="Times New Roman" w:hAnsi="Calibri" w:cs="Calibri"/>
                <w:b/>
                <w:bCs/>
                <w:color w:val="auto"/>
                <w:lang w:eastAsia="cs-CZ"/>
              </w:rPr>
            </w:pPr>
            <w:r w:rsidRPr="001722FD">
              <w:rPr>
                <w:rFonts w:ascii="Calibri" w:eastAsia="Times New Roman" w:hAnsi="Calibri" w:cs="Calibri"/>
                <w:b/>
                <w:bCs/>
                <w:color w:val="auto"/>
                <w:lang w:eastAsia="cs-CZ"/>
              </w:rPr>
              <w:t xml:space="preserve">ThinkSystem </w:t>
            </w:r>
            <w:proofErr w:type="gramStart"/>
            <w:r w:rsidRPr="001722FD">
              <w:rPr>
                <w:rFonts w:ascii="Calibri" w:eastAsia="Times New Roman" w:hAnsi="Calibri" w:cs="Calibri"/>
                <w:b/>
                <w:bCs/>
                <w:color w:val="auto"/>
                <w:lang w:eastAsia="cs-CZ"/>
              </w:rPr>
              <w:t>750W</w:t>
            </w:r>
            <w:proofErr w:type="gramEnd"/>
            <w:r w:rsidRPr="001722FD">
              <w:rPr>
                <w:rFonts w:ascii="Calibri" w:eastAsia="Times New Roman" w:hAnsi="Calibri" w:cs="Calibri"/>
                <w:b/>
                <w:bCs/>
                <w:color w:val="auto"/>
                <w:lang w:eastAsia="cs-CZ"/>
              </w:rPr>
              <w:t xml:space="preserve"> 230V Titanium Hot-Swap Gen2 Power Supply v2</w:t>
            </w:r>
          </w:p>
        </w:tc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</w:tcPr>
          <w:p w14:paraId="3ED9F513" w14:textId="5CE4A585" w:rsidR="00870F2F" w:rsidRPr="001722FD" w:rsidRDefault="00870F2F" w:rsidP="00D01BE9">
            <w:pPr>
              <w:spacing w:after="0"/>
              <w:jc w:val="right"/>
              <w:rPr>
                <w:rFonts w:ascii="Calibri" w:eastAsia="Times New Roman" w:hAnsi="Calibri" w:cs="Calibri"/>
                <w:color w:val="auto"/>
                <w:lang w:eastAsia="cs-CZ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</w:tcPr>
          <w:p w14:paraId="4A9BC054" w14:textId="1FA01F7C" w:rsidR="00870F2F" w:rsidRPr="001722FD" w:rsidRDefault="00870F2F" w:rsidP="00D01BE9">
            <w:pPr>
              <w:spacing w:after="0"/>
              <w:jc w:val="center"/>
              <w:rPr>
                <w:rFonts w:ascii="Calibri" w:eastAsia="Times New Roman" w:hAnsi="Calibri" w:cs="Calibri"/>
                <w:color w:val="auto"/>
                <w:lang w:eastAsia="cs-CZ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</w:tcPr>
          <w:p w14:paraId="542E3BF8" w14:textId="07E963A3" w:rsidR="00870F2F" w:rsidRPr="001722FD" w:rsidRDefault="00870F2F" w:rsidP="00D01BE9">
            <w:pPr>
              <w:spacing w:after="0"/>
              <w:jc w:val="right"/>
              <w:rPr>
                <w:rFonts w:ascii="Calibri" w:eastAsia="Times New Roman" w:hAnsi="Calibri" w:cs="Calibri"/>
                <w:b/>
                <w:bCs/>
                <w:color w:val="auto"/>
                <w:lang w:eastAsia="cs-CZ"/>
              </w:rPr>
            </w:pPr>
          </w:p>
        </w:tc>
      </w:tr>
      <w:tr w:rsidR="00870F2F" w:rsidRPr="001722FD" w14:paraId="35A3ECF4" w14:textId="77777777" w:rsidTr="00744038">
        <w:trPr>
          <w:trHeight w:val="300"/>
          <w:jc w:val="center"/>
        </w:trPr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2752D061" w14:textId="77777777" w:rsidR="00870F2F" w:rsidRPr="001722FD" w:rsidRDefault="00870F2F" w:rsidP="00D01BE9">
            <w:pPr>
              <w:spacing w:after="0"/>
              <w:rPr>
                <w:rFonts w:ascii="Calibri" w:eastAsia="Times New Roman" w:hAnsi="Calibri" w:cs="Calibri"/>
                <w:color w:val="auto"/>
                <w:lang w:eastAsia="cs-CZ"/>
              </w:rPr>
            </w:pPr>
            <w:r w:rsidRPr="001722FD">
              <w:rPr>
                <w:rFonts w:ascii="Calibri" w:eastAsia="Times New Roman" w:hAnsi="Calibri" w:cs="Calibri"/>
                <w:color w:val="auto"/>
                <w:lang w:eastAsia="cs-CZ"/>
              </w:rPr>
              <w:t>4L67A08366</w:t>
            </w:r>
          </w:p>
        </w:tc>
        <w:tc>
          <w:tcPr>
            <w:tcW w:w="2388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2F10D4CF" w14:textId="77777777" w:rsidR="00870F2F" w:rsidRPr="001722FD" w:rsidRDefault="00870F2F" w:rsidP="00D01BE9">
            <w:pPr>
              <w:spacing w:after="0"/>
              <w:rPr>
                <w:rFonts w:ascii="Calibri" w:eastAsia="Times New Roman" w:hAnsi="Calibri" w:cs="Calibri"/>
                <w:b/>
                <w:bCs/>
                <w:color w:val="auto"/>
                <w:lang w:eastAsia="cs-CZ"/>
              </w:rPr>
            </w:pPr>
            <w:r w:rsidRPr="001722FD">
              <w:rPr>
                <w:rFonts w:ascii="Calibri" w:eastAsia="Times New Roman" w:hAnsi="Calibri" w:cs="Calibri"/>
                <w:b/>
                <w:bCs/>
                <w:color w:val="auto"/>
                <w:lang w:eastAsia="cs-CZ"/>
              </w:rPr>
              <w:t>2.</w:t>
            </w:r>
            <w:proofErr w:type="gramStart"/>
            <w:r w:rsidRPr="001722FD">
              <w:rPr>
                <w:rFonts w:ascii="Calibri" w:eastAsia="Times New Roman" w:hAnsi="Calibri" w:cs="Calibri"/>
                <w:b/>
                <w:bCs/>
                <w:color w:val="auto"/>
                <w:lang w:eastAsia="cs-CZ"/>
              </w:rPr>
              <w:t>8m</w:t>
            </w:r>
            <w:proofErr w:type="gramEnd"/>
            <w:r w:rsidRPr="001722FD">
              <w:rPr>
                <w:rFonts w:ascii="Calibri" w:eastAsia="Times New Roman" w:hAnsi="Calibri" w:cs="Calibri"/>
                <w:b/>
                <w:bCs/>
                <w:color w:val="auto"/>
                <w:lang w:eastAsia="cs-CZ"/>
              </w:rPr>
              <w:t>, 10A/100-250V, C13 to IEC 320-C14 Rack Power Cable</w:t>
            </w:r>
          </w:p>
        </w:tc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</w:tcPr>
          <w:p w14:paraId="33C0CC30" w14:textId="73875B93" w:rsidR="00870F2F" w:rsidRPr="001722FD" w:rsidRDefault="00870F2F" w:rsidP="00D01BE9">
            <w:pPr>
              <w:spacing w:after="0"/>
              <w:jc w:val="right"/>
              <w:rPr>
                <w:rFonts w:ascii="Calibri" w:eastAsia="Times New Roman" w:hAnsi="Calibri" w:cs="Calibri"/>
                <w:color w:val="auto"/>
                <w:lang w:eastAsia="cs-CZ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</w:tcPr>
          <w:p w14:paraId="06660FC1" w14:textId="30B38F25" w:rsidR="00870F2F" w:rsidRPr="001722FD" w:rsidRDefault="00870F2F" w:rsidP="00D01BE9">
            <w:pPr>
              <w:spacing w:after="0"/>
              <w:jc w:val="center"/>
              <w:rPr>
                <w:rFonts w:ascii="Calibri" w:eastAsia="Times New Roman" w:hAnsi="Calibri" w:cs="Calibri"/>
                <w:color w:val="auto"/>
                <w:lang w:eastAsia="cs-CZ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</w:tcPr>
          <w:p w14:paraId="14770913" w14:textId="4AAED87A" w:rsidR="00870F2F" w:rsidRPr="001722FD" w:rsidRDefault="00870F2F" w:rsidP="00D01BE9">
            <w:pPr>
              <w:spacing w:after="0"/>
              <w:jc w:val="right"/>
              <w:rPr>
                <w:rFonts w:ascii="Calibri" w:eastAsia="Times New Roman" w:hAnsi="Calibri" w:cs="Calibri"/>
                <w:b/>
                <w:bCs/>
                <w:color w:val="auto"/>
                <w:lang w:eastAsia="cs-CZ"/>
              </w:rPr>
            </w:pPr>
          </w:p>
        </w:tc>
      </w:tr>
      <w:tr w:rsidR="00870F2F" w:rsidRPr="001722FD" w14:paraId="0776D3C4" w14:textId="77777777" w:rsidTr="00744038">
        <w:trPr>
          <w:trHeight w:val="300"/>
          <w:jc w:val="center"/>
        </w:trPr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6CC61851" w14:textId="77777777" w:rsidR="00870F2F" w:rsidRPr="001722FD" w:rsidRDefault="00870F2F" w:rsidP="00D01BE9">
            <w:pPr>
              <w:spacing w:after="0"/>
              <w:rPr>
                <w:rFonts w:ascii="Calibri" w:eastAsia="Times New Roman" w:hAnsi="Calibri" w:cs="Calibri"/>
                <w:color w:val="auto"/>
                <w:lang w:eastAsia="cs-CZ"/>
              </w:rPr>
            </w:pPr>
            <w:r w:rsidRPr="001722FD">
              <w:rPr>
                <w:rFonts w:ascii="Calibri" w:eastAsia="Times New Roman" w:hAnsi="Calibri" w:cs="Calibri"/>
                <w:color w:val="auto"/>
                <w:lang w:eastAsia="cs-CZ"/>
              </w:rPr>
              <w:t>5WS7A67976</w:t>
            </w:r>
          </w:p>
        </w:tc>
        <w:tc>
          <w:tcPr>
            <w:tcW w:w="2388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069FC6CD" w14:textId="77777777" w:rsidR="00870F2F" w:rsidRPr="001722FD" w:rsidRDefault="00870F2F" w:rsidP="00D01BE9">
            <w:pPr>
              <w:spacing w:after="0"/>
              <w:rPr>
                <w:rFonts w:ascii="Calibri" w:eastAsia="Times New Roman" w:hAnsi="Calibri" w:cs="Calibri"/>
                <w:b/>
                <w:bCs/>
                <w:color w:val="auto"/>
                <w:lang w:eastAsia="cs-CZ"/>
              </w:rPr>
            </w:pPr>
            <w:r w:rsidRPr="001722FD">
              <w:rPr>
                <w:rFonts w:ascii="Calibri" w:eastAsia="Times New Roman" w:hAnsi="Calibri" w:cs="Calibri"/>
                <w:b/>
                <w:bCs/>
                <w:color w:val="auto"/>
                <w:lang w:eastAsia="cs-CZ"/>
              </w:rPr>
              <w:t xml:space="preserve">Foundation </w:t>
            </w:r>
            <w:proofErr w:type="gramStart"/>
            <w:r w:rsidRPr="001722FD">
              <w:rPr>
                <w:rFonts w:ascii="Calibri" w:eastAsia="Times New Roman" w:hAnsi="Calibri" w:cs="Calibri"/>
                <w:b/>
                <w:bCs/>
                <w:color w:val="auto"/>
                <w:lang w:eastAsia="cs-CZ"/>
              </w:rPr>
              <w:t>Service - 5Yr</w:t>
            </w:r>
            <w:proofErr w:type="gramEnd"/>
            <w:r w:rsidRPr="001722FD">
              <w:rPr>
                <w:rFonts w:ascii="Calibri" w:eastAsia="Times New Roman" w:hAnsi="Calibri" w:cs="Calibri"/>
                <w:b/>
                <w:bCs/>
                <w:color w:val="auto"/>
                <w:lang w:eastAsia="cs-CZ"/>
              </w:rPr>
              <w:t xml:space="preserve"> NBD Resp SR650 V2</w:t>
            </w:r>
          </w:p>
        </w:tc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</w:tcPr>
          <w:p w14:paraId="3A9A6530" w14:textId="0945BDAC" w:rsidR="00870F2F" w:rsidRPr="001722FD" w:rsidRDefault="00870F2F" w:rsidP="00D01BE9">
            <w:pPr>
              <w:spacing w:after="0"/>
              <w:jc w:val="right"/>
              <w:rPr>
                <w:rFonts w:ascii="Calibri" w:eastAsia="Times New Roman" w:hAnsi="Calibri" w:cs="Calibri"/>
                <w:color w:val="auto"/>
                <w:lang w:eastAsia="cs-CZ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</w:tcPr>
          <w:p w14:paraId="5028BD8D" w14:textId="311838BF" w:rsidR="00870F2F" w:rsidRPr="001722FD" w:rsidRDefault="00870F2F" w:rsidP="00D01BE9">
            <w:pPr>
              <w:spacing w:after="0"/>
              <w:jc w:val="center"/>
              <w:rPr>
                <w:rFonts w:ascii="Calibri" w:eastAsia="Times New Roman" w:hAnsi="Calibri" w:cs="Calibri"/>
                <w:color w:val="auto"/>
                <w:lang w:eastAsia="cs-CZ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</w:tcPr>
          <w:p w14:paraId="45FC9F44" w14:textId="2AD10E24" w:rsidR="00870F2F" w:rsidRPr="001722FD" w:rsidRDefault="00870F2F" w:rsidP="00D01BE9">
            <w:pPr>
              <w:spacing w:after="0"/>
              <w:jc w:val="right"/>
              <w:rPr>
                <w:rFonts w:ascii="Calibri" w:eastAsia="Times New Roman" w:hAnsi="Calibri" w:cs="Calibri"/>
                <w:b/>
                <w:bCs/>
                <w:color w:val="auto"/>
                <w:lang w:eastAsia="cs-CZ"/>
              </w:rPr>
            </w:pPr>
          </w:p>
        </w:tc>
      </w:tr>
      <w:tr w:rsidR="00870F2F" w:rsidRPr="001722FD" w14:paraId="625F57A3" w14:textId="77777777" w:rsidTr="00744038">
        <w:trPr>
          <w:trHeight w:val="300"/>
          <w:jc w:val="center"/>
        </w:trPr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A6B46E" w14:textId="77777777" w:rsidR="00870F2F" w:rsidRPr="001722FD" w:rsidRDefault="00870F2F" w:rsidP="00D01BE9">
            <w:pPr>
              <w:spacing w:after="0"/>
              <w:jc w:val="right"/>
              <w:rPr>
                <w:rFonts w:ascii="Calibri" w:eastAsia="Times New Roman" w:hAnsi="Calibri" w:cs="Calibri"/>
                <w:b/>
                <w:bCs/>
                <w:color w:val="auto"/>
                <w:lang w:eastAsia="cs-CZ"/>
              </w:rPr>
            </w:pPr>
          </w:p>
        </w:tc>
        <w:tc>
          <w:tcPr>
            <w:tcW w:w="2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64E2F0" w14:textId="77777777" w:rsidR="00870F2F" w:rsidRPr="001722FD" w:rsidRDefault="00870F2F" w:rsidP="00D01BE9">
            <w:pPr>
              <w:spacing w:after="0"/>
              <w:rPr>
                <w:rFonts w:ascii="Times New Roman" w:eastAsia="Times New Roman" w:hAnsi="Times New Roman" w:cs="Times New Roman"/>
                <w:color w:val="auto"/>
                <w:lang w:eastAsia="cs-CZ"/>
              </w:rPr>
            </w:pPr>
          </w:p>
        </w:tc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62D825" w14:textId="77777777" w:rsidR="00870F2F" w:rsidRPr="001722FD" w:rsidRDefault="00870F2F" w:rsidP="00D01BE9">
            <w:pPr>
              <w:spacing w:after="0"/>
              <w:rPr>
                <w:rFonts w:ascii="Times New Roman" w:eastAsia="Times New Roman" w:hAnsi="Times New Roman" w:cs="Times New Roman"/>
                <w:color w:val="auto"/>
                <w:lang w:eastAsia="cs-CZ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0ADDCE" w14:textId="77777777" w:rsidR="00870F2F" w:rsidRPr="001722FD" w:rsidRDefault="00870F2F" w:rsidP="00D01BE9">
            <w:pPr>
              <w:spacing w:after="0"/>
              <w:rPr>
                <w:rFonts w:ascii="Times New Roman" w:eastAsia="Times New Roman" w:hAnsi="Times New Roman" w:cs="Times New Roman"/>
                <w:color w:val="auto"/>
                <w:lang w:eastAsia="cs-CZ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EC03EB" w14:textId="77777777" w:rsidR="00870F2F" w:rsidRPr="001722FD" w:rsidRDefault="00870F2F" w:rsidP="00D01BE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auto"/>
                <w:lang w:eastAsia="cs-CZ"/>
              </w:rPr>
            </w:pPr>
          </w:p>
        </w:tc>
      </w:tr>
      <w:tr w:rsidR="00870F2F" w:rsidRPr="001722FD" w14:paraId="60C5576F" w14:textId="77777777" w:rsidTr="00744038">
        <w:trPr>
          <w:trHeight w:val="300"/>
          <w:jc w:val="center"/>
        </w:trPr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7EB1FF6C" w14:textId="77777777" w:rsidR="00870F2F" w:rsidRPr="001722FD" w:rsidRDefault="00870F2F" w:rsidP="00D01BE9">
            <w:pPr>
              <w:spacing w:after="0"/>
              <w:rPr>
                <w:rFonts w:ascii="Calibri" w:eastAsia="Times New Roman" w:hAnsi="Calibri" w:cs="Calibri"/>
                <w:color w:val="auto"/>
                <w:lang w:eastAsia="cs-CZ"/>
              </w:rPr>
            </w:pPr>
            <w:proofErr w:type="gramStart"/>
            <w:r w:rsidRPr="001722FD">
              <w:rPr>
                <w:rFonts w:ascii="Calibri" w:eastAsia="Times New Roman" w:hAnsi="Calibri" w:cs="Calibri"/>
                <w:color w:val="auto"/>
                <w:lang w:eastAsia="cs-CZ"/>
              </w:rPr>
              <w:t>3555-L3A</w:t>
            </w:r>
            <w:proofErr w:type="gramEnd"/>
          </w:p>
        </w:tc>
        <w:tc>
          <w:tcPr>
            <w:tcW w:w="2388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0DA0D211" w14:textId="77777777" w:rsidR="00870F2F" w:rsidRPr="001722FD" w:rsidRDefault="00870F2F" w:rsidP="00D01BE9">
            <w:pPr>
              <w:spacing w:after="0"/>
              <w:rPr>
                <w:rFonts w:ascii="Calibri" w:eastAsia="Times New Roman" w:hAnsi="Calibri" w:cs="Calibri"/>
                <w:b/>
                <w:bCs/>
                <w:color w:val="auto"/>
                <w:lang w:eastAsia="cs-CZ"/>
              </w:rPr>
            </w:pPr>
            <w:r w:rsidRPr="001722FD">
              <w:rPr>
                <w:rFonts w:ascii="Calibri" w:eastAsia="Times New Roman" w:hAnsi="Calibri" w:cs="Calibri"/>
                <w:b/>
                <w:bCs/>
                <w:color w:val="auto"/>
                <w:lang w:eastAsia="cs-CZ"/>
              </w:rPr>
              <w:t>TS4300 Tape Library</w:t>
            </w:r>
          </w:p>
        </w:tc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</w:tcPr>
          <w:p w14:paraId="6DA78527" w14:textId="5DFFDCCF" w:rsidR="00870F2F" w:rsidRPr="001722FD" w:rsidRDefault="00870F2F" w:rsidP="00D01BE9">
            <w:pPr>
              <w:spacing w:after="0"/>
              <w:jc w:val="right"/>
              <w:rPr>
                <w:rFonts w:ascii="Calibri" w:eastAsia="Times New Roman" w:hAnsi="Calibri" w:cs="Calibri"/>
                <w:color w:val="auto"/>
                <w:lang w:eastAsia="cs-CZ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</w:tcPr>
          <w:p w14:paraId="4EAC2519" w14:textId="7799AFF2" w:rsidR="00870F2F" w:rsidRPr="001722FD" w:rsidRDefault="00870F2F" w:rsidP="00D01BE9">
            <w:pPr>
              <w:spacing w:after="0"/>
              <w:jc w:val="center"/>
              <w:rPr>
                <w:rFonts w:ascii="Calibri" w:eastAsia="Times New Roman" w:hAnsi="Calibri" w:cs="Calibri"/>
                <w:color w:val="auto"/>
                <w:lang w:eastAsia="cs-CZ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</w:tcPr>
          <w:p w14:paraId="3D181AB5" w14:textId="538A317F" w:rsidR="00870F2F" w:rsidRPr="001722FD" w:rsidRDefault="00870F2F" w:rsidP="00D01BE9">
            <w:pPr>
              <w:spacing w:after="0"/>
              <w:jc w:val="right"/>
              <w:rPr>
                <w:rFonts w:ascii="Calibri" w:eastAsia="Times New Roman" w:hAnsi="Calibri" w:cs="Calibri"/>
                <w:b/>
                <w:bCs/>
                <w:color w:val="auto"/>
                <w:lang w:eastAsia="cs-CZ"/>
              </w:rPr>
            </w:pPr>
          </w:p>
        </w:tc>
      </w:tr>
      <w:tr w:rsidR="00870F2F" w:rsidRPr="001722FD" w14:paraId="25F68A6F" w14:textId="77777777" w:rsidTr="00744038">
        <w:trPr>
          <w:trHeight w:val="300"/>
          <w:jc w:val="center"/>
        </w:trPr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0DB83AAF" w14:textId="77777777" w:rsidR="00870F2F" w:rsidRPr="001722FD" w:rsidRDefault="00870F2F" w:rsidP="00D01BE9">
            <w:pPr>
              <w:spacing w:after="0"/>
              <w:jc w:val="right"/>
              <w:rPr>
                <w:rFonts w:ascii="Calibri" w:eastAsia="Times New Roman" w:hAnsi="Calibri" w:cs="Calibri"/>
                <w:color w:val="auto"/>
                <w:lang w:eastAsia="cs-CZ"/>
              </w:rPr>
            </w:pPr>
            <w:r w:rsidRPr="001722FD">
              <w:rPr>
                <w:rFonts w:ascii="Calibri" w:eastAsia="Times New Roman" w:hAnsi="Calibri" w:cs="Calibri"/>
                <w:color w:val="auto"/>
                <w:lang w:eastAsia="cs-CZ"/>
              </w:rPr>
              <w:t>1411</w:t>
            </w:r>
          </w:p>
        </w:tc>
        <w:tc>
          <w:tcPr>
            <w:tcW w:w="2388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6FAFFAA0" w14:textId="77777777" w:rsidR="00870F2F" w:rsidRPr="001722FD" w:rsidRDefault="00870F2F" w:rsidP="00D01BE9">
            <w:pPr>
              <w:spacing w:after="0"/>
              <w:rPr>
                <w:rFonts w:ascii="Calibri" w:eastAsia="Times New Roman" w:hAnsi="Calibri" w:cs="Calibri"/>
                <w:b/>
                <w:bCs/>
                <w:color w:val="auto"/>
                <w:lang w:eastAsia="cs-CZ"/>
              </w:rPr>
            </w:pPr>
            <w:r w:rsidRPr="001722FD">
              <w:rPr>
                <w:rFonts w:ascii="Calibri" w:eastAsia="Times New Roman" w:hAnsi="Calibri" w:cs="Calibri"/>
                <w:b/>
                <w:bCs/>
                <w:color w:val="auto"/>
                <w:lang w:eastAsia="cs-CZ"/>
              </w:rPr>
              <w:t>Fibre tape drive support</w:t>
            </w:r>
          </w:p>
        </w:tc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</w:tcPr>
          <w:p w14:paraId="4D2ECF06" w14:textId="2AE4187D" w:rsidR="00870F2F" w:rsidRPr="001722FD" w:rsidRDefault="00870F2F" w:rsidP="00D01BE9">
            <w:pPr>
              <w:spacing w:after="0"/>
              <w:jc w:val="right"/>
              <w:rPr>
                <w:rFonts w:ascii="Calibri" w:eastAsia="Times New Roman" w:hAnsi="Calibri" w:cs="Calibri"/>
                <w:color w:val="auto"/>
                <w:lang w:eastAsia="cs-CZ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</w:tcPr>
          <w:p w14:paraId="17C8FF9C" w14:textId="57D1E8FD" w:rsidR="00870F2F" w:rsidRPr="001722FD" w:rsidRDefault="00870F2F" w:rsidP="00D01BE9">
            <w:pPr>
              <w:spacing w:after="0"/>
              <w:jc w:val="center"/>
              <w:rPr>
                <w:rFonts w:ascii="Calibri" w:eastAsia="Times New Roman" w:hAnsi="Calibri" w:cs="Calibri"/>
                <w:color w:val="auto"/>
                <w:lang w:eastAsia="cs-CZ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</w:tcPr>
          <w:p w14:paraId="1502C2C4" w14:textId="3BC6E1D1" w:rsidR="00870F2F" w:rsidRPr="001722FD" w:rsidRDefault="00870F2F" w:rsidP="00D01BE9">
            <w:pPr>
              <w:spacing w:after="0"/>
              <w:jc w:val="right"/>
              <w:rPr>
                <w:rFonts w:ascii="Calibri" w:eastAsia="Times New Roman" w:hAnsi="Calibri" w:cs="Calibri"/>
                <w:b/>
                <w:bCs/>
                <w:color w:val="auto"/>
                <w:lang w:eastAsia="cs-CZ"/>
              </w:rPr>
            </w:pPr>
          </w:p>
        </w:tc>
      </w:tr>
      <w:tr w:rsidR="00870F2F" w:rsidRPr="001722FD" w14:paraId="0877F0CF" w14:textId="77777777" w:rsidTr="00744038">
        <w:trPr>
          <w:trHeight w:val="300"/>
          <w:jc w:val="center"/>
        </w:trPr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7E2984C2" w14:textId="77777777" w:rsidR="00870F2F" w:rsidRPr="001722FD" w:rsidRDefault="00870F2F" w:rsidP="00D01BE9">
            <w:pPr>
              <w:spacing w:after="0"/>
              <w:jc w:val="right"/>
              <w:rPr>
                <w:rFonts w:ascii="Calibri" w:eastAsia="Times New Roman" w:hAnsi="Calibri" w:cs="Calibri"/>
                <w:color w:val="auto"/>
                <w:lang w:eastAsia="cs-CZ"/>
              </w:rPr>
            </w:pPr>
            <w:r w:rsidRPr="001722FD">
              <w:rPr>
                <w:rFonts w:ascii="Calibri" w:eastAsia="Times New Roman" w:hAnsi="Calibri" w:cs="Calibri"/>
                <w:color w:val="auto"/>
                <w:lang w:eastAsia="cs-CZ"/>
              </w:rPr>
              <w:t>8002</w:t>
            </w:r>
          </w:p>
        </w:tc>
        <w:tc>
          <w:tcPr>
            <w:tcW w:w="2388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19D70EC6" w14:textId="77777777" w:rsidR="00870F2F" w:rsidRPr="001722FD" w:rsidRDefault="00870F2F" w:rsidP="00D01BE9">
            <w:pPr>
              <w:spacing w:after="0"/>
              <w:rPr>
                <w:rFonts w:ascii="Calibri" w:eastAsia="Times New Roman" w:hAnsi="Calibri" w:cs="Calibri"/>
                <w:b/>
                <w:bCs/>
                <w:color w:val="auto"/>
                <w:lang w:eastAsia="cs-CZ"/>
              </w:rPr>
            </w:pPr>
            <w:r w:rsidRPr="001722FD">
              <w:rPr>
                <w:rFonts w:ascii="Calibri" w:eastAsia="Times New Roman" w:hAnsi="Calibri" w:cs="Calibri"/>
                <w:b/>
                <w:bCs/>
                <w:color w:val="auto"/>
                <w:lang w:eastAsia="cs-CZ"/>
              </w:rPr>
              <w:t>LTO Cleaning Cartridge</w:t>
            </w:r>
          </w:p>
        </w:tc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</w:tcPr>
          <w:p w14:paraId="6A5E84FD" w14:textId="35BCB8D2" w:rsidR="00870F2F" w:rsidRPr="001722FD" w:rsidRDefault="00870F2F" w:rsidP="00D01BE9">
            <w:pPr>
              <w:spacing w:after="0"/>
              <w:jc w:val="right"/>
              <w:rPr>
                <w:rFonts w:ascii="Calibri" w:eastAsia="Times New Roman" w:hAnsi="Calibri" w:cs="Calibri"/>
                <w:color w:val="auto"/>
                <w:lang w:eastAsia="cs-CZ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</w:tcPr>
          <w:p w14:paraId="4720CD8E" w14:textId="1E90D80A" w:rsidR="00870F2F" w:rsidRPr="001722FD" w:rsidRDefault="00870F2F" w:rsidP="00D01BE9">
            <w:pPr>
              <w:spacing w:after="0"/>
              <w:jc w:val="center"/>
              <w:rPr>
                <w:rFonts w:ascii="Calibri" w:eastAsia="Times New Roman" w:hAnsi="Calibri" w:cs="Calibri"/>
                <w:color w:val="auto"/>
                <w:lang w:eastAsia="cs-CZ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</w:tcPr>
          <w:p w14:paraId="507A8CCA" w14:textId="0B8C4071" w:rsidR="00870F2F" w:rsidRPr="001722FD" w:rsidRDefault="00870F2F" w:rsidP="00D01BE9">
            <w:pPr>
              <w:spacing w:after="0"/>
              <w:jc w:val="right"/>
              <w:rPr>
                <w:rFonts w:ascii="Calibri" w:eastAsia="Times New Roman" w:hAnsi="Calibri" w:cs="Calibri"/>
                <w:b/>
                <w:bCs/>
                <w:color w:val="auto"/>
                <w:lang w:eastAsia="cs-CZ"/>
              </w:rPr>
            </w:pPr>
          </w:p>
        </w:tc>
      </w:tr>
      <w:tr w:rsidR="00870F2F" w:rsidRPr="001722FD" w14:paraId="1E9A2BC0" w14:textId="77777777" w:rsidTr="00744038">
        <w:trPr>
          <w:trHeight w:val="300"/>
          <w:jc w:val="center"/>
        </w:trPr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7C5DFD5A" w14:textId="77777777" w:rsidR="00870F2F" w:rsidRPr="001722FD" w:rsidRDefault="00870F2F" w:rsidP="00D01BE9">
            <w:pPr>
              <w:spacing w:after="0"/>
              <w:jc w:val="right"/>
              <w:rPr>
                <w:rFonts w:ascii="Calibri" w:eastAsia="Times New Roman" w:hAnsi="Calibri" w:cs="Calibri"/>
                <w:color w:val="auto"/>
                <w:lang w:eastAsia="cs-CZ"/>
              </w:rPr>
            </w:pPr>
            <w:r w:rsidRPr="001722FD">
              <w:rPr>
                <w:rFonts w:ascii="Calibri" w:eastAsia="Times New Roman" w:hAnsi="Calibri" w:cs="Calibri"/>
                <w:color w:val="auto"/>
                <w:lang w:eastAsia="cs-CZ"/>
              </w:rPr>
              <w:t>8806</w:t>
            </w:r>
          </w:p>
        </w:tc>
        <w:tc>
          <w:tcPr>
            <w:tcW w:w="2388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3CCD62D3" w14:textId="77777777" w:rsidR="00870F2F" w:rsidRPr="001722FD" w:rsidRDefault="00870F2F" w:rsidP="00D01BE9">
            <w:pPr>
              <w:spacing w:after="0"/>
              <w:rPr>
                <w:rFonts w:ascii="Calibri" w:eastAsia="Times New Roman" w:hAnsi="Calibri" w:cs="Calibri"/>
                <w:b/>
                <w:bCs/>
                <w:color w:val="auto"/>
                <w:lang w:eastAsia="cs-CZ"/>
              </w:rPr>
            </w:pPr>
            <w:r w:rsidRPr="001722FD">
              <w:rPr>
                <w:rFonts w:ascii="Calibri" w:eastAsia="Times New Roman" w:hAnsi="Calibri" w:cs="Calibri"/>
                <w:b/>
                <w:bCs/>
                <w:color w:val="auto"/>
                <w:lang w:eastAsia="cs-CZ"/>
              </w:rPr>
              <w:t>Ultrium 8 Data Cartridge (</w:t>
            </w:r>
            <w:proofErr w:type="gramStart"/>
            <w:r w:rsidRPr="001722FD">
              <w:rPr>
                <w:rFonts w:ascii="Calibri" w:eastAsia="Times New Roman" w:hAnsi="Calibri" w:cs="Calibri"/>
                <w:b/>
                <w:bCs/>
                <w:color w:val="auto"/>
                <w:lang w:eastAsia="cs-CZ"/>
              </w:rPr>
              <w:t>5-Pack</w:t>
            </w:r>
            <w:proofErr w:type="gramEnd"/>
            <w:r w:rsidRPr="001722FD">
              <w:rPr>
                <w:rFonts w:ascii="Calibri" w:eastAsia="Times New Roman" w:hAnsi="Calibri" w:cs="Calibri"/>
                <w:b/>
                <w:bCs/>
                <w:color w:val="auto"/>
                <w:lang w:eastAsia="cs-CZ"/>
              </w:rPr>
              <w:t>), incl. Labels</w:t>
            </w:r>
          </w:p>
        </w:tc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</w:tcPr>
          <w:p w14:paraId="2E551FAE" w14:textId="7C2BC840" w:rsidR="00870F2F" w:rsidRPr="001722FD" w:rsidRDefault="00870F2F" w:rsidP="00D01BE9">
            <w:pPr>
              <w:spacing w:after="0"/>
              <w:jc w:val="right"/>
              <w:rPr>
                <w:rFonts w:ascii="Calibri" w:eastAsia="Times New Roman" w:hAnsi="Calibri" w:cs="Calibri"/>
                <w:color w:val="auto"/>
                <w:lang w:eastAsia="cs-CZ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</w:tcPr>
          <w:p w14:paraId="12AD26B0" w14:textId="5B8443D9" w:rsidR="00870F2F" w:rsidRPr="001722FD" w:rsidRDefault="00870F2F" w:rsidP="00D01BE9">
            <w:pPr>
              <w:spacing w:after="0"/>
              <w:jc w:val="center"/>
              <w:rPr>
                <w:rFonts w:ascii="Calibri" w:eastAsia="Times New Roman" w:hAnsi="Calibri" w:cs="Calibri"/>
                <w:color w:val="auto"/>
                <w:lang w:eastAsia="cs-CZ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</w:tcPr>
          <w:p w14:paraId="17B1E490" w14:textId="240B2B2E" w:rsidR="00870F2F" w:rsidRPr="001722FD" w:rsidRDefault="00870F2F" w:rsidP="00D01BE9">
            <w:pPr>
              <w:spacing w:after="0"/>
              <w:jc w:val="right"/>
              <w:rPr>
                <w:rFonts w:ascii="Calibri" w:eastAsia="Times New Roman" w:hAnsi="Calibri" w:cs="Calibri"/>
                <w:b/>
                <w:bCs/>
                <w:color w:val="auto"/>
                <w:lang w:eastAsia="cs-CZ"/>
              </w:rPr>
            </w:pPr>
          </w:p>
        </w:tc>
      </w:tr>
      <w:tr w:rsidR="00870F2F" w:rsidRPr="001722FD" w14:paraId="2FA9BFF3" w14:textId="77777777" w:rsidTr="00744038">
        <w:trPr>
          <w:trHeight w:val="300"/>
          <w:jc w:val="center"/>
        </w:trPr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1B8D2A83" w14:textId="77777777" w:rsidR="00870F2F" w:rsidRPr="001722FD" w:rsidRDefault="00870F2F" w:rsidP="00D01BE9">
            <w:pPr>
              <w:spacing w:after="0"/>
              <w:jc w:val="right"/>
              <w:rPr>
                <w:rFonts w:ascii="Calibri" w:eastAsia="Times New Roman" w:hAnsi="Calibri" w:cs="Calibri"/>
                <w:color w:val="auto"/>
                <w:lang w:eastAsia="cs-CZ"/>
              </w:rPr>
            </w:pPr>
            <w:r w:rsidRPr="001722FD">
              <w:rPr>
                <w:rFonts w:ascii="Calibri" w:eastAsia="Times New Roman" w:hAnsi="Calibri" w:cs="Calibri"/>
                <w:color w:val="auto"/>
                <w:lang w:eastAsia="cs-CZ"/>
              </w:rPr>
              <w:t>9212</w:t>
            </w:r>
          </w:p>
        </w:tc>
        <w:tc>
          <w:tcPr>
            <w:tcW w:w="2388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11A49B31" w14:textId="77777777" w:rsidR="00870F2F" w:rsidRPr="001722FD" w:rsidRDefault="00870F2F" w:rsidP="00D01BE9">
            <w:pPr>
              <w:spacing w:after="0"/>
              <w:rPr>
                <w:rFonts w:ascii="Calibri" w:eastAsia="Times New Roman" w:hAnsi="Calibri" w:cs="Calibri"/>
                <w:b/>
                <w:bCs/>
                <w:color w:val="auto"/>
                <w:lang w:eastAsia="cs-CZ"/>
              </w:rPr>
            </w:pPr>
            <w:r w:rsidRPr="001722FD">
              <w:rPr>
                <w:rFonts w:ascii="Calibri" w:eastAsia="Times New Roman" w:hAnsi="Calibri" w:cs="Calibri"/>
                <w:b/>
                <w:bCs/>
                <w:color w:val="auto"/>
                <w:lang w:eastAsia="cs-CZ"/>
              </w:rPr>
              <w:t>Attached to Windows System</w:t>
            </w:r>
          </w:p>
        </w:tc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</w:tcPr>
          <w:p w14:paraId="72E251BB" w14:textId="67AD99FC" w:rsidR="00870F2F" w:rsidRPr="001722FD" w:rsidRDefault="00870F2F" w:rsidP="00D01BE9">
            <w:pPr>
              <w:spacing w:after="0"/>
              <w:rPr>
                <w:rFonts w:ascii="Calibri" w:eastAsia="Times New Roman" w:hAnsi="Calibri" w:cs="Calibri"/>
                <w:color w:val="auto"/>
                <w:lang w:eastAsia="cs-CZ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</w:tcPr>
          <w:p w14:paraId="6F667635" w14:textId="54D0C1F4" w:rsidR="00870F2F" w:rsidRPr="001722FD" w:rsidRDefault="00870F2F" w:rsidP="00D01BE9">
            <w:pPr>
              <w:spacing w:after="0"/>
              <w:jc w:val="center"/>
              <w:rPr>
                <w:rFonts w:ascii="Calibri" w:eastAsia="Times New Roman" w:hAnsi="Calibri" w:cs="Calibri"/>
                <w:color w:val="auto"/>
                <w:lang w:eastAsia="cs-CZ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</w:tcPr>
          <w:p w14:paraId="48D1B216" w14:textId="36AE3916" w:rsidR="00870F2F" w:rsidRPr="001722FD" w:rsidRDefault="00870F2F" w:rsidP="00D01BE9">
            <w:pPr>
              <w:spacing w:after="0"/>
              <w:jc w:val="right"/>
              <w:rPr>
                <w:rFonts w:ascii="Calibri" w:eastAsia="Times New Roman" w:hAnsi="Calibri" w:cs="Calibri"/>
                <w:b/>
                <w:bCs/>
                <w:color w:val="auto"/>
                <w:lang w:eastAsia="cs-CZ"/>
              </w:rPr>
            </w:pPr>
          </w:p>
        </w:tc>
      </w:tr>
      <w:tr w:rsidR="00870F2F" w:rsidRPr="001722FD" w14:paraId="14C2232D" w14:textId="77777777" w:rsidTr="00744038">
        <w:trPr>
          <w:trHeight w:val="300"/>
          <w:jc w:val="center"/>
        </w:trPr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1E358B78" w14:textId="77777777" w:rsidR="00870F2F" w:rsidRPr="001722FD" w:rsidRDefault="00870F2F" w:rsidP="00D01BE9">
            <w:pPr>
              <w:spacing w:after="0"/>
              <w:jc w:val="right"/>
              <w:rPr>
                <w:rFonts w:ascii="Calibri" w:eastAsia="Times New Roman" w:hAnsi="Calibri" w:cs="Calibri"/>
                <w:color w:val="auto"/>
                <w:lang w:eastAsia="cs-CZ"/>
              </w:rPr>
            </w:pPr>
            <w:r w:rsidRPr="001722FD">
              <w:rPr>
                <w:rFonts w:ascii="Calibri" w:eastAsia="Times New Roman" w:hAnsi="Calibri" w:cs="Calibri"/>
                <w:color w:val="auto"/>
                <w:lang w:eastAsia="cs-CZ"/>
              </w:rPr>
              <w:t>9820</w:t>
            </w:r>
          </w:p>
        </w:tc>
        <w:tc>
          <w:tcPr>
            <w:tcW w:w="2388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07344B4C" w14:textId="77777777" w:rsidR="00870F2F" w:rsidRPr="001722FD" w:rsidRDefault="00870F2F" w:rsidP="00D01BE9">
            <w:pPr>
              <w:spacing w:after="0"/>
              <w:rPr>
                <w:rFonts w:ascii="Calibri" w:eastAsia="Times New Roman" w:hAnsi="Calibri" w:cs="Calibri"/>
                <w:b/>
                <w:bCs/>
                <w:color w:val="auto"/>
                <w:lang w:eastAsia="cs-CZ"/>
              </w:rPr>
            </w:pPr>
            <w:r w:rsidRPr="001722FD">
              <w:rPr>
                <w:rFonts w:ascii="Calibri" w:eastAsia="Times New Roman" w:hAnsi="Calibri" w:cs="Calibri"/>
                <w:b/>
                <w:bCs/>
                <w:color w:val="auto"/>
                <w:lang w:eastAsia="cs-CZ"/>
              </w:rPr>
              <w:t xml:space="preserve">2.8M Power Cord </w:t>
            </w:r>
            <w:proofErr w:type="gramStart"/>
            <w:r w:rsidRPr="001722FD">
              <w:rPr>
                <w:rFonts w:ascii="Calibri" w:eastAsia="Times New Roman" w:hAnsi="Calibri" w:cs="Calibri"/>
                <w:b/>
                <w:bCs/>
                <w:color w:val="auto"/>
                <w:lang w:eastAsia="cs-CZ"/>
              </w:rPr>
              <w:t>250V</w:t>
            </w:r>
            <w:proofErr w:type="gramEnd"/>
            <w:r w:rsidRPr="001722FD">
              <w:rPr>
                <w:rFonts w:ascii="Calibri" w:eastAsia="Times New Roman" w:hAnsi="Calibri" w:cs="Calibri"/>
                <w:b/>
                <w:bCs/>
                <w:color w:val="auto"/>
                <w:lang w:eastAsia="cs-CZ"/>
              </w:rPr>
              <w:t xml:space="preserve"> France/Germany</w:t>
            </w:r>
          </w:p>
        </w:tc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</w:tcPr>
          <w:p w14:paraId="7C3947C5" w14:textId="0B6B5B17" w:rsidR="00870F2F" w:rsidRPr="001722FD" w:rsidRDefault="00870F2F" w:rsidP="00D01BE9">
            <w:pPr>
              <w:spacing w:after="0"/>
              <w:jc w:val="right"/>
              <w:rPr>
                <w:rFonts w:ascii="Calibri" w:eastAsia="Times New Roman" w:hAnsi="Calibri" w:cs="Calibri"/>
                <w:color w:val="auto"/>
                <w:lang w:eastAsia="cs-CZ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</w:tcPr>
          <w:p w14:paraId="3C83545E" w14:textId="3BCEE671" w:rsidR="00870F2F" w:rsidRPr="001722FD" w:rsidRDefault="00870F2F" w:rsidP="00D01BE9">
            <w:pPr>
              <w:spacing w:after="0"/>
              <w:jc w:val="center"/>
              <w:rPr>
                <w:rFonts w:ascii="Calibri" w:eastAsia="Times New Roman" w:hAnsi="Calibri" w:cs="Calibri"/>
                <w:color w:val="auto"/>
                <w:lang w:eastAsia="cs-CZ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</w:tcPr>
          <w:p w14:paraId="1548611C" w14:textId="09F94B6A" w:rsidR="00870F2F" w:rsidRPr="001722FD" w:rsidRDefault="00870F2F" w:rsidP="00D01BE9">
            <w:pPr>
              <w:spacing w:after="0"/>
              <w:jc w:val="right"/>
              <w:rPr>
                <w:rFonts w:ascii="Calibri" w:eastAsia="Times New Roman" w:hAnsi="Calibri" w:cs="Calibri"/>
                <w:b/>
                <w:bCs/>
                <w:color w:val="auto"/>
                <w:lang w:eastAsia="cs-CZ"/>
              </w:rPr>
            </w:pPr>
          </w:p>
        </w:tc>
      </w:tr>
      <w:tr w:rsidR="00870F2F" w:rsidRPr="001722FD" w14:paraId="14BE8B8A" w14:textId="77777777" w:rsidTr="00744038">
        <w:trPr>
          <w:trHeight w:val="300"/>
          <w:jc w:val="center"/>
        </w:trPr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76CC2B11" w14:textId="77777777" w:rsidR="00870F2F" w:rsidRPr="001722FD" w:rsidRDefault="00870F2F" w:rsidP="00D01BE9">
            <w:pPr>
              <w:spacing w:after="0"/>
              <w:rPr>
                <w:rFonts w:ascii="Calibri" w:eastAsia="Times New Roman" w:hAnsi="Calibri" w:cs="Calibri"/>
                <w:color w:val="auto"/>
                <w:lang w:eastAsia="cs-CZ"/>
              </w:rPr>
            </w:pPr>
            <w:r w:rsidRPr="001722FD">
              <w:rPr>
                <w:rFonts w:ascii="Calibri" w:eastAsia="Times New Roman" w:hAnsi="Calibri" w:cs="Calibri"/>
                <w:color w:val="auto"/>
                <w:lang w:eastAsia="cs-CZ"/>
              </w:rPr>
              <w:t>AGK1</w:t>
            </w:r>
          </w:p>
        </w:tc>
        <w:tc>
          <w:tcPr>
            <w:tcW w:w="2388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119D3473" w14:textId="77777777" w:rsidR="00870F2F" w:rsidRPr="001722FD" w:rsidRDefault="00870F2F" w:rsidP="00D01BE9">
            <w:pPr>
              <w:spacing w:after="0"/>
              <w:rPr>
                <w:rFonts w:ascii="Calibri" w:eastAsia="Times New Roman" w:hAnsi="Calibri" w:cs="Calibri"/>
                <w:b/>
                <w:bCs/>
                <w:color w:val="auto"/>
                <w:lang w:eastAsia="cs-CZ"/>
              </w:rPr>
            </w:pPr>
            <w:r w:rsidRPr="001722FD">
              <w:rPr>
                <w:rFonts w:ascii="Calibri" w:eastAsia="Times New Roman" w:hAnsi="Calibri" w:cs="Calibri"/>
                <w:b/>
                <w:bCs/>
                <w:color w:val="auto"/>
                <w:lang w:eastAsia="cs-CZ"/>
              </w:rPr>
              <w:t>10 meter OM3 fiber Cable (LC)</w:t>
            </w:r>
          </w:p>
        </w:tc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</w:tcPr>
          <w:p w14:paraId="56F1CA43" w14:textId="71C59968" w:rsidR="00870F2F" w:rsidRPr="001722FD" w:rsidRDefault="00870F2F" w:rsidP="00D01BE9">
            <w:pPr>
              <w:spacing w:after="0"/>
              <w:jc w:val="right"/>
              <w:rPr>
                <w:rFonts w:ascii="Calibri" w:eastAsia="Times New Roman" w:hAnsi="Calibri" w:cs="Calibri"/>
                <w:color w:val="auto"/>
                <w:lang w:eastAsia="cs-CZ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</w:tcPr>
          <w:p w14:paraId="14E945CF" w14:textId="73C543C4" w:rsidR="00870F2F" w:rsidRPr="001722FD" w:rsidRDefault="00870F2F" w:rsidP="00D01BE9">
            <w:pPr>
              <w:spacing w:after="0"/>
              <w:jc w:val="center"/>
              <w:rPr>
                <w:rFonts w:ascii="Calibri" w:eastAsia="Times New Roman" w:hAnsi="Calibri" w:cs="Calibri"/>
                <w:color w:val="auto"/>
                <w:lang w:eastAsia="cs-CZ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</w:tcPr>
          <w:p w14:paraId="5427C507" w14:textId="30923342" w:rsidR="00870F2F" w:rsidRPr="001722FD" w:rsidRDefault="00870F2F" w:rsidP="00D01BE9">
            <w:pPr>
              <w:spacing w:after="0"/>
              <w:jc w:val="right"/>
              <w:rPr>
                <w:rFonts w:ascii="Calibri" w:eastAsia="Times New Roman" w:hAnsi="Calibri" w:cs="Calibri"/>
                <w:b/>
                <w:bCs/>
                <w:color w:val="auto"/>
                <w:lang w:eastAsia="cs-CZ"/>
              </w:rPr>
            </w:pPr>
          </w:p>
        </w:tc>
      </w:tr>
      <w:tr w:rsidR="00870F2F" w:rsidRPr="001722FD" w14:paraId="6CBCE93B" w14:textId="77777777" w:rsidTr="00744038">
        <w:trPr>
          <w:trHeight w:val="300"/>
          <w:jc w:val="center"/>
        </w:trPr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6CFBF97B" w14:textId="77777777" w:rsidR="00870F2F" w:rsidRPr="001722FD" w:rsidRDefault="00870F2F" w:rsidP="00D01BE9">
            <w:pPr>
              <w:spacing w:after="0"/>
              <w:rPr>
                <w:rFonts w:ascii="Calibri" w:eastAsia="Times New Roman" w:hAnsi="Calibri" w:cs="Calibri"/>
                <w:color w:val="auto"/>
                <w:lang w:eastAsia="cs-CZ"/>
              </w:rPr>
            </w:pPr>
            <w:r w:rsidRPr="001722FD">
              <w:rPr>
                <w:rFonts w:ascii="Calibri" w:eastAsia="Times New Roman" w:hAnsi="Calibri" w:cs="Calibri"/>
                <w:color w:val="auto"/>
                <w:lang w:eastAsia="cs-CZ"/>
              </w:rPr>
              <w:t>AGKM</w:t>
            </w:r>
          </w:p>
        </w:tc>
        <w:tc>
          <w:tcPr>
            <w:tcW w:w="2388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199EE769" w14:textId="77777777" w:rsidR="00870F2F" w:rsidRPr="001722FD" w:rsidRDefault="00870F2F" w:rsidP="00D01BE9">
            <w:pPr>
              <w:spacing w:after="0"/>
              <w:rPr>
                <w:rFonts w:ascii="Calibri" w:eastAsia="Times New Roman" w:hAnsi="Calibri" w:cs="Calibri"/>
                <w:b/>
                <w:bCs/>
                <w:color w:val="auto"/>
                <w:lang w:eastAsia="cs-CZ"/>
              </w:rPr>
            </w:pPr>
            <w:r w:rsidRPr="001722FD">
              <w:rPr>
                <w:rFonts w:ascii="Calibri" w:eastAsia="Times New Roman" w:hAnsi="Calibri" w:cs="Calibri"/>
                <w:b/>
                <w:bCs/>
                <w:color w:val="auto"/>
                <w:lang w:eastAsia="cs-CZ"/>
              </w:rPr>
              <w:t>LTO 8 HH Fibre channel drive</w:t>
            </w:r>
          </w:p>
        </w:tc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</w:tcPr>
          <w:p w14:paraId="00206736" w14:textId="40E8AD08" w:rsidR="00870F2F" w:rsidRPr="001722FD" w:rsidRDefault="00870F2F" w:rsidP="00D01BE9">
            <w:pPr>
              <w:spacing w:after="0"/>
              <w:jc w:val="right"/>
              <w:rPr>
                <w:rFonts w:ascii="Calibri" w:eastAsia="Times New Roman" w:hAnsi="Calibri" w:cs="Calibri"/>
                <w:color w:val="auto"/>
                <w:lang w:eastAsia="cs-CZ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</w:tcPr>
          <w:p w14:paraId="762441B4" w14:textId="0CE178EC" w:rsidR="00870F2F" w:rsidRPr="001722FD" w:rsidRDefault="00870F2F" w:rsidP="00D01BE9">
            <w:pPr>
              <w:spacing w:after="0"/>
              <w:jc w:val="center"/>
              <w:rPr>
                <w:rFonts w:ascii="Calibri" w:eastAsia="Times New Roman" w:hAnsi="Calibri" w:cs="Calibri"/>
                <w:color w:val="auto"/>
                <w:lang w:eastAsia="cs-CZ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</w:tcPr>
          <w:p w14:paraId="67F99458" w14:textId="449B1781" w:rsidR="00870F2F" w:rsidRPr="001722FD" w:rsidRDefault="00870F2F" w:rsidP="00D01BE9">
            <w:pPr>
              <w:spacing w:after="0"/>
              <w:jc w:val="right"/>
              <w:rPr>
                <w:rFonts w:ascii="Calibri" w:eastAsia="Times New Roman" w:hAnsi="Calibri" w:cs="Calibri"/>
                <w:b/>
                <w:bCs/>
                <w:color w:val="auto"/>
                <w:lang w:eastAsia="cs-CZ"/>
              </w:rPr>
            </w:pPr>
          </w:p>
        </w:tc>
      </w:tr>
      <w:tr w:rsidR="00870F2F" w:rsidRPr="001722FD" w14:paraId="09B109FF" w14:textId="77777777" w:rsidTr="00744038">
        <w:trPr>
          <w:trHeight w:val="300"/>
          <w:jc w:val="center"/>
        </w:trPr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264C608A" w14:textId="77777777" w:rsidR="00870F2F" w:rsidRPr="001722FD" w:rsidRDefault="00870F2F" w:rsidP="00D01BE9">
            <w:pPr>
              <w:spacing w:after="0"/>
              <w:rPr>
                <w:rFonts w:ascii="Calibri" w:eastAsia="Times New Roman" w:hAnsi="Calibri" w:cs="Calibri"/>
                <w:color w:val="auto"/>
                <w:lang w:eastAsia="cs-CZ"/>
              </w:rPr>
            </w:pPr>
            <w:r w:rsidRPr="001722FD">
              <w:rPr>
                <w:rFonts w:ascii="Calibri" w:eastAsia="Times New Roman" w:hAnsi="Calibri" w:cs="Calibri"/>
                <w:color w:val="auto"/>
                <w:lang w:eastAsia="cs-CZ"/>
              </w:rPr>
              <w:t>Maintenance</w:t>
            </w:r>
          </w:p>
        </w:tc>
        <w:tc>
          <w:tcPr>
            <w:tcW w:w="2388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5B205B62" w14:textId="77777777" w:rsidR="00870F2F" w:rsidRPr="001722FD" w:rsidRDefault="00870F2F" w:rsidP="00D01BE9">
            <w:pPr>
              <w:spacing w:after="0"/>
              <w:rPr>
                <w:rFonts w:ascii="Calibri" w:eastAsia="Times New Roman" w:hAnsi="Calibri" w:cs="Calibri"/>
                <w:b/>
                <w:bCs/>
                <w:color w:val="auto"/>
                <w:lang w:eastAsia="cs-CZ"/>
              </w:rPr>
            </w:pPr>
            <w:r w:rsidRPr="001722FD">
              <w:rPr>
                <w:rFonts w:ascii="Calibri" w:eastAsia="Times New Roman" w:hAnsi="Calibri" w:cs="Calibri"/>
                <w:b/>
                <w:bCs/>
                <w:color w:val="auto"/>
                <w:lang w:eastAsia="cs-CZ"/>
              </w:rPr>
              <w:t>Záruka výrobce 60 měsíců, reakce NBD</w:t>
            </w:r>
          </w:p>
        </w:tc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</w:tcPr>
          <w:p w14:paraId="035EA2DC" w14:textId="06A0B400" w:rsidR="00870F2F" w:rsidRPr="001722FD" w:rsidRDefault="00870F2F" w:rsidP="00D01BE9">
            <w:pPr>
              <w:spacing w:after="0"/>
              <w:jc w:val="right"/>
              <w:rPr>
                <w:rFonts w:ascii="Calibri" w:eastAsia="Times New Roman" w:hAnsi="Calibri" w:cs="Calibri"/>
                <w:color w:val="auto"/>
                <w:lang w:eastAsia="cs-CZ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</w:tcPr>
          <w:p w14:paraId="609A86BF" w14:textId="56BF5EB2" w:rsidR="00870F2F" w:rsidRPr="001722FD" w:rsidRDefault="00870F2F" w:rsidP="00D01BE9">
            <w:pPr>
              <w:spacing w:after="0"/>
              <w:jc w:val="center"/>
              <w:rPr>
                <w:rFonts w:ascii="Calibri" w:eastAsia="Times New Roman" w:hAnsi="Calibri" w:cs="Calibri"/>
                <w:color w:val="auto"/>
                <w:lang w:eastAsia="cs-CZ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</w:tcPr>
          <w:p w14:paraId="23302967" w14:textId="3942E7B2" w:rsidR="00870F2F" w:rsidRPr="001722FD" w:rsidRDefault="00870F2F" w:rsidP="00D01BE9">
            <w:pPr>
              <w:spacing w:after="0"/>
              <w:jc w:val="right"/>
              <w:rPr>
                <w:rFonts w:ascii="Calibri" w:eastAsia="Times New Roman" w:hAnsi="Calibri" w:cs="Calibri"/>
                <w:b/>
                <w:bCs/>
                <w:color w:val="auto"/>
                <w:lang w:eastAsia="cs-CZ"/>
              </w:rPr>
            </w:pPr>
          </w:p>
        </w:tc>
      </w:tr>
      <w:tr w:rsidR="00870F2F" w:rsidRPr="001722FD" w14:paraId="00C7C1CF" w14:textId="77777777" w:rsidTr="00744038">
        <w:trPr>
          <w:trHeight w:val="300"/>
          <w:jc w:val="center"/>
        </w:trPr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D92A3D" w14:textId="77777777" w:rsidR="00870F2F" w:rsidRPr="001722FD" w:rsidRDefault="00870F2F" w:rsidP="00D01BE9">
            <w:pPr>
              <w:spacing w:after="0"/>
              <w:jc w:val="right"/>
              <w:rPr>
                <w:rFonts w:ascii="Calibri" w:eastAsia="Times New Roman" w:hAnsi="Calibri" w:cs="Calibri"/>
                <w:b/>
                <w:bCs/>
                <w:color w:val="auto"/>
                <w:lang w:eastAsia="cs-CZ"/>
              </w:rPr>
            </w:pPr>
          </w:p>
        </w:tc>
        <w:tc>
          <w:tcPr>
            <w:tcW w:w="2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36659E" w14:textId="77777777" w:rsidR="00870F2F" w:rsidRPr="001722FD" w:rsidRDefault="00870F2F" w:rsidP="00D01BE9">
            <w:pPr>
              <w:spacing w:after="0"/>
              <w:rPr>
                <w:rFonts w:ascii="Times New Roman" w:eastAsia="Times New Roman" w:hAnsi="Times New Roman" w:cs="Times New Roman"/>
                <w:color w:val="auto"/>
                <w:lang w:eastAsia="cs-CZ"/>
              </w:rPr>
            </w:pPr>
          </w:p>
        </w:tc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E510BF" w14:textId="77777777" w:rsidR="00870F2F" w:rsidRPr="001722FD" w:rsidRDefault="00870F2F" w:rsidP="00D01BE9">
            <w:pPr>
              <w:spacing w:after="0"/>
              <w:rPr>
                <w:rFonts w:ascii="Times New Roman" w:eastAsia="Times New Roman" w:hAnsi="Times New Roman" w:cs="Times New Roman"/>
                <w:color w:val="auto"/>
                <w:lang w:eastAsia="cs-CZ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C071FC" w14:textId="77777777" w:rsidR="00870F2F" w:rsidRPr="001722FD" w:rsidRDefault="00870F2F" w:rsidP="00D01BE9">
            <w:pPr>
              <w:spacing w:after="0"/>
              <w:rPr>
                <w:rFonts w:ascii="Times New Roman" w:eastAsia="Times New Roman" w:hAnsi="Times New Roman" w:cs="Times New Roman"/>
                <w:color w:val="auto"/>
                <w:lang w:eastAsia="cs-CZ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E1C177" w14:textId="77777777" w:rsidR="00870F2F" w:rsidRPr="001722FD" w:rsidRDefault="00870F2F" w:rsidP="00D01BE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auto"/>
                <w:lang w:eastAsia="cs-CZ"/>
              </w:rPr>
            </w:pPr>
          </w:p>
        </w:tc>
      </w:tr>
      <w:tr w:rsidR="00870F2F" w:rsidRPr="001722FD" w14:paraId="4EA46808" w14:textId="77777777" w:rsidTr="00744038">
        <w:trPr>
          <w:trHeight w:val="510"/>
          <w:jc w:val="center"/>
        </w:trPr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0A62D1EF" w14:textId="77777777" w:rsidR="00870F2F" w:rsidRPr="001722FD" w:rsidRDefault="00870F2F" w:rsidP="00D01BE9">
            <w:pPr>
              <w:spacing w:after="0"/>
              <w:rPr>
                <w:rFonts w:ascii="Calibri" w:eastAsia="Times New Roman" w:hAnsi="Calibri" w:cs="Calibri"/>
                <w:color w:val="auto"/>
                <w:lang w:eastAsia="cs-CZ"/>
              </w:rPr>
            </w:pPr>
            <w:r w:rsidRPr="001722FD">
              <w:rPr>
                <w:rFonts w:ascii="Calibri" w:eastAsia="Times New Roman" w:hAnsi="Calibri" w:cs="Calibri"/>
                <w:color w:val="auto"/>
                <w:lang w:eastAsia="cs-CZ"/>
              </w:rPr>
              <w:t> </w:t>
            </w:r>
          </w:p>
        </w:tc>
        <w:tc>
          <w:tcPr>
            <w:tcW w:w="2388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0C1C65FE" w14:textId="77777777" w:rsidR="00870F2F" w:rsidRPr="001722FD" w:rsidRDefault="00870F2F" w:rsidP="00D01BE9">
            <w:pPr>
              <w:spacing w:after="0"/>
              <w:rPr>
                <w:rFonts w:ascii="Calibri" w:eastAsia="Times New Roman" w:hAnsi="Calibri" w:cs="Calibri"/>
                <w:b/>
                <w:bCs/>
                <w:color w:val="auto"/>
                <w:lang w:eastAsia="cs-CZ"/>
              </w:rPr>
            </w:pPr>
            <w:r w:rsidRPr="001722FD">
              <w:rPr>
                <w:rFonts w:ascii="Calibri" w:eastAsia="Times New Roman" w:hAnsi="Calibri" w:cs="Calibri"/>
                <w:b/>
                <w:bCs/>
                <w:color w:val="auto"/>
                <w:lang w:eastAsia="cs-CZ"/>
              </w:rPr>
              <w:t>Náklady související s dodávkou, kompletní instalací a zprovozněním dle zadání zákazníka</w:t>
            </w:r>
          </w:p>
        </w:tc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</w:tcPr>
          <w:p w14:paraId="388167AD" w14:textId="0237B667" w:rsidR="00870F2F" w:rsidRPr="001722FD" w:rsidRDefault="00870F2F" w:rsidP="00D01BE9">
            <w:pPr>
              <w:spacing w:after="0"/>
              <w:jc w:val="right"/>
              <w:rPr>
                <w:rFonts w:ascii="Calibri" w:eastAsia="Times New Roman" w:hAnsi="Calibri" w:cs="Calibri"/>
                <w:color w:val="auto"/>
                <w:lang w:eastAsia="cs-CZ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</w:tcPr>
          <w:p w14:paraId="577321FD" w14:textId="76179839" w:rsidR="00870F2F" w:rsidRPr="001722FD" w:rsidRDefault="00870F2F" w:rsidP="00D01BE9">
            <w:pPr>
              <w:spacing w:after="0"/>
              <w:jc w:val="center"/>
              <w:rPr>
                <w:rFonts w:ascii="Calibri" w:eastAsia="Times New Roman" w:hAnsi="Calibri" w:cs="Calibri"/>
                <w:color w:val="auto"/>
                <w:lang w:eastAsia="cs-CZ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</w:tcPr>
          <w:p w14:paraId="76EBC9AA" w14:textId="5E26159A" w:rsidR="00870F2F" w:rsidRPr="001722FD" w:rsidRDefault="00870F2F" w:rsidP="00D01BE9">
            <w:pPr>
              <w:spacing w:after="0"/>
              <w:jc w:val="right"/>
              <w:rPr>
                <w:rFonts w:ascii="Calibri" w:eastAsia="Times New Roman" w:hAnsi="Calibri" w:cs="Calibri"/>
                <w:b/>
                <w:bCs/>
                <w:color w:val="auto"/>
                <w:lang w:eastAsia="cs-CZ"/>
              </w:rPr>
            </w:pPr>
          </w:p>
        </w:tc>
      </w:tr>
      <w:tr w:rsidR="00870F2F" w:rsidRPr="001722FD" w14:paraId="2871E1EA" w14:textId="77777777" w:rsidTr="00D01BE9">
        <w:trPr>
          <w:trHeight w:val="300"/>
          <w:jc w:val="center"/>
        </w:trPr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37DCB1" w14:textId="77777777" w:rsidR="00870F2F" w:rsidRPr="001722FD" w:rsidRDefault="00870F2F" w:rsidP="00D01BE9">
            <w:pPr>
              <w:spacing w:after="0"/>
              <w:jc w:val="right"/>
              <w:rPr>
                <w:rFonts w:ascii="Calibri" w:eastAsia="Times New Roman" w:hAnsi="Calibri" w:cs="Calibri"/>
                <w:b/>
                <w:bCs/>
                <w:color w:val="auto"/>
                <w:lang w:eastAsia="cs-CZ"/>
              </w:rPr>
            </w:pPr>
          </w:p>
        </w:tc>
        <w:tc>
          <w:tcPr>
            <w:tcW w:w="2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1A275A" w14:textId="77777777" w:rsidR="00870F2F" w:rsidRPr="001722FD" w:rsidRDefault="00870F2F" w:rsidP="00D01BE9">
            <w:pPr>
              <w:spacing w:after="0"/>
              <w:rPr>
                <w:rFonts w:ascii="Times New Roman" w:eastAsia="Times New Roman" w:hAnsi="Times New Roman" w:cs="Times New Roman"/>
                <w:color w:val="auto"/>
                <w:lang w:eastAsia="cs-CZ"/>
              </w:rPr>
            </w:pPr>
          </w:p>
        </w:tc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647241" w14:textId="77777777" w:rsidR="00870F2F" w:rsidRPr="001722FD" w:rsidRDefault="00870F2F" w:rsidP="00D01BE9">
            <w:pPr>
              <w:spacing w:after="0"/>
              <w:rPr>
                <w:rFonts w:ascii="Times New Roman" w:eastAsia="Times New Roman" w:hAnsi="Times New Roman" w:cs="Times New Roman"/>
                <w:color w:val="auto"/>
                <w:lang w:eastAsia="cs-CZ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7FD0D4" w14:textId="77777777" w:rsidR="00870F2F" w:rsidRPr="001722FD" w:rsidRDefault="00870F2F" w:rsidP="00D01BE9">
            <w:pPr>
              <w:spacing w:after="0"/>
              <w:rPr>
                <w:rFonts w:ascii="Times New Roman" w:eastAsia="Times New Roman" w:hAnsi="Times New Roman" w:cs="Times New Roman"/>
                <w:color w:val="auto"/>
                <w:lang w:eastAsia="cs-CZ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7B04BF" w14:textId="77777777" w:rsidR="00870F2F" w:rsidRPr="001722FD" w:rsidRDefault="00870F2F" w:rsidP="00D01BE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auto"/>
                <w:lang w:eastAsia="cs-CZ"/>
              </w:rPr>
            </w:pPr>
          </w:p>
        </w:tc>
      </w:tr>
      <w:tr w:rsidR="00870F2F" w:rsidRPr="001722FD" w14:paraId="3C25B4D4" w14:textId="77777777" w:rsidTr="00D01BE9">
        <w:trPr>
          <w:trHeight w:val="300"/>
          <w:jc w:val="center"/>
        </w:trPr>
        <w:tc>
          <w:tcPr>
            <w:tcW w:w="30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99"/>
            <w:hideMark/>
          </w:tcPr>
          <w:p w14:paraId="33F48F45" w14:textId="77777777" w:rsidR="00870F2F" w:rsidRPr="001722FD" w:rsidRDefault="00870F2F" w:rsidP="00D01BE9">
            <w:pPr>
              <w:spacing w:after="0"/>
              <w:rPr>
                <w:rFonts w:ascii="Calibri" w:eastAsia="Times New Roman" w:hAnsi="Calibri" w:cs="Calibri"/>
                <w:b/>
                <w:bCs/>
                <w:color w:val="FFFFFF"/>
                <w:lang w:eastAsia="cs-CZ"/>
              </w:rPr>
            </w:pPr>
            <w:r w:rsidRPr="001722FD">
              <w:rPr>
                <w:rFonts w:ascii="Calibri" w:eastAsia="Times New Roman" w:hAnsi="Calibri" w:cs="Calibri"/>
                <w:b/>
                <w:bCs/>
                <w:color w:val="FFFFFF"/>
                <w:lang w:eastAsia="cs-CZ"/>
              </w:rPr>
              <w:t>Cena celkem bez DPH:</w:t>
            </w:r>
          </w:p>
        </w:tc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  <w:shd w:val="clear" w:color="000000" w:fill="000099"/>
            <w:hideMark/>
          </w:tcPr>
          <w:p w14:paraId="48292BEC" w14:textId="77777777" w:rsidR="00870F2F" w:rsidRPr="001722FD" w:rsidRDefault="00870F2F" w:rsidP="00D01BE9">
            <w:pPr>
              <w:spacing w:after="0"/>
              <w:rPr>
                <w:rFonts w:ascii="Calibri" w:eastAsia="Times New Roman" w:hAnsi="Calibri" w:cs="Calibri"/>
                <w:b/>
                <w:bCs/>
                <w:color w:val="FFFFFF"/>
                <w:lang w:eastAsia="cs-CZ"/>
              </w:rPr>
            </w:pPr>
            <w:r w:rsidRPr="001722FD">
              <w:rPr>
                <w:rFonts w:ascii="Calibri" w:eastAsia="Times New Roman" w:hAnsi="Calibri" w:cs="Calibri"/>
                <w:b/>
                <w:bCs/>
                <w:color w:val="FFFFFF"/>
                <w:lang w:eastAsia="cs-CZ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000000" w:fill="000099"/>
            <w:hideMark/>
          </w:tcPr>
          <w:p w14:paraId="6E86DF1D" w14:textId="77777777" w:rsidR="00870F2F" w:rsidRPr="001722FD" w:rsidRDefault="00870F2F" w:rsidP="00D01BE9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cs-CZ"/>
              </w:rPr>
            </w:pPr>
            <w:r w:rsidRPr="001722FD">
              <w:rPr>
                <w:rFonts w:ascii="Calibri" w:eastAsia="Times New Roman" w:hAnsi="Calibri" w:cs="Calibri"/>
                <w:b/>
                <w:bCs/>
                <w:color w:val="FFFFFF"/>
                <w:lang w:eastAsia="cs-CZ"/>
              </w:rPr>
              <w:t> 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000000" w:fill="000099"/>
            <w:hideMark/>
          </w:tcPr>
          <w:p w14:paraId="472A4855" w14:textId="77777777" w:rsidR="00870F2F" w:rsidRPr="001722FD" w:rsidRDefault="00870F2F" w:rsidP="00D01BE9">
            <w:pPr>
              <w:spacing w:after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lang w:eastAsia="cs-CZ"/>
              </w:rPr>
            </w:pPr>
            <w:r w:rsidRPr="001722FD">
              <w:rPr>
                <w:rFonts w:ascii="Calibri" w:eastAsia="Times New Roman" w:hAnsi="Calibri" w:cs="Calibri"/>
                <w:b/>
                <w:bCs/>
                <w:color w:val="FFFFFF"/>
                <w:lang w:eastAsia="cs-CZ"/>
              </w:rPr>
              <w:t>555 185,00 Kč</w:t>
            </w:r>
          </w:p>
        </w:tc>
      </w:tr>
    </w:tbl>
    <w:p w14:paraId="40F3EF90" w14:textId="0668EBD2" w:rsidR="006B29AA" w:rsidRPr="00744038" w:rsidRDefault="006B29AA" w:rsidP="00744038">
      <w:pPr>
        <w:pStyle w:val="Nzev"/>
        <w:spacing w:after="0"/>
        <w:rPr>
          <w:noProof/>
          <w:sz w:val="16"/>
          <w:szCs w:val="16"/>
        </w:rPr>
      </w:pPr>
    </w:p>
    <w:sectPr w:rsidR="006B29AA" w:rsidRPr="00744038" w:rsidSect="00574495">
      <w:headerReference w:type="default" r:id="rId11"/>
      <w:footerReference w:type="default" r:id="rId12"/>
      <w:pgSz w:w="11906" w:h="16838"/>
      <w:pgMar w:top="1560" w:right="1417" w:bottom="1418" w:left="1417" w:header="708" w:footer="5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C2E8E3" w14:textId="77777777" w:rsidR="00B16E6C" w:rsidRDefault="00B16E6C" w:rsidP="00992676">
      <w:r>
        <w:separator/>
      </w:r>
    </w:p>
  </w:endnote>
  <w:endnote w:type="continuationSeparator" w:id="0">
    <w:p w14:paraId="7BC2D9C7" w14:textId="77777777" w:rsidR="00B16E6C" w:rsidRDefault="00B16E6C" w:rsidP="00992676">
      <w:r>
        <w:continuationSeparator/>
      </w:r>
    </w:p>
  </w:endnote>
  <w:endnote w:type="continuationNotice" w:id="1">
    <w:p w14:paraId="403CB9C8" w14:textId="77777777" w:rsidR="00B16E6C" w:rsidRDefault="00B16E6C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7E9F9" w14:textId="14D62C20" w:rsidR="006B29AA" w:rsidRPr="00574495" w:rsidRDefault="006B29AA" w:rsidP="0057449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373C58" w14:textId="77777777" w:rsidR="00B16E6C" w:rsidRDefault="00B16E6C" w:rsidP="00992676">
      <w:r>
        <w:separator/>
      </w:r>
    </w:p>
  </w:footnote>
  <w:footnote w:type="continuationSeparator" w:id="0">
    <w:p w14:paraId="563ECE4D" w14:textId="77777777" w:rsidR="00B16E6C" w:rsidRDefault="00B16E6C" w:rsidP="00992676">
      <w:r>
        <w:continuationSeparator/>
      </w:r>
    </w:p>
  </w:footnote>
  <w:footnote w:type="continuationNotice" w:id="1">
    <w:p w14:paraId="5C756BD3" w14:textId="77777777" w:rsidR="00B16E6C" w:rsidRDefault="00B16E6C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21B7F2" w14:textId="56F3EE31" w:rsidR="006B29AA" w:rsidRDefault="006B29AA" w:rsidP="0099267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5"/>
        </w:tabs>
        <w:ind w:left="725" w:hanging="42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987"/>
        </w:tabs>
        <w:ind w:left="987" w:hanging="420"/>
      </w:pPr>
    </w:lvl>
    <w:lvl w:ilvl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2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 w15:restartNumberingAfterBreak="0">
    <w:nsid w:val="01147B02"/>
    <w:multiLevelType w:val="multilevel"/>
    <w:tmpl w:val="8996A3C6"/>
    <w:lvl w:ilvl="0">
      <w:start w:val="1"/>
      <w:numFmt w:val="decimal"/>
      <w:lvlText w:val="%1."/>
      <w:lvlJc w:val="left"/>
      <w:pPr>
        <w:tabs>
          <w:tab w:val="num" w:pos="624"/>
        </w:tabs>
        <w:ind w:left="624" w:hanging="624"/>
      </w:pPr>
      <w:rPr>
        <w:b w:val="0"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b w:val="0"/>
        <w:i w:val="0"/>
        <w:sz w:val="20"/>
      </w:rPr>
    </w:lvl>
    <w:lvl w:ilvl="2">
      <w:start w:val="1"/>
      <w:numFmt w:val="decimal"/>
      <w:lvlText w:val="%1.%2.%3"/>
      <w:lvlJc w:val="left"/>
      <w:pPr>
        <w:tabs>
          <w:tab w:val="num" w:pos="1417"/>
        </w:tabs>
        <w:ind w:left="1417" w:hanging="793"/>
      </w:pPr>
      <w:rPr>
        <w:b w:val="0"/>
        <w:i w:val="0"/>
        <w:sz w:val="18"/>
      </w:rPr>
    </w:lvl>
    <w:lvl w:ilvl="3">
      <w:start w:val="1"/>
      <w:numFmt w:val="none"/>
      <w:suff w:val="nothing"/>
      <w:lvlText w:val=""/>
      <w:lvlJc w:val="left"/>
      <w:pPr>
        <w:tabs>
          <w:tab w:val="num" w:pos="2438"/>
        </w:tabs>
        <w:ind w:left="2438" w:hanging="510"/>
      </w:pPr>
      <w:rPr>
        <w:b w:val="0"/>
        <w:i w:val="0"/>
        <w:sz w:val="20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03B5532E"/>
    <w:multiLevelType w:val="hybridMultilevel"/>
    <w:tmpl w:val="F5F6698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BC42A5"/>
    <w:multiLevelType w:val="multilevel"/>
    <w:tmpl w:val="F81263F0"/>
    <w:lvl w:ilvl="0">
      <w:start w:val="1"/>
      <w:numFmt w:val="decimal"/>
      <w:lvlText w:val="%1."/>
      <w:lvlJc w:val="left"/>
      <w:pPr>
        <w:tabs>
          <w:tab w:val="num" w:pos="624"/>
        </w:tabs>
        <w:ind w:left="624" w:hanging="624"/>
      </w:pPr>
      <w:rPr>
        <w:b w:val="0"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b w:val="0"/>
        <w:i w:val="0"/>
        <w:sz w:val="20"/>
      </w:rPr>
    </w:lvl>
    <w:lvl w:ilvl="2">
      <w:start w:val="1"/>
      <w:numFmt w:val="lowerLetter"/>
      <w:lvlText w:val="%3)"/>
      <w:lvlJc w:val="left"/>
      <w:pPr>
        <w:tabs>
          <w:tab w:val="num" w:pos="1417"/>
        </w:tabs>
        <w:ind w:left="1417" w:hanging="793"/>
      </w:pPr>
      <w:rPr>
        <w:rFonts w:ascii="Times New Roman" w:eastAsia="Batang" w:hAnsi="Times New Roman" w:cs="Times New Roman"/>
        <w:b w:val="0"/>
        <w:i w:val="0"/>
        <w:sz w:val="18"/>
      </w:rPr>
    </w:lvl>
    <w:lvl w:ilvl="3">
      <w:start w:val="1"/>
      <w:numFmt w:val="lowerLetter"/>
      <w:lvlText w:val="(%4)"/>
      <w:lvlJc w:val="left"/>
      <w:pPr>
        <w:tabs>
          <w:tab w:val="num" w:pos="1929"/>
        </w:tabs>
        <w:ind w:left="1929" w:hanging="511"/>
      </w:pPr>
      <w:rPr>
        <w:b w:val="0"/>
        <w:i w:val="0"/>
        <w:sz w:val="20"/>
        <w:szCs w:val="20"/>
      </w:rPr>
    </w:lvl>
    <w:lvl w:ilvl="4">
      <w:start w:val="1"/>
      <w:numFmt w:val="lowerRoman"/>
      <w:lvlText w:val="(%5)"/>
      <w:lvlJc w:val="left"/>
      <w:pPr>
        <w:tabs>
          <w:tab w:val="num" w:pos="2438"/>
        </w:tabs>
        <w:ind w:left="2438" w:hanging="510"/>
      </w:pPr>
      <w:rPr>
        <w:b w:val="0"/>
        <w:i w:val="0"/>
        <w:sz w:val="18"/>
      </w:rPr>
    </w:lvl>
    <w:lvl w:ilvl="5">
      <w:start w:val="1"/>
      <w:numFmt w:val="decimal"/>
      <w:lvlText w:val="(%6)"/>
      <w:lvlJc w:val="left"/>
      <w:pPr>
        <w:tabs>
          <w:tab w:val="num" w:pos="2948"/>
        </w:tabs>
        <w:ind w:left="2948" w:hanging="510"/>
      </w:pPr>
      <w:rPr>
        <w:b w:val="0"/>
        <w:i w:val="0"/>
        <w:sz w:val="20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SCHEDULE %9"/>
      <w:lvlJc w:val="left"/>
      <w:pPr>
        <w:tabs>
          <w:tab w:val="num" w:pos="0"/>
        </w:tabs>
        <w:ind w:left="0" w:firstLine="0"/>
      </w:pPr>
      <w:rPr>
        <w:b/>
        <w:i w:val="0"/>
        <w:caps/>
        <w:sz w:val="22"/>
      </w:rPr>
    </w:lvl>
  </w:abstractNum>
  <w:abstractNum w:abstractNumId="7" w15:restartNumberingAfterBreak="0">
    <w:nsid w:val="091B09DF"/>
    <w:multiLevelType w:val="hybridMultilevel"/>
    <w:tmpl w:val="7DE8C0D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F247B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7B477BE"/>
    <w:multiLevelType w:val="hybridMultilevel"/>
    <w:tmpl w:val="0854C944"/>
    <w:lvl w:ilvl="0" w:tplc="CCF2D8E8">
      <w:start w:val="1"/>
      <w:numFmt w:val="lowerLetter"/>
      <w:pStyle w:val="Odrky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5F1636"/>
    <w:multiLevelType w:val="multilevel"/>
    <w:tmpl w:val="87B6F7A0"/>
    <w:lvl w:ilvl="0">
      <w:start w:val="1"/>
      <w:numFmt w:val="decimal"/>
      <w:lvlText w:val="%1."/>
      <w:lvlJc w:val="left"/>
      <w:pPr>
        <w:tabs>
          <w:tab w:val="num" w:pos="624"/>
        </w:tabs>
        <w:ind w:left="624" w:hanging="624"/>
      </w:pPr>
      <w:rPr>
        <w:b w:val="0"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b w:val="0"/>
        <w:i w:val="0"/>
        <w:sz w:val="20"/>
      </w:rPr>
    </w:lvl>
    <w:lvl w:ilvl="2">
      <w:start w:val="1"/>
      <w:numFmt w:val="lowerLetter"/>
      <w:lvlText w:val="%3)"/>
      <w:lvlJc w:val="left"/>
      <w:pPr>
        <w:tabs>
          <w:tab w:val="num" w:pos="1417"/>
        </w:tabs>
        <w:ind w:left="1417" w:hanging="793"/>
      </w:pPr>
      <w:rPr>
        <w:b w:val="0"/>
        <w:i w:val="0"/>
        <w:sz w:val="18"/>
      </w:rPr>
    </w:lvl>
    <w:lvl w:ilvl="3">
      <w:start w:val="1"/>
      <w:numFmt w:val="lowerLetter"/>
      <w:lvlText w:val="(%4)"/>
      <w:lvlJc w:val="left"/>
      <w:pPr>
        <w:tabs>
          <w:tab w:val="num" w:pos="1929"/>
        </w:tabs>
        <w:ind w:left="1929" w:hanging="511"/>
      </w:pPr>
      <w:rPr>
        <w:b w:val="0"/>
        <w:i w:val="0"/>
        <w:sz w:val="20"/>
        <w:szCs w:val="20"/>
      </w:rPr>
    </w:lvl>
    <w:lvl w:ilvl="4">
      <w:start w:val="1"/>
      <w:numFmt w:val="lowerRoman"/>
      <w:lvlText w:val="(%5)"/>
      <w:lvlJc w:val="left"/>
      <w:pPr>
        <w:tabs>
          <w:tab w:val="num" w:pos="2438"/>
        </w:tabs>
        <w:ind w:left="2438" w:hanging="510"/>
      </w:pPr>
      <w:rPr>
        <w:b w:val="0"/>
        <w:i w:val="0"/>
        <w:sz w:val="18"/>
      </w:rPr>
    </w:lvl>
    <w:lvl w:ilvl="5">
      <w:start w:val="1"/>
      <w:numFmt w:val="decimal"/>
      <w:lvlText w:val="(%6)"/>
      <w:lvlJc w:val="left"/>
      <w:pPr>
        <w:tabs>
          <w:tab w:val="num" w:pos="2948"/>
        </w:tabs>
        <w:ind w:left="2948" w:hanging="510"/>
      </w:pPr>
      <w:rPr>
        <w:b w:val="0"/>
        <w:i w:val="0"/>
        <w:sz w:val="20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SCHEDULE %9"/>
      <w:lvlJc w:val="left"/>
      <w:pPr>
        <w:tabs>
          <w:tab w:val="num" w:pos="0"/>
        </w:tabs>
        <w:ind w:left="0" w:firstLine="0"/>
      </w:pPr>
      <w:rPr>
        <w:b/>
        <w:i w:val="0"/>
        <w:caps/>
        <w:sz w:val="22"/>
      </w:rPr>
    </w:lvl>
  </w:abstractNum>
  <w:abstractNum w:abstractNumId="11" w15:restartNumberingAfterBreak="0">
    <w:nsid w:val="24C563C0"/>
    <w:multiLevelType w:val="hybridMultilevel"/>
    <w:tmpl w:val="17C07FEE"/>
    <w:lvl w:ilvl="0" w:tplc="38E40604">
      <w:numFmt w:val="bullet"/>
      <w:lvlText w:val=""/>
      <w:lvlJc w:val="left"/>
      <w:pPr>
        <w:ind w:left="263" w:hanging="150"/>
      </w:pPr>
      <w:rPr>
        <w:rFonts w:ascii="Wingdings 2" w:eastAsia="Wingdings 2" w:hAnsi="Wingdings 2" w:cs="Wingdings 2" w:hint="default"/>
        <w:b w:val="0"/>
        <w:bCs w:val="0"/>
        <w:i w:val="0"/>
        <w:iCs w:val="0"/>
        <w:w w:val="100"/>
        <w:sz w:val="18"/>
        <w:szCs w:val="18"/>
        <w:lang w:val="cs-CZ" w:eastAsia="en-US" w:bidi="ar-SA"/>
      </w:rPr>
    </w:lvl>
    <w:lvl w:ilvl="1" w:tplc="0F905EEE">
      <w:numFmt w:val="bullet"/>
      <w:lvlText w:val="•"/>
      <w:lvlJc w:val="left"/>
      <w:pPr>
        <w:ind w:left="703" w:hanging="150"/>
      </w:pPr>
      <w:rPr>
        <w:rFonts w:hint="default"/>
        <w:lang w:val="cs-CZ" w:eastAsia="en-US" w:bidi="ar-SA"/>
      </w:rPr>
    </w:lvl>
    <w:lvl w:ilvl="2" w:tplc="61D45ED6">
      <w:numFmt w:val="bullet"/>
      <w:lvlText w:val="•"/>
      <w:lvlJc w:val="left"/>
      <w:pPr>
        <w:ind w:left="1146" w:hanging="150"/>
      </w:pPr>
      <w:rPr>
        <w:rFonts w:hint="default"/>
        <w:lang w:val="cs-CZ" w:eastAsia="en-US" w:bidi="ar-SA"/>
      </w:rPr>
    </w:lvl>
    <w:lvl w:ilvl="3" w:tplc="8ED87936">
      <w:numFmt w:val="bullet"/>
      <w:lvlText w:val="•"/>
      <w:lvlJc w:val="left"/>
      <w:pPr>
        <w:ind w:left="1589" w:hanging="150"/>
      </w:pPr>
      <w:rPr>
        <w:rFonts w:hint="default"/>
        <w:lang w:val="cs-CZ" w:eastAsia="en-US" w:bidi="ar-SA"/>
      </w:rPr>
    </w:lvl>
    <w:lvl w:ilvl="4" w:tplc="A69ADFBA">
      <w:numFmt w:val="bullet"/>
      <w:lvlText w:val="•"/>
      <w:lvlJc w:val="left"/>
      <w:pPr>
        <w:ind w:left="2032" w:hanging="150"/>
      </w:pPr>
      <w:rPr>
        <w:rFonts w:hint="default"/>
        <w:lang w:val="cs-CZ" w:eastAsia="en-US" w:bidi="ar-SA"/>
      </w:rPr>
    </w:lvl>
    <w:lvl w:ilvl="5" w:tplc="67522B12">
      <w:numFmt w:val="bullet"/>
      <w:lvlText w:val="•"/>
      <w:lvlJc w:val="left"/>
      <w:pPr>
        <w:ind w:left="2475" w:hanging="150"/>
      </w:pPr>
      <w:rPr>
        <w:rFonts w:hint="default"/>
        <w:lang w:val="cs-CZ" w:eastAsia="en-US" w:bidi="ar-SA"/>
      </w:rPr>
    </w:lvl>
    <w:lvl w:ilvl="6" w:tplc="96F8152A">
      <w:numFmt w:val="bullet"/>
      <w:lvlText w:val="•"/>
      <w:lvlJc w:val="left"/>
      <w:pPr>
        <w:ind w:left="2918" w:hanging="150"/>
      </w:pPr>
      <w:rPr>
        <w:rFonts w:hint="default"/>
        <w:lang w:val="cs-CZ" w:eastAsia="en-US" w:bidi="ar-SA"/>
      </w:rPr>
    </w:lvl>
    <w:lvl w:ilvl="7" w:tplc="29EA595C">
      <w:numFmt w:val="bullet"/>
      <w:lvlText w:val="•"/>
      <w:lvlJc w:val="left"/>
      <w:pPr>
        <w:ind w:left="3362" w:hanging="150"/>
      </w:pPr>
      <w:rPr>
        <w:rFonts w:hint="default"/>
        <w:lang w:val="cs-CZ" w:eastAsia="en-US" w:bidi="ar-SA"/>
      </w:rPr>
    </w:lvl>
    <w:lvl w:ilvl="8" w:tplc="75B2A8F0">
      <w:numFmt w:val="bullet"/>
      <w:lvlText w:val="•"/>
      <w:lvlJc w:val="left"/>
      <w:pPr>
        <w:ind w:left="3805" w:hanging="150"/>
      </w:pPr>
      <w:rPr>
        <w:rFonts w:hint="default"/>
        <w:lang w:val="cs-CZ" w:eastAsia="en-US" w:bidi="ar-SA"/>
      </w:rPr>
    </w:lvl>
  </w:abstractNum>
  <w:abstractNum w:abstractNumId="12" w15:restartNumberingAfterBreak="0">
    <w:nsid w:val="2DCC26A6"/>
    <w:multiLevelType w:val="hybridMultilevel"/>
    <w:tmpl w:val="BE36C92E"/>
    <w:lvl w:ilvl="0" w:tplc="7FFA11E6">
      <w:numFmt w:val="bullet"/>
      <w:lvlText w:val="•"/>
      <w:lvlJc w:val="left"/>
      <w:pPr>
        <w:ind w:left="108" w:hanging="109"/>
      </w:pPr>
      <w:rPr>
        <w:rFonts w:ascii="Arial" w:eastAsia="Arial" w:hAnsi="Arial" w:cs="Arial" w:hint="default"/>
        <w:b w:val="0"/>
        <w:bCs w:val="0"/>
        <w:i w:val="0"/>
        <w:iCs w:val="0"/>
        <w:color w:val="009DD5"/>
        <w:w w:val="100"/>
        <w:sz w:val="18"/>
        <w:szCs w:val="18"/>
        <w:lang w:val="cs-CZ" w:eastAsia="en-US" w:bidi="ar-SA"/>
      </w:rPr>
    </w:lvl>
    <w:lvl w:ilvl="1" w:tplc="EC16BFC2">
      <w:numFmt w:val="bullet"/>
      <w:lvlText w:val="•"/>
      <w:lvlJc w:val="left"/>
      <w:pPr>
        <w:ind w:left="296" w:hanging="109"/>
      </w:pPr>
      <w:rPr>
        <w:rFonts w:hint="default"/>
        <w:lang w:val="cs-CZ" w:eastAsia="en-US" w:bidi="ar-SA"/>
      </w:rPr>
    </w:lvl>
    <w:lvl w:ilvl="2" w:tplc="01EAD058">
      <w:numFmt w:val="bullet"/>
      <w:lvlText w:val="•"/>
      <w:lvlJc w:val="left"/>
      <w:pPr>
        <w:ind w:left="492" w:hanging="109"/>
      </w:pPr>
      <w:rPr>
        <w:rFonts w:hint="default"/>
        <w:lang w:val="cs-CZ" w:eastAsia="en-US" w:bidi="ar-SA"/>
      </w:rPr>
    </w:lvl>
    <w:lvl w:ilvl="3" w:tplc="60F88CBA">
      <w:numFmt w:val="bullet"/>
      <w:lvlText w:val="•"/>
      <w:lvlJc w:val="left"/>
      <w:pPr>
        <w:ind w:left="688" w:hanging="109"/>
      </w:pPr>
      <w:rPr>
        <w:rFonts w:hint="default"/>
        <w:lang w:val="cs-CZ" w:eastAsia="en-US" w:bidi="ar-SA"/>
      </w:rPr>
    </w:lvl>
    <w:lvl w:ilvl="4" w:tplc="22EE6CC8">
      <w:numFmt w:val="bullet"/>
      <w:lvlText w:val="•"/>
      <w:lvlJc w:val="left"/>
      <w:pPr>
        <w:ind w:left="884" w:hanging="109"/>
      </w:pPr>
      <w:rPr>
        <w:rFonts w:hint="default"/>
        <w:lang w:val="cs-CZ" w:eastAsia="en-US" w:bidi="ar-SA"/>
      </w:rPr>
    </w:lvl>
    <w:lvl w:ilvl="5" w:tplc="A10AA17E">
      <w:numFmt w:val="bullet"/>
      <w:lvlText w:val="•"/>
      <w:lvlJc w:val="left"/>
      <w:pPr>
        <w:ind w:left="1080" w:hanging="109"/>
      </w:pPr>
      <w:rPr>
        <w:rFonts w:hint="default"/>
        <w:lang w:val="cs-CZ" w:eastAsia="en-US" w:bidi="ar-SA"/>
      </w:rPr>
    </w:lvl>
    <w:lvl w:ilvl="6" w:tplc="F7202D44">
      <w:numFmt w:val="bullet"/>
      <w:lvlText w:val="•"/>
      <w:lvlJc w:val="left"/>
      <w:pPr>
        <w:ind w:left="1276" w:hanging="109"/>
      </w:pPr>
      <w:rPr>
        <w:rFonts w:hint="default"/>
        <w:lang w:val="cs-CZ" w:eastAsia="en-US" w:bidi="ar-SA"/>
      </w:rPr>
    </w:lvl>
    <w:lvl w:ilvl="7" w:tplc="135AE820">
      <w:numFmt w:val="bullet"/>
      <w:lvlText w:val="•"/>
      <w:lvlJc w:val="left"/>
      <w:pPr>
        <w:ind w:left="1472" w:hanging="109"/>
      </w:pPr>
      <w:rPr>
        <w:rFonts w:hint="default"/>
        <w:lang w:val="cs-CZ" w:eastAsia="en-US" w:bidi="ar-SA"/>
      </w:rPr>
    </w:lvl>
    <w:lvl w:ilvl="8" w:tplc="D4566D2E">
      <w:numFmt w:val="bullet"/>
      <w:lvlText w:val="•"/>
      <w:lvlJc w:val="left"/>
      <w:pPr>
        <w:ind w:left="1668" w:hanging="109"/>
      </w:pPr>
      <w:rPr>
        <w:rFonts w:hint="default"/>
        <w:lang w:val="cs-CZ" w:eastAsia="en-US" w:bidi="ar-SA"/>
      </w:rPr>
    </w:lvl>
  </w:abstractNum>
  <w:abstractNum w:abstractNumId="13" w15:restartNumberingAfterBreak="0">
    <w:nsid w:val="32D136D9"/>
    <w:multiLevelType w:val="multilevel"/>
    <w:tmpl w:val="B728EE6C"/>
    <w:lvl w:ilvl="0">
      <w:start w:val="1"/>
      <w:numFmt w:val="upperLetter"/>
      <w:pStyle w:val="Normln-sted"/>
      <w:lvlText w:val="(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" w15:restartNumberingAfterBreak="0">
    <w:nsid w:val="3CEA23BC"/>
    <w:multiLevelType w:val="hybridMultilevel"/>
    <w:tmpl w:val="F5F6698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677E21"/>
    <w:multiLevelType w:val="multilevel"/>
    <w:tmpl w:val="14E63178"/>
    <w:lvl w:ilvl="0">
      <w:start w:val="1"/>
      <w:numFmt w:val="lowerLetter"/>
      <w:lvlText w:val="%1)"/>
      <w:lvlJc w:val="left"/>
      <w:pPr>
        <w:tabs>
          <w:tab w:val="num" w:pos="0"/>
        </w:tabs>
        <w:ind w:left="624" w:hanging="624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94" w:hanging="17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510" w:firstLine="908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16" w15:restartNumberingAfterBreak="0">
    <w:nsid w:val="43457B32"/>
    <w:multiLevelType w:val="multilevel"/>
    <w:tmpl w:val="EEF83442"/>
    <w:lvl w:ilvl="0">
      <w:start w:val="1"/>
      <w:numFmt w:val="lowerLetter"/>
      <w:lvlText w:val="%1)"/>
      <w:lvlJc w:val="left"/>
      <w:pPr>
        <w:tabs>
          <w:tab w:val="num" w:pos="0"/>
        </w:tabs>
        <w:ind w:left="213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85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57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429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501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73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45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17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898" w:hanging="180"/>
      </w:pPr>
    </w:lvl>
  </w:abstractNum>
  <w:abstractNum w:abstractNumId="17" w15:restartNumberingAfterBreak="0">
    <w:nsid w:val="450D5804"/>
    <w:multiLevelType w:val="hybridMultilevel"/>
    <w:tmpl w:val="A6467F4A"/>
    <w:lvl w:ilvl="0" w:tplc="AE84892C">
      <w:numFmt w:val="bullet"/>
      <w:lvlText w:val="•"/>
      <w:lvlJc w:val="left"/>
      <w:pPr>
        <w:ind w:left="118" w:hanging="119"/>
      </w:pPr>
      <w:rPr>
        <w:rFonts w:ascii="Arial" w:eastAsia="Arial" w:hAnsi="Arial" w:cs="Arial" w:hint="default"/>
        <w:b w:val="0"/>
        <w:bCs w:val="0"/>
        <w:i w:val="0"/>
        <w:iCs w:val="0"/>
        <w:color w:val="009DD5"/>
        <w:w w:val="100"/>
        <w:sz w:val="18"/>
        <w:szCs w:val="18"/>
        <w:lang w:val="cs-CZ" w:eastAsia="en-US" w:bidi="ar-SA"/>
      </w:rPr>
    </w:lvl>
    <w:lvl w:ilvl="1" w:tplc="C94885BA">
      <w:numFmt w:val="bullet"/>
      <w:lvlText w:val="•"/>
      <w:lvlJc w:val="left"/>
      <w:pPr>
        <w:ind w:left="327" w:hanging="119"/>
      </w:pPr>
      <w:rPr>
        <w:rFonts w:hint="default"/>
        <w:lang w:val="cs-CZ" w:eastAsia="en-US" w:bidi="ar-SA"/>
      </w:rPr>
    </w:lvl>
    <w:lvl w:ilvl="2" w:tplc="BC768A6A">
      <w:numFmt w:val="bullet"/>
      <w:lvlText w:val="•"/>
      <w:lvlJc w:val="left"/>
      <w:pPr>
        <w:ind w:left="534" w:hanging="119"/>
      </w:pPr>
      <w:rPr>
        <w:rFonts w:hint="default"/>
        <w:lang w:val="cs-CZ" w:eastAsia="en-US" w:bidi="ar-SA"/>
      </w:rPr>
    </w:lvl>
    <w:lvl w:ilvl="3" w:tplc="799A7A88">
      <w:numFmt w:val="bullet"/>
      <w:lvlText w:val="•"/>
      <w:lvlJc w:val="left"/>
      <w:pPr>
        <w:ind w:left="741" w:hanging="119"/>
      </w:pPr>
      <w:rPr>
        <w:rFonts w:hint="default"/>
        <w:lang w:val="cs-CZ" w:eastAsia="en-US" w:bidi="ar-SA"/>
      </w:rPr>
    </w:lvl>
    <w:lvl w:ilvl="4" w:tplc="1F2A0B82">
      <w:numFmt w:val="bullet"/>
      <w:lvlText w:val="•"/>
      <w:lvlJc w:val="left"/>
      <w:pPr>
        <w:ind w:left="949" w:hanging="119"/>
      </w:pPr>
      <w:rPr>
        <w:rFonts w:hint="default"/>
        <w:lang w:val="cs-CZ" w:eastAsia="en-US" w:bidi="ar-SA"/>
      </w:rPr>
    </w:lvl>
    <w:lvl w:ilvl="5" w:tplc="E9F885D4">
      <w:numFmt w:val="bullet"/>
      <w:lvlText w:val="•"/>
      <w:lvlJc w:val="left"/>
      <w:pPr>
        <w:ind w:left="1156" w:hanging="119"/>
      </w:pPr>
      <w:rPr>
        <w:rFonts w:hint="default"/>
        <w:lang w:val="cs-CZ" w:eastAsia="en-US" w:bidi="ar-SA"/>
      </w:rPr>
    </w:lvl>
    <w:lvl w:ilvl="6" w:tplc="950C8042">
      <w:numFmt w:val="bullet"/>
      <w:lvlText w:val="•"/>
      <w:lvlJc w:val="left"/>
      <w:pPr>
        <w:ind w:left="1363" w:hanging="119"/>
      </w:pPr>
      <w:rPr>
        <w:rFonts w:hint="default"/>
        <w:lang w:val="cs-CZ" w:eastAsia="en-US" w:bidi="ar-SA"/>
      </w:rPr>
    </w:lvl>
    <w:lvl w:ilvl="7" w:tplc="C8CCC1DE">
      <w:numFmt w:val="bullet"/>
      <w:lvlText w:val="•"/>
      <w:lvlJc w:val="left"/>
      <w:pPr>
        <w:ind w:left="1570" w:hanging="119"/>
      </w:pPr>
      <w:rPr>
        <w:rFonts w:hint="default"/>
        <w:lang w:val="cs-CZ" w:eastAsia="en-US" w:bidi="ar-SA"/>
      </w:rPr>
    </w:lvl>
    <w:lvl w:ilvl="8" w:tplc="FD4E5D60">
      <w:numFmt w:val="bullet"/>
      <w:lvlText w:val="•"/>
      <w:lvlJc w:val="left"/>
      <w:pPr>
        <w:ind w:left="1778" w:hanging="119"/>
      </w:pPr>
      <w:rPr>
        <w:rFonts w:hint="default"/>
        <w:lang w:val="cs-CZ" w:eastAsia="en-US" w:bidi="ar-SA"/>
      </w:rPr>
    </w:lvl>
  </w:abstractNum>
  <w:abstractNum w:abstractNumId="18" w15:restartNumberingAfterBreak="0">
    <w:nsid w:val="4535357B"/>
    <w:multiLevelType w:val="hybridMultilevel"/>
    <w:tmpl w:val="F5F6698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C85523"/>
    <w:multiLevelType w:val="hybridMultilevel"/>
    <w:tmpl w:val="99EC8766"/>
    <w:lvl w:ilvl="0" w:tplc="2F3A1B74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6237D7C"/>
    <w:multiLevelType w:val="hybridMultilevel"/>
    <w:tmpl w:val="F5F6698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AC5606"/>
    <w:multiLevelType w:val="hybridMultilevel"/>
    <w:tmpl w:val="CDA27E58"/>
    <w:lvl w:ilvl="0" w:tplc="73A64328">
      <w:numFmt w:val="bullet"/>
      <w:lvlText w:val="•"/>
      <w:lvlJc w:val="left"/>
      <w:pPr>
        <w:ind w:left="118" w:hanging="119"/>
      </w:pPr>
      <w:rPr>
        <w:rFonts w:ascii="Arial" w:eastAsia="Arial" w:hAnsi="Arial" w:cs="Arial" w:hint="default"/>
        <w:b w:val="0"/>
        <w:bCs w:val="0"/>
        <w:i w:val="0"/>
        <w:iCs w:val="0"/>
        <w:color w:val="009DD5"/>
        <w:w w:val="100"/>
        <w:sz w:val="18"/>
        <w:szCs w:val="18"/>
        <w:lang w:val="cs-CZ" w:eastAsia="en-US" w:bidi="ar-SA"/>
      </w:rPr>
    </w:lvl>
    <w:lvl w:ilvl="1" w:tplc="E24C3DD0">
      <w:numFmt w:val="bullet"/>
      <w:lvlText w:val="•"/>
      <w:lvlJc w:val="left"/>
      <w:pPr>
        <w:ind w:left="330" w:hanging="119"/>
      </w:pPr>
      <w:rPr>
        <w:rFonts w:hint="default"/>
        <w:lang w:val="cs-CZ" w:eastAsia="en-US" w:bidi="ar-SA"/>
      </w:rPr>
    </w:lvl>
    <w:lvl w:ilvl="2" w:tplc="E40AF7B0">
      <w:numFmt w:val="bullet"/>
      <w:lvlText w:val="•"/>
      <w:lvlJc w:val="left"/>
      <w:pPr>
        <w:ind w:left="541" w:hanging="119"/>
      </w:pPr>
      <w:rPr>
        <w:rFonts w:hint="default"/>
        <w:lang w:val="cs-CZ" w:eastAsia="en-US" w:bidi="ar-SA"/>
      </w:rPr>
    </w:lvl>
    <w:lvl w:ilvl="3" w:tplc="C45485D0">
      <w:numFmt w:val="bullet"/>
      <w:lvlText w:val="•"/>
      <w:lvlJc w:val="left"/>
      <w:pPr>
        <w:ind w:left="751" w:hanging="119"/>
      </w:pPr>
      <w:rPr>
        <w:rFonts w:hint="default"/>
        <w:lang w:val="cs-CZ" w:eastAsia="en-US" w:bidi="ar-SA"/>
      </w:rPr>
    </w:lvl>
    <w:lvl w:ilvl="4" w:tplc="E0FEF8F4">
      <w:numFmt w:val="bullet"/>
      <w:lvlText w:val="•"/>
      <w:lvlJc w:val="left"/>
      <w:pPr>
        <w:ind w:left="962" w:hanging="119"/>
      </w:pPr>
      <w:rPr>
        <w:rFonts w:hint="default"/>
        <w:lang w:val="cs-CZ" w:eastAsia="en-US" w:bidi="ar-SA"/>
      </w:rPr>
    </w:lvl>
    <w:lvl w:ilvl="5" w:tplc="3CF26A56">
      <w:numFmt w:val="bullet"/>
      <w:lvlText w:val="•"/>
      <w:lvlJc w:val="left"/>
      <w:pPr>
        <w:ind w:left="1173" w:hanging="119"/>
      </w:pPr>
      <w:rPr>
        <w:rFonts w:hint="default"/>
        <w:lang w:val="cs-CZ" w:eastAsia="en-US" w:bidi="ar-SA"/>
      </w:rPr>
    </w:lvl>
    <w:lvl w:ilvl="6" w:tplc="E7A2DA98">
      <w:numFmt w:val="bullet"/>
      <w:lvlText w:val="•"/>
      <w:lvlJc w:val="left"/>
      <w:pPr>
        <w:ind w:left="1383" w:hanging="119"/>
      </w:pPr>
      <w:rPr>
        <w:rFonts w:hint="default"/>
        <w:lang w:val="cs-CZ" w:eastAsia="en-US" w:bidi="ar-SA"/>
      </w:rPr>
    </w:lvl>
    <w:lvl w:ilvl="7" w:tplc="80FE14AC">
      <w:numFmt w:val="bullet"/>
      <w:lvlText w:val="•"/>
      <w:lvlJc w:val="left"/>
      <w:pPr>
        <w:ind w:left="1594" w:hanging="119"/>
      </w:pPr>
      <w:rPr>
        <w:rFonts w:hint="default"/>
        <w:lang w:val="cs-CZ" w:eastAsia="en-US" w:bidi="ar-SA"/>
      </w:rPr>
    </w:lvl>
    <w:lvl w:ilvl="8" w:tplc="575A81A0">
      <w:numFmt w:val="bullet"/>
      <w:lvlText w:val="•"/>
      <w:lvlJc w:val="left"/>
      <w:pPr>
        <w:ind w:left="1805" w:hanging="119"/>
      </w:pPr>
      <w:rPr>
        <w:rFonts w:hint="default"/>
        <w:lang w:val="cs-CZ" w:eastAsia="en-US" w:bidi="ar-SA"/>
      </w:rPr>
    </w:lvl>
  </w:abstractNum>
  <w:abstractNum w:abstractNumId="22" w15:restartNumberingAfterBreak="0">
    <w:nsid w:val="55AF6D64"/>
    <w:multiLevelType w:val="hybridMultilevel"/>
    <w:tmpl w:val="DBCA89E8"/>
    <w:lvl w:ilvl="0" w:tplc="0DD29692">
      <w:numFmt w:val="bullet"/>
      <w:lvlText w:val="•"/>
      <w:lvlJc w:val="left"/>
      <w:pPr>
        <w:ind w:left="118" w:hanging="119"/>
      </w:pPr>
      <w:rPr>
        <w:rFonts w:ascii="Arial" w:eastAsia="Arial" w:hAnsi="Arial" w:cs="Arial" w:hint="default"/>
        <w:b w:val="0"/>
        <w:bCs w:val="0"/>
        <w:i w:val="0"/>
        <w:iCs w:val="0"/>
        <w:color w:val="009DD5"/>
        <w:w w:val="100"/>
        <w:sz w:val="18"/>
        <w:szCs w:val="18"/>
        <w:lang w:val="cs-CZ" w:eastAsia="en-US" w:bidi="ar-SA"/>
      </w:rPr>
    </w:lvl>
    <w:lvl w:ilvl="1" w:tplc="D3286642">
      <w:numFmt w:val="bullet"/>
      <w:lvlText w:val="•"/>
      <w:lvlJc w:val="left"/>
      <w:pPr>
        <w:ind w:left="351" w:hanging="119"/>
      </w:pPr>
      <w:rPr>
        <w:rFonts w:hint="default"/>
        <w:lang w:val="cs-CZ" w:eastAsia="en-US" w:bidi="ar-SA"/>
      </w:rPr>
    </w:lvl>
    <w:lvl w:ilvl="2" w:tplc="51C6AE12">
      <w:numFmt w:val="bullet"/>
      <w:lvlText w:val="•"/>
      <w:lvlJc w:val="left"/>
      <w:pPr>
        <w:ind w:left="582" w:hanging="119"/>
      </w:pPr>
      <w:rPr>
        <w:rFonts w:hint="default"/>
        <w:lang w:val="cs-CZ" w:eastAsia="en-US" w:bidi="ar-SA"/>
      </w:rPr>
    </w:lvl>
    <w:lvl w:ilvl="3" w:tplc="9872F7B6">
      <w:numFmt w:val="bullet"/>
      <w:lvlText w:val="•"/>
      <w:lvlJc w:val="left"/>
      <w:pPr>
        <w:ind w:left="813" w:hanging="119"/>
      </w:pPr>
      <w:rPr>
        <w:rFonts w:hint="default"/>
        <w:lang w:val="cs-CZ" w:eastAsia="en-US" w:bidi="ar-SA"/>
      </w:rPr>
    </w:lvl>
    <w:lvl w:ilvl="4" w:tplc="AABEDD58">
      <w:numFmt w:val="bullet"/>
      <w:lvlText w:val="•"/>
      <w:lvlJc w:val="left"/>
      <w:pPr>
        <w:ind w:left="1045" w:hanging="119"/>
      </w:pPr>
      <w:rPr>
        <w:rFonts w:hint="default"/>
        <w:lang w:val="cs-CZ" w:eastAsia="en-US" w:bidi="ar-SA"/>
      </w:rPr>
    </w:lvl>
    <w:lvl w:ilvl="5" w:tplc="0636C1F0">
      <w:numFmt w:val="bullet"/>
      <w:lvlText w:val="•"/>
      <w:lvlJc w:val="left"/>
      <w:pPr>
        <w:ind w:left="1276" w:hanging="119"/>
      </w:pPr>
      <w:rPr>
        <w:rFonts w:hint="default"/>
        <w:lang w:val="cs-CZ" w:eastAsia="en-US" w:bidi="ar-SA"/>
      </w:rPr>
    </w:lvl>
    <w:lvl w:ilvl="6" w:tplc="C95C51E2">
      <w:numFmt w:val="bullet"/>
      <w:lvlText w:val="•"/>
      <w:lvlJc w:val="left"/>
      <w:pPr>
        <w:ind w:left="1507" w:hanging="119"/>
      </w:pPr>
      <w:rPr>
        <w:rFonts w:hint="default"/>
        <w:lang w:val="cs-CZ" w:eastAsia="en-US" w:bidi="ar-SA"/>
      </w:rPr>
    </w:lvl>
    <w:lvl w:ilvl="7" w:tplc="BC8CE44E">
      <w:numFmt w:val="bullet"/>
      <w:lvlText w:val="•"/>
      <w:lvlJc w:val="left"/>
      <w:pPr>
        <w:ind w:left="1739" w:hanging="119"/>
      </w:pPr>
      <w:rPr>
        <w:rFonts w:hint="default"/>
        <w:lang w:val="cs-CZ" w:eastAsia="en-US" w:bidi="ar-SA"/>
      </w:rPr>
    </w:lvl>
    <w:lvl w:ilvl="8" w:tplc="374CDE94">
      <w:numFmt w:val="bullet"/>
      <w:lvlText w:val="•"/>
      <w:lvlJc w:val="left"/>
      <w:pPr>
        <w:ind w:left="1970" w:hanging="119"/>
      </w:pPr>
      <w:rPr>
        <w:rFonts w:hint="default"/>
        <w:lang w:val="cs-CZ" w:eastAsia="en-US" w:bidi="ar-SA"/>
      </w:rPr>
    </w:lvl>
  </w:abstractNum>
  <w:abstractNum w:abstractNumId="23" w15:restartNumberingAfterBreak="0">
    <w:nsid w:val="5E083198"/>
    <w:multiLevelType w:val="hybridMultilevel"/>
    <w:tmpl w:val="F5F6698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F427F1"/>
    <w:multiLevelType w:val="multilevel"/>
    <w:tmpl w:val="0554A19A"/>
    <w:lvl w:ilvl="0">
      <w:start w:val="1"/>
      <w:numFmt w:val="decimal"/>
      <w:lvlText w:val="(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5" w15:restartNumberingAfterBreak="0">
    <w:nsid w:val="6BB71379"/>
    <w:multiLevelType w:val="multilevel"/>
    <w:tmpl w:val="33441938"/>
    <w:lvl w:ilvl="0">
      <w:start w:val="1"/>
      <w:numFmt w:val="decimal"/>
      <w:pStyle w:val="Nadpis1"/>
      <w:lvlText w:val="%1."/>
      <w:lvlJc w:val="left"/>
      <w:pPr>
        <w:ind w:left="360" w:hanging="360"/>
      </w:pPr>
    </w:lvl>
    <w:lvl w:ilvl="1">
      <w:start w:val="1"/>
      <w:numFmt w:val="decimal"/>
      <w:pStyle w:val="Nadpis2"/>
      <w:lvlText w:val="%1.%2."/>
      <w:lvlJc w:val="left"/>
      <w:pPr>
        <w:ind w:left="792" w:hanging="432"/>
      </w:pPr>
    </w:lvl>
    <w:lvl w:ilvl="2">
      <w:start w:val="1"/>
      <w:numFmt w:val="decimal"/>
      <w:pStyle w:val="Nadpis3"/>
      <w:lvlText w:val="%1.%2.%3."/>
      <w:lvlJc w:val="left"/>
      <w:pPr>
        <w:ind w:left="1224" w:hanging="504"/>
      </w:pPr>
    </w:lvl>
    <w:lvl w:ilvl="3">
      <w:start w:val="1"/>
      <w:numFmt w:val="decimal"/>
      <w:pStyle w:val="Nadpis4"/>
      <w:lvlText w:val="%1.%2.%3.%4."/>
      <w:lvlJc w:val="left"/>
      <w:pPr>
        <w:ind w:left="1728" w:hanging="648"/>
      </w:pPr>
    </w:lvl>
    <w:lvl w:ilvl="4">
      <w:start w:val="1"/>
      <w:numFmt w:val="decimal"/>
      <w:pStyle w:val="Nadpis5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73AF51E1"/>
    <w:multiLevelType w:val="hybridMultilevel"/>
    <w:tmpl w:val="C3784AD6"/>
    <w:lvl w:ilvl="0" w:tplc="87DEC6AC">
      <w:start w:val="1"/>
      <w:numFmt w:val="decimal"/>
      <w:lvlText w:val="%1."/>
      <w:lvlJc w:val="left"/>
      <w:pPr>
        <w:ind w:left="570" w:hanging="457"/>
      </w:pPr>
      <w:rPr>
        <w:rFonts w:ascii="Arial" w:eastAsia="Arial" w:hAnsi="Arial" w:cs="Arial" w:hint="default"/>
        <w:b/>
        <w:bCs/>
        <w:i w:val="0"/>
        <w:iCs w:val="0"/>
        <w:color w:val="009DD5"/>
        <w:spacing w:val="0"/>
        <w:w w:val="100"/>
        <w:sz w:val="40"/>
        <w:szCs w:val="40"/>
        <w:lang w:val="cs-CZ" w:eastAsia="en-US" w:bidi="ar-SA"/>
      </w:rPr>
    </w:lvl>
    <w:lvl w:ilvl="1" w:tplc="6164D2B4">
      <w:numFmt w:val="bullet"/>
      <w:lvlText w:val="•"/>
      <w:lvlJc w:val="left"/>
      <w:pPr>
        <w:ind w:left="1512" w:hanging="457"/>
      </w:pPr>
      <w:rPr>
        <w:rFonts w:hint="default"/>
        <w:lang w:val="cs-CZ" w:eastAsia="en-US" w:bidi="ar-SA"/>
      </w:rPr>
    </w:lvl>
    <w:lvl w:ilvl="2" w:tplc="F982A3CC">
      <w:numFmt w:val="bullet"/>
      <w:lvlText w:val="•"/>
      <w:lvlJc w:val="left"/>
      <w:pPr>
        <w:ind w:left="2445" w:hanging="457"/>
      </w:pPr>
      <w:rPr>
        <w:rFonts w:hint="default"/>
        <w:lang w:val="cs-CZ" w:eastAsia="en-US" w:bidi="ar-SA"/>
      </w:rPr>
    </w:lvl>
    <w:lvl w:ilvl="3" w:tplc="42CE33F4">
      <w:numFmt w:val="bullet"/>
      <w:lvlText w:val="•"/>
      <w:lvlJc w:val="left"/>
      <w:pPr>
        <w:ind w:left="3377" w:hanging="457"/>
      </w:pPr>
      <w:rPr>
        <w:rFonts w:hint="default"/>
        <w:lang w:val="cs-CZ" w:eastAsia="en-US" w:bidi="ar-SA"/>
      </w:rPr>
    </w:lvl>
    <w:lvl w:ilvl="4" w:tplc="71B222A6">
      <w:numFmt w:val="bullet"/>
      <w:lvlText w:val="•"/>
      <w:lvlJc w:val="left"/>
      <w:pPr>
        <w:ind w:left="4310" w:hanging="457"/>
      </w:pPr>
      <w:rPr>
        <w:rFonts w:hint="default"/>
        <w:lang w:val="cs-CZ" w:eastAsia="en-US" w:bidi="ar-SA"/>
      </w:rPr>
    </w:lvl>
    <w:lvl w:ilvl="5" w:tplc="7ECE3B52">
      <w:numFmt w:val="bullet"/>
      <w:lvlText w:val="•"/>
      <w:lvlJc w:val="left"/>
      <w:pPr>
        <w:ind w:left="5242" w:hanging="457"/>
      </w:pPr>
      <w:rPr>
        <w:rFonts w:hint="default"/>
        <w:lang w:val="cs-CZ" w:eastAsia="en-US" w:bidi="ar-SA"/>
      </w:rPr>
    </w:lvl>
    <w:lvl w:ilvl="6" w:tplc="36A48F88">
      <w:numFmt w:val="bullet"/>
      <w:lvlText w:val="•"/>
      <w:lvlJc w:val="left"/>
      <w:pPr>
        <w:ind w:left="6175" w:hanging="457"/>
      </w:pPr>
      <w:rPr>
        <w:rFonts w:hint="default"/>
        <w:lang w:val="cs-CZ" w:eastAsia="en-US" w:bidi="ar-SA"/>
      </w:rPr>
    </w:lvl>
    <w:lvl w:ilvl="7" w:tplc="F7D8D3FC">
      <w:numFmt w:val="bullet"/>
      <w:lvlText w:val="•"/>
      <w:lvlJc w:val="left"/>
      <w:pPr>
        <w:ind w:left="7107" w:hanging="457"/>
      </w:pPr>
      <w:rPr>
        <w:rFonts w:hint="default"/>
        <w:lang w:val="cs-CZ" w:eastAsia="en-US" w:bidi="ar-SA"/>
      </w:rPr>
    </w:lvl>
    <w:lvl w:ilvl="8" w:tplc="06A894E6">
      <w:numFmt w:val="bullet"/>
      <w:lvlText w:val="•"/>
      <w:lvlJc w:val="left"/>
      <w:pPr>
        <w:ind w:left="8040" w:hanging="457"/>
      </w:pPr>
      <w:rPr>
        <w:rFonts w:hint="default"/>
        <w:lang w:val="cs-CZ" w:eastAsia="en-US" w:bidi="ar-SA"/>
      </w:rPr>
    </w:lvl>
  </w:abstractNum>
  <w:abstractNum w:abstractNumId="27" w15:restartNumberingAfterBreak="0">
    <w:nsid w:val="75120600"/>
    <w:multiLevelType w:val="hybridMultilevel"/>
    <w:tmpl w:val="9F68CDCE"/>
    <w:lvl w:ilvl="0" w:tplc="E0943410">
      <w:numFmt w:val="bullet"/>
      <w:lvlText w:val="•"/>
      <w:lvlJc w:val="left"/>
      <w:pPr>
        <w:ind w:left="118" w:hanging="119"/>
      </w:pPr>
      <w:rPr>
        <w:rFonts w:ascii="Arial" w:eastAsia="Arial" w:hAnsi="Arial" w:cs="Arial" w:hint="default"/>
        <w:b w:val="0"/>
        <w:bCs w:val="0"/>
        <w:i w:val="0"/>
        <w:iCs w:val="0"/>
        <w:color w:val="009DD5"/>
        <w:w w:val="100"/>
        <w:sz w:val="18"/>
        <w:szCs w:val="18"/>
        <w:lang w:val="cs-CZ" w:eastAsia="en-US" w:bidi="ar-SA"/>
      </w:rPr>
    </w:lvl>
    <w:lvl w:ilvl="1" w:tplc="A712FA58">
      <w:numFmt w:val="bullet"/>
      <w:lvlText w:val="•"/>
      <w:lvlJc w:val="left"/>
      <w:pPr>
        <w:ind w:left="325" w:hanging="119"/>
      </w:pPr>
      <w:rPr>
        <w:rFonts w:hint="default"/>
        <w:lang w:val="cs-CZ" w:eastAsia="en-US" w:bidi="ar-SA"/>
      </w:rPr>
    </w:lvl>
    <w:lvl w:ilvl="2" w:tplc="8D86C75E">
      <w:numFmt w:val="bullet"/>
      <w:lvlText w:val="•"/>
      <w:lvlJc w:val="left"/>
      <w:pPr>
        <w:ind w:left="530" w:hanging="119"/>
      </w:pPr>
      <w:rPr>
        <w:rFonts w:hint="default"/>
        <w:lang w:val="cs-CZ" w:eastAsia="en-US" w:bidi="ar-SA"/>
      </w:rPr>
    </w:lvl>
    <w:lvl w:ilvl="3" w:tplc="031C9A32">
      <w:numFmt w:val="bullet"/>
      <w:lvlText w:val="•"/>
      <w:lvlJc w:val="left"/>
      <w:pPr>
        <w:ind w:left="736" w:hanging="119"/>
      </w:pPr>
      <w:rPr>
        <w:rFonts w:hint="default"/>
        <w:lang w:val="cs-CZ" w:eastAsia="en-US" w:bidi="ar-SA"/>
      </w:rPr>
    </w:lvl>
    <w:lvl w:ilvl="4" w:tplc="094CE6C6">
      <w:numFmt w:val="bullet"/>
      <w:lvlText w:val="•"/>
      <w:lvlJc w:val="left"/>
      <w:pPr>
        <w:ind w:left="941" w:hanging="119"/>
      </w:pPr>
      <w:rPr>
        <w:rFonts w:hint="default"/>
        <w:lang w:val="cs-CZ" w:eastAsia="en-US" w:bidi="ar-SA"/>
      </w:rPr>
    </w:lvl>
    <w:lvl w:ilvl="5" w:tplc="009CAA96">
      <w:numFmt w:val="bullet"/>
      <w:lvlText w:val="•"/>
      <w:lvlJc w:val="left"/>
      <w:pPr>
        <w:ind w:left="1146" w:hanging="119"/>
      </w:pPr>
      <w:rPr>
        <w:rFonts w:hint="default"/>
        <w:lang w:val="cs-CZ" w:eastAsia="en-US" w:bidi="ar-SA"/>
      </w:rPr>
    </w:lvl>
    <w:lvl w:ilvl="6" w:tplc="CAAA7254">
      <w:numFmt w:val="bullet"/>
      <w:lvlText w:val="•"/>
      <w:lvlJc w:val="left"/>
      <w:pPr>
        <w:ind w:left="1352" w:hanging="119"/>
      </w:pPr>
      <w:rPr>
        <w:rFonts w:hint="default"/>
        <w:lang w:val="cs-CZ" w:eastAsia="en-US" w:bidi="ar-SA"/>
      </w:rPr>
    </w:lvl>
    <w:lvl w:ilvl="7" w:tplc="6E84551C">
      <w:numFmt w:val="bullet"/>
      <w:lvlText w:val="•"/>
      <w:lvlJc w:val="left"/>
      <w:pPr>
        <w:ind w:left="1557" w:hanging="119"/>
      </w:pPr>
      <w:rPr>
        <w:rFonts w:hint="default"/>
        <w:lang w:val="cs-CZ" w:eastAsia="en-US" w:bidi="ar-SA"/>
      </w:rPr>
    </w:lvl>
    <w:lvl w:ilvl="8" w:tplc="9A703D4A">
      <w:numFmt w:val="bullet"/>
      <w:lvlText w:val="•"/>
      <w:lvlJc w:val="left"/>
      <w:pPr>
        <w:ind w:left="1763" w:hanging="119"/>
      </w:pPr>
      <w:rPr>
        <w:rFonts w:hint="default"/>
        <w:lang w:val="cs-CZ" w:eastAsia="en-US" w:bidi="ar-SA"/>
      </w:rPr>
    </w:lvl>
  </w:abstractNum>
  <w:abstractNum w:abstractNumId="28" w15:restartNumberingAfterBreak="0">
    <w:nsid w:val="77875057"/>
    <w:multiLevelType w:val="multilevel"/>
    <w:tmpl w:val="E56E5E3C"/>
    <w:lvl w:ilvl="0">
      <w:start w:val="1"/>
      <w:numFmt w:val="decimal"/>
      <w:lvlText w:val="%1"/>
      <w:lvlJc w:val="left"/>
      <w:pPr>
        <w:ind w:left="592" w:hanging="479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592" w:hanging="479"/>
      </w:pPr>
      <w:rPr>
        <w:rFonts w:ascii="Arial" w:eastAsia="Arial" w:hAnsi="Arial" w:cs="Arial" w:hint="default"/>
        <w:b/>
        <w:bCs/>
        <w:i w:val="0"/>
        <w:iCs w:val="0"/>
        <w:color w:val="8E8989"/>
        <w:spacing w:val="0"/>
        <w:w w:val="100"/>
        <w:sz w:val="24"/>
        <w:szCs w:val="24"/>
        <w:lang w:val="cs-CZ" w:eastAsia="en-US" w:bidi="ar-SA"/>
      </w:rPr>
    </w:lvl>
    <w:lvl w:ilvl="2">
      <w:numFmt w:val="bullet"/>
      <w:lvlText w:val="•"/>
      <w:lvlJc w:val="left"/>
      <w:pPr>
        <w:ind w:left="2461" w:hanging="479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391" w:hanging="479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322" w:hanging="479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252" w:hanging="479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183" w:hanging="479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113" w:hanging="479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044" w:hanging="479"/>
      </w:pPr>
      <w:rPr>
        <w:rFonts w:hint="default"/>
        <w:lang w:val="cs-CZ" w:eastAsia="en-US" w:bidi="ar-SA"/>
      </w:rPr>
    </w:lvl>
  </w:abstractNum>
  <w:abstractNum w:abstractNumId="29" w15:restartNumberingAfterBreak="0">
    <w:nsid w:val="79493486"/>
    <w:multiLevelType w:val="hybridMultilevel"/>
    <w:tmpl w:val="C5C4A9A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C347F3"/>
    <w:multiLevelType w:val="hybridMultilevel"/>
    <w:tmpl w:val="F5F6698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7696901">
    <w:abstractNumId w:val="25"/>
  </w:num>
  <w:num w:numId="2" w16cid:durableId="446242608">
    <w:abstractNumId w:val="9"/>
  </w:num>
  <w:num w:numId="3" w16cid:durableId="598371470">
    <w:abstractNumId w:val="11"/>
  </w:num>
  <w:num w:numId="4" w16cid:durableId="1303970996">
    <w:abstractNumId w:val="26"/>
  </w:num>
  <w:num w:numId="5" w16cid:durableId="1911187506">
    <w:abstractNumId w:val="25"/>
  </w:num>
  <w:num w:numId="6" w16cid:durableId="991256469">
    <w:abstractNumId w:val="28"/>
  </w:num>
  <w:num w:numId="7" w16cid:durableId="104421801">
    <w:abstractNumId w:val="17"/>
  </w:num>
  <w:num w:numId="8" w16cid:durableId="21711477">
    <w:abstractNumId w:val="22"/>
  </w:num>
  <w:num w:numId="9" w16cid:durableId="1170872190">
    <w:abstractNumId w:val="21"/>
  </w:num>
  <w:num w:numId="10" w16cid:durableId="1726181640">
    <w:abstractNumId w:val="12"/>
  </w:num>
  <w:num w:numId="11" w16cid:durableId="1548834490">
    <w:abstractNumId w:val="27"/>
  </w:num>
  <w:num w:numId="12" w16cid:durableId="1991011427">
    <w:abstractNumId w:val="7"/>
  </w:num>
  <w:num w:numId="13" w16cid:durableId="1738279395">
    <w:abstractNumId w:val="19"/>
  </w:num>
  <w:num w:numId="14" w16cid:durableId="1060861699">
    <w:abstractNumId w:val="6"/>
  </w:num>
  <w:num w:numId="15" w16cid:durableId="480001352">
    <w:abstractNumId w:val="24"/>
  </w:num>
  <w:num w:numId="16" w16cid:durableId="32851588">
    <w:abstractNumId w:val="13"/>
  </w:num>
  <w:num w:numId="17" w16cid:durableId="719011555">
    <w:abstractNumId w:val="10"/>
  </w:num>
  <w:num w:numId="18" w16cid:durableId="847599551">
    <w:abstractNumId w:val="4"/>
  </w:num>
  <w:num w:numId="19" w16cid:durableId="1354647082">
    <w:abstractNumId w:val="15"/>
  </w:num>
  <w:num w:numId="20" w16cid:durableId="151801336">
    <w:abstractNumId w:val="16"/>
    <w:lvlOverride w:ilvl="0">
      <w:startOverride w:val="1"/>
    </w:lvlOverride>
  </w:num>
  <w:num w:numId="21" w16cid:durableId="1853716633">
    <w:abstractNumId w:val="16"/>
  </w:num>
  <w:num w:numId="22" w16cid:durableId="1295060652">
    <w:abstractNumId w:val="16"/>
    <w:lvlOverride w:ilvl="0">
      <w:startOverride w:val="1"/>
    </w:lvlOverride>
  </w:num>
  <w:num w:numId="23" w16cid:durableId="1155880905">
    <w:abstractNumId w:val="8"/>
  </w:num>
  <w:num w:numId="24" w16cid:durableId="161699711">
    <w:abstractNumId w:val="30"/>
  </w:num>
  <w:num w:numId="25" w16cid:durableId="1476994706">
    <w:abstractNumId w:val="20"/>
  </w:num>
  <w:num w:numId="26" w16cid:durableId="252977342">
    <w:abstractNumId w:val="14"/>
  </w:num>
  <w:num w:numId="27" w16cid:durableId="1408571120">
    <w:abstractNumId w:val="5"/>
  </w:num>
  <w:num w:numId="28" w16cid:durableId="1472090882">
    <w:abstractNumId w:val="23"/>
  </w:num>
  <w:num w:numId="29" w16cid:durableId="1706129245">
    <w:abstractNumId w:val="18"/>
  </w:num>
  <w:num w:numId="30" w16cid:durableId="711685793">
    <w:abstractNumId w:val="0"/>
  </w:num>
  <w:num w:numId="31" w16cid:durableId="126122949">
    <w:abstractNumId w:val="1"/>
  </w:num>
  <w:num w:numId="32" w16cid:durableId="1138453385">
    <w:abstractNumId w:val="2"/>
  </w:num>
  <w:num w:numId="33" w16cid:durableId="1972975434">
    <w:abstractNumId w:val="3"/>
  </w:num>
  <w:num w:numId="34" w16cid:durableId="104799585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785"/>
    <w:rsid w:val="00000F23"/>
    <w:rsid w:val="00007863"/>
    <w:rsid w:val="00026BED"/>
    <w:rsid w:val="0003077C"/>
    <w:rsid w:val="00031268"/>
    <w:rsid w:val="00043776"/>
    <w:rsid w:val="00060CAA"/>
    <w:rsid w:val="00062C21"/>
    <w:rsid w:val="00062D27"/>
    <w:rsid w:val="00076163"/>
    <w:rsid w:val="00086587"/>
    <w:rsid w:val="000A4D29"/>
    <w:rsid w:val="000B4C51"/>
    <w:rsid w:val="000C2086"/>
    <w:rsid w:val="000C3A24"/>
    <w:rsid w:val="000C71C0"/>
    <w:rsid w:val="000D537B"/>
    <w:rsid w:val="000D5897"/>
    <w:rsid w:val="000E0871"/>
    <w:rsid w:val="000E0A4A"/>
    <w:rsid w:val="000E100A"/>
    <w:rsid w:val="000F199D"/>
    <w:rsid w:val="000F2D9F"/>
    <w:rsid w:val="001000BF"/>
    <w:rsid w:val="001035A5"/>
    <w:rsid w:val="001053F7"/>
    <w:rsid w:val="00116721"/>
    <w:rsid w:val="00124743"/>
    <w:rsid w:val="00126E12"/>
    <w:rsid w:val="00140B6F"/>
    <w:rsid w:val="00147F7D"/>
    <w:rsid w:val="001722FD"/>
    <w:rsid w:val="00182888"/>
    <w:rsid w:val="001876B4"/>
    <w:rsid w:val="00192427"/>
    <w:rsid w:val="001A75BF"/>
    <w:rsid w:val="001B67D7"/>
    <w:rsid w:val="001C07E9"/>
    <w:rsid w:val="001E54D6"/>
    <w:rsid w:val="0020589B"/>
    <w:rsid w:val="00215282"/>
    <w:rsid w:val="00216D17"/>
    <w:rsid w:val="002172E6"/>
    <w:rsid w:val="00220310"/>
    <w:rsid w:val="0022462A"/>
    <w:rsid w:val="00231056"/>
    <w:rsid w:val="00240D21"/>
    <w:rsid w:val="00241F3E"/>
    <w:rsid w:val="00244B0E"/>
    <w:rsid w:val="002518DE"/>
    <w:rsid w:val="00252B73"/>
    <w:rsid w:val="00264075"/>
    <w:rsid w:val="002642D0"/>
    <w:rsid w:val="002661E6"/>
    <w:rsid w:val="00270B3F"/>
    <w:rsid w:val="0027471F"/>
    <w:rsid w:val="002817AD"/>
    <w:rsid w:val="0028739F"/>
    <w:rsid w:val="002915FD"/>
    <w:rsid w:val="002A391C"/>
    <w:rsid w:val="002B242A"/>
    <w:rsid w:val="002C16AA"/>
    <w:rsid w:val="002C4447"/>
    <w:rsid w:val="002C6A22"/>
    <w:rsid w:val="002D3F20"/>
    <w:rsid w:val="002E4AFC"/>
    <w:rsid w:val="002E629E"/>
    <w:rsid w:val="002F2F95"/>
    <w:rsid w:val="0030235E"/>
    <w:rsid w:val="00304595"/>
    <w:rsid w:val="003168A5"/>
    <w:rsid w:val="00344D17"/>
    <w:rsid w:val="00350B4C"/>
    <w:rsid w:val="00352F0A"/>
    <w:rsid w:val="003647F4"/>
    <w:rsid w:val="00365BEC"/>
    <w:rsid w:val="00374192"/>
    <w:rsid w:val="0038426B"/>
    <w:rsid w:val="00384435"/>
    <w:rsid w:val="00386C27"/>
    <w:rsid w:val="00387157"/>
    <w:rsid w:val="00395C38"/>
    <w:rsid w:val="003A2877"/>
    <w:rsid w:val="003A745F"/>
    <w:rsid w:val="003C1D46"/>
    <w:rsid w:val="003E6324"/>
    <w:rsid w:val="003E7DAE"/>
    <w:rsid w:val="004009D0"/>
    <w:rsid w:val="004409C8"/>
    <w:rsid w:val="004500A8"/>
    <w:rsid w:val="0045650A"/>
    <w:rsid w:val="00457561"/>
    <w:rsid w:val="00471E48"/>
    <w:rsid w:val="004819B1"/>
    <w:rsid w:val="00485A21"/>
    <w:rsid w:val="0048684B"/>
    <w:rsid w:val="00487599"/>
    <w:rsid w:val="00493EE5"/>
    <w:rsid w:val="004A01DC"/>
    <w:rsid w:val="004B09ED"/>
    <w:rsid w:val="004F3BFD"/>
    <w:rsid w:val="00500256"/>
    <w:rsid w:val="0051114C"/>
    <w:rsid w:val="00511784"/>
    <w:rsid w:val="00547223"/>
    <w:rsid w:val="00551B41"/>
    <w:rsid w:val="005610DD"/>
    <w:rsid w:val="005703D8"/>
    <w:rsid w:val="00573473"/>
    <w:rsid w:val="00574495"/>
    <w:rsid w:val="005A3BC5"/>
    <w:rsid w:val="005E0CC4"/>
    <w:rsid w:val="00602A4C"/>
    <w:rsid w:val="00605FC4"/>
    <w:rsid w:val="00616319"/>
    <w:rsid w:val="006267D7"/>
    <w:rsid w:val="00630A27"/>
    <w:rsid w:val="006361D1"/>
    <w:rsid w:val="0064570D"/>
    <w:rsid w:val="0064780A"/>
    <w:rsid w:val="00655493"/>
    <w:rsid w:val="00656B0D"/>
    <w:rsid w:val="00664C8C"/>
    <w:rsid w:val="00665747"/>
    <w:rsid w:val="006902CF"/>
    <w:rsid w:val="00695E7B"/>
    <w:rsid w:val="006A36BF"/>
    <w:rsid w:val="006A3E6F"/>
    <w:rsid w:val="006A4131"/>
    <w:rsid w:val="006A5568"/>
    <w:rsid w:val="006B29AA"/>
    <w:rsid w:val="006E3C25"/>
    <w:rsid w:val="006F37EA"/>
    <w:rsid w:val="007056DC"/>
    <w:rsid w:val="00711CF2"/>
    <w:rsid w:val="007158FB"/>
    <w:rsid w:val="007166D1"/>
    <w:rsid w:val="0072232D"/>
    <w:rsid w:val="00744038"/>
    <w:rsid w:val="00757BEE"/>
    <w:rsid w:val="00762483"/>
    <w:rsid w:val="007A0568"/>
    <w:rsid w:val="007A28D4"/>
    <w:rsid w:val="007A63F8"/>
    <w:rsid w:val="007B202B"/>
    <w:rsid w:val="007C1541"/>
    <w:rsid w:val="007C3166"/>
    <w:rsid w:val="007D689B"/>
    <w:rsid w:val="007E1E69"/>
    <w:rsid w:val="007E259C"/>
    <w:rsid w:val="007E3169"/>
    <w:rsid w:val="007E398D"/>
    <w:rsid w:val="007E58A0"/>
    <w:rsid w:val="007E7C7A"/>
    <w:rsid w:val="007F6435"/>
    <w:rsid w:val="00802BD0"/>
    <w:rsid w:val="00805DB4"/>
    <w:rsid w:val="00812937"/>
    <w:rsid w:val="00825746"/>
    <w:rsid w:val="008300DA"/>
    <w:rsid w:val="008306C0"/>
    <w:rsid w:val="00837920"/>
    <w:rsid w:val="00852451"/>
    <w:rsid w:val="00870F2F"/>
    <w:rsid w:val="00894963"/>
    <w:rsid w:val="008A01DD"/>
    <w:rsid w:val="008A1DD9"/>
    <w:rsid w:val="008A4D82"/>
    <w:rsid w:val="008C1258"/>
    <w:rsid w:val="008C262B"/>
    <w:rsid w:val="008C6735"/>
    <w:rsid w:val="008D0220"/>
    <w:rsid w:val="008D3120"/>
    <w:rsid w:val="008E6F76"/>
    <w:rsid w:val="008F04CB"/>
    <w:rsid w:val="008F35E8"/>
    <w:rsid w:val="008F3BCF"/>
    <w:rsid w:val="008F6389"/>
    <w:rsid w:val="009054EE"/>
    <w:rsid w:val="009219DB"/>
    <w:rsid w:val="009245A2"/>
    <w:rsid w:val="00930616"/>
    <w:rsid w:val="009362E7"/>
    <w:rsid w:val="009377B0"/>
    <w:rsid w:val="00937E24"/>
    <w:rsid w:val="00943324"/>
    <w:rsid w:val="0094662A"/>
    <w:rsid w:val="00984038"/>
    <w:rsid w:val="00990F59"/>
    <w:rsid w:val="00992676"/>
    <w:rsid w:val="009951AF"/>
    <w:rsid w:val="009A0227"/>
    <w:rsid w:val="009B7F76"/>
    <w:rsid w:val="009C4F5D"/>
    <w:rsid w:val="009C710D"/>
    <w:rsid w:val="009C7BC3"/>
    <w:rsid w:val="009D2485"/>
    <w:rsid w:val="009D4ED0"/>
    <w:rsid w:val="009E14A0"/>
    <w:rsid w:val="009E39F9"/>
    <w:rsid w:val="009F3143"/>
    <w:rsid w:val="009F68D6"/>
    <w:rsid w:val="00A129A5"/>
    <w:rsid w:val="00A26B51"/>
    <w:rsid w:val="00A27124"/>
    <w:rsid w:val="00A27E68"/>
    <w:rsid w:val="00A45EE4"/>
    <w:rsid w:val="00A55A7B"/>
    <w:rsid w:val="00A57806"/>
    <w:rsid w:val="00A57E09"/>
    <w:rsid w:val="00A64317"/>
    <w:rsid w:val="00A661D4"/>
    <w:rsid w:val="00A720C3"/>
    <w:rsid w:val="00A777CB"/>
    <w:rsid w:val="00A81454"/>
    <w:rsid w:val="00A87A28"/>
    <w:rsid w:val="00AA54F2"/>
    <w:rsid w:val="00AC7A6B"/>
    <w:rsid w:val="00AD518A"/>
    <w:rsid w:val="00AE522C"/>
    <w:rsid w:val="00AF49CA"/>
    <w:rsid w:val="00B051EB"/>
    <w:rsid w:val="00B16E6C"/>
    <w:rsid w:val="00B501ED"/>
    <w:rsid w:val="00B63364"/>
    <w:rsid w:val="00B634A1"/>
    <w:rsid w:val="00B641A1"/>
    <w:rsid w:val="00B679E8"/>
    <w:rsid w:val="00B72858"/>
    <w:rsid w:val="00B732A5"/>
    <w:rsid w:val="00B75B63"/>
    <w:rsid w:val="00B76785"/>
    <w:rsid w:val="00B77DBA"/>
    <w:rsid w:val="00B814BE"/>
    <w:rsid w:val="00B85BDE"/>
    <w:rsid w:val="00B95171"/>
    <w:rsid w:val="00B95E2A"/>
    <w:rsid w:val="00BA00BC"/>
    <w:rsid w:val="00BA0630"/>
    <w:rsid w:val="00BA50F0"/>
    <w:rsid w:val="00BC3F3E"/>
    <w:rsid w:val="00BC4AEA"/>
    <w:rsid w:val="00BD12D4"/>
    <w:rsid w:val="00BE2921"/>
    <w:rsid w:val="00BE634C"/>
    <w:rsid w:val="00BF0E29"/>
    <w:rsid w:val="00BF1A63"/>
    <w:rsid w:val="00BF2765"/>
    <w:rsid w:val="00C02467"/>
    <w:rsid w:val="00C0426D"/>
    <w:rsid w:val="00C05755"/>
    <w:rsid w:val="00C20503"/>
    <w:rsid w:val="00C41073"/>
    <w:rsid w:val="00C528AB"/>
    <w:rsid w:val="00C63835"/>
    <w:rsid w:val="00C720C6"/>
    <w:rsid w:val="00C8000A"/>
    <w:rsid w:val="00C8237C"/>
    <w:rsid w:val="00C832FD"/>
    <w:rsid w:val="00CA41D2"/>
    <w:rsid w:val="00CB13A4"/>
    <w:rsid w:val="00CB5703"/>
    <w:rsid w:val="00CC1A82"/>
    <w:rsid w:val="00CC64B5"/>
    <w:rsid w:val="00CD76D6"/>
    <w:rsid w:val="00CE01DD"/>
    <w:rsid w:val="00CE1442"/>
    <w:rsid w:val="00CE5133"/>
    <w:rsid w:val="00CF393C"/>
    <w:rsid w:val="00D012B0"/>
    <w:rsid w:val="00D01D2D"/>
    <w:rsid w:val="00D1127F"/>
    <w:rsid w:val="00D32181"/>
    <w:rsid w:val="00D43AAF"/>
    <w:rsid w:val="00D450DC"/>
    <w:rsid w:val="00D50AA6"/>
    <w:rsid w:val="00D57050"/>
    <w:rsid w:val="00D915A1"/>
    <w:rsid w:val="00D92945"/>
    <w:rsid w:val="00DA168A"/>
    <w:rsid w:val="00DA613E"/>
    <w:rsid w:val="00DB2542"/>
    <w:rsid w:val="00DC0960"/>
    <w:rsid w:val="00DE20B7"/>
    <w:rsid w:val="00DE381D"/>
    <w:rsid w:val="00DE5F19"/>
    <w:rsid w:val="00DF179A"/>
    <w:rsid w:val="00DF1A96"/>
    <w:rsid w:val="00DF3B27"/>
    <w:rsid w:val="00DF7888"/>
    <w:rsid w:val="00E12A86"/>
    <w:rsid w:val="00E21DEC"/>
    <w:rsid w:val="00E22609"/>
    <w:rsid w:val="00E261E4"/>
    <w:rsid w:val="00E3502F"/>
    <w:rsid w:val="00E3682E"/>
    <w:rsid w:val="00E41DE6"/>
    <w:rsid w:val="00E46DFF"/>
    <w:rsid w:val="00E50EBE"/>
    <w:rsid w:val="00E80523"/>
    <w:rsid w:val="00E84384"/>
    <w:rsid w:val="00EA06B9"/>
    <w:rsid w:val="00EB283B"/>
    <w:rsid w:val="00ED443B"/>
    <w:rsid w:val="00EE6B57"/>
    <w:rsid w:val="00EE7970"/>
    <w:rsid w:val="00F130BC"/>
    <w:rsid w:val="00F26BEA"/>
    <w:rsid w:val="00F27EF1"/>
    <w:rsid w:val="00F32FD7"/>
    <w:rsid w:val="00F330F4"/>
    <w:rsid w:val="00F407AA"/>
    <w:rsid w:val="00F652AE"/>
    <w:rsid w:val="00FB1E26"/>
    <w:rsid w:val="00FB4FE5"/>
    <w:rsid w:val="00FB5CC3"/>
    <w:rsid w:val="00FD026D"/>
    <w:rsid w:val="00FF1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EF23CC"/>
  <w15:chartTrackingRefBased/>
  <w15:docId w15:val="{6053E729-0917-45A7-8788-233984708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color w:val="393938"/>
        <w:lang w:val="cs-CZ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aliases w:val="Text obsahu"/>
    <w:qFormat/>
    <w:rsid w:val="00992676"/>
  </w:style>
  <w:style w:type="paragraph" w:styleId="Nadpis1">
    <w:name w:val="heading 1"/>
    <w:basedOn w:val="Normln"/>
    <w:next w:val="Normln"/>
    <w:link w:val="Nadpis1Char"/>
    <w:qFormat/>
    <w:rsid w:val="00852451"/>
    <w:pPr>
      <w:keepNext/>
      <w:keepLines/>
      <w:pageBreakBefore/>
      <w:numPr>
        <w:numId w:val="1"/>
      </w:numPr>
      <w:spacing w:after="360"/>
      <w:ind w:left="1134" w:hanging="1134"/>
      <w:outlineLvl w:val="0"/>
    </w:pPr>
    <w:rPr>
      <w:rFonts w:eastAsiaTheme="majorEastAsia"/>
      <w:b/>
      <w:color w:val="009DD5"/>
      <w:sz w:val="32"/>
      <w:szCs w:val="32"/>
    </w:rPr>
  </w:style>
  <w:style w:type="paragraph" w:styleId="Nadpis2">
    <w:name w:val="heading 2"/>
    <w:basedOn w:val="Nadpis1"/>
    <w:next w:val="Normln"/>
    <w:link w:val="Nadpis2Char"/>
    <w:unhideWhenUsed/>
    <w:qFormat/>
    <w:rsid w:val="00573473"/>
    <w:pPr>
      <w:pageBreakBefore w:val="0"/>
      <w:numPr>
        <w:ilvl w:val="1"/>
      </w:numPr>
      <w:spacing w:before="240" w:after="240"/>
      <w:ind w:left="1140" w:hanging="1140"/>
      <w:outlineLvl w:val="1"/>
    </w:pPr>
    <w:rPr>
      <w:color w:val="393938"/>
      <w:sz w:val="28"/>
      <w:szCs w:val="28"/>
    </w:rPr>
  </w:style>
  <w:style w:type="paragraph" w:styleId="Nadpis3">
    <w:name w:val="heading 3"/>
    <w:basedOn w:val="Nadpis2"/>
    <w:next w:val="Normln"/>
    <w:link w:val="Nadpis3Char"/>
    <w:unhideWhenUsed/>
    <w:qFormat/>
    <w:rsid w:val="00805DB4"/>
    <w:pPr>
      <w:numPr>
        <w:ilvl w:val="2"/>
      </w:numPr>
      <w:ind w:left="1134" w:hanging="1134"/>
      <w:outlineLvl w:val="2"/>
    </w:pPr>
    <w:rPr>
      <w:color w:val="616160"/>
      <w:sz w:val="24"/>
      <w:szCs w:val="24"/>
    </w:rPr>
  </w:style>
  <w:style w:type="paragraph" w:styleId="Nadpis4">
    <w:name w:val="heading 4"/>
    <w:basedOn w:val="Nadpis3"/>
    <w:next w:val="Normln"/>
    <w:link w:val="Nadpis4Char"/>
    <w:uiPriority w:val="9"/>
    <w:unhideWhenUsed/>
    <w:qFormat/>
    <w:rsid w:val="00805DB4"/>
    <w:pPr>
      <w:numPr>
        <w:ilvl w:val="3"/>
      </w:numPr>
      <w:ind w:left="1134" w:hanging="1134"/>
      <w:outlineLvl w:val="3"/>
    </w:pPr>
    <w:rPr>
      <w:color w:val="888888"/>
      <w:sz w:val="22"/>
      <w:szCs w:val="22"/>
    </w:rPr>
  </w:style>
  <w:style w:type="paragraph" w:styleId="Nadpis5">
    <w:name w:val="heading 5"/>
    <w:basedOn w:val="Nadpis4"/>
    <w:next w:val="Normln"/>
    <w:link w:val="Nadpis5Char"/>
    <w:unhideWhenUsed/>
    <w:qFormat/>
    <w:rsid w:val="00DE20B7"/>
    <w:pPr>
      <w:numPr>
        <w:ilvl w:val="4"/>
      </w:numPr>
      <w:ind w:left="1134" w:hanging="1134"/>
      <w:outlineLvl w:val="4"/>
    </w:pPr>
    <w:rPr>
      <w:color w:val="B0B0AF"/>
      <w:sz w:val="20"/>
      <w:szCs w:val="20"/>
    </w:rPr>
  </w:style>
  <w:style w:type="paragraph" w:styleId="Nadpis6">
    <w:name w:val="heading 6"/>
    <w:basedOn w:val="Normln"/>
    <w:next w:val="Normln"/>
    <w:link w:val="Nadpis6Char"/>
    <w:unhideWhenUsed/>
    <w:qFormat/>
    <w:rsid w:val="00BA50F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7">
    <w:name w:val="heading 7"/>
    <w:basedOn w:val="Normln"/>
    <w:next w:val="Normln"/>
    <w:link w:val="Nadpis7Char"/>
    <w:qFormat/>
    <w:rsid w:val="00ED443B"/>
    <w:pPr>
      <w:tabs>
        <w:tab w:val="num" w:pos="0"/>
      </w:tabs>
      <w:suppressAutoHyphens/>
      <w:spacing w:after="200" w:line="288" w:lineRule="auto"/>
      <w:jc w:val="both"/>
      <w:outlineLvl w:val="6"/>
    </w:pPr>
    <w:rPr>
      <w:rFonts w:ascii="Times New Roman" w:eastAsia="Batang" w:hAnsi="Times New Roman" w:cs="Times New Roman"/>
      <w:color w:val="auto"/>
      <w:sz w:val="22"/>
      <w:szCs w:val="22"/>
      <w:lang w:val="en-GB" w:eastAsia="en-GB"/>
    </w:rPr>
  </w:style>
  <w:style w:type="paragraph" w:styleId="Nadpis8">
    <w:name w:val="heading 8"/>
    <w:basedOn w:val="Normln"/>
    <w:next w:val="Normln"/>
    <w:link w:val="Nadpis8Char"/>
    <w:qFormat/>
    <w:rsid w:val="00ED443B"/>
    <w:pPr>
      <w:tabs>
        <w:tab w:val="num" w:pos="0"/>
      </w:tabs>
      <w:suppressAutoHyphens/>
      <w:spacing w:after="200" w:line="288" w:lineRule="auto"/>
      <w:jc w:val="both"/>
      <w:outlineLvl w:val="7"/>
    </w:pPr>
    <w:rPr>
      <w:rFonts w:ascii="Times New Roman" w:eastAsia="Batang" w:hAnsi="Times New Roman" w:cs="Times New Roman"/>
      <w:color w:val="auto"/>
      <w:sz w:val="22"/>
      <w:szCs w:val="22"/>
      <w:lang w:val="en-GB" w:eastAsia="en-GB"/>
    </w:rPr>
  </w:style>
  <w:style w:type="paragraph" w:styleId="Nadpis9">
    <w:name w:val="heading 9"/>
    <w:basedOn w:val="Normln"/>
    <w:next w:val="Normln"/>
    <w:link w:val="Nadpis9Char"/>
    <w:qFormat/>
    <w:rsid w:val="00ED443B"/>
    <w:pPr>
      <w:pageBreakBefore/>
      <w:tabs>
        <w:tab w:val="num" w:pos="0"/>
        <w:tab w:val="left" w:pos="1440"/>
      </w:tabs>
      <w:suppressAutoHyphens/>
      <w:spacing w:after="300" w:line="336" w:lineRule="auto"/>
      <w:jc w:val="center"/>
      <w:outlineLvl w:val="8"/>
    </w:pPr>
    <w:rPr>
      <w:rFonts w:ascii="Times New Roman" w:eastAsia="Batang" w:hAnsi="Times New Roman" w:cs="Times New Roman"/>
      <w:b/>
      <w:smallCaps/>
      <w:color w:val="auto"/>
      <w:sz w:val="21"/>
      <w:szCs w:val="22"/>
      <w:lang w:val="en-GB" w:eastAsia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52451"/>
    <w:rPr>
      <w:rFonts w:eastAsiaTheme="majorEastAsia"/>
      <w:b/>
      <w:color w:val="009DD5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573473"/>
    <w:rPr>
      <w:rFonts w:eastAsiaTheme="majorEastAsia"/>
      <w:b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805DB4"/>
    <w:rPr>
      <w:rFonts w:eastAsiaTheme="majorEastAsia" w:cstheme="majorBidi"/>
      <w:b/>
      <w:color w:val="616160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805DB4"/>
    <w:rPr>
      <w:rFonts w:eastAsiaTheme="majorEastAsia" w:cstheme="majorBidi"/>
      <w:b/>
      <w:color w:val="888888"/>
      <w:sz w:val="22"/>
      <w:szCs w:val="22"/>
    </w:rPr>
  </w:style>
  <w:style w:type="character" w:customStyle="1" w:styleId="Nadpis5Char">
    <w:name w:val="Nadpis 5 Char"/>
    <w:basedOn w:val="Standardnpsmoodstavce"/>
    <w:link w:val="Nadpis5"/>
    <w:uiPriority w:val="9"/>
    <w:rsid w:val="00DE20B7"/>
    <w:rPr>
      <w:rFonts w:eastAsiaTheme="majorEastAsia" w:cstheme="majorBidi"/>
      <w:b/>
      <w:color w:val="B0B0AF"/>
    </w:rPr>
  </w:style>
  <w:style w:type="paragraph" w:styleId="Nzev">
    <w:name w:val="Title"/>
    <w:basedOn w:val="Normln"/>
    <w:next w:val="Normln"/>
    <w:link w:val="NzevChar"/>
    <w:uiPriority w:val="10"/>
    <w:qFormat/>
    <w:rsid w:val="00A81454"/>
    <w:pPr>
      <w:spacing w:after="480"/>
    </w:pPr>
    <w:rPr>
      <w:b/>
      <w:bCs/>
      <w:color w:val="009DD5"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10"/>
    <w:rsid w:val="00A81454"/>
    <w:rPr>
      <w:b/>
      <w:bCs/>
      <w:color w:val="009DD5"/>
      <w:sz w:val="32"/>
      <w:szCs w:val="3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3682E"/>
    <w:pPr>
      <w:spacing w:before="240"/>
      <w:jc w:val="center"/>
    </w:pPr>
    <w:rPr>
      <w:b/>
      <w:bCs/>
      <w:color w:val="009DD5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E3682E"/>
    <w:rPr>
      <w:rFonts w:ascii="Helvetica" w:hAnsi="Helvetica"/>
      <w:b/>
      <w:bCs/>
      <w:color w:val="009DD5"/>
      <w:sz w:val="24"/>
      <w:szCs w:val="24"/>
    </w:rPr>
  </w:style>
  <w:style w:type="character" w:styleId="Zdraznnjemn">
    <w:name w:val="Subtle Emphasis"/>
    <w:basedOn w:val="Standardnpsmoodstavce"/>
    <w:uiPriority w:val="19"/>
    <w:rsid w:val="00DE20B7"/>
    <w:rPr>
      <w:i/>
      <w:iCs/>
      <w:color w:val="404040" w:themeColor="text1" w:themeTint="BF"/>
    </w:rPr>
  </w:style>
  <w:style w:type="paragraph" w:styleId="Odstavecseseznamem">
    <w:name w:val="List Paragraph"/>
    <w:aliases w:val="Odstavec 1,cp_Odstavec se seznamem,Bullet Number,Bullet List,FooterText,numbered,Paragraphe de liste1,Bulletr List Paragraph,列出段落,列出段落1,List Paragraph21,Listeafsnit1,Parágrafo da Lista1,Odrážkový seznam,Odstavec"/>
    <w:basedOn w:val="Normln"/>
    <w:link w:val="OdstavecseseznamemChar"/>
    <w:uiPriority w:val="34"/>
    <w:qFormat/>
    <w:rsid w:val="00DE20B7"/>
    <w:pPr>
      <w:ind w:left="720"/>
      <w:contextualSpacing/>
    </w:pPr>
  </w:style>
  <w:style w:type="paragraph" w:customStyle="1" w:styleId="Odrky">
    <w:name w:val="Odrážky"/>
    <w:basedOn w:val="Odstavecseseznamem"/>
    <w:link w:val="OdrkyChar"/>
    <w:qFormat/>
    <w:rsid w:val="00BA50F0"/>
    <w:pPr>
      <w:numPr>
        <w:numId w:val="2"/>
      </w:numPr>
      <w:ind w:left="1134" w:hanging="1134"/>
      <w:contextualSpacing w:val="0"/>
    </w:pPr>
  </w:style>
  <w:style w:type="character" w:customStyle="1" w:styleId="Nadpis6Char">
    <w:name w:val="Nadpis 6 Char"/>
    <w:basedOn w:val="Standardnpsmoodstavce"/>
    <w:link w:val="Nadpis6"/>
    <w:uiPriority w:val="9"/>
    <w:rsid w:val="00BA50F0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OdstavecseseznamemChar">
    <w:name w:val="Odstavec se seznamem Char"/>
    <w:aliases w:val="Odstavec 1 Char,cp_Odstavec se seznamem Char,Bullet Number Char,Bullet List Char,FooterText Char,numbered Char,Paragraphe de liste1 Char,Bulletr List Paragraph Char,列出段落 Char,列出段落1 Char,List Paragraph21 Char,Listeafsnit1 Char"/>
    <w:basedOn w:val="Standardnpsmoodstavce"/>
    <w:link w:val="Odstavecseseznamem"/>
    <w:uiPriority w:val="34"/>
    <w:rsid w:val="00BA50F0"/>
  </w:style>
  <w:style w:type="character" w:customStyle="1" w:styleId="OdrkyChar">
    <w:name w:val="Odrážky Char"/>
    <w:basedOn w:val="OdstavecseseznamemChar"/>
    <w:link w:val="Odrky"/>
    <w:rsid w:val="00BA50F0"/>
  </w:style>
  <w:style w:type="paragraph" w:styleId="Bezmezer">
    <w:name w:val="No Spacing"/>
    <w:aliases w:val="Výrazně"/>
    <w:uiPriority w:val="1"/>
    <w:qFormat/>
    <w:rsid w:val="00BA50F0"/>
    <w:pPr>
      <w:spacing w:after="0"/>
    </w:pPr>
    <w:rPr>
      <w:b/>
      <w:noProof/>
      <w:color w:val="9FA3A6"/>
      <w:sz w:val="40"/>
      <w:szCs w:val="22"/>
    </w:rPr>
  </w:style>
  <w:style w:type="paragraph" w:styleId="Zhlav">
    <w:name w:val="header"/>
    <w:basedOn w:val="Normln"/>
    <w:link w:val="ZhlavChar"/>
    <w:uiPriority w:val="99"/>
    <w:unhideWhenUsed/>
    <w:rsid w:val="00E3682E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E3682E"/>
  </w:style>
  <w:style w:type="paragraph" w:styleId="Zpat">
    <w:name w:val="footer"/>
    <w:basedOn w:val="Normln"/>
    <w:link w:val="ZpatChar"/>
    <w:uiPriority w:val="99"/>
    <w:unhideWhenUsed/>
    <w:rsid w:val="00E3682E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E3682E"/>
  </w:style>
  <w:style w:type="paragraph" w:styleId="Zkladntext">
    <w:name w:val="Body Text"/>
    <w:basedOn w:val="Normln"/>
    <w:link w:val="ZkladntextChar"/>
    <w:uiPriority w:val="1"/>
    <w:qFormat/>
    <w:rsid w:val="00062D27"/>
    <w:pPr>
      <w:widowControl w:val="0"/>
      <w:autoSpaceDE w:val="0"/>
      <w:autoSpaceDN w:val="0"/>
      <w:spacing w:after="0"/>
    </w:pPr>
    <w:rPr>
      <w:rFonts w:eastAsia="Arial" w:cs="Arial"/>
      <w:sz w:val="18"/>
      <w:szCs w:val="18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062D27"/>
    <w:rPr>
      <w:rFonts w:eastAsia="Arial" w:cs="Arial"/>
      <w:sz w:val="18"/>
      <w:szCs w:val="18"/>
    </w:rPr>
  </w:style>
  <w:style w:type="paragraph" w:customStyle="1" w:styleId="TableParagraph">
    <w:name w:val="Table Paragraph"/>
    <w:basedOn w:val="Normln"/>
    <w:uiPriority w:val="1"/>
    <w:qFormat/>
    <w:rsid w:val="000E0A4A"/>
    <w:pPr>
      <w:widowControl w:val="0"/>
      <w:autoSpaceDE w:val="0"/>
      <w:autoSpaceDN w:val="0"/>
      <w:spacing w:after="0"/>
    </w:pPr>
    <w:rPr>
      <w:rFonts w:ascii="Arial" w:eastAsia="Arial" w:hAnsi="Arial" w:cs="Arial"/>
      <w:sz w:val="22"/>
      <w:szCs w:val="22"/>
    </w:rPr>
  </w:style>
  <w:style w:type="paragraph" w:styleId="Nadpisobsahu">
    <w:name w:val="TOC Heading"/>
    <w:basedOn w:val="Nadpis1"/>
    <w:next w:val="Normln"/>
    <w:uiPriority w:val="39"/>
    <w:unhideWhenUsed/>
    <w:qFormat/>
    <w:rsid w:val="00A81454"/>
    <w:pPr>
      <w:numPr>
        <w:numId w:val="0"/>
      </w:numPr>
      <w:spacing w:before="240" w:after="0" w:line="259" w:lineRule="auto"/>
      <w:outlineLvl w:val="9"/>
    </w:pPr>
    <w:rPr>
      <w:rFonts w:asciiTheme="majorHAnsi" w:hAnsiTheme="majorHAnsi"/>
      <w:b w:val="0"/>
      <w:color w:val="2F5496" w:themeColor="accent1" w:themeShade="BF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870F2F"/>
    <w:pPr>
      <w:tabs>
        <w:tab w:val="left" w:pos="400"/>
        <w:tab w:val="right" w:leader="dot" w:pos="9062"/>
      </w:tabs>
      <w:spacing w:after="100"/>
    </w:pPr>
    <w:rPr>
      <w:noProof/>
    </w:rPr>
  </w:style>
  <w:style w:type="character" w:styleId="Hypertextovodkaz">
    <w:name w:val="Hyperlink"/>
    <w:basedOn w:val="Standardnpsmoodstavce"/>
    <w:uiPriority w:val="99"/>
    <w:unhideWhenUsed/>
    <w:rsid w:val="00A81454"/>
    <w:rPr>
      <w:color w:val="0563C1" w:themeColor="hyperlink"/>
      <w:u w:val="single"/>
    </w:rPr>
  </w:style>
  <w:style w:type="paragraph" w:styleId="Obsah2">
    <w:name w:val="toc 2"/>
    <w:basedOn w:val="Normln"/>
    <w:next w:val="Normln"/>
    <w:autoRedefine/>
    <w:uiPriority w:val="39"/>
    <w:unhideWhenUsed/>
    <w:rsid w:val="00757BEE"/>
    <w:pPr>
      <w:spacing w:after="100"/>
      <w:ind w:left="200"/>
    </w:pPr>
  </w:style>
  <w:style w:type="character" w:styleId="Nevyeenzmnka">
    <w:name w:val="Unresolved Mention"/>
    <w:basedOn w:val="Standardnpsmoodstavce"/>
    <w:uiPriority w:val="99"/>
    <w:semiHidden/>
    <w:unhideWhenUsed/>
    <w:rsid w:val="006B29AA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1A75BF"/>
    <w:rPr>
      <w:color w:val="954F72" w:themeColor="followedHyperlink"/>
      <w:u w:val="single"/>
    </w:rPr>
  </w:style>
  <w:style w:type="character" w:styleId="Odkaznakoment">
    <w:name w:val="annotation reference"/>
    <w:uiPriority w:val="99"/>
    <w:rsid w:val="006E3C25"/>
    <w:rPr>
      <w:sz w:val="16"/>
      <w:szCs w:val="16"/>
    </w:rPr>
  </w:style>
  <w:style w:type="paragraph" w:styleId="Textkomente">
    <w:name w:val="annotation text"/>
    <w:aliases w:val="RL Text komentáře"/>
    <w:basedOn w:val="Normln"/>
    <w:link w:val="TextkomenteChar"/>
    <w:uiPriority w:val="99"/>
    <w:rsid w:val="006E3C25"/>
    <w:pPr>
      <w:overflowPunct w:val="0"/>
      <w:autoSpaceDE w:val="0"/>
      <w:autoSpaceDN w:val="0"/>
      <w:adjustRightInd w:val="0"/>
      <w:spacing w:line="280" w:lineRule="atLeast"/>
      <w:jc w:val="both"/>
      <w:textAlignment w:val="baseline"/>
    </w:pPr>
    <w:rPr>
      <w:rFonts w:ascii="Garamond" w:eastAsia="Times New Roman" w:hAnsi="Garamond" w:cs="Times New Roman"/>
      <w:sz w:val="24"/>
      <w:lang w:eastAsia="cs-CZ"/>
    </w:rPr>
  </w:style>
  <w:style w:type="character" w:customStyle="1" w:styleId="TextkomenteChar">
    <w:name w:val="Text komentáře Char"/>
    <w:aliases w:val="RL Text komentáře Char"/>
    <w:basedOn w:val="Standardnpsmoodstavce"/>
    <w:link w:val="Textkomente"/>
    <w:uiPriority w:val="99"/>
    <w:rsid w:val="006E3C25"/>
    <w:rPr>
      <w:rFonts w:ascii="Garamond" w:eastAsia="Times New Roman" w:hAnsi="Garamond" w:cs="Times New Roman"/>
      <w:sz w:val="24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E522C"/>
    <w:pPr>
      <w:overflowPunct/>
      <w:autoSpaceDE/>
      <w:autoSpaceDN/>
      <w:adjustRightInd/>
      <w:spacing w:line="240" w:lineRule="auto"/>
      <w:jc w:val="left"/>
      <w:textAlignment w:val="auto"/>
    </w:pPr>
    <w:rPr>
      <w:rFonts w:ascii="Helvetica" w:eastAsiaTheme="minorHAnsi" w:hAnsi="Helvetica" w:cstheme="minorBidi"/>
      <w:b/>
      <w:bCs/>
      <w:sz w:val="20"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E522C"/>
    <w:rPr>
      <w:rFonts w:ascii="Garamond" w:eastAsia="Times New Roman" w:hAnsi="Garamond" w:cs="Times New Roman"/>
      <w:b/>
      <w:bCs/>
      <w:sz w:val="24"/>
      <w:lang w:eastAsia="cs-CZ"/>
    </w:rPr>
  </w:style>
  <w:style w:type="paragraph" w:styleId="Obsah3">
    <w:name w:val="toc 3"/>
    <w:basedOn w:val="Normln"/>
    <w:next w:val="Normln"/>
    <w:autoRedefine/>
    <w:uiPriority w:val="39"/>
    <w:unhideWhenUsed/>
    <w:rsid w:val="00665747"/>
    <w:pPr>
      <w:spacing w:after="100"/>
      <w:ind w:left="400"/>
    </w:pPr>
  </w:style>
  <w:style w:type="paragraph" w:styleId="Normlnweb">
    <w:name w:val="Normal (Web)"/>
    <w:basedOn w:val="Normln"/>
    <w:uiPriority w:val="99"/>
    <w:unhideWhenUsed/>
    <w:rsid w:val="009B7F76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7E398D"/>
    <w:rPr>
      <w:vertAlign w:val="superscript"/>
    </w:rPr>
  </w:style>
  <w:style w:type="table" w:customStyle="1" w:styleId="Mkatabulky1">
    <w:name w:val="Mřížka tabulky1"/>
    <w:basedOn w:val="Normlntabulka"/>
    <w:rsid w:val="009C710D"/>
    <w:pPr>
      <w:suppressAutoHyphens/>
      <w:spacing w:after="0"/>
    </w:pPr>
    <w:rPr>
      <w:rFonts w:ascii="Times New Roman" w:eastAsia="Times New Roman" w:hAnsi="Times New Roman" w:cs="Times New Roman"/>
      <w:color w:val="auto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2">
    <w:name w:val="Body Text 2"/>
    <w:basedOn w:val="Normln"/>
    <w:link w:val="Zkladntext2Char"/>
    <w:uiPriority w:val="99"/>
    <w:semiHidden/>
    <w:unhideWhenUsed/>
    <w:rsid w:val="00ED443B"/>
    <w:pPr>
      <w:spacing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ED443B"/>
  </w:style>
  <w:style w:type="character" w:customStyle="1" w:styleId="Nadpis7Char">
    <w:name w:val="Nadpis 7 Char"/>
    <w:basedOn w:val="Standardnpsmoodstavce"/>
    <w:link w:val="Nadpis7"/>
    <w:rsid w:val="00ED443B"/>
    <w:rPr>
      <w:rFonts w:ascii="Times New Roman" w:eastAsia="Batang" w:hAnsi="Times New Roman" w:cs="Times New Roman"/>
      <w:color w:val="auto"/>
      <w:sz w:val="22"/>
      <w:szCs w:val="22"/>
      <w:lang w:val="en-GB" w:eastAsia="en-GB"/>
    </w:rPr>
  </w:style>
  <w:style w:type="character" w:customStyle="1" w:styleId="Nadpis8Char">
    <w:name w:val="Nadpis 8 Char"/>
    <w:basedOn w:val="Standardnpsmoodstavce"/>
    <w:link w:val="Nadpis8"/>
    <w:rsid w:val="00ED443B"/>
    <w:rPr>
      <w:rFonts w:ascii="Times New Roman" w:eastAsia="Batang" w:hAnsi="Times New Roman" w:cs="Times New Roman"/>
      <w:color w:val="auto"/>
      <w:sz w:val="22"/>
      <w:szCs w:val="22"/>
      <w:lang w:val="en-GB" w:eastAsia="en-GB"/>
    </w:rPr>
  </w:style>
  <w:style w:type="character" w:customStyle="1" w:styleId="Nadpis9Char">
    <w:name w:val="Nadpis 9 Char"/>
    <w:basedOn w:val="Standardnpsmoodstavce"/>
    <w:link w:val="Nadpis9"/>
    <w:rsid w:val="00ED443B"/>
    <w:rPr>
      <w:rFonts w:ascii="Times New Roman" w:eastAsia="Batang" w:hAnsi="Times New Roman" w:cs="Times New Roman"/>
      <w:b/>
      <w:smallCaps/>
      <w:color w:val="auto"/>
      <w:sz w:val="21"/>
      <w:szCs w:val="22"/>
      <w:lang w:val="en-GB" w:eastAsia="en-GB"/>
    </w:rPr>
  </w:style>
  <w:style w:type="paragraph" w:customStyle="1" w:styleId="Normln-sted">
    <w:name w:val="Normální - střed"/>
    <w:basedOn w:val="Normln"/>
    <w:qFormat/>
    <w:rsid w:val="00ED443B"/>
    <w:pPr>
      <w:numPr>
        <w:numId w:val="16"/>
      </w:numPr>
      <w:suppressAutoHyphens/>
      <w:spacing w:after="200" w:line="288" w:lineRule="auto"/>
      <w:ind w:left="709" w:hanging="709"/>
      <w:jc w:val="both"/>
    </w:pPr>
    <w:rPr>
      <w:rFonts w:ascii="Times New Roman" w:eastAsia="Batang" w:hAnsi="Times New Roman" w:cs="Times New Roman"/>
      <w:color w:val="auto"/>
      <w:sz w:val="22"/>
      <w:szCs w:val="22"/>
      <w:lang w:val="en-GB" w:eastAsia="en-GB"/>
    </w:rPr>
  </w:style>
  <w:style w:type="table" w:customStyle="1" w:styleId="TableNormal1">
    <w:name w:val="Table Normal1"/>
    <w:uiPriority w:val="2"/>
    <w:semiHidden/>
    <w:unhideWhenUsed/>
    <w:qFormat/>
    <w:rsid w:val="00244B0E"/>
    <w:pPr>
      <w:widowControl w:val="0"/>
      <w:autoSpaceDE w:val="0"/>
      <w:autoSpaceDN w:val="0"/>
      <w:spacing w:after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8E6F76"/>
    <w:pPr>
      <w:autoSpaceDE w:val="0"/>
      <w:autoSpaceDN w:val="0"/>
      <w:adjustRightInd w:val="0"/>
      <w:spacing w:after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960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7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6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3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5b6c15b-59ab-4180-89aa-3da3c0534723" xsi:nil="true"/>
    <lcf76f155ced4ddcb4097134ff3c332f xmlns="92016962-aa09-4d0d-8c53-a2fe04cbd2b9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7A335EBF4162C42B3F54917A22D0DCE" ma:contentTypeVersion="12" ma:contentTypeDescription="Vytvoří nový dokument" ma:contentTypeScope="" ma:versionID="57f47e7f09b62add06e622281008bf05">
  <xsd:schema xmlns:xsd="http://www.w3.org/2001/XMLSchema" xmlns:xs="http://www.w3.org/2001/XMLSchema" xmlns:p="http://schemas.microsoft.com/office/2006/metadata/properties" xmlns:ns2="92016962-aa09-4d0d-8c53-a2fe04cbd2b9" xmlns:ns3="75b6c15b-59ab-4180-89aa-3da3c0534723" targetNamespace="http://schemas.microsoft.com/office/2006/metadata/properties" ma:root="true" ma:fieldsID="8a48a23fe16bb846a17f33bad2c6d6b0" ns2:_="" ns3:_="">
    <xsd:import namespace="92016962-aa09-4d0d-8c53-a2fe04cbd2b9"/>
    <xsd:import namespace="75b6c15b-59ab-4180-89aa-3da3c05347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016962-aa09-4d0d-8c53-a2fe04cbd2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Značky obrázků" ma:readOnly="false" ma:fieldId="{5cf76f15-5ced-4ddc-b409-7134ff3c332f}" ma:taxonomyMulti="true" ma:sspId="b3f48acf-7317-48b0-9758-8412004a0df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b6c15b-59ab-4180-89aa-3da3c053472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8f23abb4-feed-41a3-afc4-c20f0c018a15}" ma:internalName="TaxCatchAll" ma:showField="CatchAllData" ma:web="75b6c15b-59ab-4180-89aa-3da3c05347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20ACB55-A362-4B0D-BE8C-77444C67F92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6F23801-F59D-4C98-B331-70642C170C3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038C7E-1A72-4517-B00B-C584EC9EFE04}">
  <ds:schemaRefs>
    <ds:schemaRef ds:uri="http://schemas.microsoft.com/office/2006/metadata/properties"/>
    <ds:schemaRef ds:uri="http://schemas.microsoft.com/office/infopath/2007/PartnerControls"/>
    <ds:schemaRef ds:uri="75b6c15b-59ab-4180-89aa-3da3c0534723"/>
    <ds:schemaRef ds:uri="92016962-aa09-4d0d-8c53-a2fe04cbd2b9"/>
  </ds:schemaRefs>
</ds:datastoreItem>
</file>

<file path=customXml/itemProps4.xml><?xml version="1.0" encoding="utf-8"?>
<ds:datastoreItem xmlns:ds="http://schemas.openxmlformats.org/officeDocument/2006/customXml" ds:itemID="{C0D15C62-30BE-4561-9184-FF02637F03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016962-aa09-4d0d-8c53-a2fe04cbd2b9"/>
    <ds:schemaRef ds:uri="75b6c15b-59ab-4180-89aa-3da3c05347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1744</Words>
  <Characters>10293</Characters>
  <Application>Microsoft Office Word</Application>
  <DocSecurity>0</DocSecurity>
  <Lines>85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12013</CharactersWithSpaces>
  <SharedDoc>false</SharedDoc>
  <HLinks>
    <vt:vector size="156" baseType="variant">
      <vt:variant>
        <vt:i4>2228238</vt:i4>
      </vt:variant>
      <vt:variant>
        <vt:i4>72</vt:i4>
      </vt:variant>
      <vt:variant>
        <vt:i4>0</vt:i4>
      </vt:variant>
      <vt:variant>
        <vt:i4>5</vt:i4>
      </vt:variant>
      <vt:variant>
        <vt:lpwstr>mailto:jnosek@totalservice.cz</vt:lpwstr>
      </vt:variant>
      <vt:variant>
        <vt:lpwstr/>
      </vt:variant>
      <vt:variant>
        <vt:i4>6160504</vt:i4>
      </vt:variant>
      <vt:variant>
        <vt:i4>69</vt:i4>
      </vt:variant>
      <vt:variant>
        <vt:i4>0</vt:i4>
      </vt:variant>
      <vt:variant>
        <vt:i4>5</vt:i4>
      </vt:variant>
      <vt:variant>
        <vt:lpwstr>mailto:tmyslivec@totalservice.cz</vt:lpwstr>
      </vt:variant>
      <vt:variant>
        <vt:lpwstr/>
      </vt:variant>
      <vt:variant>
        <vt:i4>1376302</vt:i4>
      </vt:variant>
      <vt:variant>
        <vt:i4>66</vt:i4>
      </vt:variant>
      <vt:variant>
        <vt:i4>0</vt:i4>
      </vt:variant>
      <vt:variant>
        <vt:i4>5</vt:i4>
      </vt:variant>
      <vt:variant>
        <vt:lpwstr>mailto:tuma@fzu.cz</vt:lpwstr>
      </vt:variant>
      <vt:variant>
        <vt:lpwstr/>
      </vt:variant>
      <vt:variant>
        <vt:i4>5308515</vt:i4>
      </vt:variant>
      <vt:variant>
        <vt:i4>63</vt:i4>
      </vt:variant>
      <vt:variant>
        <vt:i4>0</vt:i4>
      </vt:variant>
      <vt:variant>
        <vt:i4>5</vt:i4>
      </vt:variant>
      <vt:variant>
        <vt:lpwstr>mailto:helpdesk@totalservice.cz</vt:lpwstr>
      </vt:variant>
      <vt:variant>
        <vt:lpwstr/>
      </vt:variant>
      <vt:variant>
        <vt:i4>917563</vt:i4>
      </vt:variant>
      <vt:variant>
        <vt:i4>60</vt:i4>
      </vt:variant>
      <vt:variant>
        <vt:i4>0</vt:i4>
      </vt:variant>
      <vt:variant>
        <vt:i4>5</vt:i4>
      </vt:variant>
      <vt:variant>
        <vt:lpwstr>mailto:efaktury@fzu.cz</vt:lpwstr>
      </vt:variant>
      <vt:variant>
        <vt:lpwstr/>
      </vt:variant>
      <vt:variant>
        <vt:i4>1966140</vt:i4>
      </vt:variant>
      <vt:variant>
        <vt:i4>57</vt:i4>
      </vt:variant>
      <vt:variant>
        <vt:i4>0</vt:i4>
      </vt:variant>
      <vt:variant>
        <vt:i4>5</vt:i4>
      </vt:variant>
      <vt:variant>
        <vt:lpwstr>mailto:svobodav@fzu.cz</vt:lpwstr>
      </vt:variant>
      <vt:variant>
        <vt:lpwstr/>
      </vt:variant>
      <vt:variant>
        <vt:i4>196653</vt:i4>
      </vt:variant>
      <vt:variant>
        <vt:i4>54</vt:i4>
      </vt:variant>
      <vt:variant>
        <vt:i4>0</vt:i4>
      </vt:variant>
      <vt:variant>
        <vt:i4>5</vt:i4>
      </vt:variant>
      <vt:variant>
        <vt:lpwstr>mailto:joujova@fzu.cz</vt:lpwstr>
      </vt:variant>
      <vt:variant>
        <vt:lpwstr/>
      </vt:variant>
      <vt:variant>
        <vt:i4>1966140</vt:i4>
      </vt:variant>
      <vt:variant>
        <vt:i4>51</vt:i4>
      </vt:variant>
      <vt:variant>
        <vt:i4>0</vt:i4>
      </vt:variant>
      <vt:variant>
        <vt:i4>5</vt:i4>
      </vt:variant>
      <vt:variant>
        <vt:lpwstr>mailto:svobodav@fzu.cz</vt:lpwstr>
      </vt:variant>
      <vt:variant>
        <vt:lpwstr/>
      </vt:variant>
      <vt:variant>
        <vt:i4>196653</vt:i4>
      </vt:variant>
      <vt:variant>
        <vt:i4>48</vt:i4>
      </vt:variant>
      <vt:variant>
        <vt:i4>0</vt:i4>
      </vt:variant>
      <vt:variant>
        <vt:i4>5</vt:i4>
      </vt:variant>
      <vt:variant>
        <vt:lpwstr>mailto:joujova@fzu.cz</vt:lpwstr>
      </vt:variant>
      <vt:variant>
        <vt:lpwstr/>
      </vt:variant>
      <vt:variant>
        <vt:i4>2228238</vt:i4>
      </vt:variant>
      <vt:variant>
        <vt:i4>45</vt:i4>
      </vt:variant>
      <vt:variant>
        <vt:i4>0</vt:i4>
      </vt:variant>
      <vt:variant>
        <vt:i4>5</vt:i4>
      </vt:variant>
      <vt:variant>
        <vt:lpwstr>mailto:jnosek@totalservice.cz</vt:lpwstr>
      </vt:variant>
      <vt:variant>
        <vt:lpwstr/>
      </vt:variant>
      <vt:variant>
        <vt:i4>1310780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_Toc148002550</vt:lpwstr>
      </vt:variant>
      <vt:variant>
        <vt:i4>1376316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_Toc148002549</vt:lpwstr>
      </vt:variant>
      <vt:variant>
        <vt:i4>1376316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_Toc148002548</vt:lpwstr>
      </vt:variant>
      <vt:variant>
        <vt:i4>1376316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_Toc148002547</vt:lpwstr>
      </vt:variant>
      <vt:variant>
        <vt:i4>1376316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_Toc148002546</vt:lpwstr>
      </vt:variant>
      <vt:variant>
        <vt:i4>4063257</vt:i4>
      </vt:variant>
      <vt:variant>
        <vt:i4>9</vt:i4>
      </vt:variant>
      <vt:variant>
        <vt:i4>0</vt:i4>
      </vt:variant>
      <vt:variant>
        <vt:i4>5</vt:i4>
      </vt:variant>
      <vt:variant>
        <vt:lpwstr>mailto:stvrdikova@totalservice.cz</vt:lpwstr>
      </vt:variant>
      <vt:variant>
        <vt:lpwstr/>
      </vt:variant>
      <vt:variant>
        <vt:i4>2424850</vt:i4>
      </vt:variant>
      <vt:variant>
        <vt:i4>6</vt:i4>
      </vt:variant>
      <vt:variant>
        <vt:i4>0</vt:i4>
      </vt:variant>
      <vt:variant>
        <vt:i4>5</vt:i4>
      </vt:variant>
      <vt:variant>
        <vt:lpwstr>mailto:jquirsfeld@totalservice.cz</vt:lpwstr>
      </vt:variant>
      <vt:variant>
        <vt:lpwstr/>
      </vt:variant>
      <vt:variant>
        <vt:i4>6488112</vt:i4>
      </vt:variant>
      <vt:variant>
        <vt:i4>3</vt:i4>
      </vt:variant>
      <vt:variant>
        <vt:i4>0</vt:i4>
      </vt:variant>
      <vt:variant>
        <vt:i4>5</vt:i4>
      </vt:variant>
      <vt:variant>
        <vt:lpwstr>http://www.totalservice.cz/</vt:lpwstr>
      </vt:variant>
      <vt:variant>
        <vt:lpwstr/>
      </vt:variant>
      <vt:variant>
        <vt:i4>5767268</vt:i4>
      </vt:variant>
      <vt:variant>
        <vt:i4>0</vt:i4>
      </vt:variant>
      <vt:variant>
        <vt:i4>0</vt:i4>
      </vt:variant>
      <vt:variant>
        <vt:i4>5</vt:i4>
      </vt:variant>
      <vt:variant>
        <vt:lpwstr>mailto:bidmanagement@totalservice.cz</vt:lpwstr>
      </vt:variant>
      <vt:variant>
        <vt:lpwstr/>
      </vt:variant>
      <vt:variant>
        <vt:i4>6488112</vt:i4>
      </vt:variant>
      <vt:variant>
        <vt:i4>6</vt:i4>
      </vt:variant>
      <vt:variant>
        <vt:i4>0</vt:i4>
      </vt:variant>
      <vt:variant>
        <vt:i4>5</vt:i4>
      </vt:variant>
      <vt:variant>
        <vt:lpwstr>http://www.totalservice.cz/</vt:lpwstr>
      </vt:variant>
      <vt:variant>
        <vt:lpwstr/>
      </vt:variant>
      <vt:variant>
        <vt:i4>6488112</vt:i4>
      </vt:variant>
      <vt:variant>
        <vt:i4>21</vt:i4>
      </vt:variant>
      <vt:variant>
        <vt:i4>0</vt:i4>
      </vt:variant>
      <vt:variant>
        <vt:i4>5</vt:i4>
      </vt:variant>
      <vt:variant>
        <vt:lpwstr>http://www.totalservice.cz/</vt:lpwstr>
      </vt:variant>
      <vt:variant>
        <vt:lpwstr/>
      </vt:variant>
      <vt:variant>
        <vt:i4>5767268</vt:i4>
      </vt:variant>
      <vt:variant>
        <vt:i4>18</vt:i4>
      </vt:variant>
      <vt:variant>
        <vt:i4>0</vt:i4>
      </vt:variant>
      <vt:variant>
        <vt:i4>5</vt:i4>
      </vt:variant>
      <vt:variant>
        <vt:lpwstr>mailto:bidmanagement@totalservice.cz</vt:lpwstr>
      </vt:variant>
      <vt:variant>
        <vt:lpwstr/>
      </vt:variant>
      <vt:variant>
        <vt:i4>5308515</vt:i4>
      </vt:variant>
      <vt:variant>
        <vt:i4>15</vt:i4>
      </vt:variant>
      <vt:variant>
        <vt:i4>0</vt:i4>
      </vt:variant>
      <vt:variant>
        <vt:i4>5</vt:i4>
      </vt:variant>
      <vt:variant>
        <vt:lpwstr>mailto:helpdesk@totalservice.cz</vt:lpwstr>
      </vt:variant>
      <vt:variant>
        <vt:lpwstr/>
      </vt:variant>
      <vt:variant>
        <vt:i4>6488112</vt:i4>
      </vt:variant>
      <vt:variant>
        <vt:i4>12</vt:i4>
      </vt:variant>
      <vt:variant>
        <vt:i4>0</vt:i4>
      </vt:variant>
      <vt:variant>
        <vt:i4>5</vt:i4>
      </vt:variant>
      <vt:variant>
        <vt:lpwstr>http://www.totalservice.cz/</vt:lpwstr>
      </vt:variant>
      <vt:variant>
        <vt:lpwstr/>
      </vt:variant>
      <vt:variant>
        <vt:i4>5767268</vt:i4>
      </vt:variant>
      <vt:variant>
        <vt:i4>9</vt:i4>
      </vt:variant>
      <vt:variant>
        <vt:i4>0</vt:i4>
      </vt:variant>
      <vt:variant>
        <vt:i4>5</vt:i4>
      </vt:variant>
      <vt:variant>
        <vt:lpwstr>mailto:bidmanagement@totalservice.cz</vt:lpwstr>
      </vt:variant>
      <vt:variant>
        <vt:lpwstr/>
      </vt:variant>
      <vt:variant>
        <vt:i4>5308515</vt:i4>
      </vt:variant>
      <vt:variant>
        <vt:i4>6</vt:i4>
      </vt:variant>
      <vt:variant>
        <vt:i4>0</vt:i4>
      </vt:variant>
      <vt:variant>
        <vt:i4>5</vt:i4>
      </vt:variant>
      <vt:variant>
        <vt:lpwstr>mailto:helpdesk@totalservice.cz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Tvrdíková Simona</dc:creator>
  <cp:keywords/>
  <dc:description/>
  <cp:lastModifiedBy>Irena Spanilá</cp:lastModifiedBy>
  <cp:revision>4</cp:revision>
  <cp:lastPrinted>2023-11-13T13:37:00Z</cp:lastPrinted>
  <dcterms:created xsi:type="dcterms:W3CDTF">2023-12-05T10:24:00Z</dcterms:created>
  <dcterms:modified xsi:type="dcterms:W3CDTF">2023-12-07T10:54:00Z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0x0101002C60C503768667418BD977059AA29DF0</vt:lpwstr>
  </property>
  <property fmtid="{D5CDD505-2E9C-101B-9397-08002B2CF9AE}" pid="3" name="MediaServiceImageTags">
    <vt:lpwstr/>
  </property>
</Properties>
</file>