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A45A" w14:textId="772B3371" w:rsidR="00D75A14" w:rsidRDefault="00D75A14" w:rsidP="00913D9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 w:rsidR="00753AC3">
        <w:rPr>
          <w:rFonts w:asciiTheme="minorHAnsi" w:hAnsiTheme="minorHAnsi"/>
          <w:b/>
          <w:sz w:val="24"/>
          <w:szCs w:val="24"/>
        </w:rPr>
        <w:t xml:space="preserve">Sml.: 231668 </w:t>
      </w:r>
    </w:p>
    <w:p w14:paraId="69BA6515" w14:textId="064CDA82" w:rsidR="00753AC3" w:rsidRPr="00D75A14" w:rsidRDefault="00753AC3" w:rsidP="00913D9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Č.j.: 2023/5962/NM</w:t>
      </w:r>
    </w:p>
    <w:p w14:paraId="6E7EE85F" w14:textId="77777777" w:rsidR="00D75A14" w:rsidRDefault="00D75A14" w:rsidP="00913D9C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329AA62" w14:textId="085CE30C" w:rsidR="00913D9C" w:rsidRPr="00913D9C" w:rsidRDefault="00913D9C" w:rsidP="00913D9C">
      <w:pPr>
        <w:jc w:val="center"/>
        <w:rPr>
          <w:rFonts w:asciiTheme="minorHAnsi" w:hAnsiTheme="minorHAnsi"/>
          <w:b/>
          <w:sz w:val="32"/>
          <w:szCs w:val="32"/>
        </w:rPr>
      </w:pPr>
      <w:r w:rsidRPr="00913D9C">
        <w:rPr>
          <w:rFonts w:asciiTheme="minorHAnsi" w:hAnsiTheme="minorHAnsi"/>
          <w:b/>
          <w:sz w:val="32"/>
          <w:szCs w:val="32"/>
        </w:rPr>
        <w:t>K U P N Í   S M L O U V A</w:t>
      </w:r>
    </w:p>
    <w:p w14:paraId="207A661E" w14:textId="66985CEB" w:rsidR="00913D9C" w:rsidRPr="00E915C8" w:rsidRDefault="001071B3" w:rsidP="00913D9C">
      <w:pPr>
        <w:jc w:val="center"/>
        <w:rPr>
          <w:rFonts w:asciiTheme="minorHAnsi" w:hAnsiTheme="minorHAnsi"/>
          <w:b/>
          <w:sz w:val="28"/>
          <w:szCs w:val="28"/>
        </w:rPr>
      </w:pPr>
      <w:r w:rsidRPr="00E915C8">
        <w:rPr>
          <w:rFonts w:asciiTheme="minorHAnsi" w:hAnsiTheme="minorHAnsi"/>
          <w:b/>
          <w:sz w:val="28"/>
          <w:szCs w:val="28"/>
        </w:rPr>
        <w:t>Č</w:t>
      </w:r>
      <w:r>
        <w:rPr>
          <w:rFonts w:asciiTheme="minorHAnsi" w:hAnsiTheme="minorHAnsi"/>
          <w:b/>
          <w:sz w:val="28"/>
          <w:szCs w:val="28"/>
        </w:rPr>
        <w:t xml:space="preserve">. </w:t>
      </w:r>
      <w:r w:rsidR="00D75A14">
        <w:rPr>
          <w:rFonts w:asciiTheme="minorHAnsi" w:hAnsiTheme="minorHAnsi"/>
          <w:b/>
          <w:sz w:val="28"/>
          <w:szCs w:val="28"/>
        </w:rPr>
        <w:t>231668</w:t>
      </w:r>
    </w:p>
    <w:p w14:paraId="12AC51C3" w14:textId="603E5E31" w:rsidR="00913D9C" w:rsidRPr="00577775" w:rsidRDefault="00913D9C" w:rsidP="009C04FA">
      <w:pPr>
        <w:jc w:val="center"/>
        <w:rPr>
          <w:rFonts w:asciiTheme="minorHAnsi" w:hAnsiTheme="minorHAnsi"/>
          <w:sz w:val="24"/>
          <w:szCs w:val="24"/>
        </w:rPr>
      </w:pPr>
      <w:r w:rsidRPr="00577775">
        <w:rPr>
          <w:rFonts w:asciiTheme="minorHAnsi" w:hAnsiTheme="minorHAnsi"/>
          <w:sz w:val="24"/>
          <w:szCs w:val="24"/>
        </w:rPr>
        <w:t xml:space="preserve">uzavřená níže uvedeného dne, měsíce a roku podle ustanovení § 2079 a násl. zákona č. 89/2012 Sb., občanský zákoník, ve znění pozdějších předpisů, mezi těmito smluvními </w:t>
      </w:r>
    </w:p>
    <w:p w14:paraId="77C9568A" w14:textId="77777777" w:rsidR="00913D9C" w:rsidRPr="00577775" w:rsidRDefault="00913D9C" w:rsidP="009C04FA">
      <w:pPr>
        <w:jc w:val="center"/>
        <w:rPr>
          <w:rFonts w:asciiTheme="minorHAnsi" w:hAnsiTheme="minorHAnsi"/>
          <w:sz w:val="24"/>
          <w:szCs w:val="24"/>
        </w:rPr>
      </w:pPr>
      <w:r w:rsidRPr="00577775">
        <w:rPr>
          <w:rFonts w:asciiTheme="minorHAnsi" w:hAnsiTheme="minorHAnsi"/>
          <w:sz w:val="24"/>
          <w:szCs w:val="24"/>
        </w:rPr>
        <w:t>stranami:</w:t>
      </w:r>
    </w:p>
    <w:p w14:paraId="521E2C97" w14:textId="77777777" w:rsidR="00913D9C" w:rsidRDefault="00913D9C" w:rsidP="009C04FA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2C43D0F9" w14:textId="77777777" w:rsidR="00577775" w:rsidRPr="00577775" w:rsidRDefault="00577775" w:rsidP="009C04FA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6AA18A8D" w14:textId="77777777" w:rsidR="00913D9C" w:rsidRPr="00577775" w:rsidRDefault="00913D9C" w:rsidP="009C04FA">
      <w:pPr>
        <w:jc w:val="both"/>
        <w:rPr>
          <w:rFonts w:asciiTheme="minorHAnsi" w:hAnsiTheme="minorHAnsi"/>
          <w:b/>
          <w:sz w:val="24"/>
          <w:szCs w:val="24"/>
        </w:rPr>
      </w:pPr>
      <w:r w:rsidRPr="00577775">
        <w:rPr>
          <w:rFonts w:asciiTheme="minorHAnsi" w:hAnsiTheme="minorHAnsi"/>
          <w:b/>
          <w:sz w:val="24"/>
          <w:szCs w:val="24"/>
        </w:rPr>
        <w:t>Národní muzeum</w:t>
      </w:r>
    </w:p>
    <w:p w14:paraId="524D3111" w14:textId="77777777" w:rsidR="00913D9C" w:rsidRPr="00577775" w:rsidRDefault="00913D9C" w:rsidP="009C04FA">
      <w:pPr>
        <w:rPr>
          <w:rFonts w:asciiTheme="minorHAnsi" w:hAnsiTheme="minorHAnsi"/>
          <w:sz w:val="24"/>
          <w:szCs w:val="24"/>
        </w:rPr>
      </w:pPr>
      <w:r w:rsidRPr="00577775">
        <w:rPr>
          <w:rFonts w:asciiTheme="minorHAnsi" w:hAnsiTheme="minorHAns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6603DF4" w14:textId="77777777" w:rsidR="00913D9C" w:rsidRPr="00577775" w:rsidRDefault="00913D9C" w:rsidP="009C04FA">
      <w:pPr>
        <w:jc w:val="both"/>
        <w:rPr>
          <w:rFonts w:asciiTheme="minorHAnsi" w:hAnsiTheme="minorHAnsi"/>
          <w:sz w:val="24"/>
          <w:szCs w:val="24"/>
        </w:rPr>
      </w:pPr>
      <w:r w:rsidRPr="00577775">
        <w:rPr>
          <w:rFonts w:asciiTheme="minorHAnsi" w:hAnsiTheme="minorHAnsi"/>
          <w:sz w:val="24"/>
          <w:szCs w:val="24"/>
        </w:rPr>
        <w:t>se sídlem Praha 1, Václavské náměstí 1700/68, PSČ: 115 79</w:t>
      </w:r>
    </w:p>
    <w:p w14:paraId="65359F3E" w14:textId="77777777" w:rsidR="00913D9C" w:rsidRPr="00577775" w:rsidRDefault="00913D9C" w:rsidP="009C04FA">
      <w:pPr>
        <w:rPr>
          <w:rFonts w:asciiTheme="minorHAnsi" w:hAnsiTheme="minorHAnsi"/>
          <w:sz w:val="24"/>
          <w:szCs w:val="24"/>
        </w:rPr>
      </w:pPr>
      <w:r w:rsidRPr="00577775">
        <w:rPr>
          <w:rFonts w:asciiTheme="minorHAnsi" w:hAnsiTheme="minorHAnsi"/>
          <w:sz w:val="24"/>
          <w:szCs w:val="24"/>
        </w:rPr>
        <w:t>IČ: 0002 3272, DIČ: CZ 0002 3272</w:t>
      </w:r>
    </w:p>
    <w:p w14:paraId="7B4F8A78" w14:textId="6F835EB2" w:rsidR="005E7F2A" w:rsidRPr="00577775" w:rsidRDefault="00913D9C" w:rsidP="005E7F2A">
      <w:pPr>
        <w:spacing w:after="120" w:line="276" w:lineRule="auto"/>
        <w:ind w:right="-6"/>
        <w:jc w:val="both"/>
        <w:rPr>
          <w:rFonts w:ascii="Calibri" w:eastAsia="Tahoma" w:hAnsi="Calibri" w:cs="Calibri"/>
          <w:color w:val="000000"/>
          <w:sz w:val="24"/>
          <w:szCs w:val="24"/>
        </w:rPr>
      </w:pPr>
      <w:r w:rsidRPr="00577775">
        <w:rPr>
          <w:rFonts w:ascii="Calibri" w:hAnsi="Calibri" w:cs="Calibri"/>
          <w:sz w:val="24"/>
          <w:szCs w:val="24"/>
        </w:rPr>
        <w:t xml:space="preserve">zastoupeno </w:t>
      </w:r>
      <w:r w:rsidR="005E7F2A" w:rsidRPr="00577775">
        <w:rPr>
          <w:rFonts w:ascii="Calibri" w:eastAsia="Tahoma" w:hAnsi="Calibri" w:cs="Calibri"/>
          <w:bCs/>
          <w:color w:val="000000"/>
          <w:sz w:val="24"/>
          <w:szCs w:val="24"/>
        </w:rPr>
        <w:t>Ing. Martinem Součkem, Ph.D.</w:t>
      </w:r>
      <w:r w:rsidR="00C259C1">
        <w:rPr>
          <w:rFonts w:ascii="Calibri" w:eastAsia="Tahoma" w:hAnsi="Calibri" w:cs="Calibri"/>
          <w:bCs/>
          <w:color w:val="000000"/>
          <w:sz w:val="24"/>
          <w:szCs w:val="24"/>
        </w:rPr>
        <w:t>, ředitelem odboru digitalizace a informačních systémů</w:t>
      </w:r>
    </w:p>
    <w:p w14:paraId="6BBB1848" w14:textId="0EBD45CE" w:rsidR="00913D9C" w:rsidRPr="00577775" w:rsidRDefault="00913D9C" w:rsidP="005E7F2A">
      <w:pPr>
        <w:spacing w:after="120" w:line="276" w:lineRule="auto"/>
        <w:ind w:right="-6"/>
        <w:jc w:val="both"/>
        <w:rPr>
          <w:rFonts w:ascii="Tahoma" w:eastAsia="Tahoma" w:hAnsi="Tahoma" w:cs="Tahoma"/>
          <w:color w:val="000000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(dále jen </w:t>
      </w:r>
      <w:r w:rsidR="00C259C1">
        <w:rPr>
          <w:rFonts w:asciiTheme="minorHAnsi" w:hAnsiTheme="minorHAnsi" w:cs="Arial"/>
          <w:sz w:val="24"/>
          <w:szCs w:val="24"/>
        </w:rPr>
        <w:t>„</w:t>
      </w:r>
      <w:r w:rsidRPr="00C259C1">
        <w:rPr>
          <w:rFonts w:asciiTheme="minorHAnsi" w:hAnsiTheme="minorHAnsi" w:cs="Arial"/>
          <w:b/>
          <w:bCs/>
          <w:sz w:val="24"/>
          <w:szCs w:val="24"/>
        </w:rPr>
        <w:t>kupující</w:t>
      </w:r>
      <w:r w:rsidR="00C259C1">
        <w:rPr>
          <w:rFonts w:asciiTheme="minorHAnsi" w:hAnsiTheme="minorHAnsi" w:cs="Arial"/>
          <w:sz w:val="24"/>
          <w:szCs w:val="24"/>
        </w:rPr>
        <w:t>“</w:t>
      </w:r>
      <w:r w:rsidRPr="00577775">
        <w:rPr>
          <w:rFonts w:asciiTheme="minorHAnsi" w:hAnsiTheme="minorHAnsi" w:cs="Arial"/>
          <w:sz w:val="24"/>
          <w:szCs w:val="24"/>
        </w:rPr>
        <w:t>)</w:t>
      </w:r>
    </w:p>
    <w:p w14:paraId="039F64D7" w14:textId="77777777" w:rsidR="009B2A4F" w:rsidRPr="00577775" w:rsidRDefault="009B2A4F" w:rsidP="009C04FA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14EC4820" w14:textId="77777777" w:rsidR="009B2A4F" w:rsidRPr="00577775" w:rsidRDefault="009B2A4F" w:rsidP="009C04FA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a</w:t>
      </w:r>
    </w:p>
    <w:p w14:paraId="4797BA0F" w14:textId="77777777" w:rsidR="009B2A4F" w:rsidRPr="00577775" w:rsidRDefault="009B2A4F" w:rsidP="009C04FA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22C9A166" w14:textId="7ED08379" w:rsidR="00DE0E84" w:rsidRPr="00C900F5" w:rsidRDefault="00C900F5" w:rsidP="009C04FA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="Arial"/>
          <w:b/>
          <w:bCs/>
        </w:rPr>
      </w:pPr>
      <w:r w:rsidRPr="00C900F5">
        <w:rPr>
          <w:rFonts w:asciiTheme="minorHAnsi" w:hAnsiTheme="minorHAnsi" w:cs="Arial"/>
          <w:b/>
          <w:bCs/>
        </w:rPr>
        <w:t>CompuNet s. r. o.</w:t>
      </w:r>
    </w:p>
    <w:p w14:paraId="2C4198A1" w14:textId="2B3FDE19" w:rsidR="00DE0E84" w:rsidRPr="00577775" w:rsidRDefault="001922C3" w:rsidP="009C04FA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="Arial"/>
        </w:rPr>
      </w:pPr>
      <w:r w:rsidRPr="00577775">
        <w:rPr>
          <w:rFonts w:asciiTheme="minorHAnsi" w:hAnsiTheme="minorHAnsi" w:cs="Arial"/>
        </w:rPr>
        <w:t xml:space="preserve">se sídlem </w:t>
      </w:r>
      <w:r w:rsidR="00C900F5">
        <w:rPr>
          <w:rFonts w:asciiTheme="minorHAnsi" w:hAnsiTheme="minorHAnsi" w:cs="Arial"/>
        </w:rPr>
        <w:t>Zubatého 295/5, 150 00 Praha 5</w:t>
      </w:r>
    </w:p>
    <w:p w14:paraId="6B891268" w14:textId="4796AA5F" w:rsidR="001922C3" w:rsidRPr="00577775" w:rsidRDefault="001922C3" w:rsidP="009C04FA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="Arial"/>
        </w:rPr>
      </w:pPr>
      <w:r w:rsidRPr="00577775">
        <w:rPr>
          <w:rFonts w:asciiTheme="minorHAnsi" w:hAnsiTheme="minorHAnsi" w:cs="Arial"/>
        </w:rPr>
        <w:t xml:space="preserve">IČ: </w:t>
      </w:r>
      <w:r w:rsidR="00C900F5">
        <w:rPr>
          <w:rFonts w:asciiTheme="minorHAnsi" w:hAnsiTheme="minorHAnsi" w:cs="Arial"/>
        </w:rPr>
        <w:t>27608514</w:t>
      </w:r>
      <w:r w:rsidRPr="00577775">
        <w:rPr>
          <w:rFonts w:asciiTheme="minorHAnsi" w:hAnsiTheme="minorHAnsi" w:cs="Arial"/>
        </w:rPr>
        <w:t xml:space="preserve"> </w:t>
      </w:r>
    </w:p>
    <w:p w14:paraId="04940949" w14:textId="15B4C754" w:rsidR="001922C3" w:rsidRPr="00577775" w:rsidRDefault="001922C3" w:rsidP="009C04FA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="Arial"/>
        </w:rPr>
      </w:pPr>
      <w:r w:rsidRPr="00577775">
        <w:rPr>
          <w:rFonts w:asciiTheme="minorHAnsi" w:hAnsiTheme="minorHAnsi" w:cs="Arial"/>
        </w:rPr>
        <w:t xml:space="preserve">zapsaná v obchodním rejstříku vedeném </w:t>
      </w:r>
      <w:r w:rsidR="00C900F5">
        <w:rPr>
          <w:rFonts w:asciiTheme="minorHAnsi" w:hAnsiTheme="minorHAnsi" w:cs="Arial"/>
        </w:rPr>
        <w:t>Městským</w:t>
      </w:r>
      <w:r w:rsidRPr="00577775">
        <w:rPr>
          <w:rFonts w:asciiTheme="minorHAnsi" w:hAnsiTheme="minorHAnsi" w:cs="Arial"/>
          <w:shd w:val="clear" w:color="auto" w:fill="FFFFFF"/>
        </w:rPr>
        <w:t xml:space="preserve"> soudem </w:t>
      </w:r>
      <w:r w:rsidR="009C04FA" w:rsidRPr="00577775">
        <w:rPr>
          <w:rFonts w:asciiTheme="minorHAnsi" w:hAnsiTheme="minorHAnsi" w:cs="Arial"/>
          <w:shd w:val="clear" w:color="auto" w:fill="FFFFFF"/>
        </w:rPr>
        <w:t xml:space="preserve">pod </w:t>
      </w:r>
      <w:r w:rsidR="009C04FA" w:rsidRPr="00577775">
        <w:rPr>
          <w:rFonts w:asciiTheme="minorHAnsi" w:hAnsiTheme="minorHAnsi" w:cs="Arial"/>
        </w:rPr>
        <w:t>spis.</w:t>
      </w:r>
      <w:r w:rsidR="00966837" w:rsidRPr="00577775">
        <w:rPr>
          <w:rFonts w:asciiTheme="minorHAnsi" w:hAnsiTheme="minorHAnsi" w:cs="Arial"/>
        </w:rPr>
        <w:t xml:space="preserve"> </w:t>
      </w:r>
      <w:r w:rsidR="009C04FA" w:rsidRPr="00577775">
        <w:rPr>
          <w:rFonts w:asciiTheme="minorHAnsi" w:hAnsiTheme="minorHAnsi" w:cs="Arial"/>
        </w:rPr>
        <w:t xml:space="preserve">zn. </w:t>
      </w:r>
      <w:r w:rsidR="00C900F5">
        <w:rPr>
          <w:rFonts w:asciiTheme="minorHAnsi" w:hAnsiTheme="minorHAnsi" w:cs="Arial"/>
        </w:rPr>
        <w:t>C 118594</w:t>
      </w:r>
    </w:p>
    <w:p w14:paraId="3E34DF68" w14:textId="736DA0B4" w:rsidR="00DE0E84" w:rsidRPr="00577775" w:rsidRDefault="001922C3" w:rsidP="009C04FA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="Arial"/>
        </w:rPr>
      </w:pPr>
      <w:r w:rsidRPr="00577775">
        <w:rPr>
          <w:rFonts w:asciiTheme="minorHAnsi" w:hAnsiTheme="minorHAnsi" w:cs="Arial"/>
        </w:rPr>
        <w:t xml:space="preserve">zastoupená </w:t>
      </w:r>
      <w:r w:rsidR="00C900F5">
        <w:rPr>
          <w:rFonts w:asciiTheme="minorHAnsi" w:hAnsiTheme="minorHAnsi" w:cs="Arial"/>
        </w:rPr>
        <w:t>Ing. Pavlem Pikhartem, jednatelem</w:t>
      </w:r>
    </w:p>
    <w:p w14:paraId="0D6B60DE" w14:textId="69B344D3" w:rsidR="00DE0E84" w:rsidRPr="00577775" w:rsidRDefault="001922C3" w:rsidP="370581A8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="Arial"/>
        </w:rPr>
      </w:pPr>
      <w:r w:rsidRPr="370581A8">
        <w:rPr>
          <w:rFonts w:asciiTheme="minorHAnsi" w:hAnsiTheme="minorHAnsi" w:cs="Arial"/>
        </w:rPr>
        <w:t xml:space="preserve">číslo účtu: </w:t>
      </w:r>
      <w:r w:rsidR="3051E0AD" w:rsidRPr="370581A8">
        <w:rPr>
          <w:rFonts w:asciiTheme="minorHAnsi" w:hAnsiTheme="minorHAnsi" w:cs="Arial"/>
        </w:rPr>
        <w:t>xxxxxxxxxxxxxxxxxx</w:t>
      </w:r>
    </w:p>
    <w:p w14:paraId="16A6F640" w14:textId="243A98B2" w:rsidR="00966837" w:rsidRPr="00577775" w:rsidRDefault="00966837" w:rsidP="370581A8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="Arial"/>
        </w:rPr>
      </w:pPr>
      <w:r w:rsidRPr="370581A8">
        <w:rPr>
          <w:rFonts w:asciiTheme="minorHAnsi" w:hAnsiTheme="minorHAnsi" w:cs="Arial"/>
        </w:rPr>
        <w:t>kontaktní osoba:</w:t>
      </w:r>
      <w:r w:rsidR="00C900F5" w:rsidRPr="370581A8">
        <w:rPr>
          <w:rFonts w:asciiTheme="minorHAnsi" w:hAnsiTheme="minorHAnsi" w:cs="Arial"/>
        </w:rPr>
        <w:t xml:space="preserve"> </w:t>
      </w:r>
      <w:r w:rsidR="44F79D46" w:rsidRPr="370581A8">
        <w:rPr>
          <w:rFonts w:asciiTheme="minorHAnsi" w:hAnsiTheme="minorHAnsi" w:cs="Arial"/>
        </w:rPr>
        <w:t>xxxxxxxxxxxxxxxxxxxxxxxxxxxxxxxxxxxxxxxxxxxxx</w:t>
      </w:r>
    </w:p>
    <w:p w14:paraId="6B6FCE15" w14:textId="77777777" w:rsidR="001922C3" w:rsidRPr="00577775" w:rsidRDefault="00913D9C" w:rsidP="009C04FA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(dále jen</w:t>
      </w:r>
      <w:r w:rsidR="001922C3" w:rsidRPr="00577775">
        <w:rPr>
          <w:rFonts w:asciiTheme="minorHAnsi" w:hAnsiTheme="minorHAnsi" w:cs="Arial"/>
          <w:sz w:val="24"/>
          <w:szCs w:val="24"/>
        </w:rPr>
        <w:t xml:space="preserve"> „</w:t>
      </w:r>
      <w:r w:rsidR="001922C3" w:rsidRPr="00577775">
        <w:rPr>
          <w:rFonts w:asciiTheme="minorHAnsi" w:hAnsiTheme="minorHAnsi" w:cs="Arial"/>
          <w:b/>
          <w:sz w:val="24"/>
          <w:szCs w:val="24"/>
        </w:rPr>
        <w:t>prodávající</w:t>
      </w:r>
      <w:r w:rsidR="001922C3" w:rsidRPr="00577775">
        <w:rPr>
          <w:rFonts w:asciiTheme="minorHAnsi" w:hAnsiTheme="minorHAnsi" w:cs="Arial"/>
          <w:sz w:val="24"/>
          <w:szCs w:val="24"/>
        </w:rPr>
        <w:t>“)</w:t>
      </w:r>
    </w:p>
    <w:p w14:paraId="3B41E6A1" w14:textId="77777777" w:rsidR="00AF797C" w:rsidRPr="00577775" w:rsidRDefault="00AF797C" w:rsidP="009C04FA">
      <w:pPr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1B24FA96" w14:textId="77777777" w:rsidR="00335835" w:rsidRPr="00577775" w:rsidRDefault="00335835" w:rsidP="009C04FA">
      <w:pPr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6A3970A6" w14:textId="77777777" w:rsidR="00913D9C" w:rsidRPr="00577775" w:rsidRDefault="00913D9C" w:rsidP="009C04F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77775">
        <w:rPr>
          <w:rFonts w:asciiTheme="minorHAnsi" w:hAnsiTheme="minorHAnsi" w:cs="Arial"/>
          <w:b/>
          <w:sz w:val="24"/>
          <w:szCs w:val="24"/>
        </w:rPr>
        <w:t>Preambule</w:t>
      </w:r>
    </w:p>
    <w:p w14:paraId="3C106FD3" w14:textId="2BD65989" w:rsidR="0050687C" w:rsidRPr="00577775" w:rsidRDefault="00355C9F" w:rsidP="001F2C51">
      <w:pPr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Smluvní strany </w:t>
      </w:r>
      <w:r w:rsidR="0050687C" w:rsidRPr="00577775">
        <w:rPr>
          <w:rFonts w:asciiTheme="minorHAnsi" w:hAnsiTheme="minorHAnsi" w:cstheme="minorHAnsi"/>
          <w:sz w:val="24"/>
          <w:szCs w:val="24"/>
        </w:rPr>
        <w:t>uzavírají</w:t>
      </w:r>
      <w:r w:rsidR="0050687C" w:rsidRPr="00577775">
        <w:rPr>
          <w:rFonts w:asciiTheme="minorHAnsi" w:hAnsiTheme="minorHAnsi" w:cstheme="minorHAnsi"/>
          <w:bCs/>
          <w:sz w:val="24"/>
          <w:szCs w:val="24"/>
        </w:rPr>
        <w:t xml:space="preserve"> na základě </w:t>
      </w:r>
      <w:r w:rsidR="005E7F2A" w:rsidRPr="00577775">
        <w:rPr>
          <w:rFonts w:asciiTheme="minorHAnsi" w:hAnsiTheme="minorHAnsi" w:cstheme="minorHAnsi"/>
          <w:bCs/>
          <w:sz w:val="24"/>
          <w:szCs w:val="24"/>
        </w:rPr>
        <w:t>zadávacího</w:t>
      </w:r>
      <w:r w:rsidR="0050687C" w:rsidRPr="00577775">
        <w:rPr>
          <w:rFonts w:asciiTheme="minorHAnsi" w:hAnsiTheme="minorHAnsi" w:cstheme="minorHAnsi"/>
          <w:bCs/>
          <w:sz w:val="24"/>
          <w:szCs w:val="24"/>
        </w:rPr>
        <w:t xml:space="preserve"> řízení</w:t>
      </w:r>
      <w:r w:rsidR="006D1334" w:rsidRPr="00577775">
        <w:rPr>
          <w:rFonts w:asciiTheme="minorHAnsi" w:hAnsiTheme="minorHAnsi" w:cstheme="minorHAnsi"/>
          <w:bCs/>
          <w:sz w:val="24"/>
          <w:szCs w:val="24"/>
        </w:rPr>
        <w:t xml:space="preserve"> pod názvem „</w:t>
      </w:r>
      <w:r w:rsidR="00AA2198" w:rsidRPr="00AA2198">
        <w:rPr>
          <w:rFonts w:asciiTheme="minorHAnsi" w:hAnsiTheme="minorHAnsi" w:cstheme="minorHAnsi"/>
          <w:bCs/>
          <w:sz w:val="24"/>
          <w:szCs w:val="24"/>
        </w:rPr>
        <w:t>Nákup aktivních síťových prvků</w:t>
      </w:r>
      <w:r w:rsidR="006D1334" w:rsidRPr="00577775">
        <w:rPr>
          <w:rFonts w:asciiTheme="minorHAnsi" w:hAnsiTheme="minorHAnsi" w:cstheme="minorHAnsi"/>
          <w:bCs/>
          <w:sz w:val="24"/>
          <w:szCs w:val="24"/>
        </w:rPr>
        <w:t>“</w:t>
      </w:r>
      <w:r w:rsidR="0050687C" w:rsidRPr="0057777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0687C" w:rsidRPr="00577775">
        <w:rPr>
          <w:rFonts w:asciiTheme="minorHAnsi" w:hAnsiTheme="minorHAnsi" w:cstheme="minorHAnsi"/>
          <w:sz w:val="24"/>
          <w:szCs w:val="24"/>
        </w:rPr>
        <w:t>tuto</w:t>
      </w:r>
      <w:r w:rsidR="00EB448B" w:rsidRPr="00577775">
        <w:rPr>
          <w:rFonts w:asciiTheme="minorHAnsi" w:hAnsiTheme="minorHAnsi" w:cstheme="minorHAnsi"/>
          <w:sz w:val="24"/>
          <w:szCs w:val="24"/>
        </w:rPr>
        <w:t xml:space="preserve"> kupní</w:t>
      </w:r>
      <w:r w:rsidR="0050687C" w:rsidRPr="00577775">
        <w:rPr>
          <w:rFonts w:asciiTheme="minorHAnsi" w:hAnsiTheme="minorHAnsi" w:cstheme="minorHAnsi"/>
          <w:sz w:val="24"/>
          <w:szCs w:val="24"/>
        </w:rPr>
        <w:t xml:space="preserve"> smlouvu, kterou se </w:t>
      </w:r>
      <w:r w:rsidR="00EB448B" w:rsidRPr="00577775">
        <w:rPr>
          <w:rFonts w:asciiTheme="minorHAnsi" w:hAnsiTheme="minorHAnsi" w:cstheme="minorHAnsi"/>
          <w:sz w:val="24"/>
          <w:szCs w:val="24"/>
        </w:rPr>
        <w:t>prodávající</w:t>
      </w:r>
      <w:r w:rsidR="0050687C" w:rsidRPr="00577775">
        <w:rPr>
          <w:rFonts w:asciiTheme="minorHAnsi" w:hAnsiTheme="minorHAnsi" w:cstheme="minorHAnsi"/>
          <w:sz w:val="24"/>
          <w:szCs w:val="24"/>
        </w:rPr>
        <w:t xml:space="preserve"> zavazuje</w:t>
      </w:r>
      <w:r w:rsidR="00EB448B" w:rsidRPr="00577775">
        <w:rPr>
          <w:rFonts w:asciiTheme="minorHAnsi" w:hAnsiTheme="minorHAnsi" w:cstheme="minorHAnsi"/>
          <w:sz w:val="24"/>
          <w:szCs w:val="24"/>
        </w:rPr>
        <w:t>, že kupujícímu odevzdá věc, která je předmětem koupě, a umožní mu nabýt vlastnické právo k ní a kupující se zavazuje, že věc převezme a zaplatí prodávajícímu kupní cenu</w:t>
      </w:r>
      <w:r w:rsidR="005E6411" w:rsidRPr="00577775">
        <w:rPr>
          <w:rFonts w:asciiTheme="minorHAnsi" w:hAnsiTheme="minorHAnsi" w:cstheme="minorHAnsi"/>
          <w:sz w:val="24"/>
          <w:szCs w:val="24"/>
        </w:rPr>
        <w:t xml:space="preserve"> </w:t>
      </w:r>
      <w:r w:rsidR="0050687C" w:rsidRPr="00577775">
        <w:rPr>
          <w:rFonts w:asciiTheme="minorHAnsi" w:hAnsiTheme="minorHAnsi" w:cstheme="minorHAnsi"/>
          <w:sz w:val="24"/>
          <w:szCs w:val="24"/>
        </w:rPr>
        <w:t>podle podmínek obsažených v následujících ustanoveních této smlouvy.</w:t>
      </w:r>
    </w:p>
    <w:p w14:paraId="3DFE09D0" w14:textId="77777777" w:rsidR="00577775" w:rsidRDefault="00577775" w:rsidP="009C04FA">
      <w:pPr>
        <w:suppressAutoHyphens/>
        <w:jc w:val="center"/>
        <w:rPr>
          <w:rFonts w:asciiTheme="minorHAnsi" w:hAnsiTheme="minorHAnsi" w:cs="Arial"/>
          <w:sz w:val="24"/>
          <w:szCs w:val="24"/>
        </w:rPr>
      </w:pPr>
    </w:p>
    <w:p w14:paraId="55CB49CD" w14:textId="77777777" w:rsidR="00577775" w:rsidRDefault="00577775" w:rsidP="009C04FA">
      <w:pPr>
        <w:suppressAutoHyphens/>
        <w:jc w:val="center"/>
        <w:rPr>
          <w:rFonts w:asciiTheme="minorHAnsi" w:hAnsiTheme="minorHAnsi" w:cs="Arial"/>
          <w:sz w:val="24"/>
          <w:szCs w:val="24"/>
        </w:rPr>
      </w:pPr>
    </w:p>
    <w:p w14:paraId="16D7852B" w14:textId="77777777" w:rsidR="009B2A4F" w:rsidRPr="00577775" w:rsidRDefault="009B2A4F" w:rsidP="009C04FA">
      <w:pPr>
        <w:suppressAutoHyphens/>
        <w:jc w:val="center"/>
        <w:rPr>
          <w:rFonts w:asciiTheme="minorHAnsi" w:hAnsiTheme="minorHAnsi" w:cs="Arial"/>
          <w:b/>
          <w:sz w:val="24"/>
          <w:szCs w:val="24"/>
        </w:rPr>
      </w:pPr>
      <w:r w:rsidRPr="00577775">
        <w:rPr>
          <w:rFonts w:asciiTheme="minorHAnsi" w:hAnsiTheme="minorHAnsi" w:cs="Arial"/>
          <w:b/>
          <w:sz w:val="24"/>
          <w:szCs w:val="24"/>
        </w:rPr>
        <w:t>I.</w:t>
      </w:r>
    </w:p>
    <w:p w14:paraId="651C8EAC" w14:textId="77777777" w:rsidR="00B91E1F" w:rsidRPr="00577775" w:rsidRDefault="009B2A4F" w:rsidP="009C04FA">
      <w:pPr>
        <w:pStyle w:val="Nadpis5"/>
        <w:suppressAutoHyphens/>
        <w:spacing w:before="0" w:line="240" w:lineRule="auto"/>
        <w:rPr>
          <w:rFonts w:asciiTheme="minorHAnsi" w:hAnsiTheme="minorHAnsi" w:cs="Arial"/>
          <w:b/>
          <w:i w:val="0"/>
          <w:szCs w:val="24"/>
          <w:u w:val="none"/>
        </w:rPr>
      </w:pPr>
      <w:r w:rsidRPr="00577775">
        <w:rPr>
          <w:rFonts w:asciiTheme="minorHAnsi" w:hAnsiTheme="minorHAnsi" w:cs="Arial"/>
          <w:b/>
          <w:i w:val="0"/>
          <w:szCs w:val="24"/>
          <w:u w:val="none"/>
        </w:rPr>
        <w:t>Předmět smlouvy</w:t>
      </w:r>
    </w:p>
    <w:p w14:paraId="139A4457" w14:textId="6AA0E08F" w:rsidR="001C509B" w:rsidRPr="00577775" w:rsidRDefault="00141448" w:rsidP="00D030A4">
      <w:pPr>
        <w:numPr>
          <w:ilvl w:val="1"/>
          <w:numId w:val="2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Touto kupní smlouvou se prodávající zavazuje, že kupujícímu odevzdá zboží specifikované v</w:t>
      </w:r>
      <w:r w:rsidR="00C259C1">
        <w:rPr>
          <w:rFonts w:asciiTheme="minorHAnsi" w:hAnsiTheme="minorHAnsi" w:cs="Arial"/>
          <w:sz w:val="24"/>
          <w:szCs w:val="24"/>
        </w:rPr>
        <w:t xml:space="preserve"> odst. </w:t>
      </w:r>
      <w:r w:rsidRPr="00577775">
        <w:rPr>
          <w:rFonts w:asciiTheme="minorHAnsi" w:hAnsiTheme="minorHAnsi" w:cs="Arial"/>
          <w:sz w:val="24"/>
          <w:szCs w:val="24"/>
        </w:rPr>
        <w:t xml:space="preserve">2 </w:t>
      </w:r>
      <w:r w:rsidR="00C259C1">
        <w:rPr>
          <w:rFonts w:asciiTheme="minorHAnsi" w:hAnsiTheme="minorHAnsi" w:cs="Arial"/>
          <w:sz w:val="24"/>
          <w:szCs w:val="24"/>
        </w:rPr>
        <w:t xml:space="preserve">tohoto článku </w:t>
      </w:r>
      <w:r w:rsidRPr="00577775">
        <w:rPr>
          <w:rFonts w:asciiTheme="minorHAnsi" w:hAnsiTheme="minorHAnsi" w:cs="Arial"/>
          <w:sz w:val="24"/>
          <w:szCs w:val="24"/>
        </w:rPr>
        <w:t>smlouvy, které je předmětem koupě, a umožní mu nabýt vlastnické právo k němu, a kupující se zavazuje, že zboží převezme a zaplatí prodávajícímu sjednanou kupní cenu.</w:t>
      </w:r>
    </w:p>
    <w:p w14:paraId="141694B8" w14:textId="73FBDFBA" w:rsidR="009651C4" w:rsidRPr="00404AAA" w:rsidRDefault="00141448" w:rsidP="00404AAA">
      <w:pPr>
        <w:numPr>
          <w:ilvl w:val="1"/>
          <w:numId w:val="2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187DEA">
        <w:rPr>
          <w:rFonts w:asciiTheme="minorHAnsi" w:hAnsiTheme="minorHAnsi" w:cs="Arial"/>
          <w:sz w:val="24"/>
          <w:szCs w:val="24"/>
        </w:rPr>
        <w:lastRenderedPageBreak/>
        <w:t xml:space="preserve">Předmětem </w:t>
      </w:r>
      <w:r w:rsidR="002F6016" w:rsidRPr="00187DEA">
        <w:rPr>
          <w:rFonts w:asciiTheme="minorHAnsi" w:hAnsiTheme="minorHAnsi" w:cs="Arial"/>
          <w:sz w:val="24"/>
          <w:szCs w:val="24"/>
        </w:rPr>
        <w:t xml:space="preserve">této smlouvy je koupě </w:t>
      </w:r>
      <w:r w:rsidR="00AA2198" w:rsidRPr="00AA2198">
        <w:rPr>
          <w:rFonts w:asciiTheme="minorHAnsi" w:hAnsiTheme="minorHAnsi" w:cs="Arial"/>
          <w:sz w:val="24"/>
          <w:szCs w:val="24"/>
        </w:rPr>
        <w:t>aktivních síťových prvků (switche, accespointy a prvky nutné pro jejich provoz)</w:t>
      </w:r>
      <w:r w:rsidR="002F6016" w:rsidRPr="00187DEA">
        <w:rPr>
          <w:rFonts w:asciiTheme="minorHAnsi" w:hAnsiTheme="minorHAnsi"/>
          <w:sz w:val="24"/>
          <w:szCs w:val="24"/>
        </w:rPr>
        <w:t xml:space="preserve">. </w:t>
      </w:r>
      <w:r w:rsidR="005E6411" w:rsidRPr="00187DEA">
        <w:rPr>
          <w:rFonts w:asciiTheme="minorHAnsi" w:hAnsiTheme="minorHAnsi"/>
          <w:sz w:val="24"/>
          <w:szCs w:val="24"/>
        </w:rPr>
        <w:t>Technická specifikace</w:t>
      </w:r>
      <w:r w:rsidR="002F6016" w:rsidRPr="00187DEA">
        <w:rPr>
          <w:rFonts w:asciiTheme="minorHAnsi" w:hAnsiTheme="minorHAnsi"/>
          <w:sz w:val="24"/>
          <w:szCs w:val="24"/>
        </w:rPr>
        <w:t xml:space="preserve"> je obsažena v příloze č. 1 této smlouvy</w:t>
      </w:r>
      <w:r w:rsidR="002F6016" w:rsidRPr="00187DEA">
        <w:rPr>
          <w:rFonts w:asciiTheme="minorHAnsi" w:hAnsiTheme="minorHAnsi" w:cs="Arial"/>
          <w:sz w:val="24"/>
          <w:szCs w:val="24"/>
        </w:rPr>
        <w:t xml:space="preserve"> </w:t>
      </w:r>
      <w:r w:rsidR="001922C3" w:rsidRPr="00187DEA">
        <w:rPr>
          <w:rFonts w:asciiTheme="minorHAnsi" w:hAnsiTheme="minorHAnsi" w:cs="Arial"/>
          <w:sz w:val="24"/>
          <w:szCs w:val="24"/>
        </w:rPr>
        <w:t>(</w:t>
      </w:r>
      <w:r w:rsidR="00DA5D20" w:rsidRPr="00187DEA">
        <w:rPr>
          <w:rFonts w:asciiTheme="minorHAnsi" w:hAnsiTheme="minorHAnsi" w:cs="Arial"/>
          <w:sz w:val="24"/>
          <w:szCs w:val="24"/>
        </w:rPr>
        <w:t>dále j</w:t>
      </w:r>
      <w:r w:rsidR="001922C3" w:rsidRPr="00187DEA">
        <w:rPr>
          <w:rFonts w:asciiTheme="minorHAnsi" w:hAnsiTheme="minorHAnsi" w:cs="Arial"/>
          <w:sz w:val="24"/>
          <w:szCs w:val="24"/>
        </w:rPr>
        <w:t>ako</w:t>
      </w:r>
      <w:r w:rsidR="00DA5D20" w:rsidRPr="00187DEA">
        <w:rPr>
          <w:rFonts w:asciiTheme="minorHAnsi" w:hAnsiTheme="minorHAnsi" w:cs="Arial"/>
          <w:sz w:val="24"/>
          <w:szCs w:val="24"/>
        </w:rPr>
        <w:t xml:space="preserve"> „předmět </w:t>
      </w:r>
      <w:r w:rsidR="004633D7" w:rsidRPr="00187DEA">
        <w:rPr>
          <w:rFonts w:asciiTheme="minorHAnsi" w:hAnsiTheme="minorHAnsi" w:cs="Arial"/>
          <w:sz w:val="24"/>
          <w:szCs w:val="24"/>
        </w:rPr>
        <w:t>koupě</w:t>
      </w:r>
      <w:r w:rsidR="00DA5D20" w:rsidRPr="00187DEA">
        <w:rPr>
          <w:rFonts w:asciiTheme="minorHAnsi" w:hAnsiTheme="minorHAnsi" w:cs="Arial"/>
          <w:sz w:val="24"/>
          <w:szCs w:val="24"/>
        </w:rPr>
        <w:t>“</w:t>
      </w:r>
      <w:r w:rsidR="001922C3" w:rsidRPr="00187DEA">
        <w:rPr>
          <w:rFonts w:asciiTheme="minorHAnsi" w:hAnsiTheme="minorHAnsi" w:cs="Arial"/>
          <w:sz w:val="24"/>
          <w:szCs w:val="24"/>
        </w:rPr>
        <w:t>)</w:t>
      </w:r>
      <w:r w:rsidR="00C362FA" w:rsidRPr="00187DEA">
        <w:rPr>
          <w:rFonts w:asciiTheme="minorHAnsi" w:hAnsiTheme="minorHAnsi" w:cs="Arial"/>
          <w:sz w:val="24"/>
          <w:szCs w:val="24"/>
        </w:rPr>
        <w:t>.</w:t>
      </w:r>
      <w:r w:rsidR="005E6411" w:rsidRPr="00404AAA">
        <w:rPr>
          <w:rFonts w:asciiTheme="minorHAnsi" w:hAnsiTheme="minorHAnsi"/>
          <w:sz w:val="24"/>
          <w:szCs w:val="24"/>
        </w:rPr>
        <w:t xml:space="preserve"> </w:t>
      </w:r>
      <w:r w:rsidR="009651C4" w:rsidRPr="00404AAA">
        <w:rPr>
          <w:rFonts w:asciiTheme="minorHAnsi" w:hAnsiTheme="minorHAnsi" w:cs="Arial"/>
          <w:sz w:val="24"/>
          <w:szCs w:val="24"/>
        </w:rPr>
        <w:t>Předmětem plnění je dodávka</w:t>
      </w:r>
      <w:r w:rsidR="00404AAA" w:rsidRPr="00404AAA">
        <w:rPr>
          <w:rFonts w:asciiTheme="minorHAnsi" w:hAnsiTheme="minorHAnsi" w:cs="Arial"/>
          <w:sz w:val="24"/>
          <w:szCs w:val="24"/>
        </w:rPr>
        <w:t>,</w:t>
      </w:r>
      <w:r w:rsidR="009651C4" w:rsidRPr="00404AAA">
        <w:rPr>
          <w:rFonts w:asciiTheme="minorHAnsi" w:hAnsiTheme="minorHAnsi" w:cs="Arial"/>
          <w:sz w:val="24"/>
          <w:szCs w:val="24"/>
        </w:rPr>
        <w:t xml:space="preserve"> instalace</w:t>
      </w:r>
      <w:r w:rsidR="00404AAA" w:rsidRPr="00404AAA">
        <w:rPr>
          <w:rFonts w:asciiTheme="minorHAnsi" w:hAnsiTheme="minorHAnsi" w:cs="Arial"/>
          <w:sz w:val="24"/>
          <w:szCs w:val="24"/>
        </w:rPr>
        <w:t xml:space="preserve"> a implementace </w:t>
      </w:r>
      <w:r w:rsidR="00AA2198">
        <w:rPr>
          <w:rFonts w:asciiTheme="minorHAnsi" w:hAnsiTheme="minorHAnsi" w:cs="Arial"/>
          <w:sz w:val="24"/>
          <w:szCs w:val="24"/>
        </w:rPr>
        <w:t xml:space="preserve">síťových prvků </w:t>
      </w:r>
      <w:r w:rsidR="00404AAA" w:rsidRPr="00404AAA">
        <w:rPr>
          <w:rFonts w:asciiTheme="minorHAnsi" w:hAnsiTheme="minorHAnsi" w:cs="Arial"/>
          <w:sz w:val="24"/>
          <w:szCs w:val="24"/>
        </w:rPr>
        <w:t xml:space="preserve">včetně propojení a konfigurace se stávajícími systémy kupujícího za podmínek specifikovaných touto smlouvou pro řádné a plnohodnotné užívání předmětu koupě za účelem ukládání provozních dat kupujícího. </w:t>
      </w:r>
      <w:r w:rsidR="009651C4" w:rsidRPr="00404AAA">
        <w:rPr>
          <w:rFonts w:asciiTheme="minorHAnsi" w:hAnsiTheme="minorHAnsi" w:cs="Arial"/>
          <w:sz w:val="24"/>
          <w:szCs w:val="24"/>
        </w:rPr>
        <w:t xml:space="preserve"> Zboží musí být nové, nepoužité, v originálním balení výrobce, z oficiální prodejní distribuce určené pro tuzemský trh</w:t>
      </w:r>
      <w:r w:rsidR="00822E84">
        <w:rPr>
          <w:rFonts w:asciiTheme="minorHAnsi" w:hAnsiTheme="minorHAnsi" w:cs="Arial"/>
          <w:sz w:val="24"/>
          <w:szCs w:val="24"/>
        </w:rPr>
        <w:t>.</w:t>
      </w:r>
      <w:r w:rsidR="009651C4" w:rsidRPr="00404AAA">
        <w:rPr>
          <w:rFonts w:asciiTheme="minorHAnsi" w:hAnsiTheme="minorHAnsi" w:cs="Arial"/>
          <w:sz w:val="24"/>
          <w:szCs w:val="24"/>
        </w:rPr>
        <w:t xml:space="preserve"> Předmětem </w:t>
      </w:r>
      <w:r w:rsidR="005E6411" w:rsidRPr="00404AAA">
        <w:rPr>
          <w:rFonts w:asciiTheme="minorHAnsi" w:hAnsiTheme="minorHAnsi" w:cs="Arial"/>
          <w:sz w:val="24"/>
          <w:szCs w:val="24"/>
        </w:rPr>
        <w:t>smlouvy</w:t>
      </w:r>
      <w:r w:rsidR="009651C4" w:rsidRPr="00404AAA">
        <w:rPr>
          <w:rFonts w:asciiTheme="minorHAnsi" w:hAnsiTheme="minorHAnsi" w:cs="Arial"/>
          <w:sz w:val="24"/>
          <w:szCs w:val="24"/>
        </w:rPr>
        <w:t xml:space="preserve"> je také </w:t>
      </w:r>
      <w:r w:rsidR="005E6411" w:rsidRPr="00404AAA">
        <w:rPr>
          <w:rFonts w:asciiTheme="minorHAnsi" w:hAnsiTheme="minorHAnsi" w:cs="Arial"/>
          <w:sz w:val="24"/>
          <w:szCs w:val="24"/>
        </w:rPr>
        <w:t>doprava</w:t>
      </w:r>
      <w:r w:rsidR="00822E84">
        <w:rPr>
          <w:rFonts w:asciiTheme="minorHAnsi" w:hAnsiTheme="minorHAnsi" w:cs="Arial"/>
          <w:sz w:val="24"/>
          <w:szCs w:val="24"/>
        </w:rPr>
        <w:t xml:space="preserve"> a</w:t>
      </w:r>
      <w:r w:rsidR="005E6411" w:rsidRPr="00404AAA">
        <w:rPr>
          <w:rFonts w:asciiTheme="minorHAnsi" w:hAnsiTheme="minorHAnsi" w:cs="Arial"/>
          <w:sz w:val="24"/>
          <w:szCs w:val="24"/>
        </w:rPr>
        <w:t xml:space="preserve"> montáž</w:t>
      </w:r>
      <w:r w:rsidR="009651C4" w:rsidRPr="00404AAA">
        <w:rPr>
          <w:rFonts w:asciiTheme="minorHAnsi" w:hAnsiTheme="minorHAnsi" w:cs="Arial"/>
          <w:sz w:val="24"/>
          <w:szCs w:val="24"/>
        </w:rPr>
        <w:t>.</w:t>
      </w:r>
    </w:p>
    <w:p w14:paraId="4860D498" w14:textId="5B1A5D64" w:rsidR="001C509B" w:rsidRPr="00577775" w:rsidRDefault="009B2A4F" w:rsidP="00D030A4">
      <w:pPr>
        <w:numPr>
          <w:ilvl w:val="1"/>
          <w:numId w:val="2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Prodávající se zavazuje dodat </w:t>
      </w:r>
      <w:r w:rsidR="00DA5D20" w:rsidRPr="00577775">
        <w:rPr>
          <w:rFonts w:asciiTheme="minorHAnsi" w:hAnsiTheme="minorHAnsi" w:cs="Arial"/>
          <w:sz w:val="24"/>
          <w:szCs w:val="24"/>
        </w:rPr>
        <w:t xml:space="preserve">předmět </w:t>
      </w:r>
      <w:r w:rsidR="004633D7" w:rsidRPr="00577775">
        <w:rPr>
          <w:rFonts w:asciiTheme="minorHAnsi" w:hAnsiTheme="minorHAnsi" w:cs="Arial"/>
          <w:sz w:val="24"/>
          <w:szCs w:val="24"/>
        </w:rPr>
        <w:t xml:space="preserve">koupě </w:t>
      </w:r>
      <w:r w:rsidR="00404AAA">
        <w:rPr>
          <w:rFonts w:asciiTheme="minorHAnsi" w:hAnsiTheme="minorHAnsi" w:cs="Arial"/>
          <w:sz w:val="24"/>
          <w:szCs w:val="24"/>
        </w:rPr>
        <w:t>včetně dokladů nutných k užívání předmětu koupě</w:t>
      </w:r>
      <w:r w:rsidR="00404AAA" w:rsidRPr="00577775">
        <w:rPr>
          <w:rFonts w:asciiTheme="minorHAnsi" w:hAnsiTheme="minorHAnsi" w:cs="Arial"/>
          <w:sz w:val="24"/>
          <w:szCs w:val="24"/>
        </w:rPr>
        <w:t xml:space="preserve"> </w:t>
      </w:r>
      <w:r w:rsidRPr="00577775">
        <w:rPr>
          <w:rFonts w:asciiTheme="minorHAnsi" w:hAnsiTheme="minorHAnsi" w:cs="Arial"/>
          <w:sz w:val="24"/>
          <w:szCs w:val="24"/>
        </w:rPr>
        <w:t xml:space="preserve">kupujícímu v dohodnutém termínu, </w:t>
      </w:r>
      <w:r w:rsidR="002760B5" w:rsidRPr="00577775">
        <w:rPr>
          <w:rFonts w:asciiTheme="minorHAnsi" w:hAnsiTheme="minorHAnsi" w:cs="Arial"/>
          <w:sz w:val="24"/>
          <w:szCs w:val="24"/>
        </w:rPr>
        <w:t>jakosti</w:t>
      </w:r>
      <w:r w:rsidR="00141448" w:rsidRPr="00577775">
        <w:rPr>
          <w:rFonts w:asciiTheme="minorHAnsi" w:hAnsiTheme="minorHAnsi" w:cs="Arial"/>
          <w:sz w:val="24"/>
          <w:szCs w:val="24"/>
        </w:rPr>
        <w:t xml:space="preserve"> a provedení</w:t>
      </w:r>
      <w:r w:rsidR="006747A0" w:rsidRPr="00577775">
        <w:rPr>
          <w:rFonts w:asciiTheme="minorHAnsi" w:hAnsiTheme="minorHAnsi" w:cs="Arial"/>
          <w:sz w:val="24"/>
          <w:szCs w:val="24"/>
        </w:rPr>
        <w:t xml:space="preserve">. </w:t>
      </w:r>
    </w:p>
    <w:p w14:paraId="574D5D34" w14:textId="77F95621" w:rsidR="0050687C" w:rsidRDefault="0050687C" w:rsidP="00D030A4">
      <w:pPr>
        <w:numPr>
          <w:ilvl w:val="1"/>
          <w:numId w:val="2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Součástí plnění podle této smlouvy je zaškolení</w:t>
      </w:r>
      <w:r w:rsidR="003A1CAA" w:rsidRPr="00577775">
        <w:rPr>
          <w:rFonts w:asciiTheme="minorHAnsi" w:hAnsiTheme="minorHAnsi" w:cs="Arial"/>
          <w:sz w:val="24"/>
          <w:szCs w:val="24"/>
        </w:rPr>
        <w:t xml:space="preserve"> obsluhy předmětu koupě.</w:t>
      </w:r>
      <w:r w:rsidRPr="00577775">
        <w:rPr>
          <w:rFonts w:asciiTheme="minorHAnsi" w:hAnsiTheme="minorHAnsi" w:cs="Arial"/>
          <w:sz w:val="24"/>
          <w:szCs w:val="24"/>
        </w:rPr>
        <w:t xml:space="preserve"> </w:t>
      </w:r>
    </w:p>
    <w:p w14:paraId="3A227774" w14:textId="2CB87157" w:rsidR="0050687C" w:rsidRDefault="009B2A4F" w:rsidP="00D030A4">
      <w:pPr>
        <w:numPr>
          <w:ilvl w:val="1"/>
          <w:numId w:val="2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Kupující se zavazuje </w:t>
      </w:r>
      <w:r w:rsidR="00DD2C7A" w:rsidRPr="00577775">
        <w:rPr>
          <w:rFonts w:asciiTheme="minorHAnsi" w:hAnsiTheme="minorHAnsi" w:cs="Arial"/>
          <w:sz w:val="24"/>
          <w:szCs w:val="24"/>
        </w:rPr>
        <w:t xml:space="preserve">za </w:t>
      </w:r>
      <w:r w:rsidR="00DA5D20" w:rsidRPr="00577775">
        <w:rPr>
          <w:rFonts w:asciiTheme="minorHAnsi" w:hAnsiTheme="minorHAnsi" w:cs="Arial"/>
          <w:sz w:val="24"/>
          <w:szCs w:val="24"/>
        </w:rPr>
        <w:t xml:space="preserve">předmět </w:t>
      </w:r>
      <w:r w:rsidR="004633D7" w:rsidRPr="00577775">
        <w:rPr>
          <w:rFonts w:asciiTheme="minorHAnsi" w:hAnsiTheme="minorHAnsi" w:cs="Arial"/>
          <w:sz w:val="24"/>
          <w:szCs w:val="24"/>
        </w:rPr>
        <w:t xml:space="preserve">koupě </w:t>
      </w:r>
      <w:r w:rsidRPr="00577775">
        <w:rPr>
          <w:rFonts w:asciiTheme="minorHAnsi" w:hAnsiTheme="minorHAnsi" w:cs="Arial"/>
          <w:sz w:val="24"/>
          <w:szCs w:val="24"/>
        </w:rPr>
        <w:t xml:space="preserve">zaplatit </w:t>
      </w:r>
      <w:r w:rsidR="002760B5" w:rsidRPr="00577775">
        <w:rPr>
          <w:rFonts w:asciiTheme="minorHAnsi" w:hAnsiTheme="minorHAnsi" w:cs="Arial"/>
          <w:sz w:val="24"/>
          <w:szCs w:val="24"/>
        </w:rPr>
        <w:t xml:space="preserve">kupní cenu </w:t>
      </w:r>
      <w:r w:rsidR="00141448" w:rsidRPr="00577775">
        <w:rPr>
          <w:rFonts w:asciiTheme="minorHAnsi" w:hAnsiTheme="minorHAnsi" w:cs="Arial"/>
          <w:sz w:val="24"/>
          <w:szCs w:val="24"/>
        </w:rPr>
        <w:t>ve výši a lhůtě sjednané touto smlouvou</w:t>
      </w:r>
      <w:r w:rsidRPr="00577775">
        <w:rPr>
          <w:rFonts w:asciiTheme="minorHAnsi" w:hAnsiTheme="minorHAnsi" w:cs="Arial"/>
          <w:sz w:val="24"/>
          <w:szCs w:val="24"/>
        </w:rPr>
        <w:t>.</w:t>
      </w:r>
    </w:p>
    <w:p w14:paraId="72DB241F" w14:textId="77777777" w:rsidR="00577775" w:rsidRDefault="00577775" w:rsidP="00577775">
      <w:pPr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5C05B39E" w14:textId="77777777" w:rsidR="00577775" w:rsidRPr="00577775" w:rsidRDefault="00577775" w:rsidP="00577775">
      <w:pPr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40735F76" w14:textId="77777777" w:rsidR="00543E3E" w:rsidRPr="00577775" w:rsidRDefault="000231A5" w:rsidP="009C04FA">
      <w:pPr>
        <w:suppressAutoHyphens/>
        <w:jc w:val="center"/>
        <w:rPr>
          <w:rFonts w:asciiTheme="minorHAnsi" w:hAnsiTheme="minorHAnsi" w:cs="Arial"/>
          <w:b/>
          <w:sz w:val="24"/>
          <w:szCs w:val="24"/>
        </w:rPr>
      </w:pPr>
      <w:r w:rsidRPr="00577775">
        <w:rPr>
          <w:rFonts w:asciiTheme="minorHAnsi" w:hAnsiTheme="minorHAnsi" w:cs="Arial"/>
          <w:b/>
          <w:sz w:val="24"/>
          <w:szCs w:val="24"/>
        </w:rPr>
        <w:t>II.</w:t>
      </w:r>
    </w:p>
    <w:p w14:paraId="274D233D" w14:textId="2023F28D" w:rsidR="001C509B" w:rsidRPr="00577775" w:rsidRDefault="000231A5" w:rsidP="0050687C">
      <w:pPr>
        <w:suppressAutoHyphens/>
        <w:jc w:val="center"/>
        <w:rPr>
          <w:rFonts w:asciiTheme="minorHAnsi" w:hAnsiTheme="minorHAnsi" w:cs="Arial"/>
          <w:b/>
          <w:sz w:val="24"/>
          <w:szCs w:val="24"/>
        </w:rPr>
      </w:pPr>
      <w:r w:rsidRPr="00577775">
        <w:rPr>
          <w:rFonts w:asciiTheme="minorHAnsi" w:hAnsiTheme="minorHAnsi" w:cs="Arial"/>
          <w:b/>
          <w:sz w:val="24"/>
          <w:szCs w:val="24"/>
        </w:rPr>
        <w:t xml:space="preserve">Prohlášení </w:t>
      </w:r>
      <w:r w:rsidR="00141448" w:rsidRPr="00577775">
        <w:rPr>
          <w:rFonts w:asciiTheme="minorHAnsi" w:hAnsiTheme="minorHAnsi" w:cs="Arial"/>
          <w:b/>
          <w:sz w:val="24"/>
          <w:szCs w:val="24"/>
        </w:rPr>
        <w:t xml:space="preserve">smluvních </w:t>
      </w:r>
      <w:r w:rsidRPr="00577775">
        <w:rPr>
          <w:rFonts w:asciiTheme="minorHAnsi" w:hAnsiTheme="minorHAnsi" w:cs="Arial"/>
          <w:b/>
          <w:sz w:val="24"/>
          <w:szCs w:val="24"/>
        </w:rPr>
        <w:t>stran</w:t>
      </w:r>
    </w:p>
    <w:p w14:paraId="554D8FD5" w14:textId="75AE862A" w:rsidR="001C509B" w:rsidRPr="00577775" w:rsidRDefault="000231A5" w:rsidP="00D030A4">
      <w:pPr>
        <w:pStyle w:val="Odstavecseseznamem"/>
        <w:numPr>
          <w:ilvl w:val="0"/>
          <w:numId w:val="7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Prodávající prohlašuje, že:</w:t>
      </w:r>
    </w:p>
    <w:p w14:paraId="110B801C" w14:textId="28F32DD7" w:rsidR="000231A5" w:rsidRPr="00404AAA" w:rsidRDefault="000231A5" w:rsidP="00404AAA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Theme="minorHAnsi" w:hAnsiTheme="minorHAnsi"/>
        </w:rPr>
      </w:pPr>
      <w:r w:rsidRPr="00577775">
        <w:rPr>
          <w:rFonts w:asciiTheme="minorHAnsi" w:hAnsiTheme="minorHAnsi"/>
        </w:rPr>
        <w:t xml:space="preserve">je výlučným vlastníkem předmětu </w:t>
      </w:r>
      <w:r w:rsidR="004633D7" w:rsidRPr="00577775">
        <w:rPr>
          <w:rFonts w:asciiTheme="minorHAnsi" w:hAnsiTheme="minorHAnsi"/>
        </w:rPr>
        <w:t>koupě</w:t>
      </w:r>
      <w:r w:rsidRPr="00577775">
        <w:rPr>
          <w:rFonts w:asciiTheme="minorHAnsi" w:hAnsiTheme="minorHAnsi"/>
        </w:rPr>
        <w:t xml:space="preserve"> a je oprávněn s předmětem </w:t>
      </w:r>
      <w:r w:rsidR="004633D7" w:rsidRPr="00577775">
        <w:rPr>
          <w:rFonts w:asciiTheme="minorHAnsi" w:hAnsiTheme="minorHAnsi"/>
        </w:rPr>
        <w:t>koupě</w:t>
      </w:r>
      <w:r w:rsidRPr="00577775">
        <w:rPr>
          <w:rFonts w:asciiTheme="minorHAnsi" w:hAnsiTheme="minorHAnsi"/>
        </w:rPr>
        <w:t xml:space="preserve"> disponovat ve smyslu této </w:t>
      </w:r>
      <w:r w:rsidR="00632A60" w:rsidRPr="00577775">
        <w:rPr>
          <w:rFonts w:asciiTheme="minorHAnsi" w:hAnsiTheme="minorHAnsi"/>
        </w:rPr>
        <w:t>s</w:t>
      </w:r>
      <w:r w:rsidRPr="00577775">
        <w:rPr>
          <w:rFonts w:asciiTheme="minorHAnsi" w:hAnsiTheme="minorHAnsi"/>
        </w:rPr>
        <w:t>mlouvy;</w:t>
      </w:r>
      <w:r w:rsidR="003A1CAA" w:rsidRPr="00577775">
        <w:rPr>
          <w:rFonts w:asciiTheme="minorHAnsi" w:hAnsiTheme="minorHAnsi"/>
        </w:rPr>
        <w:t xml:space="preserve"> </w:t>
      </w:r>
      <w:r w:rsidRPr="00577775">
        <w:rPr>
          <w:rFonts w:asciiTheme="minorHAnsi" w:hAnsiTheme="minorHAnsi"/>
        </w:rPr>
        <w:t xml:space="preserve">na předmětu </w:t>
      </w:r>
      <w:r w:rsidR="004633D7" w:rsidRPr="00577775">
        <w:rPr>
          <w:rFonts w:asciiTheme="minorHAnsi" w:hAnsiTheme="minorHAnsi"/>
        </w:rPr>
        <w:t>koupě</w:t>
      </w:r>
      <w:r w:rsidRPr="00577775">
        <w:rPr>
          <w:rFonts w:asciiTheme="minorHAnsi" w:hAnsiTheme="minorHAnsi"/>
        </w:rPr>
        <w:t xml:space="preserve"> nev</w:t>
      </w:r>
      <w:r w:rsidR="00632A60" w:rsidRPr="00577775">
        <w:rPr>
          <w:rFonts w:asciiTheme="minorHAnsi" w:hAnsiTheme="minorHAnsi"/>
        </w:rPr>
        <w:t>áznou žádná práva třetích osob</w:t>
      </w:r>
      <w:r w:rsidR="00404AAA">
        <w:rPr>
          <w:rFonts w:asciiTheme="minorHAnsi" w:hAnsiTheme="minorHAnsi"/>
        </w:rPr>
        <w:t xml:space="preserve"> </w:t>
      </w:r>
    </w:p>
    <w:p w14:paraId="7E4778E4" w14:textId="77777777" w:rsidR="000231A5" w:rsidRPr="00577775" w:rsidRDefault="000231A5" w:rsidP="00D030A4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Theme="minorHAnsi" w:hAnsiTheme="minorHAnsi"/>
        </w:rPr>
      </w:pPr>
      <w:bookmarkStart w:id="0" w:name="_Ref293645159"/>
      <w:r w:rsidRPr="00577775">
        <w:rPr>
          <w:rFonts w:asciiTheme="minorHAnsi" w:hAnsiTheme="minorHAnsi"/>
        </w:rPr>
        <w:t xml:space="preserve">jeho dispoziční právo k předmětu </w:t>
      </w:r>
      <w:r w:rsidR="004633D7" w:rsidRPr="00577775">
        <w:rPr>
          <w:rFonts w:asciiTheme="minorHAnsi" w:hAnsiTheme="minorHAnsi"/>
        </w:rPr>
        <w:t>koupě</w:t>
      </w:r>
      <w:r w:rsidRPr="00577775">
        <w:rPr>
          <w:rFonts w:asciiTheme="minorHAnsi" w:hAnsiTheme="minorHAnsi"/>
        </w:rPr>
        <w:t xml:space="preserve"> není nijak omezeno zákonem, soudním či správním rozhodnutím ani smluvně;</w:t>
      </w:r>
      <w:bookmarkEnd w:id="0"/>
      <w:r w:rsidRPr="00577775">
        <w:rPr>
          <w:rFonts w:asciiTheme="minorHAnsi" w:hAnsiTheme="minorHAnsi"/>
        </w:rPr>
        <w:t xml:space="preserve"> </w:t>
      </w:r>
    </w:p>
    <w:p w14:paraId="749A3672" w14:textId="6FDEB628" w:rsidR="00141448" w:rsidRPr="00577775" w:rsidRDefault="003A1CAA" w:rsidP="00D030A4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Theme="minorHAnsi" w:hAnsiTheme="minorHAnsi"/>
        </w:rPr>
      </w:pPr>
      <w:r w:rsidRPr="00577775">
        <w:rPr>
          <w:rFonts w:asciiTheme="minorHAnsi" w:hAnsiTheme="minorHAnsi"/>
        </w:rPr>
        <w:t xml:space="preserve">před </w:t>
      </w:r>
      <w:r w:rsidR="004633D7" w:rsidRPr="00577775">
        <w:rPr>
          <w:rFonts w:asciiTheme="minorHAnsi" w:hAnsiTheme="minorHAnsi"/>
        </w:rPr>
        <w:t>uzavření</w:t>
      </w:r>
      <w:r w:rsidRPr="00577775">
        <w:rPr>
          <w:rFonts w:asciiTheme="minorHAnsi" w:hAnsiTheme="minorHAnsi"/>
        </w:rPr>
        <w:t>m</w:t>
      </w:r>
      <w:r w:rsidR="004633D7" w:rsidRPr="00577775">
        <w:rPr>
          <w:rFonts w:asciiTheme="minorHAnsi" w:hAnsiTheme="minorHAnsi"/>
        </w:rPr>
        <w:t xml:space="preserve"> této smlouvy mu byly sděleny všechny pro něj relevantní skutkové a právní okolnosti k posouzen</w:t>
      </w:r>
      <w:r w:rsidRPr="00577775">
        <w:rPr>
          <w:rFonts w:asciiTheme="minorHAnsi" w:hAnsiTheme="minorHAnsi"/>
        </w:rPr>
        <w:t>í možnosti uzavřít tuto smlouvu,</w:t>
      </w:r>
      <w:r w:rsidR="00E03E8E" w:rsidRPr="00577775">
        <w:rPr>
          <w:rFonts w:asciiTheme="minorHAnsi" w:hAnsiTheme="minorHAnsi"/>
        </w:rPr>
        <w:t xml:space="preserve"> </w:t>
      </w:r>
      <w:r w:rsidR="004633D7" w:rsidRPr="00577775">
        <w:rPr>
          <w:rFonts w:asciiTheme="minorHAnsi" w:hAnsiTheme="minorHAnsi"/>
        </w:rPr>
        <w:t xml:space="preserve">a že neočekává ani nepožaduje od kupujícího žádné další informace v této souvislosti. </w:t>
      </w:r>
    </w:p>
    <w:p w14:paraId="63204C9D" w14:textId="7BC835D6" w:rsidR="00141448" w:rsidRDefault="00DD2C7A" w:rsidP="00D030A4">
      <w:pPr>
        <w:pStyle w:val="Odstavecseseznamem"/>
        <w:numPr>
          <w:ilvl w:val="0"/>
          <w:numId w:val="7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Smluvní strany se dohodly, že k</w:t>
      </w:r>
      <w:r w:rsidR="000231A5" w:rsidRPr="00577775">
        <w:rPr>
          <w:rFonts w:asciiTheme="minorHAnsi" w:hAnsiTheme="minorHAnsi" w:cs="Arial"/>
          <w:sz w:val="24"/>
          <w:szCs w:val="24"/>
        </w:rPr>
        <w:t xml:space="preserve">upující nepřejímá jakékoliv </w:t>
      </w:r>
      <w:r w:rsidR="003A1CAA" w:rsidRPr="00577775">
        <w:rPr>
          <w:rFonts w:asciiTheme="minorHAnsi" w:hAnsiTheme="minorHAnsi" w:cs="Arial"/>
          <w:sz w:val="24"/>
          <w:szCs w:val="24"/>
        </w:rPr>
        <w:t xml:space="preserve">právní ani věcné </w:t>
      </w:r>
      <w:r w:rsidR="000231A5" w:rsidRPr="00577775">
        <w:rPr>
          <w:rFonts w:asciiTheme="minorHAnsi" w:hAnsiTheme="minorHAnsi" w:cs="Arial"/>
          <w:sz w:val="24"/>
          <w:szCs w:val="24"/>
        </w:rPr>
        <w:t xml:space="preserve">závady váznoucí na předmětu </w:t>
      </w:r>
      <w:r w:rsidR="00A16E0E" w:rsidRPr="00577775">
        <w:rPr>
          <w:rFonts w:asciiTheme="minorHAnsi" w:hAnsiTheme="minorHAnsi" w:cs="Arial"/>
          <w:sz w:val="24"/>
          <w:szCs w:val="24"/>
        </w:rPr>
        <w:t>koupě</w:t>
      </w:r>
      <w:r w:rsidR="00593498">
        <w:rPr>
          <w:rFonts w:asciiTheme="minorHAnsi" w:hAnsiTheme="minorHAnsi" w:cs="Arial"/>
          <w:sz w:val="24"/>
          <w:szCs w:val="24"/>
        </w:rPr>
        <w:t>.</w:t>
      </w:r>
      <w:r w:rsidR="000231A5" w:rsidRPr="00577775">
        <w:rPr>
          <w:rFonts w:asciiTheme="minorHAnsi" w:hAnsiTheme="minorHAnsi" w:cs="Arial"/>
          <w:sz w:val="24"/>
          <w:szCs w:val="24"/>
        </w:rPr>
        <w:t xml:space="preserve"> S</w:t>
      </w:r>
      <w:r w:rsidR="00632A60" w:rsidRPr="00577775">
        <w:rPr>
          <w:rFonts w:asciiTheme="minorHAnsi" w:hAnsiTheme="minorHAnsi" w:cs="Arial"/>
          <w:sz w:val="24"/>
          <w:szCs w:val="24"/>
        </w:rPr>
        <w:t>mluvní st</w:t>
      </w:r>
      <w:r w:rsidR="000231A5" w:rsidRPr="00577775">
        <w:rPr>
          <w:rFonts w:asciiTheme="minorHAnsi" w:hAnsiTheme="minorHAnsi" w:cs="Arial"/>
          <w:sz w:val="24"/>
          <w:szCs w:val="24"/>
        </w:rPr>
        <w:t xml:space="preserve">rany prohlašují, že jim jiné závady na předmětu </w:t>
      </w:r>
      <w:r w:rsidR="00A16E0E" w:rsidRPr="00577775">
        <w:rPr>
          <w:rFonts w:asciiTheme="minorHAnsi" w:hAnsiTheme="minorHAnsi" w:cs="Arial"/>
          <w:sz w:val="24"/>
          <w:szCs w:val="24"/>
        </w:rPr>
        <w:t>koupě</w:t>
      </w:r>
      <w:r w:rsidR="000231A5" w:rsidRPr="00577775">
        <w:rPr>
          <w:rFonts w:asciiTheme="minorHAnsi" w:hAnsiTheme="minorHAnsi" w:cs="Arial"/>
          <w:sz w:val="24"/>
          <w:szCs w:val="24"/>
        </w:rPr>
        <w:t xml:space="preserve"> nejsou známy.</w:t>
      </w:r>
      <w:r w:rsidR="00E91CC7">
        <w:rPr>
          <w:rFonts w:asciiTheme="minorHAnsi" w:hAnsiTheme="minorHAnsi" w:cs="Arial"/>
          <w:sz w:val="24"/>
          <w:szCs w:val="24"/>
        </w:rPr>
        <w:t xml:space="preserve"> </w:t>
      </w:r>
    </w:p>
    <w:p w14:paraId="42EB37B2" w14:textId="77777777" w:rsidR="000231A5" w:rsidRPr="00577775" w:rsidRDefault="000231A5" w:rsidP="009C04FA">
      <w:pPr>
        <w:suppressAutoHyphens/>
        <w:ind w:left="567"/>
        <w:jc w:val="both"/>
        <w:rPr>
          <w:rFonts w:asciiTheme="minorHAnsi" w:hAnsiTheme="minorHAnsi" w:cs="Arial"/>
          <w:sz w:val="24"/>
          <w:szCs w:val="24"/>
        </w:rPr>
      </w:pPr>
    </w:p>
    <w:p w14:paraId="3D9A9A92" w14:textId="77777777" w:rsidR="002F6016" w:rsidRPr="00577775" w:rsidRDefault="002F6016" w:rsidP="009C04FA">
      <w:pPr>
        <w:suppressAutoHyphens/>
        <w:jc w:val="center"/>
        <w:rPr>
          <w:rFonts w:asciiTheme="minorHAnsi" w:hAnsiTheme="minorHAnsi" w:cs="Arial"/>
          <w:b/>
          <w:sz w:val="24"/>
          <w:szCs w:val="24"/>
        </w:rPr>
      </w:pPr>
    </w:p>
    <w:p w14:paraId="54C481F4" w14:textId="77777777" w:rsidR="009B2A4F" w:rsidRPr="00577775" w:rsidRDefault="00632A60" w:rsidP="009C04FA">
      <w:pPr>
        <w:suppressAutoHyphens/>
        <w:jc w:val="center"/>
        <w:rPr>
          <w:rFonts w:asciiTheme="minorHAnsi" w:hAnsiTheme="minorHAnsi" w:cs="Arial"/>
          <w:b/>
          <w:sz w:val="24"/>
          <w:szCs w:val="24"/>
        </w:rPr>
      </w:pPr>
      <w:r w:rsidRPr="00577775">
        <w:rPr>
          <w:rFonts w:asciiTheme="minorHAnsi" w:hAnsiTheme="minorHAnsi" w:cs="Arial"/>
          <w:b/>
          <w:sz w:val="24"/>
          <w:szCs w:val="24"/>
        </w:rPr>
        <w:t>I</w:t>
      </w:r>
      <w:r w:rsidR="009B2A4F" w:rsidRPr="00577775">
        <w:rPr>
          <w:rFonts w:asciiTheme="minorHAnsi" w:hAnsiTheme="minorHAnsi" w:cs="Arial"/>
          <w:b/>
          <w:sz w:val="24"/>
          <w:szCs w:val="24"/>
        </w:rPr>
        <w:t>II.</w:t>
      </w:r>
    </w:p>
    <w:p w14:paraId="4EE285E1" w14:textId="6336D6A9" w:rsidR="006D1334" w:rsidRPr="00577775" w:rsidRDefault="0034582A" w:rsidP="006D1334">
      <w:pPr>
        <w:pStyle w:val="Nadpis5"/>
        <w:suppressAutoHyphens/>
        <w:spacing w:before="0" w:line="240" w:lineRule="auto"/>
        <w:rPr>
          <w:szCs w:val="24"/>
        </w:rPr>
      </w:pPr>
      <w:r w:rsidRPr="00577775">
        <w:rPr>
          <w:rFonts w:asciiTheme="minorHAnsi" w:hAnsiTheme="minorHAnsi" w:cs="Arial"/>
          <w:b/>
          <w:i w:val="0"/>
          <w:szCs w:val="24"/>
          <w:u w:val="none"/>
        </w:rPr>
        <w:t>Kupní cena</w:t>
      </w:r>
    </w:p>
    <w:p w14:paraId="604D6C56" w14:textId="2EBE4E36" w:rsidR="0034582A" w:rsidRPr="00577775" w:rsidRDefault="00FA4A81" w:rsidP="00D030A4">
      <w:pPr>
        <w:pStyle w:val="Odstavecseseznamem"/>
        <w:numPr>
          <w:ilvl w:val="1"/>
          <w:numId w:val="7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S</w:t>
      </w:r>
      <w:r w:rsidR="000231A5" w:rsidRPr="00577775">
        <w:rPr>
          <w:rFonts w:asciiTheme="minorHAnsi" w:hAnsiTheme="minorHAnsi" w:cs="Arial"/>
          <w:sz w:val="24"/>
          <w:szCs w:val="24"/>
        </w:rPr>
        <w:t>mluvní strany</w:t>
      </w:r>
      <w:r w:rsidR="00DA5D20" w:rsidRPr="00577775">
        <w:rPr>
          <w:rFonts w:asciiTheme="minorHAnsi" w:hAnsiTheme="minorHAnsi" w:cs="Arial"/>
          <w:sz w:val="24"/>
          <w:szCs w:val="24"/>
        </w:rPr>
        <w:t xml:space="preserve"> </w:t>
      </w:r>
      <w:r w:rsidR="00DD685A" w:rsidRPr="00577775">
        <w:rPr>
          <w:rFonts w:asciiTheme="minorHAnsi" w:hAnsiTheme="minorHAnsi" w:cs="Arial"/>
          <w:sz w:val="24"/>
          <w:szCs w:val="24"/>
        </w:rPr>
        <w:t xml:space="preserve">se </w:t>
      </w:r>
      <w:r w:rsidR="00DA5D20" w:rsidRPr="00577775">
        <w:rPr>
          <w:rFonts w:asciiTheme="minorHAnsi" w:hAnsiTheme="minorHAnsi" w:cs="Arial"/>
          <w:sz w:val="24"/>
          <w:szCs w:val="24"/>
        </w:rPr>
        <w:t>dohodl</w:t>
      </w:r>
      <w:r w:rsidR="000231A5" w:rsidRPr="00577775">
        <w:rPr>
          <w:rFonts w:asciiTheme="minorHAnsi" w:hAnsiTheme="minorHAnsi" w:cs="Arial"/>
          <w:sz w:val="24"/>
          <w:szCs w:val="24"/>
        </w:rPr>
        <w:t>y</w:t>
      </w:r>
      <w:r w:rsidR="00DA5D20" w:rsidRPr="00577775">
        <w:rPr>
          <w:rFonts w:asciiTheme="minorHAnsi" w:hAnsiTheme="minorHAnsi" w:cs="Arial"/>
          <w:sz w:val="24"/>
          <w:szCs w:val="24"/>
        </w:rPr>
        <w:t xml:space="preserve"> na celkové</w:t>
      </w:r>
      <w:r w:rsidR="0034582A" w:rsidRPr="00577775">
        <w:rPr>
          <w:rFonts w:asciiTheme="minorHAnsi" w:hAnsiTheme="minorHAnsi" w:cs="Arial"/>
          <w:sz w:val="24"/>
          <w:szCs w:val="24"/>
        </w:rPr>
        <w:t xml:space="preserve"> kupní</w:t>
      </w:r>
      <w:r w:rsidR="00DA5D20" w:rsidRPr="00577775">
        <w:rPr>
          <w:rFonts w:asciiTheme="minorHAnsi" w:hAnsiTheme="minorHAnsi" w:cs="Arial"/>
          <w:sz w:val="24"/>
          <w:szCs w:val="24"/>
        </w:rPr>
        <w:t xml:space="preserve"> ceně za předmět </w:t>
      </w:r>
      <w:r w:rsidR="00A16E0E" w:rsidRPr="00577775">
        <w:rPr>
          <w:rFonts w:asciiTheme="minorHAnsi" w:hAnsiTheme="minorHAnsi" w:cs="Arial"/>
          <w:sz w:val="24"/>
          <w:szCs w:val="24"/>
        </w:rPr>
        <w:t>koupě</w:t>
      </w:r>
      <w:r w:rsidR="00DA5D20" w:rsidRPr="00577775">
        <w:rPr>
          <w:rFonts w:asciiTheme="minorHAnsi" w:hAnsiTheme="minorHAnsi" w:cs="Arial"/>
          <w:sz w:val="24"/>
          <w:szCs w:val="24"/>
        </w:rPr>
        <w:t xml:space="preserve"> blíže specifikovaný v</w:t>
      </w:r>
      <w:r w:rsidR="00A15648" w:rsidRPr="00577775">
        <w:rPr>
          <w:rFonts w:asciiTheme="minorHAnsi" w:hAnsiTheme="minorHAnsi" w:cs="Arial"/>
          <w:sz w:val="24"/>
          <w:szCs w:val="24"/>
        </w:rPr>
        <w:t xml:space="preserve"> článku I této </w:t>
      </w:r>
      <w:r w:rsidR="00A15648" w:rsidRPr="009107B0">
        <w:rPr>
          <w:rFonts w:asciiTheme="minorHAnsi" w:hAnsiTheme="minorHAnsi" w:cs="Arial"/>
          <w:sz w:val="24"/>
          <w:szCs w:val="24"/>
        </w:rPr>
        <w:t xml:space="preserve">smlouvy ve výši </w:t>
      </w:r>
      <w:r w:rsidR="009107B0" w:rsidRPr="009107B0">
        <w:rPr>
          <w:rFonts w:asciiTheme="minorHAnsi" w:hAnsiTheme="minorHAnsi" w:cs="Arial"/>
          <w:b/>
          <w:bCs/>
          <w:sz w:val="24"/>
          <w:szCs w:val="24"/>
        </w:rPr>
        <w:t>4 3</w:t>
      </w:r>
      <w:r w:rsidR="00510D69">
        <w:rPr>
          <w:rFonts w:asciiTheme="minorHAnsi" w:hAnsiTheme="minorHAnsi" w:cs="Arial"/>
          <w:b/>
          <w:bCs/>
          <w:sz w:val="24"/>
          <w:szCs w:val="24"/>
        </w:rPr>
        <w:t>8</w:t>
      </w:r>
      <w:r w:rsidR="009107B0" w:rsidRPr="009107B0">
        <w:rPr>
          <w:rFonts w:asciiTheme="minorHAnsi" w:hAnsiTheme="minorHAnsi" w:cs="Arial"/>
          <w:b/>
          <w:bCs/>
          <w:sz w:val="24"/>
          <w:szCs w:val="24"/>
        </w:rPr>
        <w:t>9 000,-</w:t>
      </w:r>
      <w:r w:rsidRPr="009107B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DA5D20" w:rsidRPr="009107B0">
        <w:rPr>
          <w:rFonts w:asciiTheme="minorHAnsi" w:hAnsiTheme="minorHAnsi" w:cs="Arial"/>
          <w:b/>
          <w:bCs/>
          <w:sz w:val="24"/>
          <w:szCs w:val="24"/>
        </w:rPr>
        <w:t>Kč</w:t>
      </w:r>
      <w:r w:rsidR="002F6016" w:rsidRPr="009107B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593498" w:rsidRPr="009107B0">
        <w:rPr>
          <w:rFonts w:asciiTheme="minorHAnsi" w:hAnsiTheme="minorHAnsi" w:cs="Arial"/>
          <w:sz w:val="24"/>
          <w:szCs w:val="24"/>
        </w:rPr>
        <w:t>(</w:t>
      </w:r>
      <w:r w:rsidR="002F6016" w:rsidRPr="009107B0">
        <w:rPr>
          <w:rFonts w:asciiTheme="minorHAnsi" w:hAnsiTheme="minorHAnsi" w:cs="Arial"/>
          <w:sz w:val="24"/>
          <w:szCs w:val="24"/>
        </w:rPr>
        <w:t>slovy</w:t>
      </w:r>
      <w:r w:rsidR="00593498" w:rsidRPr="009107B0">
        <w:rPr>
          <w:rFonts w:asciiTheme="minorHAnsi" w:hAnsiTheme="minorHAnsi" w:cs="Arial"/>
          <w:sz w:val="24"/>
          <w:szCs w:val="24"/>
        </w:rPr>
        <w:t>:</w:t>
      </w:r>
      <w:r w:rsidR="002F6016" w:rsidRPr="009107B0">
        <w:rPr>
          <w:rFonts w:asciiTheme="minorHAnsi" w:hAnsiTheme="minorHAnsi" w:cs="Arial"/>
          <w:sz w:val="24"/>
          <w:szCs w:val="24"/>
        </w:rPr>
        <w:t xml:space="preserve"> </w:t>
      </w:r>
      <w:r w:rsidR="009107B0" w:rsidRPr="009107B0">
        <w:rPr>
          <w:rFonts w:asciiTheme="minorHAnsi" w:hAnsiTheme="minorHAnsi" w:cs="Arial"/>
          <w:sz w:val="24"/>
          <w:szCs w:val="24"/>
        </w:rPr>
        <w:t xml:space="preserve">čtyři miliony tři sta </w:t>
      </w:r>
      <w:r w:rsidR="00510D69">
        <w:rPr>
          <w:rFonts w:asciiTheme="minorHAnsi" w:hAnsiTheme="minorHAnsi" w:cs="Arial"/>
          <w:sz w:val="24"/>
          <w:szCs w:val="24"/>
        </w:rPr>
        <w:t>osmdesát</w:t>
      </w:r>
      <w:r w:rsidR="009107B0" w:rsidRPr="009107B0">
        <w:rPr>
          <w:rFonts w:asciiTheme="minorHAnsi" w:hAnsiTheme="minorHAnsi" w:cs="Arial"/>
          <w:sz w:val="24"/>
          <w:szCs w:val="24"/>
        </w:rPr>
        <w:t xml:space="preserve"> devět tisíc</w:t>
      </w:r>
      <w:r w:rsidR="00593498" w:rsidRPr="009107B0">
        <w:rPr>
          <w:rFonts w:asciiTheme="minorHAnsi" w:hAnsiTheme="minorHAnsi" w:cs="Arial"/>
          <w:sz w:val="24"/>
          <w:szCs w:val="24"/>
        </w:rPr>
        <w:t>korun českých)</w:t>
      </w:r>
      <w:r w:rsidR="002F6016" w:rsidRPr="009107B0">
        <w:rPr>
          <w:rFonts w:asciiTheme="minorHAnsi" w:hAnsiTheme="minorHAnsi" w:cs="Arial"/>
          <w:sz w:val="24"/>
          <w:szCs w:val="24"/>
        </w:rPr>
        <w:t xml:space="preserve"> </w:t>
      </w:r>
      <w:r w:rsidR="00593498" w:rsidRPr="009107B0">
        <w:rPr>
          <w:rFonts w:asciiTheme="minorHAnsi" w:hAnsiTheme="minorHAnsi" w:cs="Arial"/>
          <w:sz w:val="24"/>
          <w:szCs w:val="24"/>
        </w:rPr>
        <w:t>bez</w:t>
      </w:r>
      <w:r w:rsidR="00593498">
        <w:rPr>
          <w:rFonts w:asciiTheme="minorHAnsi" w:hAnsiTheme="minorHAnsi" w:cs="Arial"/>
          <w:sz w:val="24"/>
          <w:szCs w:val="24"/>
        </w:rPr>
        <w:t xml:space="preserve"> D</w:t>
      </w:r>
      <w:r w:rsidR="00DA5D20" w:rsidRPr="00577775">
        <w:rPr>
          <w:rFonts w:asciiTheme="minorHAnsi" w:hAnsiTheme="minorHAnsi" w:cs="Arial"/>
          <w:sz w:val="24"/>
          <w:szCs w:val="24"/>
        </w:rPr>
        <w:t>PH</w:t>
      </w:r>
      <w:r w:rsidR="00A15648" w:rsidRPr="00577775">
        <w:rPr>
          <w:rFonts w:asciiTheme="minorHAnsi" w:hAnsiTheme="minorHAnsi" w:cs="Arial"/>
          <w:sz w:val="24"/>
          <w:szCs w:val="24"/>
        </w:rPr>
        <w:t xml:space="preserve"> </w:t>
      </w:r>
      <w:r w:rsidR="00DA5D20" w:rsidRPr="00577775">
        <w:rPr>
          <w:rFonts w:asciiTheme="minorHAnsi" w:hAnsiTheme="minorHAnsi" w:cs="Arial"/>
          <w:sz w:val="24"/>
          <w:szCs w:val="24"/>
        </w:rPr>
        <w:t xml:space="preserve">s tím, že DPH bude účtována </w:t>
      </w:r>
      <w:r w:rsidR="00440443" w:rsidRPr="00577775">
        <w:rPr>
          <w:rFonts w:asciiTheme="minorHAnsi" w:hAnsiTheme="minorHAnsi" w:cs="Arial"/>
          <w:sz w:val="24"/>
          <w:szCs w:val="24"/>
        </w:rPr>
        <w:t>po</w:t>
      </w:r>
      <w:r w:rsidR="00DA5D20" w:rsidRPr="00577775">
        <w:rPr>
          <w:rFonts w:asciiTheme="minorHAnsi" w:hAnsiTheme="minorHAnsi" w:cs="Arial"/>
          <w:sz w:val="24"/>
          <w:szCs w:val="24"/>
        </w:rPr>
        <w:t>dle předpisů platných v době fakturace.</w:t>
      </w:r>
      <w:r w:rsidR="00822E84">
        <w:rPr>
          <w:rFonts w:asciiTheme="minorHAnsi" w:hAnsiTheme="minorHAnsi" w:cs="Arial"/>
          <w:sz w:val="24"/>
          <w:szCs w:val="24"/>
        </w:rPr>
        <w:t xml:space="preserve"> Cena jednotlivého zboží tvořícího předmět koupě je uvedena v příloze č. 2 – položkový rozpočet.</w:t>
      </w:r>
    </w:p>
    <w:p w14:paraId="1DE3A987" w14:textId="033C495A" w:rsidR="00D66ACD" w:rsidRPr="00577775" w:rsidRDefault="00434659" w:rsidP="00D030A4">
      <w:pPr>
        <w:numPr>
          <w:ilvl w:val="1"/>
          <w:numId w:val="7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F</w:t>
      </w:r>
      <w:r w:rsidR="0034582A" w:rsidRPr="00577775">
        <w:rPr>
          <w:rFonts w:asciiTheme="minorHAnsi" w:hAnsiTheme="minorHAnsi" w:cs="Arial"/>
          <w:sz w:val="24"/>
          <w:szCs w:val="24"/>
        </w:rPr>
        <w:t xml:space="preserve">aktura vystavená prodávajícím bude vystavena se splatností </w:t>
      </w:r>
      <w:r w:rsidR="00593498">
        <w:rPr>
          <w:rFonts w:asciiTheme="minorHAnsi" w:hAnsiTheme="minorHAnsi" w:cs="Arial"/>
          <w:sz w:val="24"/>
          <w:szCs w:val="24"/>
        </w:rPr>
        <w:t>min.</w:t>
      </w:r>
      <w:r w:rsidR="0034582A" w:rsidRPr="00577775">
        <w:rPr>
          <w:rFonts w:asciiTheme="minorHAnsi" w:hAnsiTheme="minorHAnsi" w:cs="Arial"/>
          <w:sz w:val="24"/>
          <w:szCs w:val="24"/>
        </w:rPr>
        <w:t xml:space="preserve"> </w:t>
      </w:r>
      <w:r w:rsidR="00AA2198">
        <w:rPr>
          <w:rFonts w:asciiTheme="minorHAnsi" w:hAnsiTheme="minorHAnsi" w:cs="Arial"/>
          <w:sz w:val="24"/>
          <w:szCs w:val="24"/>
        </w:rPr>
        <w:t>20</w:t>
      </w:r>
      <w:r w:rsidR="0034582A" w:rsidRPr="00577775">
        <w:rPr>
          <w:rFonts w:asciiTheme="minorHAnsi" w:hAnsiTheme="minorHAnsi" w:cs="Arial"/>
          <w:sz w:val="24"/>
          <w:szCs w:val="24"/>
        </w:rPr>
        <w:t xml:space="preserve"> dnů ode dne vystavení faktury a musí být doručena do pěti (5) dnů od vystavení kupujícímu.</w:t>
      </w:r>
      <w:r w:rsidR="00A005BB">
        <w:rPr>
          <w:rFonts w:asciiTheme="minorHAnsi" w:hAnsiTheme="minorHAnsi" w:cs="Arial"/>
          <w:sz w:val="24"/>
          <w:szCs w:val="24"/>
        </w:rPr>
        <w:t xml:space="preserve"> </w:t>
      </w:r>
      <w:r w:rsidR="0034582A" w:rsidRPr="00577775">
        <w:rPr>
          <w:rFonts w:asciiTheme="minorHAnsi" w:hAnsiTheme="minorHAnsi" w:cs="Arial"/>
          <w:sz w:val="24"/>
          <w:szCs w:val="24"/>
        </w:rPr>
        <w:t>V případě pozdějšího doručení se splatnost faktury o tuto dobu pozdějšího doručení prodlužuje. Kupující není v prodlení se zaplacením faktury, pokud nejpozději v poslední den její splatnosti byla částka odepsána z účtu kupujícího ve prospěch účtu prodávajícího.</w:t>
      </w:r>
    </w:p>
    <w:p w14:paraId="41EB7157" w14:textId="10290071" w:rsidR="0034582A" w:rsidRPr="00577775" w:rsidRDefault="0034582A" w:rsidP="00D030A4">
      <w:pPr>
        <w:numPr>
          <w:ilvl w:val="1"/>
          <w:numId w:val="7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Faktura bude obsahovat náležitosti da</w:t>
      </w:r>
      <w:r w:rsidR="00D66ACD" w:rsidRPr="00577775">
        <w:rPr>
          <w:rFonts w:asciiTheme="minorHAnsi" w:hAnsiTheme="minorHAnsi" w:cs="Arial"/>
          <w:sz w:val="24"/>
          <w:szCs w:val="24"/>
        </w:rPr>
        <w:t>ňového dokladu podle z</w:t>
      </w:r>
      <w:r w:rsidRPr="00577775">
        <w:rPr>
          <w:rFonts w:asciiTheme="minorHAnsi" w:hAnsiTheme="minorHAnsi" w:cs="Arial"/>
          <w:sz w:val="24"/>
          <w:szCs w:val="24"/>
        </w:rPr>
        <w:t xml:space="preserve">ákona o DPH a náležitosti dle § 435 </w:t>
      </w:r>
      <w:r w:rsidR="00822E84">
        <w:rPr>
          <w:rFonts w:asciiTheme="minorHAnsi" w:hAnsiTheme="minorHAnsi" w:cs="Arial"/>
          <w:sz w:val="24"/>
          <w:szCs w:val="24"/>
        </w:rPr>
        <w:t>občanského zákoníku</w:t>
      </w:r>
      <w:r w:rsidR="00434659" w:rsidRPr="00577775">
        <w:rPr>
          <w:rFonts w:asciiTheme="minorHAnsi" w:hAnsiTheme="minorHAnsi" w:cs="Arial"/>
          <w:sz w:val="24"/>
          <w:szCs w:val="24"/>
        </w:rPr>
        <w:t>.</w:t>
      </w:r>
      <w:r w:rsidR="00B333A6">
        <w:rPr>
          <w:rFonts w:asciiTheme="minorHAnsi" w:hAnsiTheme="minorHAnsi" w:cs="Arial"/>
          <w:sz w:val="24"/>
          <w:szCs w:val="24"/>
        </w:rPr>
        <w:t xml:space="preserve"> Přílohou faktury bude předávací protokol o předání </w:t>
      </w:r>
      <w:r w:rsidR="00355C9F">
        <w:rPr>
          <w:rFonts w:asciiTheme="minorHAnsi" w:hAnsiTheme="minorHAnsi" w:cs="Arial"/>
          <w:sz w:val="24"/>
          <w:szCs w:val="24"/>
        </w:rPr>
        <w:t xml:space="preserve">a převzetí </w:t>
      </w:r>
      <w:r w:rsidR="00B333A6">
        <w:rPr>
          <w:rFonts w:asciiTheme="minorHAnsi" w:hAnsiTheme="minorHAnsi" w:cs="Arial"/>
          <w:sz w:val="24"/>
          <w:szCs w:val="24"/>
        </w:rPr>
        <w:t xml:space="preserve">předmětu </w:t>
      </w:r>
      <w:r w:rsidR="001F423E">
        <w:rPr>
          <w:rFonts w:asciiTheme="minorHAnsi" w:hAnsiTheme="minorHAnsi" w:cs="Arial"/>
          <w:sz w:val="24"/>
          <w:szCs w:val="24"/>
        </w:rPr>
        <w:t>koupě bez vad</w:t>
      </w:r>
      <w:r w:rsidR="00A005BB">
        <w:rPr>
          <w:rFonts w:asciiTheme="minorHAnsi" w:hAnsiTheme="minorHAnsi" w:cs="Arial"/>
          <w:sz w:val="24"/>
          <w:szCs w:val="24"/>
        </w:rPr>
        <w:t xml:space="preserve"> a nedodělků</w:t>
      </w:r>
      <w:r w:rsidR="001F423E">
        <w:rPr>
          <w:rFonts w:asciiTheme="minorHAnsi" w:hAnsiTheme="minorHAnsi" w:cs="Arial"/>
          <w:sz w:val="24"/>
          <w:szCs w:val="24"/>
        </w:rPr>
        <w:t>.</w:t>
      </w:r>
    </w:p>
    <w:p w14:paraId="0067F385" w14:textId="77777777" w:rsidR="0034582A" w:rsidRPr="00577775" w:rsidRDefault="0034582A" w:rsidP="00D030A4">
      <w:pPr>
        <w:numPr>
          <w:ilvl w:val="1"/>
          <w:numId w:val="7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lastRenderedPageBreak/>
        <w:t>V případě, že faktura nebude obsahovat náležitosti uvedené v této smlouvě nebo bude uvedeno bankovní spojení a číslo účtu prodávajícího v rozporu s touto smlouvou nebo v rozporu s písemným sdělením o jeho změně nebo tyto náležitosti budou uvedeny chybně, kupující fakturu vrátí prodávajícímu se žádostí o provedení opravy či o doplnění. Ode dne doručení nové, doplněné nebo opravené faktury běží nová lhůta splatnosti.</w:t>
      </w:r>
    </w:p>
    <w:p w14:paraId="5017DF11" w14:textId="77777777" w:rsidR="0034582A" w:rsidRPr="00577775" w:rsidRDefault="0034582A" w:rsidP="009C04FA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Theme="minorHAnsi" w:hAnsiTheme="minorHAnsi"/>
        </w:rPr>
      </w:pPr>
    </w:p>
    <w:p w14:paraId="3ED568B7" w14:textId="77777777" w:rsidR="00A15648" w:rsidRPr="00577775" w:rsidRDefault="0034582A" w:rsidP="009C04FA">
      <w:pPr>
        <w:suppressAutoHyphens/>
        <w:jc w:val="center"/>
        <w:rPr>
          <w:rFonts w:asciiTheme="minorHAnsi" w:hAnsiTheme="minorHAnsi" w:cs="Arial"/>
          <w:b/>
          <w:sz w:val="24"/>
          <w:szCs w:val="24"/>
        </w:rPr>
      </w:pPr>
      <w:r w:rsidRPr="00577775">
        <w:rPr>
          <w:rFonts w:asciiTheme="minorHAnsi" w:hAnsiTheme="minorHAnsi" w:cs="Arial"/>
          <w:b/>
          <w:sz w:val="24"/>
          <w:szCs w:val="24"/>
        </w:rPr>
        <w:t>IV.</w:t>
      </w:r>
    </w:p>
    <w:p w14:paraId="6ECE4D73" w14:textId="6F28B232" w:rsidR="00920E2A" w:rsidRPr="00577775" w:rsidRDefault="0034582A" w:rsidP="002F6016">
      <w:pPr>
        <w:suppressAutoHyphens/>
        <w:jc w:val="center"/>
        <w:rPr>
          <w:rFonts w:asciiTheme="minorHAnsi" w:hAnsiTheme="minorHAnsi" w:cs="Arial"/>
          <w:b/>
          <w:sz w:val="24"/>
          <w:szCs w:val="24"/>
        </w:rPr>
      </w:pPr>
      <w:r w:rsidRPr="00577775">
        <w:rPr>
          <w:rFonts w:asciiTheme="minorHAnsi" w:hAnsiTheme="minorHAnsi" w:cs="Arial"/>
          <w:b/>
          <w:sz w:val="24"/>
          <w:szCs w:val="24"/>
        </w:rPr>
        <w:t>Předání a převzetí zboží, přechod nebezpečí škody na věci</w:t>
      </w:r>
    </w:p>
    <w:p w14:paraId="6F6B5337" w14:textId="13C0C845" w:rsidR="0050687C" w:rsidRPr="00187DEA" w:rsidRDefault="00FA4A81" w:rsidP="00D030A4">
      <w:pPr>
        <w:pStyle w:val="Odstavecseseznamem"/>
        <w:numPr>
          <w:ilvl w:val="0"/>
          <w:numId w:val="8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S</w:t>
      </w:r>
      <w:r w:rsidR="0034582A" w:rsidRPr="00577775">
        <w:rPr>
          <w:rFonts w:asciiTheme="minorHAnsi" w:hAnsiTheme="minorHAnsi" w:cs="Arial"/>
          <w:sz w:val="24"/>
          <w:szCs w:val="24"/>
        </w:rPr>
        <w:t xml:space="preserve">mluvní strany se dohodly, že místem dodání zboží dle této smlouvy je </w:t>
      </w:r>
      <w:r w:rsidR="00434659" w:rsidRPr="00577775">
        <w:rPr>
          <w:rFonts w:asciiTheme="minorHAnsi" w:hAnsiTheme="minorHAnsi" w:cs="Arial"/>
          <w:sz w:val="24"/>
          <w:szCs w:val="24"/>
        </w:rPr>
        <w:t>objekt</w:t>
      </w:r>
      <w:r w:rsidR="0034582A" w:rsidRPr="00577775">
        <w:rPr>
          <w:rFonts w:asciiTheme="minorHAnsi" w:hAnsiTheme="minorHAnsi" w:cs="Arial"/>
          <w:sz w:val="24"/>
          <w:szCs w:val="24"/>
        </w:rPr>
        <w:t xml:space="preserve"> kupujícího </w:t>
      </w:r>
      <w:r w:rsidR="0034582A" w:rsidRPr="00187DEA">
        <w:rPr>
          <w:rFonts w:asciiTheme="minorHAnsi" w:hAnsiTheme="minorHAnsi" w:cs="Arial"/>
          <w:sz w:val="24"/>
          <w:szCs w:val="24"/>
        </w:rPr>
        <w:t xml:space="preserve">na adrese </w:t>
      </w:r>
      <w:r w:rsidR="006D1334" w:rsidRPr="00187DEA">
        <w:rPr>
          <w:rFonts w:asciiTheme="minorHAnsi" w:hAnsiTheme="minorHAnsi" w:cs="Arial"/>
          <w:sz w:val="24"/>
          <w:szCs w:val="24"/>
        </w:rPr>
        <w:t xml:space="preserve">Nové budovy Národního </w:t>
      </w:r>
      <w:r w:rsidR="004A0894" w:rsidRPr="00187DEA">
        <w:rPr>
          <w:rFonts w:asciiTheme="minorHAnsi" w:hAnsiTheme="minorHAnsi" w:cs="Arial"/>
          <w:sz w:val="24"/>
          <w:szCs w:val="24"/>
        </w:rPr>
        <w:t>muzea – Vinohradská</w:t>
      </w:r>
      <w:r w:rsidR="006D1334" w:rsidRPr="00187DEA">
        <w:rPr>
          <w:rFonts w:asciiTheme="minorHAnsi" w:hAnsiTheme="minorHAnsi" w:cs="Arial"/>
          <w:sz w:val="24"/>
          <w:szCs w:val="24"/>
        </w:rPr>
        <w:t xml:space="preserve"> 1, Praha 1 </w:t>
      </w:r>
      <w:r w:rsidR="0034582A" w:rsidRPr="00187DEA">
        <w:rPr>
          <w:rFonts w:asciiTheme="minorHAnsi" w:hAnsiTheme="minorHAnsi" w:cs="Arial"/>
          <w:sz w:val="24"/>
          <w:szCs w:val="24"/>
        </w:rPr>
        <w:t>(dále jen „</w:t>
      </w:r>
      <w:r w:rsidR="001A4342" w:rsidRPr="00187DEA">
        <w:rPr>
          <w:rFonts w:asciiTheme="minorHAnsi" w:hAnsiTheme="minorHAnsi" w:cs="Arial"/>
          <w:sz w:val="24"/>
          <w:szCs w:val="24"/>
        </w:rPr>
        <w:t>m</w:t>
      </w:r>
      <w:r w:rsidR="0034582A" w:rsidRPr="00187DEA">
        <w:rPr>
          <w:rFonts w:asciiTheme="minorHAnsi" w:hAnsiTheme="minorHAnsi" w:cs="Arial"/>
          <w:sz w:val="24"/>
          <w:szCs w:val="24"/>
        </w:rPr>
        <w:t>ísto dodání“).</w:t>
      </w:r>
    </w:p>
    <w:p w14:paraId="59550358" w14:textId="6D5AF60D" w:rsidR="00D7385D" w:rsidRPr="00577775" w:rsidRDefault="00D7385D" w:rsidP="00D030A4">
      <w:pPr>
        <w:pStyle w:val="Odstavecseseznamem"/>
        <w:numPr>
          <w:ilvl w:val="0"/>
          <w:numId w:val="8"/>
        </w:numPr>
        <w:spacing w:after="160" w:line="259" w:lineRule="auto"/>
        <w:contextualSpacing/>
        <w:rPr>
          <w:rFonts w:asciiTheme="minorHAnsi" w:hAnsiTheme="minorHAnsi"/>
          <w:sz w:val="24"/>
          <w:szCs w:val="24"/>
        </w:rPr>
      </w:pPr>
      <w:r w:rsidRPr="00577775">
        <w:rPr>
          <w:rFonts w:asciiTheme="minorHAnsi" w:hAnsiTheme="minorHAnsi"/>
          <w:sz w:val="24"/>
          <w:szCs w:val="24"/>
        </w:rPr>
        <w:t xml:space="preserve">V ceně </w:t>
      </w:r>
      <w:r w:rsidR="00A005BB">
        <w:rPr>
          <w:rFonts w:asciiTheme="minorHAnsi" w:hAnsiTheme="minorHAnsi"/>
          <w:sz w:val="24"/>
          <w:szCs w:val="24"/>
        </w:rPr>
        <w:t>předmětu koupě</w:t>
      </w:r>
      <w:r w:rsidRPr="00577775">
        <w:rPr>
          <w:rFonts w:asciiTheme="minorHAnsi" w:hAnsiTheme="minorHAnsi"/>
          <w:sz w:val="24"/>
          <w:szCs w:val="24"/>
        </w:rPr>
        <w:t xml:space="preserve"> je zahrnuto</w:t>
      </w:r>
      <w:r w:rsidR="00593498">
        <w:rPr>
          <w:rFonts w:asciiTheme="minorHAnsi" w:hAnsiTheme="minorHAnsi"/>
          <w:sz w:val="24"/>
          <w:szCs w:val="24"/>
        </w:rPr>
        <w:t xml:space="preserve"> jeho</w:t>
      </w:r>
      <w:r w:rsidRPr="00577775">
        <w:rPr>
          <w:rFonts w:asciiTheme="minorHAnsi" w:hAnsiTheme="minorHAnsi"/>
          <w:sz w:val="24"/>
          <w:szCs w:val="24"/>
        </w:rPr>
        <w:t xml:space="preserve"> zprovoznění a zaškolení obsluhy.   </w:t>
      </w:r>
    </w:p>
    <w:p w14:paraId="41890561" w14:textId="7A4B5CFA" w:rsidR="00037C73" w:rsidRPr="00577775" w:rsidRDefault="0034582A" w:rsidP="00037C73">
      <w:pPr>
        <w:pStyle w:val="Odstavecseseznamem"/>
        <w:numPr>
          <w:ilvl w:val="0"/>
          <w:numId w:val="8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Dopravu předmětu koupě do </w:t>
      </w:r>
      <w:r w:rsidR="001A4342" w:rsidRPr="00577775">
        <w:rPr>
          <w:rFonts w:asciiTheme="minorHAnsi" w:hAnsiTheme="minorHAnsi" w:cs="Arial"/>
          <w:sz w:val="24"/>
          <w:szCs w:val="24"/>
        </w:rPr>
        <w:t>m</w:t>
      </w:r>
      <w:r w:rsidRPr="00577775">
        <w:rPr>
          <w:rFonts w:asciiTheme="minorHAnsi" w:hAnsiTheme="minorHAnsi" w:cs="Arial"/>
          <w:sz w:val="24"/>
          <w:szCs w:val="24"/>
        </w:rPr>
        <w:t xml:space="preserve">ísta dodání zajišťuje prodávající. Prodávající informuje kupujícího o předpokládaném </w:t>
      </w:r>
      <w:r w:rsidR="00593498">
        <w:rPr>
          <w:rFonts w:asciiTheme="minorHAnsi" w:hAnsiTheme="minorHAnsi" w:cs="Arial"/>
          <w:sz w:val="24"/>
          <w:szCs w:val="24"/>
        </w:rPr>
        <w:t>termínu</w:t>
      </w:r>
      <w:r w:rsidRPr="00577775">
        <w:rPr>
          <w:rFonts w:asciiTheme="minorHAnsi" w:hAnsiTheme="minorHAnsi" w:cs="Arial"/>
          <w:sz w:val="24"/>
          <w:szCs w:val="24"/>
        </w:rPr>
        <w:t xml:space="preserve"> dodání předmětu koupě alespoň sedm (7) dní předem. Kupující je povinen prodávajícímu dodání předmětu koupě do </w:t>
      </w:r>
      <w:r w:rsidR="001A4342" w:rsidRPr="00577775">
        <w:rPr>
          <w:rFonts w:asciiTheme="minorHAnsi" w:hAnsiTheme="minorHAnsi" w:cs="Arial"/>
          <w:sz w:val="24"/>
          <w:szCs w:val="24"/>
        </w:rPr>
        <w:t>m</w:t>
      </w:r>
      <w:r w:rsidRPr="00577775">
        <w:rPr>
          <w:rFonts w:asciiTheme="minorHAnsi" w:hAnsiTheme="minorHAnsi" w:cs="Arial"/>
          <w:sz w:val="24"/>
          <w:szCs w:val="24"/>
        </w:rPr>
        <w:t>ísta dodání umožnit a předmět koupě v </w:t>
      </w:r>
      <w:r w:rsidR="001A4342" w:rsidRPr="00577775">
        <w:rPr>
          <w:rFonts w:asciiTheme="minorHAnsi" w:hAnsiTheme="minorHAnsi" w:cs="Arial"/>
          <w:sz w:val="24"/>
          <w:szCs w:val="24"/>
        </w:rPr>
        <w:t>m</w:t>
      </w:r>
      <w:r w:rsidRPr="00577775">
        <w:rPr>
          <w:rFonts w:asciiTheme="minorHAnsi" w:hAnsiTheme="minorHAnsi" w:cs="Arial"/>
          <w:sz w:val="24"/>
          <w:szCs w:val="24"/>
        </w:rPr>
        <w:t xml:space="preserve">ístě dodání převzít. O dodání předmětu koupě sepíší smluvní strany předávací protokol, případně dodací list, který podepíší odpovědní zástupci prodávajícího i kupujícího, případně prodávajícím k tomu pověřený dopravce. </w:t>
      </w:r>
    </w:p>
    <w:p w14:paraId="0B45D179" w14:textId="4071FF6F" w:rsidR="0050687C" w:rsidRPr="00577775" w:rsidRDefault="0034582A" w:rsidP="00037C73">
      <w:pPr>
        <w:pStyle w:val="Odstavecseseznamem"/>
        <w:numPr>
          <w:ilvl w:val="0"/>
          <w:numId w:val="8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Kupující je povinen předmět koupě prohlédnout nebo zajistit jeho prohlídku při předání předmětu koupě a zaznamenat veškeré případné zjistitelné vady </w:t>
      </w:r>
      <w:r w:rsidR="004A0894" w:rsidRPr="00577775">
        <w:rPr>
          <w:rFonts w:asciiTheme="minorHAnsi" w:hAnsiTheme="minorHAnsi" w:cs="Arial"/>
          <w:sz w:val="24"/>
          <w:szCs w:val="24"/>
        </w:rPr>
        <w:t>v</w:t>
      </w:r>
      <w:r w:rsidR="004A0894">
        <w:rPr>
          <w:rFonts w:asciiTheme="minorHAnsi" w:hAnsiTheme="minorHAnsi" w:cs="Arial"/>
          <w:sz w:val="24"/>
          <w:szCs w:val="24"/>
        </w:rPr>
        <w:t xml:space="preserve"> předávacím</w:t>
      </w:r>
      <w:r w:rsidRPr="00577775">
        <w:rPr>
          <w:rFonts w:asciiTheme="minorHAnsi" w:hAnsiTheme="minorHAnsi" w:cs="Arial"/>
          <w:sz w:val="24"/>
          <w:szCs w:val="24"/>
        </w:rPr>
        <w:t xml:space="preserve"> protokolu, případně na dodacím listu. Prodávající je povinen případné vady (jde-li o vady předmětu koupě) uvedené v předávacím protokolu odstranit bez</w:t>
      </w:r>
      <w:r w:rsidR="00D7385D" w:rsidRPr="00577775">
        <w:rPr>
          <w:rFonts w:asciiTheme="minorHAnsi" w:hAnsiTheme="minorHAnsi" w:cs="Arial"/>
          <w:sz w:val="24"/>
          <w:szCs w:val="24"/>
        </w:rPr>
        <w:t xml:space="preserve"> zbytečného odkladu. </w:t>
      </w:r>
    </w:p>
    <w:p w14:paraId="1A9CDFAA" w14:textId="47662071" w:rsidR="0050687C" w:rsidRDefault="0034582A" w:rsidP="00D030A4">
      <w:pPr>
        <w:pStyle w:val="Odstavecseseznamem"/>
        <w:numPr>
          <w:ilvl w:val="0"/>
          <w:numId w:val="8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Okamžikem předání a převzetí předmětu koupě kupujícím </w:t>
      </w:r>
      <w:r w:rsidR="00593498">
        <w:rPr>
          <w:rFonts w:asciiTheme="minorHAnsi" w:hAnsiTheme="minorHAnsi" w:cs="Arial"/>
          <w:sz w:val="24"/>
          <w:szCs w:val="24"/>
        </w:rPr>
        <w:t xml:space="preserve">bez vad a nedodělků </w:t>
      </w:r>
      <w:r w:rsidRPr="00577775">
        <w:rPr>
          <w:rFonts w:asciiTheme="minorHAnsi" w:hAnsiTheme="minorHAnsi" w:cs="Arial"/>
          <w:sz w:val="24"/>
          <w:szCs w:val="24"/>
        </w:rPr>
        <w:t>přechází na kupujícího nebezpečí škody na předmětu koupě.</w:t>
      </w:r>
    </w:p>
    <w:p w14:paraId="67C78FD6" w14:textId="04B5EA34" w:rsidR="00187DEA" w:rsidRDefault="00187DEA" w:rsidP="00187DEA">
      <w:pPr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51E68ADB" w14:textId="77777777" w:rsidR="00187DEA" w:rsidRPr="00187DEA" w:rsidRDefault="00187DEA" w:rsidP="00187DEA">
      <w:pPr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340AA119" w14:textId="77777777" w:rsidR="0034582A" w:rsidRPr="00577775" w:rsidRDefault="0034582A" w:rsidP="009C04FA">
      <w:pPr>
        <w:pStyle w:val="Nadpis1"/>
        <w:keepNext w:val="0"/>
        <w:suppressAutoHyphens/>
        <w:spacing w:before="0" w:line="240" w:lineRule="auto"/>
        <w:jc w:val="center"/>
        <w:rPr>
          <w:rFonts w:asciiTheme="minorHAnsi" w:hAnsiTheme="minorHAnsi" w:cs="Arial"/>
          <w:szCs w:val="24"/>
        </w:rPr>
      </w:pPr>
      <w:r w:rsidRPr="00577775">
        <w:rPr>
          <w:rFonts w:asciiTheme="minorHAnsi" w:hAnsiTheme="minorHAnsi" w:cs="Arial"/>
          <w:szCs w:val="24"/>
        </w:rPr>
        <w:t>V.</w:t>
      </w:r>
    </w:p>
    <w:p w14:paraId="38F487D1" w14:textId="187E2193" w:rsidR="00920E2A" w:rsidRPr="00577775" w:rsidRDefault="0034582A" w:rsidP="002F6016">
      <w:pPr>
        <w:pStyle w:val="Nadpis1"/>
        <w:keepNext w:val="0"/>
        <w:suppressAutoHyphens/>
        <w:spacing w:before="0" w:line="240" w:lineRule="auto"/>
        <w:jc w:val="center"/>
        <w:rPr>
          <w:rFonts w:asciiTheme="minorHAnsi" w:hAnsiTheme="minorHAnsi" w:cs="Arial"/>
          <w:szCs w:val="24"/>
        </w:rPr>
      </w:pPr>
      <w:r w:rsidRPr="00577775">
        <w:rPr>
          <w:rFonts w:asciiTheme="minorHAnsi" w:hAnsiTheme="minorHAnsi" w:cs="Arial"/>
          <w:szCs w:val="24"/>
        </w:rPr>
        <w:t>Termín plnění</w:t>
      </w:r>
    </w:p>
    <w:p w14:paraId="180B20F7" w14:textId="42BF209D" w:rsidR="0034582A" w:rsidRPr="00577775" w:rsidRDefault="00FA4A81" w:rsidP="009C04FA">
      <w:p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P</w:t>
      </w:r>
      <w:r w:rsidR="0034582A" w:rsidRPr="00577775">
        <w:rPr>
          <w:rFonts w:asciiTheme="minorHAnsi" w:hAnsiTheme="minorHAnsi" w:cs="Arial"/>
          <w:sz w:val="24"/>
          <w:szCs w:val="24"/>
        </w:rPr>
        <w:t xml:space="preserve">rodávající se zavazuje předmět koupě dodat do </w:t>
      </w:r>
      <w:r w:rsidR="001A4342" w:rsidRPr="00577775">
        <w:rPr>
          <w:rFonts w:asciiTheme="minorHAnsi" w:hAnsiTheme="minorHAnsi" w:cs="Arial"/>
          <w:sz w:val="24"/>
          <w:szCs w:val="24"/>
        </w:rPr>
        <w:t>m</w:t>
      </w:r>
      <w:r w:rsidR="0034582A" w:rsidRPr="00577775">
        <w:rPr>
          <w:rFonts w:asciiTheme="minorHAnsi" w:hAnsiTheme="minorHAnsi" w:cs="Arial"/>
          <w:sz w:val="24"/>
          <w:szCs w:val="24"/>
        </w:rPr>
        <w:t xml:space="preserve">ísta dodání v souladu s </w:t>
      </w:r>
      <w:r w:rsidR="009E1C57" w:rsidRPr="00577775">
        <w:rPr>
          <w:rFonts w:asciiTheme="minorHAnsi" w:hAnsiTheme="minorHAnsi" w:cs="Arial"/>
          <w:sz w:val="24"/>
          <w:szCs w:val="24"/>
        </w:rPr>
        <w:t>č</w:t>
      </w:r>
      <w:r w:rsidR="00472680" w:rsidRPr="00577775">
        <w:rPr>
          <w:rFonts w:asciiTheme="minorHAnsi" w:hAnsiTheme="minorHAnsi" w:cs="Arial"/>
          <w:sz w:val="24"/>
          <w:szCs w:val="24"/>
        </w:rPr>
        <w:t>lánkem IV</w:t>
      </w:r>
      <w:r w:rsidR="00593498">
        <w:rPr>
          <w:rFonts w:asciiTheme="minorHAnsi" w:hAnsiTheme="minorHAnsi" w:cs="Arial"/>
          <w:sz w:val="24"/>
          <w:szCs w:val="24"/>
        </w:rPr>
        <w:t>.</w:t>
      </w:r>
      <w:r w:rsidR="0034582A" w:rsidRPr="00577775">
        <w:rPr>
          <w:rFonts w:asciiTheme="minorHAnsi" w:hAnsiTheme="minorHAnsi" w:cs="Arial"/>
          <w:sz w:val="24"/>
          <w:szCs w:val="24"/>
        </w:rPr>
        <w:t xml:space="preserve"> této smlouvy nejpozději do </w:t>
      </w:r>
      <w:r w:rsidR="006D1334" w:rsidRPr="00577775">
        <w:rPr>
          <w:rFonts w:asciiTheme="minorHAnsi" w:hAnsiTheme="minorHAnsi" w:cs="Arial"/>
          <w:sz w:val="24"/>
          <w:szCs w:val="24"/>
        </w:rPr>
        <w:t>2 měsíců</w:t>
      </w:r>
      <w:r w:rsidR="0034582A" w:rsidRPr="00577775">
        <w:rPr>
          <w:rFonts w:asciiTheme="minorHAnsi" w:hAnsiTheme="minorHAnsi" w:cs="Arial"/>
          <w:sz w:val="24"/>
          <w:szCs w:val="24"/>
        </w:rPr>
        <w:t xml:space="preserve"> ode dne </w:t>
      </w:r>
      <w:r w:rsidR="006D1334" w:rsidRPr="00577775">
        <w:rPr>
          <w:rFonts w:asciiTheme="minorHAnsi" w:hAnsiTheme="minorHAnsi" w:cs="Arial"/>
          <w:sz w:val="24"/>
          <w:szCs w:val="24"/>
        </w:rPr>
        <w:t>účinnosti</w:t>
      </w:r>
      <w:r w:rsidR="002F6016" w:rsidRPr="00577775">
        <w:rPr>
          <w:rFonts w:asciiTheme="minorHAnsi" w:hAnsiTheme="minorHAnsi" w:cs="Arial"/>
          <w:sz w:val="24"/>
          <w:szCs w:val="24"/>
        </w:rPr>
        <w:t xml:space="preserve"> </w:t>
      </w:r>
      <w:r w:rsidR="0034582A" w:rsidRPr="00577775">
        <w:rPr>
          <w:rFonts w:asciiTheme="minorHAnsi" w:hAnsiTheme="minorHAnsi" w:cs="Arial"/>
          <w:sz w:val="24"/>
          <w:szCs w:val="24"/>
        </w:rPr>
        <w:t xml:space="preserve">této smlouvy. </w:t>
      </w:r>
    </w:p>
    <w:p w14:paraId="7DFC5481" w14:textId="18B58F97" w:rsidR="00913D9C" w:rsidRDefault="00913D9C" w:rsidP="009C04FA">
      <w:pPr>
        <w:suppressAutoHyphens/>
        <w:autoSpaceDE w:val="0"/>
        <w:autoSpaceDN w:val="0"/>
        <w:adjustRightInd w:val="0"/>
        <w:rPr>
          <w:rFonts w:asciiTheme="minorHAnsi" w:hAnsiTheme="minorHAnsi" w:cs="Arial"/>
          <w:bCs/>
          <w:sz w:val="24"/>
          <w:szCs w:val="24"/>
        </w:rPr>
      </w:pPr>
    </w:p>
    <w:p w14:paraId="08524529" w14:textId="77777777" w:rsidR="00187DEA" w:rsidRPr="00187DEA" w:rsidRDefault="00187DEA" w:rsidP="009C04FA">
      <w:pPr>
        <w:suppressAutoHyphens/>
        <w:autoSpaceDE w:val="0"/>
        <w:autoSpaceDN w:val="0"/>
        <w:adjustRightInd w:val="0"/>
        <w:rPr>
          <w:rFonts w:asciiTheme="minorHAnsi" w:hAnsiTheme="minorHAnsi" w:cs="Arial"/>
          <w:bCs/>
          <w:sz w:val="24"/>
          <w:szCs w:val="24"/>
        </w:rPr>
      </w:pPr>
    </w:p>
    <w:p w14:paraId="24FB4293" w14:textId="77777777" w:rsidR="0034582A" w:rsidRPr="00577775" w:rsidRDefault="0034582A" w:rsidP="009C04FA">
      <w:pPr>
        <w:suppressAutoHyphens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4"/>
          <w:szCs w:val="24"/>
        </w:rPr>
      </w:pPr>
      <w:r w:rsidRPr="00577775">
        <w:rPr>
          <w:rFonts w:asciiTheme="minorHAnsi" w:hAnsiTheme="minorHAnsi" w:cs="Arial"/>
          <w:b/>
          <w:sz w:val="24"/>
          <w:szCs w:val="24"/>
        </w:rPr>
        <w:t>VI.</w:t>
      </w:r>
    </w:p>
    <w:p w14:paraId="697C5E76" w14:textId="5AA91E01" w:rsidR="00920E2A" w:rsidRPr="00577775" w:rsidRDefault="0034582A" w:rsidP="002F6016">
      <w:pPr>
        <w:suppressAutoHyphens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4"/>
          <w:szCs w:val="24"/>
        </w:rPr>
      </w:pPr>
      <w:r w:rsidRPr="00577775">
        <w:rPr>
          <w:rFonts w:asciiTheme="minorHAnsi" w:hAnsiTheme="minorHAnsi" w:cs="Arial"/>
          <w:b/>
          <w:sz w:val="24"/>
          <w:szCs w:val="24"/>
        </w:rPr>
        <w:t>Výhrada vlastnického práva</w:t>
      </w:r>
    </w:p>
    <w:p w14:paraId="6340D4D8" w14:textId="364BDB52" w:rsidR="0034582A" w:rsidRDefault="00FA4A81" w:rsidP="009C04FA">
      <w:pPr>
        <w:pStyle w:val="Odstavecseseznamem"/>
        <w:suppressAutoHyphens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V</w:t>
      </w:r>
      <w:r w:rsidR="0034582A" w:rsidRPr="00577775">
        <w:rPr>
          <w:rFonts w:asciiTheme="minorHAnsi" w:hAnsiTheme="minorHAnsi" w:cs="Arial"/>
          <w:sz w:val="24"/>
          <w:szCs w:val="24"/>
        </w:rPr>
        <w:t>lastnické právo k</w:t>
      </w:r>
      <w:r w:rsidR="00313568" w:rsidRPr="00577775">
        <w:rPr>
          <w:rFonts w:asciiTheme="minorHAnsi" w:hAnsiTheme="minorHAnsi" w:cs="Arial"/>
          <w:sz w:val="24"/>
          <w:szCs w:val="24"/>
        </w:rPr>
        <w:t> předmětu koupě</w:t>
      </w:r>
      <w:r w:rsidR="0034582A" w:rsidRPr="00577775">
        <w:rPr>
          <w:rFonts w:asciiTheme="minorHAnsi" w:hAnsiTheme="minorHAnsi" w:cs="Arial"/>
          <w:sz w:val="24"/>
          <w:szCs w:val="24"/>
        </w:rPr>
        <w:t xml:space="preserve"> kupující nabude až okamžikem</w:t>
      </w:r>
      <w:r w:rsidR="00676909">
        <w:rPr>
          <w:rFonts w:asciiTheme="minorHAnsi" w:hAnsiTheme="minorHAnsi" w:cs="Arial"/>
          <w:sz w:val="24"/>
          <w:szCs w:val="24"/>
        </w:rPr>
        <w:t xml:space="preserve"> </w:t>
      </w:r>
      <w:r w:rsidR="00913D9C" w:rsidRPr="00577775">
        <w:rPr>
          <w:rFonts w:asciiTheme="minorHAnsi" w:hAnsiTheme="minorHAnsi" w:cs="Arial"/>
          <w:sz w:val="24"/>
          <w:szCs w:val="24"/>
        </w:rPr>
        <w:t>předání a převzetí věci.</w:t>
      </w:r>
    </w:p>
    <w:p w14:paraId="008950C9" w14:textId="70610CBA" w:rsidR="00187DEA" w:rsidRDefault="00187DEA" w:rsidP="009C04FA">
      <w:pPr>
        <w:pStyle w:val="Odstavecseseznamem"/>
        <w:suppressAutoHyphens/>
        <w:ind w:left="0"/>
        <w:jc w:val="both"/>
        <w:rPr>
          <w:rFonts w:asciiTheme="minorHAnsi" w:hAnsiTheme="minorHAnsi" w:cs="Arial"/>
          <w:sz w:val="24"/>
          <w:szCs w:val="24"/>
        </w:rPr>
      </w:pPr>
    </w:p>
    <w:p w14:paraId="56323FBE" w14:textId="60C445BF" w:rsidR="004A0894" w:rsidRDefault="004A0894" w:rsidP="009C04FA">
      <w:pPr>
        <w:pStyle w:val="Odstavecseseznamem"/>
        <w:suppressAutoHyphens/>
        <w:ind w:left="0"/>
        <w:jc w:val="both"/>
        <w:rPr>
          <w:rFonts w:asciiTheme="minorHAnsi" w:hAnsiTheme="minorHAnsi" w:cs="Arial"/>
          <w:sz w:val="24"/>
          <w:szCs w:val="24"/>
        </w:rPr>
      </w:pPr>
    </w:p>
    <w:p w14:paraId="28A4E456" w14:textId="41BB16E1" w:rsidR="009E1C57" w:rsidRPr="00577775" w:rsidRDefault="009E1C57" w:rsidP="009C04FA">
      <w:pPr>
        <w:suppressAutoHyphens/>
        <w:jc w:val="center"/>
        <w:rPr>
          <w:rFonts w:asciiTheme="minorHAnsi" w:hAnsiTheme="minorHAnsi" w:cs="Arial"/>
          <w:b/>
          <w:sz w:val="24"/>
          <w:szCs w:val="24"/>
        </w:rPr>
      </w:pPr>
      <w:r w:rsidRPr="00577775">
        <w:rPr>
          <w:rFonts w:asciiTheme="minorHAnsi" w:hAnsiTheme="minorHAnsi" w:cs="Arial"/>
          <w:b/>
          <w:sz w:val="24"/>
          <w:szCs w:val="24"/>
        </w:rPr>
        <w:t>VII.</w:t>
      </w:r>
    </w:p>
    <w:p w14:paraId="0559FA4A" w14:textId="71D3B92F" w:rsidR="00920E2A" w:rsidRPr="00577775" w:rsidRDefault="009E1C57" w:rsidP="002F6016">
      <w:pPr>
        <w:suppressAutoHyphens/>
        <w:jc w:val="center"/>
        <w:rPr>
          <w:rFonts w:asciiTheme="minorHAnsi" w:hAnsiTheme="minorHAnsi" w:cs="Arial"/>
          <w:b/>
          <w:sz w:val="24"/>
          <w:szCs w:val="24"/>
        </w:rPr>
      </w:pPr>
      <w:r w:rsidRPr="00577775">
        <w:rPr>
          <w:rFonts w:asciiTheme="minorHAnsi" w:hAnsiTheme="minorHAnsi" w:cs="Arial"/>
          <w:b/>
          <w:sz w:val="24"/>
          <w:szCs w:val="24"/>
        </w:rPr>
        <w:t>Záruka za jakost</w:t>
      </w:r>
    </w:p>
    <w:p w14:paraId="67E3A5F2" w14:textId="2E789E90" w:rsidR="009E1C57" w:rsidRPr="00DA3C38" w:rsidRDefault="00FA4A81" w:rsidP="00D030A4">
      <w:pPr>
        <w:pStyle w:val="Odstavecseseznamem"/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P</w:t>
      </w:r>
      <w:r w:rsidR="009E1C57" w:rsidRPr="00577775">
        <w:rPr>
          <w:rFonts w:asciiTheme="minorHAnsi" w:hAnsiTheme="minorHAnsi" w:cs="Arial"/>
          <w:sz w:val="24"/>
          <w:szCs w:val="24"/>
        </w:rPr>
        <w:t xml:space="preserve">oskytnutím záruky </w:t>
      </w:r>
      <w:r w:rsidR="001A4342" w:rsidRPr="00577775">
        <w:rPr>
          <w:rFonts w:asciiTheme="minorHAnsi" w:hAnsiTheme="minorHAnsi" w:cs="Arial"/>
          <w:sz w:val="24"/>
          <w:szCs w:val="24"/>
        </w:rPr>
        <w:t xml:space="preserve">za jakost </w:t>
      </w:r>
      <w:r w:rsidR="009E1C57" w:rsidRPr="00577775">
        <w:rPr>
          <w:rFonts w:asciiTheme="minorHAnsi" w:hAnsiTheme="minorHAnsi" w:cs="Arial"/>
          <w:sz w:val="24"/>
          <w:szCs w:val="24"/>
        </w:rPr>
        <w:t>přejímá prodávající závazek, že předmět koupě bude po níže specifi</w:t>
      </w:r>
      <w:r w:rsidR="00472680" w:rsidRPr="00577775">
        <w:rPr>
          <w:rFonts w:asciiTheme="minorHAnsi" w:hAnsiTheme="minorHAnsi" w:cs="Arial"/>
          <w:sz w:val="24"/>
          <w:szCs w:val="24"/>
        </w:rPr>
        <w:t>kovanou záruční dobu způsobilý</w:t>
      </w:r>
      <w:r w:rsidR="009E1C57" w:rsidRPr="00577775">
        <w:rPr>
          <w:rFonts w:asciiTheme="minorHAnsi" w:hAnsiTheme="minorHAnsi" w:cs="Arial"/>
          <w:sz w:val="24"/>
          <w:szCs w:val="24"/>
        </w:rPr>
        <w:t xml:space="preserve"> pro použití ke smluvenému účelu. </w:t>
      </w:r>
      <w:r w:rsidR="009E00EF" w:rsidRPr="00577775">
        <w:rPr>
          <w:rFonts w:asciiTheme="minorHAnsi" w:hAnsiTheme="minorHAnsi" w:cs="Arial"/>
          <w:sz w:val="24"/>
          <w:szCs w:val="24"/>
        </w:rPr>
        <w:t xml:space="preserve">Záruční doba </w:t>
      </w:r>
      <w:r w:rsidR="009E00EF" w:rsidRPr="00DA3C38">
        <w:rPr>
          <w:rFonts w:asciiTheme="minorHAnsi" w:hAnsiTheme="minorHAnsi" w:cs="Arial"/>
          <w:sz w:val="24"/>
          <w:szCs w:val="24"/>
        </w:rPr>
        <w:t>začne běžet okamžikem podpisu protokolu o předání a převzetí věci.</w:t>
      </w:r>
    </w:p>
    <w:p w14:paraId="16C74324" w14:textId="2891C78A" w:rsidR="00D7385D" w:rsidRPr="00DA3C38" w:rsidRDefault="009E1C57" w:rsidP="00D030A4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187DEA">
        <w:rPr>
          <w:rFonts w:asciiTheme="minorHAnsi" w:hAnsiTheme="minorHAnsi" w:cs="Arial"/>
          <w:sz w:val="24"/>
          <w:szCs w:val="24"/>
        </w:rPr>
        <w:t xml:space="preserve">Prodávající poskytuje záruku za jakost předmětu koupě v délce </w:t>
      </w:r>
      <w:r w:rsidR="00AA2198">
        <w:rPr>
          <w:rFonts w:asciiTheme="minorHAnsi" w:hAnsiTheme="minorHAnsi"/>
          <w:sz w:val="24"/>
          <w:szCs w:val="24"/>
        </w:rPr>
        <w:t>24 měsíců</w:t>
      </w:r>
      <w:r w:rsidR="009E00EF" w:rsidRPr="00187DEA">
        <w:rPr>
          <w:rFonts w:asciiTheme="minorHAnsi" w:hAnsiTheme="minorHAnsi"/>
          <w:sz w:val="24"/>
          <w:szCs w:val="24"/>
        </w:rPr>
        <w:t xml:space="preserve"> </w:t>
      </w:r>
      <w:r w:rsidRPr="00DA3C38">
        <w:rPr>
          <w:rFonts w:asciiTheme="minorHAnsi" w:hAnsiTheme="minorHAnsi" w:cs="Arial"/>
          <w:sz w:val="24"/>
          <w:szCs w:val="24"/>
        </w:rPr>
        <w:t xml:space="preserve">od okamžiku dodání předmětu koupě. </w:t>
      </w:r>
    </w:p>
    <w:p w14:paraId="09D32F1E" w14:textId="567CFBED" w:rsidR="009E1C57" w:rsidRPr="00577775" w:rsidRDefault="009E1C57" w:rsidP="00D030A4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Prodávající poskytuje kupujícímu záruku za jakost předmětu koupě za předpokladu, že kupující bude dodržovat následující pravidla užívání předmětu koupě stanovená prodávajícím: </w:t>
      </w:r>
    </w:p>
    <w:p w14:paraId="05C3435B" w14:textId="01C8E3CB" w:rsidR="009E1C57" w:rsidRPr="00577775" w:rsidRDefault="009E1C57" w:rsidP="00D030A4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Theme="minorHAnsi" w:hAnsiTheme="minorHAnsi"/>
        </w:rPr>
      </w:pPr>
      <w:r w:rsidRPr="00577775">
        <w:rPr>
          <w:rFonts w:asciiTheme="minorHAnsi" w:hAnsiTheme="minorHAnsi"/>
        </w:rPr>
        <w:lastRenderedPageBreak/>
        <w:t>kupující je povinen užívat předmět koupě v souladu s</w:t>
      </w:r>
      <w:r w:rsidR="009E00EF" w:rsidRPr="00577775">
        <w:rPr>
          <w:rFonts w:asciiTheme="minorHAnsi" w:hAnsiTheme="minorHAnsi"/>
        </w:rPr>
        <w:t> návodem k použití a technickou dokumentací dodanou prodávajícím</w:t>
      </w:r>
      <w:r w:rsidRPr="00577775">
        <w:rPr>
          <w:rFonts w:asciiTheme="minorHAnsi" w:hAnsiTheme="minorHAnsi"/>
        </w:rPr>
        <w:t>;</w:t>
      </w:r>
    </w:p>
    <w:p w14:paraId="2EFBA90A" w14:textId="77777777" w:rsidR="009E1C57" w:rsidRPr="00577775" w:rsidRDefault="009E1C57" w:rsidP="00D030A4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Theme="minorHAnsi" w:hAnsiTheme="minorHAnsi"/>
        </w:rPr>
      </w:pPr>
      <w:r w:rsidRPr="00577775">
        <w:rPr>
          <w:rFonts w:asciiTheme="minorHAnsi" w:hAnsiTheme="minorHAnsi"/>
        </w:rPr>
        <w:t>kupující oznámí prodávajícímu vady předmětu koupě vždy bez zbytečného odkladu poté, co se o nich dozví, a vyzve prodávajícího k jejich odstranění;</w:t>
      </w:r>
    </w:p>
    <w:p w14:paraId="56442100" w14:textId="17299A21" w:rsidR="009E1C57" w:rsidRPr="00577775" w:rsidRDefault="009E1C57" w:rsidP="00D030A4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Prodávající neodpovídá za vady, které způsobí kupující provozem a údržbou předmětu koupě</w:t>
      </w:r>
      <w:r w:rsidR="00F4410A" w:rsidRPr="00577775">
        <w:rPr>
          <w:rFonts w:asciiTheme="minorHAnsi" w:hAnsiTheme="minorHAnsi" w:cs="Arial"/>
          <w:sz w:val="24"/>
          <w:szCs w:val="24"/>
        </w:rPr>
        <w:t xml:space="preserve"> </w:t>
      </w:r>
      <w:r w:rsidRPr="00577775">
        <w:rPr>
          <w:rFonts w:asciiTheme="minorHAnsi" w:hAnsiTheme="minorHAnsi" w:cs="Arial"/>
          <w:sz w:val="24"/>
          <w:szCs w:val="24"/>
        </w:rPr>
        <w:t>v rozporu s podmínkami sjednanými v této smlouvě a v rozporu s provozní dokumentací</w:t>
      </w:r>
      <w:r w:rsidR="003722CD">
        <w:rPr>
          <w:rFonts w:asciiTheme="minorHAnsi" w:hAnsiTheme="minorHAnsi" w:cs="Arial"/>
          <w:sz w:val="24"/>
          <w:szCs w:val="24"/>
        </w:rPr>
        <w:t xml:space="preserve"> předmětu koupě</w:t>
      </w:r>
      <w:r w:rsidRPr="00577775">
        <w:rPr>
          <w:rFonts w:asciiTheme="minorHAnsi" w:hAnsiTheme="minorHAnsi" w:cs="Arial"/>
          <w:sz w:val="24"/>
          <w:szCs w:val="24"/>
        </w:rPr>
        <w:t>.</w:t>
      </w:r>
    </w:p>
    <w:p w14:paraId="7E8CA067" w14:textId="100297F7" w:rsidR="009E1C57" w:rsidRPr="00577775" w:rsidRDefault="009E1C57" w:rsidP="00D030A4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Kupující je povinen oznámit prodávajícímu výskyt vady předmětu koupě vždy bez zbytečného dokladu poté, co se o ní d</w:t>
      </w:r>
      <w:r w:rsidR="00472680" w:rsidRPr="00577775">
        <w:rPr>
          <w:rFonts w:asciiTheme="minorHAnsi" w:hAnsiTheme="minorHAnsi" w:cs="Arial"/>
          <w:sz w:val="24"/>
          <w:szCs w:val="24"/>
        </w:rPr>
        <w:t>ozvěděl</w:t>
      </w:r>
      <w:r w:rsidR="00AA2198">
        <w:rPr>
          <w:rFonts w:asciiTheme="minorHAnsi" w:hAnsiTheme="minorHAnsi" w:cs="Arial"/>
          <w:sz w:val="24"/>
          <w:szCs w:val="24"/>
        </w:rPr>
        <w:t>.</w:t>
      </w:r>
    </w:p>
    <w:p w14:paraId="7CFBE912" w14:textId="4F62061B" w:rsidR="00180CE3" w:rsidRDefault="00180CE3" w:rsidP="00D030A4">
      <w:pPr>
        <w:numPr>
          <w:ilvl w:val="1"/>
          <w:numId w:val="8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Jestliže se během záruční doby vyskytnou na předmětu koupě jakékoliv vady, je prodávající </w:t>
      </w:r>
      <w:r w:rsidRPr="00187DEA">
        <w:rPr>
          <w:rFonts w:asciiTheme="minorHAnsi" w:hAnsiTheme="minorHAnsi" w:cs="Arial"/>
          <w:sz w:val="24"/>
          <w:szCs w:val="24"/>
        </w:rPr>
        <w:t xml:space="preserve">povinen tyto vady odstranit </w:t>
      </w:r>
      <w:r w:rsidR="00F65E79" w:rsidRPr="00187DEA">
        <w:rPr>
          <w:rFonts w:asciiTheme="minorHAnsi" w:hAnsiTheme="minorHAnsi" w:cs="Arial"/>
          <w:sz w:val="24"/>
          <w:szCs w:val="24"/>
        </w:rPr>
        <w:t>ve lhůtě</w:t>
      </w:r>
      <w:r w:rsidR="002F6016" w:rsidRPr="00187DEA">
        <w:rPr>
          <w:rFonts w:asciiTheme="minorHAnsi" w:hAnsiTheme="minorHAnsi" w:cs="Arial"/>
          <w:sz w:val="24"/>
          <w:szCs w:val="24"/>
        </w:rPr>
        <w:t xml:space="preserve"> </w:t>
      </w:r>
      <w:r w:rsidR="00AA2198">
        <w:rPr>
          <w:rFonts w:asciiTheme="minorHAnsi" w:hAnsiTheme="minorHAnsi" w:cs="Arial"/>
          <w:sz w:val="24"/>
          <w:szCs w:val="24"/>
        </w:rPr>
        <w:t xml:space="preserve">pěti </w:t>
      </w:r>
      <w:r w:rsidR="002F6016" w:rsidRPr="00187DEA">
        <w:rPr>
          <w:rFonts w:asciiTheme="minorHAnsi" w:hAnsiTheme="minorHAnsi" w:cs="Arial"/>
          <w:sz w:val="24"/>
          <w:szCs w:val="24"/>
        </w:rPr>
        <w:t>(</w:t>
      </w:r>
      <w:r w:rsidR="00AA2198">
        <w:rPr>
          <w:rFonts w:asciiTheme="minorHAnsi" w:hAnsiTheme="minorHAnsi" w:cs="Arial"/>
          <w:sz w:val="24"/>
          <w:szCs w:val="24"/>
        </w:rPr>
        <w:t>5</w:t>
      </w:r>
      <w:r w:rsidR="002F6016" w:rsidRPr="00187DEA">
        <w:rPr>
          <w:rFonts w:asciiTheme="minorHAnsi" w:hAnsiTheme="minorHAnsi" w:cs="Arial"/>
          <w:sz w:val="24"/>
          <w:szCs w:val="24"/>
        </w:rPr>
        <w:t>) pracovních dnů</w:t>
      </w:r>
      <w:r w:rsidR="00F65E79" w:rsidRPr="00187DEA">
        <w:rPr>
          <w:rFonts w:asciiTheme="minorHAnsi" w:hAnsiTheme="minorHAnsi" w:cs="Arial"/>
          <w:sz w:val="24"/>
          <w:szCs w:val="24"/>
        </w:rPr>
        <w:t>, a to tak, že</w:t>
      </w:r>
      <w:r w:rsidRPr="00187DEA">
        <w:rPr>
          <w:rFonts w:asciiTheme="minorHAnsi" w:hAnsiTheme="minorHAnsi" w:cs="Arial"/>
          <w:sz w:val="24"/>
          <w:szCs w:val="24"/>
        </w:rPr>
        <w:t xml:space="preserve"> předmět</w:t>
      </w:r>
      <w:r w:rsidRPr="00577775">
        <w:rPr>
          <w:rFonts w:asciiTheme="minorHAnsi" w:hAnsiTheme="minorHAnsi" w:cs="Arial"/>
          <w:sz w:val="24"/>
          <w:szCs w:val="24"/>
        </w:rPr>
        <w:t xml:space="preserve"> koupě </w:t>
      </w:r>
      <w:r w:rsidR="00F65E79" w:rsidRPr="00577775">
        <w:rPr>
          <w:rFonts w:asciiTheme="minorHAnsi" w:hAnsiTheme="minorHAnsi" w:cs="Arial"/>
          <w:sz w:val="24"/>
          <w:szCs w:val="24"/>
        </w:rPr>
        <w:t xml:space="preserve">(i) opraví, (ii) </w:t>
      </w:r>
      <w:r w:rsidRPr="00577775">
        <w:rPr>
          <w:rFonts w:asciiTheme="minorHAnsi" w:hAnsiTheme="minorHAnsi" w:cs="Arial"/>
          <w:sz w:val="24"/>
          <w:szCs w:val="24"/>
        </w:rPr>
        <w:t>vyměn</w:t>
      </w:r>
      <w:r w:rsidR="00F65E79" w:rsidRPr="00577775">
        <w:rPr>
          <w:rFonts w:asciiTheme="minorHAnsi" w:hAnsiTheme="minorHAnsi" w:cs="Arial"/>
          <w:sz w:val="24"/>
          <w:szCs w:val="24"/>
        </w:rPr>
        <w:t>í</w:t>
      </w:r>
      <w:r w:rsidRPr="00577775">
        <w:rPr>
          <w:rFonts w:asciiTheme="minorHAnsi" w:hAnsiTheme="minorHAnsi" w:cs="Arial"/>
          <w:sz w:val="24"/>
          <w:szCs w:val="24"/>
        </w:rPr>
        <w:t xml:space="preserve"> za nov</w:t>
      </w:r>
      <w:r w:rsidR="00F65E79" w:rsidRPr="00577775">
        <w:rPr>
          <w:rFonts w:asciiTheme="minorHAnsi" w:hAnsiTheme="minorHAnsi" w:cs="Arial"/>
          <w:sz w:val="24"/>
          <w:szCs w:val="24"/>
        </w:rPr>
        <w:t>ý</w:t>
      </w:r>
      <w:r w:rsidRPr="00577775">
        <w:rPr>
          <w:rFonts w:asciiTheme="minorHAnsi" w:hAnsiTheme="minorHAnsi" w:cs="Arial"/>
          <w:sz w:val="24"/>
          <w:szCs w:val="24"/>
        </w:rPr>
        <w:t>, bezvadn</w:t>
      </w:r>
      <w:r w:rsidR="00F65E79" w:rsidRPr="00577775">
        <w:rPr>
          <w:rFonts w:asciiTheme="minorHAnsi" w:hAnsiTheme="minorHAnsi" w:cs="Arial"/>
          <w:sz w:val="24"/>
          <w:szCs w:val="24"/>
        </w:rPr>
        <w:t>ý,</w:t>
      </w:r>
      <w:r w:rsidRPr="00577775">
        <w:rPr>
          <w:rFonts w:asciiTheme="minorHAnsi" w:hAnsiTheme="minorHAnsi" w:cs="Arial"/>
          <w:sz w:val="24"/>
          <w:szCs w:val="24"/>
        </w:rPr>
        <w:t xml:space="preserve"> nebo </w:t>
      </w:r>
      <w:r w:rsidR="00F65E79" w:rsidRPr="00577775">
        <w:rPr>
          <w:rFonts w:asciiTheme="minorHAnsi" w:hAnsiTheme="minorHAnsi" w:cs="Arial"/>
          <w:sz w:val="24"/>
          <w:szCs w:val="24"/>
        </w:rPr>
        <w:t xml:space="preserve">(iii) </w:t>
      </w:r>
      <w:r w:rsidRPr="00577775">
        <w:rPr>
          <w:rFonts w:asciiTheme="minorHAnsi" w:hAnsiTheme="minorHAnsi" w:cs="Arial"/>
          <w:sz w:val="24"/>
          <w:szCs w:val="24"/>
        </w:rPr>
        <w:t>poskytn</w:t>
      </w:r>
      <w:r w:rsidR="00F65E79" w:rsidRPr="00577775">
        <w:rPr>
          <w:rFonts w:asciiTheme="minorHAnsi" w:hAnsiTheme="minorHAnsi" w:cs="Arial"/>
          <w:sz w:val="24"/>
          <w:szCs w:val="24"/>
        </w:rPr>
        <w:t>e</w:t>
      </w:r>
      <w:r w:rsidRPr="00577775">
        <w:rPr>
          <w:rFonts w:asciiTheme="minorHAnsi" w:hAnsiTheme="minorHAnsi" w:cs="Arial"/>
          <w:sz w:val="24"/>
          <w:szCs w:val="24"/>
        </w:rPr>
        <w:t xml:space="preserve"> kupujícímu přiměřenou slevu z kupní ceny. Rozhodnutí (právo volby), zda budou vady předmětu koupě opravovány, zda bude předmět koupě vyměněn za nový, bezvadný nebo zda bude poskytnuta sleva, náleží kupujícímu. </w:t>
      </w:r>
    </w:p>
    <w:p w14:paraId="42E5BDD2" w14:textId="5F124F2C" w:rsidR="00676909" w:rsidRDefault="00676909" w:rsidP="00676909">
      <w:pPr>
        <w:suppressAutoHyphens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5C742C9D" w14:textId="77777777" w:rsidR="00187DEA" w:rsidRPr="00577775" w:rsidRDefault="00187DEA" w:rsidP="00676909">
      <w:pPr>
        <w:suppressAutoHyphens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3809867E" w14:textId="77777777" w:rsidR="00543E3E" w:rsidRPr="00577775" w:rsidRDefault="009E1C57" w:rsidP="009C04FA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</w:rPr>
      </w:pPr>
      <w:r w:rsidRPr="00577775">
        <w:rPr>
          <w:rFonts w:asciiTheme="minorHAnsi" w:hAnsiTheme="minorHAnsi"/>
        </w:rPr>
        <w:t>VIII.</w:t>
      </w:r>
    </w:p>
    <w:p w14:paraId="2C31A515" w14:textId="574D780B" w:rsidR="00920E2A" w:rsidRPr="00577775" w:rsidRDefault="00F65E79" w:rsidP="00D82AD2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bCs w:val="0"/>
          <w:caps w:val="0"/>
          <w:kern w:val="0"/>
        </w:rPr>
      </w:pPr>
      <w:r w:rsidRPr="00577775">
        <w:rPr>
          <w:rFonts w:asciiTheme="minorHAnsi" w:hAnsiTheme="minorHAnsi"/>
          <w:bCs w:val="0"/>
          <w:caps w:val="0"/>
          <w:kern w:val="0"/>
        </w:rPr>
        <w:t>Smluvní pokuty</w:t>
      </w:r>
    </w:p>
    <w:p w14:paraId="62BE89B7" w14:textId="54A7A844" w:rsidR="00D82AD2" w:rsidRPr="00577775" w:rsidRDefault="00466098" w:rsidP="00D030A4">
      <w:pPr>
        <w:pStyle w:val="Odstavecseseznamem"/>
        <w:numPr>
          <w:ilvl w:val="0"/>
          <w:numId w:val="10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V </w:t>
      </w:r>
      <w:r w:rsidR="009E1C57" w:rsidRPr="00577775">
        <w:rPr>
          <w:rFonts w:asciiTheme="minorHAnsi" w:hAnsiTheme="minorHAnsi" w:cs="Arial"/>
          <w:sz w:val="24"/>
          <w:szCs w:val="24"/>
        </w:rPr>
        <w:t xml:space="preserve">případě prodlení prodávajícího s dodáním předmětu </w:t>
      </w:r>
      <w:r w:rsidR="001A4342" w:rsidRPr="00577775">
        <w:rPr>
          <w:rFonts w:asciiTheme="minorHAnsi" w:hAnsiTheme="minorHAnsi" w:cs="Arial"/>
          <w:sz w:val="24"/>
          <w:szCs w:val="24"/>
        </w:rPr>
        <w:t xml:space="preserve">koupě </w:t>
      </w:r>
      <w:r w:rsidR="009E1C57" w:rsidRPr="00577775">
        <w:rPr>
          <w:rFonts w:asciiTheme="minorHAnsi" w:hAnsiTheme="minorHAnsi" w:cs="Arial"/>
          <w:sz w:val="24"/>
          <w:szCs w:val="24"/>
        </w:rPr>
        <w:t xml:space="preserve">je prodávající povinen uhradit kupujícímu smluvní pokutu ve výši </w:t>
      </w:r>
      <w:r w:rsidR="00AA2198">
        <w:rPr>
          <w:rFonts w:asciiTheme="minorHAnsi" w:hAnsiTheme="minorHAnsi" w:cs="Arial"/>
          <w:sz w:val="24"/>
          <w:szCs w:val="24"/>
        </w:rPr>
        <w:t>0,</w:t>
      </w:r>
      <w:r w:rsidR="00434659" w:rsidRPr="00577775">
        <w:rPr>
          <w:rFonts w:asciiTheme="minorHAnsi" w:hAnsiTheme="minorHAnsi" w:cs="Arial"/>
          <w:sz w:val="24"/>
          <w:szCs w:val="24"/>
        </w:rPr>
        <w:t>1</w:t>
      </w:r>
      <w:r w:rsidR="009E1C57" w:rsidRPr="00577775">
        <w:rPr>
          <w:rFonts w:asciiTheme="minorHAnsi" w:hAnsiTheme="minorHAnsi" w:cs="Arial"/>
          <w:sz w:val="24"/>
          <w:szCs w:val="24"/>
        </w:rPr>
        <w:t xml:space="preserve"> % z kupní ceny</w:t>
      </w:r>
      <w:r w:rsidR="00AA2198">
        <w:rPr>
          <w:rFonts w:asciiTheme="minorHAnsi" w:hAnsiTheme="minorHAnsi" w:cs="Arial"/>
          <w:sz w:val="24"/>
          <w:szCs w:val="24"/>
        </w:rPr>
        <w:t xml:space="preserve"> bez DPH</w:t>
      </w:r>
      <w:r w:rsidR="009E1C57" w:rsidRPr="00577775">
        <w:rPr>
          <w:rFonts w:asciiTheme="minorHAnsi" w:hAnsiTheme="minorHAnsi" w:cs="Arial"/>
          <w:sz w:val="24"/>
          <w:szCs w:val="24"/>
        </w:rPr>
        <w:t xml:space="preserve"> za každý</w:t>
      </w:r>
      <w:r w:rsidR="003722CD">
        <w:rPr>
          <w:rFonts w:asciiTheme="minorHAnsi" w:hAnsiTheme="minorHAnsi" w:cs="Arial"/>
          <w:sz w:val="24"/>
          <w:szCs w:val="24"/>
        </w:rPr>
        <w:t>, byť jen započatý,</w:t>
      </w:r>
      <w:r w:rsidR="009E1C57" w:rsidRPr="00577775">
        <w:rPr>
          <w:rFonts w:asciiTheme="minorHAnsi" w:hAnsiTheme="minorHAnsi" w:cs="Arial"/>
          <w:sz w:val="24"/>
          <w:szCs w:val="24"/>
        </w:rPr>
        <w:t xml:space="preserve"> den prodlení.</w:t>
      </w:r>
    </w:p>
    <w:p w14:paraId="7AB677E7" w14:textId="246CECF5" w:rsidR="00D82AD2" w:rsidRPr="00577775" w:rsidRDefault="009E1C57" w:rsidP="00D030A4">
      <w:pPr>
        <w:pStyle w:val="Odstavecseseznamem"/>
        <w:numPr>
          <w:ilvl w:val="0"/>
          <w:numId w:val="10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V případě prodlení kupujícího s úhradou kupní ceny či jiné platby dle této smlouvy, je kupující povinen uhradit prodávajícímu</w:t>
      </w:r>
      <w:r w:rsidR="009E00EF" w:rsidRPr="00577775">
        <w:rPr>
          <w:rFonts w:asciiTheme="minorHAnsi" w:hAnsiTheme="minorHAnsi" w:cs="Arial"/>
          <w:sz w:val="24"/>
          <w:szCs w:val="24"/>
        </w:rPr>
        <w:t xml:space="preserve"> </w:t>
      </w:r>
      <w:r w:rsidR="00434659" w:rsidRPr="00577775">
        <w:rPr>
          <w:rFonts w:asciiTheme="minorHAnsi" w:hAnsiTheme="minorHAnsi" w:cs="Arial"/>
          <w:sz w:val="24"/>
          <w:szCs w:val="24"/>
        </w:rPr>
        <w:t>úroky</w:t>
      </w:r>
      <w:r w:rsidR="009E00EF" w:rsidRPr="00577775">
        <w:rPr>
          <w:rFonts w:asciiTheme="minorHAnsi" w:hAnsiTheme="minorHAnsi" w:cs="Arial"/>
          <w:sz w:val="24"/>
          <w:szCs w:val="24"/>
        </w:rPr>
        <w:t xml:space="preserve"> z prodlení v zákonem stanovené výši</w:t>
      </w:r>
      <w:r w:rsidR="00440443" w:rsidRPr="00577775">
        <w:rPr>
          <w:rFonts w:asciiTheme="minorHAnsi" w:hAnsiTheme="minorHAnsi" w:cs="Arial"/>
          <w:sz w:val="24"/>
          <w:szCs w:val="24"/>
        </w:rPr>
        <w:t>.</w:t>
      </w:r>
    </w:p>
    <w:p w14:paraId="45F1B35C" w14:textId="77777777" w:rsidR="00D82AD2" w:rsidRPr="00577775" w:rsidRDefault="009E1C57" w:rsidP="00D030A4">
      <w:pPr>
        <w:pStyle w:val="Odstavecseseznamem"/>
        <w:numPr>
          <w:ilvl w:val="0"/>
          <w:numId w:val="10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Smluvní pokuty jsou splatné bez zbytečného odkladu po vyzvání oprávněnou smluvní stranou k jejich úhradě, není-li v této smlouvě ujednána jiná doba splatnosti smluvní pokuty. </w:t>
      </w:r>
    </w:p>
    <w:p w14:paraId="2F3D6424" w14:textId="156AD17B" w:rsidR="00D82AD2" w:rsidRPr="00676909" w:rsidRDefault="009E1C57" w:rsidP="00676909">
      <w:pPr>
        <w:pStyle w:val="Odstavecseseznamem"/>
        <w:numPr>
          <w:ilvl w:val="0"/>
          <w:numId w:val="10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Smluvní strany výslovně sjednávají, že nároky na náhradu škody nejsou smluvními pokutami sjednanými v této smlouvě dotčeny</w:t>
      </w:r>
      <w:r w:rsidR="00676909" w:rsidRPr="00636D4F">
        <w:rPr>
          <w:rFonts w:asciiTheme="minorHAnsi" w:hAnsiTheme="minorHAnsi" w:cs="Arial"/>
          <w:sz w:val="24"/>
          <w:szCs w:val="24"/>
        </w:rPr>
        <w:t>.</w:t>
      </w:r>
    </w:p>
    <w:p w14:paraId="47B65231" w14:textId="45EE4568" w:rsidR="00D82AD2" w:rsidRPr="00577775" w:rsidRDefault="009E1C57" w:rsidP="00D030A4">
      <w:pPr>
        <w:pStyle w:val="Odstavecseseznamem"/>
        <w:numPr>
          <w:ilvl w:val="0"/>
          <w:numId w:val="10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Základem pro výpočet smluvních pokut </w:t>
      </w:r>
      <w:r w:rsidR="009E00EF" w:rsidRPr="00577775">
        <w:rPr>
          <w:rFonts w:asciiTheme="minorHAnsi" w:hAnsiTheme="minorHAnsi" w:cs="Arial"/>
          <w:sz w:val="24"/>
          <w:szCs w:val="24"/>
        </w:rPr>
        <w:t xml:space="preserve">je kupní cena </w:t>
      </w:r>
      <w:r w:rsidRPr="00577775">
        <w:rPr>
          <w:rFonts w:asciiTheme="minorHAnsi" w:hAnsiTheme="minorHAnsi" w:cs="Arial"/>
          <w:sz w:val="24"/>
          <w:szCs w:val="24"/>
        </w:rPr>
        <w:t>bez DPH.</w:t>
      </w:r>
    </w:p>
    <w:p w14:paraId="388C25D0" w14:textId="3DF319A6" w:rsidR="00D82AD2" w:rsidRPr="00577775" w:rsidRDefault="009E1C57" w:rsidP="00D030A4">
      <w:pPr>
        <w:pStyle w:val="Odstavecseseznamem"/>
        <w:numPr>
          <w:ilvl w:val="0"/>
          <w:numId w:val="10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V případě odstoupení od smlouvy kteroukoliv smluvní stranou zůstávají veškerá ujednání o smluvních pokutách nedotčena</w:t>
      </w:r>
      <w:r w:rsidR="003722CD">
        <w:rPr>
          <w:rFonts w:asciiTheme="minorHAnsi" w:hAnsiTheme="minorHAnsi" w:cs="Arial"/>
          <w:sz w:val="24"/>
          <w:szCs w:val="24"/>
        </w:rPr>
        <w:t>,</w:t>
      </w:r>
      <w:r w:rsidRPr="00577775">
        <w:rPr>
          <w:rFonts w:asciiTheme="minorHAnsi" w:hAnsiTheme="minorHAnsi" w:cs="Arial"/>
          <w:sz w:val="24"/>
          <w:szCs w:val="24"/>
        </w:rPr>
        <w:t> platn</w:t>
      </w:r>
      <w:r w:rsidR="003722CD">
        <w:rPr>
          <w:rFonts w:asciiTheme="minorHAnsi" w:hAnsiTheme="minorHAnsi" w:cs="Arial"/>
          <w:sz w:val="24"/>
          <w:szCs w:val="24"/>
        </w:rPr>
        <w:t>á</w:t>
      </w:r>
      <w:r w:rsidRPr="00577775">
        <w:rPr>
          <w:rFonts w:asciiTheme="minorHAnsi" w:hAnsiTheme="minorHAnsi" w:cs="Arial"/>
          <w:sz w:val="24"/>
          <w:szCs w:val="24"/>
        </w:rPr>
        <w:t xml:space="preserve"> a účinn</w:t>
      </w:r>
      <w:r w:rsidR="003722CD">
        <w:rPr>
          <w:rFonts w:asciiTheme="minorHAnsi" w:hAnsiTheme="minorHAnsi" w:cs="Arial"/>
          <w:sz w:val="24"/>
          <w:szCs w:val="24"/>
        </w:rPr>
        <w:t>á</w:t>
      </w:r>
      <w:r w:rsidRPr="00577775">
        <w:rPr>
          <w:rFonts w:asciiTheme="minorHAnsi" w:hAnsiTheme="minorHAnsi" w:cs="Arial"/>
          <w:sz w:val="24"/>
          <w:szCs w:val="24"/>
        </w:rPr>
        <w:t>. Odstoupení od smlouvy se nedotýká nároků na uhrazení smluvní pokuty.</w:t>
      </w:r>
    </w:p>
    <w:p w14:paraId="1BF6E785" w14:textId="77777777" w:rsidR="007B1842" w:rsidRPr="00577775" w:rsidRDefault="007B1842" w:rsidP="009C04FA">
      <w:pPr>
        <w:pStyle w:val="Odstavecseseznamem"/>
        <w:suppressAutoHyphens/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14:paraId="77F1300A" w14:textId="77777777" w:rsidR="00531FDF" w:rsidRPr="00577775" w:rsidRDefault="00531FDF" w:rsidP="009C04FA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6A1C891E" w14:textId="77777777" w:rsidR="007B1842" w:rsidRPr="00577775" w:rsidRDefault="007B1842" w:rsidP="009C04FA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577775">
        <w:rPr>
          <w:rFonts w:asciiTheme="minorHAnsi" w:hAnsiTheme="minorHAnsi" w:cs="Arial"/>
          <w:b/>
          <w:sz w:val="24"/>
          <w:szCs w:val="24"/>
        </w:rPr>
        <w:t>IX.</w:t>
      </w:r>
    </w:p>
    <w:p w14:paraId="63C53FC1" w14:textId="77777777" w:rsidR="00361628" w:rsidRPr="00577775" w:rsidRDefault="007B1842" w:rsidP="009C04FA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577775">
        <w:rPr>
          <w:rFonts w:asciiTheme="minorHAnsi" w:hAnsiTheme="minorHAnsi" w:cs="Arial"/>
          <w:b/>
          <w:sz w:val="24"/>
          <w:szCs w:val="24"/>
        </w:rPr>
        <w:t>Odstoupení od smlouvy</w:t>
      </w:r>
    </w:p>
    <w:p w14:paraId="26D447DE" w14:textId="77777777" w:rsidR="001F423E" w:rsidRPr="00577775" w:rsidRDefault="001F423E" w:rsidP="001F423E">
      <w:pPr>
        <w:pStyle w:val="Odstavecseseznamem"/>
        <w:numPr>
          <w:ilvl w:val="0"/>
          <w:numId w:val="11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V případě podstatného porušení smluvních povinností jednou ze smluvních stran má druhá smluvní strana právo od této smlouvy odstoupit. </w:t>
      </w:r>
    </w:p>
    <w:p w14:paraId="247039A2" w14:textId="4B748099" w:rsidR="007B1842" w:rsidRPr="00577775" w:rsidRDefault="00D82AD2" w:rsidP="001F423E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Theme="minorHAnsi" w:hAnsiTheme="minorHAnsi" w:cs="Arial"/>
          <w:vanish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K</w:t>
      </w:r>
      <w:r w:rsidR="007B1842" w:rsidRPr="00577775">
        <w:rPr>
          <w:rFonts w:asciiTheme="minorHAnsi" w:hAnsiTheme="minorHAnsi" w:cs="Arial"/>
          <w:sz w:val="24"/>
          <w:szCs w:val="24"/>
        </w:rPr>
        <w:t>upující má právo odstoupit od této smlouvy v případě podstatného porušení této smlouvy prodávajícím. Za podstatné porušení této smlouvy se považuje zejména:</w:t>
      </w:r>
    </w:p>
    <w:p w14:paraId="1D049A42" w14:textId="57021CB7" w:rsidR="00B77F92" w:rsidRDefault="004A0894" w:rsidP="00B77F92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B77F92" w:rsidRPr="00577775">
        <w:rPr>
          <w:rFonts w:asciiTheme="minorHAnsi" w:hAnsiTheme="minorHAnsi" w:cs="Arial"/>
          <w:sz w:val="24"/>
          <w:szCs w:val="24"/>
        </w:rPr>
        <w:t>nepravdivé prohlášení prodávajícího obsažené v této smlouvě</w:t>
      </w:r>
      <w:r w:rsidR="00B77F92">
        <w:rPr>
          <w:rFonts w:asciiTheme="minorHAnsi" w:hAnsiTheme="minorHAnsi" w:cs="Arial"/>
          <w:sz w:val="24"/>
          <w:szCs w:val="24"/>
        </w:rPr>
        <w:t>;</w:t>
      </w:r>
    </w:p>
    <w:p w14:paraId="1576AEA5" w14:textId="1086E907" w:rsidR="00D82AD2" w:rsidRPr="00577775" w:rsidRDefault="007B1842" w:rsidP="00B77F92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porušení povinnosti prodávajícím dodat předmět koupě ve lhůtě sjednané v této smlouv</w:t>
      </w:r>
      <w:r w:rsidR="001A4342" w:rsidRPr="00577775">
        <w:rPr>
          <w:rFonts w:asciiTheme="minorHAnsi" w:hAnsiTheme="minorHAnsi" w:cs="Arial"/>
          <w:sz w:val="24"/>
          <w:szCs w:val="24"/>
        </w:rPr>
        <w:t>ě</w:t>
      </w:r>
      <w:r w:rsidRPr="00577775">
        <w:rPr>
          <w:rFonts w:asciiTheme="minorHAnsi" w:hAnsiTheme="minorHAnsi" w:cs="Arial"/>
          <w:sz w:val="24"/>
          <w:szCs w:val="24"/>
        </w:rPr>
        <w:t>.</w:t>
      </w:r>
    </w:p>
    <w:p w14:paraId="683A5436" w14:textId="29B5C9ED" w:rsidR="007B1842" w:rsidRPr="00577775" w:rsidRDefault="007B1842" w:rsidP="001F423E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Prodávající má právo odst</w:t>
      </w:r>
      <w:r w:rsidR="009E00EF" w:rsidRPr="00577775">
        <w:rPr>
          <w:rFonts w:asciiTheme="minorHAnsi" w:hAnsiTheme="minorHAnsi" w:cs="Arial"/>
          <w:sz w:val="24"/>
          <w:szCs w:val="24"/>
        </w:rPr>
        <w:t xml:space="preserve">oupit od této smlouvy v případě, že </w:t>
      </w:r>
      <w:r w:rsidRPr="00577775">
        <w:rPr>
          <w:rFonts w:asciiTheme="minorHAnsi" w:hAnsiTheme="minorHAnsi" w:cs="Arial"/>
          <w:sz w:val="24"/>
          <w:szCs w:val="24"/>
        </w:rPr>
        <w:t>kupující</w:t>
      </w:r>
      <w:r w:rsidR="009E00EF" w:rsidRPr="00577775">
        <w:rPr>
          <w:rFonts w:asciiTheme="minorHAnsi" w:hAnsiTheme="minorHAnsi" w:cs="Arial"/>
          <w:sz w:val="24"/>
          <w:szCs w:val="24"/>
        </w:rPr>
        <w:t xml:space="preserve"> nezaplatí </w:t>
      </w:r>
      <w:r w:rsidRPr="00577775">
        <w:rPr>
          <w:rFonts w:asciiTheme="minorHAnsi" w:hAnsiTheme="minorHAnsi" w:cs="Arial"/>
          <w:sz w:val="24"/>
          <w:szCs w:val="24"/>
        </w:rPr>
        <w:t xml:space="preserve">ve sjednané lhůtě kupní cenu a toto porušení své povinnosti nenapraví ani do </w:t>
      </w:r>
      <w:r w:rsidR="00361628" w:rsidRPr="00577775">
        <w:rPr>
          <w:rFonts w:asciiTheme="minorHAnsi" w:hAnsiTheme="minorHAnsi" w:cs="Arial"/>
          <w:sz w:val="24"/>
          <w:szCs w:val="24"/>
        </w:rPr>
        <w:t>deseti</w:t>
      </w:r>
      <w:r w:rsidRPr="00577775">
        <w:rPr>
          <w:rFonts w:asciiTheme="minorHAnsi" w:hAnsiTheme="minorHAnsi" w:cs="Arial"/>
          <w:sz w:val="24"/>
          <w:szCs w:val="24"/>
        </w:rPr>
        <w:t xml:space="preserve"> (</w:t>
      </w:r>
      <w:r w:rsidR="00361628" w:rsidRPr="00577775">
        <w:rPr>
          <w:rFonts w:asciiTheme="minorHAnsi" w:hAnsiTheme="minorHAnsi" w:cs="Arial"/>
          <w:sz w:val="24"/>
          <w:szCs w:val="24"/>
        </w:rPr>
        <w:t>10</w:t>
      </w:r>
      <w:r w:rsidRPr="00577775">
        <w:rPr>
          <w:rFonts w:asciiTheme="minorHAnsi" w:hAnsiTheme="minorHAnsi" w:cs="Arial"/>
          <w:sz w:val="24"/>
          <w:szCs w:val="24"/>
        </w:rPr>
        <w:t>) dnů ode dne doručení písemné výzvy pro</w:t>
      </w:r>
      <w:r w:rsidR="00440443" w:rsidRPr="00577775">
        <w:rPr>
          <w:rFonts w:asciiTheme="minorHAnsi" w:hAnsiTheme="minorHAnsi" w:cs="Arial"/>
          <w:sz w:val="24"/>
          <w:szCs w:val="24"/>
        </w:rPr>
        <w:t>dávajícího kupujícímu k nápravě.</w:t>
      </w:r>
    </w:p>
    <w:p w14:paraId="20BD832C" w14:textId="142F069F" w:rsidR="007B1842" w:rsidRDefault="007B1842" w:rsidP="001F423E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lastRenderedPageBreak/>
        <w:t>Odstoupením od smlouvy pro její podstatné porušení nezaniká povinnost příslušné smluvní strany zaplatit druhé smluvní straně smluvní pokuty a nahradit případné škody.</w:t>
      </w:r>
    </w:p>
    <w:p w14:paraId="61C8A610" w14:textId="77777777" w:rsidR="00577775" w:rsidRDefault="00577775" w:rsidP="00577775">
      <w:pPr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6DFF011A" w14:textId="77777777" w:rsidR="00577775" w:rsidRPr="00577775" w:rsidRDefault="00577775" w:rsidP="00577775">
      <w:pPr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14:paraId="02D4814A" w14:textId="77777777" w:rsidR="00822E84" w:rsidRDefault="00822E84" w:rsidP="00D82AD2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bCs w:val="0"/>
          <w:caps w:val="0"/>
          <w:kern w:val="0"/>
        </w:rPr>
      </w:pPr>
    </w:p>
    <w:p w14:paraId="1D4A39F3" w14:textId="77777777" w:rsidR="00822E84" w:rsidRDefault="00822E84" w:rsidP="00D82AD2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bCs w:val="0"/>
          <w:caps w:val="0"/>
          <w:kern w:val="0"/>
        </w:rPr>
      </w:pPr>
      <w:r>
        <w:rPr>
          <w:rFonts w:asciiTheme="minorHAnsi" w:hAnsiTheme="minorHAnsi"/>
          <w:bCs w:val="0"/>
          <w:caps w:val="0"/>
          <w:kern w:val="0"/>
        </w:rPr>
        <w:t>X.</w:t>
      </w:r>
    </w:p>
    <w:p w14:paraId="734672A7" w14:textId="7D96CD2D" w:rsidR="00920E2A" w:rsidRPr="00577775" w:rsidRDefault="007B1842" w:rsidP="00D82AD2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Theme="minorHAnsi" w:hAnsiTheme="minorHAnsi"/>
          <w:bCs w:val="0"/>
          <w:caps w:val="0"/>
          <w:kern w:val="0"/>
        </w:rPr>
      </w:pPr>
      <w:r w:rsidRPr="00577775">
        <w:rPr>
          <w:rFonts w:asciiTheme="minorHAnsi" w:hAnsiTheme="minorHAnsi"/>
          <w:bCs w:val="0"/>
          <w:caps w:val="0"/>
          <w:kern w:val="0"/>
        </w:rPr>
        <w:t>Závěrečná ustanovení</w:t>
      </w:r>
    </w:p>
    <w:p w14:paraId="4B017C73" w14:textId="1FC95ABD" w:rsidR="00D82AD2" w:rsidRDefault="00D82AD2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/>
          <w:sz w:val="24"/>
          <w:szCs w:val="24"/>
        </w:rPr>
      </w:pPr>
      <w:r w:rsidRPr="00577775">
        <w:rPr>
          <w:rFonts w:asciiTheme="minorHAnsi" w:hAnsiTheme="minorHAnsi"/>
          <w:sz w:val="24"/>
          <w:szCs w:val="24"/>
        </w:rPr>
        <w:t>Obě smluvní strany prohlašují, že jsou si vědomy skutečnosti, že tato smlouva nabývá platnosti dnem jejího podpisu poslední ze smluvních stran, účinnosti nabude dnem jejího uveřejnění v</w:t>
      </w:r>
      <w:r w:rsidR="0066745D">
        <w:rPr>
          <w:rFonts w:asciiTheme="minorHAnsi" w:hAnsiTheme="minorHAnsi"/>
          <w:sz w:val="24"/>
          <w:szCs w:val="24"/>
        </w:rPr>
        <w:t xml:space="preserve"> r</w:t>
      </w:r>
      <w:r w:rsidRPr="00577775">
        <w:rPr>
          <w:rFonts w:asciiTheme="minorHAnsi" w:hAnsiTheme="minorHAnsi"/>
          <w:sz w:val="24"/>
          <w:szCs w:val="24"/>
        </w:rPr>
        <w:t>egistru smluv.</w:t>
      </w:r>
    </w:p>
    <w:p w14:paraId="25EFD365" w14:textId="559DC424" w:rsidR="0066745D" w:rsidRPr="0066745D" w:rsidRDefault="0066745D" w:rsidP="0066745D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66745D">
        <w:rPr>
          <w:rFonts w:asciiTheme="minorHAnsi" w:hAnsiTheme="minorHAnsi" w:cs="Arial"/>
          <w:sz w:val="24"/>
          <w:szCs w:val="24"/>
        </w:rPr>
        <w:t>Prodávající nesmí bez výslovného písemného předchozího souhlasu kupujícího postoupit třetí straně jakoukoli pohledávku kupujícím vzniklou z této smlouvy či v souvislosti s ní.</w:t>
      </w:r>
    </w:p>
    <w:p w14:paraId="3697DCDC" w14:textId="30B1BF92" w:rsidR="00D82AD2" w:rsidRPr="00577775" w:rsidRDefault="007B1842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Veškeré změny a doplnění této smlouvy vyžadují dohodu obou smluvních stran a formu číslovaného písemného dodatku řádně podepsaného opr</w:t>
      </w:r>
      <w:r w:rsidR="009F1AB1">
        <w:rPr>
          <w:rFonts w:asciiTheme="minorHAnsi" w:hAnsiTheme="minorHAnsi" w:cs="Arial"/>
          <w:sz w:val="24"/>
          <w:szCs w:val="24"/>
        </w:rPr>
        <w:t>ávněn</w:t>
      </w:r>
      <w:r w:rsidRPr="00577775">
        <w:rPr>
          <w:rFonts w:asciiTheme="minorHAnsi" w:hAnsiTheme="minorHAnsi" w:cs="Arial"/>
          <w:sz w:val="24"/>
          <w:szCs w:val="24"/>
        </w:rPr>
        <w:t xml:space="preserve">ými </w:t>
      </w:r>
      <w:r w:rsidR="009F1AB1">
        <w:rPr>
          <w:rFonts w:asciiTheme="minorHAnsi" w:hAnsiTheme="minorHAnsi" w:cs="Arial"/>
          <w:sz w:val="24"/>
          <w:szCs w:val="24"/>
        </w:rPr>
        <w:t>zástupci</w:t>
      </w:r>
      <w:r w:rsidRPr="00577775">
        <w:rPr>
          <w:rFonts w:asciiTheme="minorHAnsi" w:hAnsiTheme="minorHAnsi" w:cs="Arial"/>
          <w:sz w:val="24"/>
          <w:szCs w:val="24"/>
        </w:rPr>
        <w:t xml:space="preserve"> obou smluvních stran</w:t>
      </w:r>
      <w:r w:rsidR="0066745D">
        <w:rPr>
          <w:rFonts w:asciiTheme="minorHAnsi" w:hAnsiTheme="minorHAnsi" w:cs="Arial"/>
          <w:sz w:val="24"/>
          <w:szCs w:val="24"/>
        </w:rPr>
        <w:t>.</w:t>
      </w:r>
    </w:p>
    <w:p w14:paraId="28D6F3C1" w14:textId="7151D1D6" w:rsidR="00D82AD2" w:rsidRPr="00577775" w:rsidRDefault="007B1842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/>
          <w:sz w:val="24"/>
          <w:szCs w:val="24"/>
        </w:rPr>
        <w:t>Tato smlouva je vy</w:t>
      </w:r>
      <w:r w:rsidR="00440443" w:rsidRPr="00577775">
        <w:rPr>
          <w:rFonts w:asciiTheme="minorHAnsi" w:hAnsiTheme="minorHAnsi"/>
          <w:sz w:val="24"/>
          <w:szCs w:val="24"/>
        </w:rPr>
        <w:t xml:space="preserve">hotovena a podepsána </w:t>
      </w:r>
      <w:r w:rsidR="00966837" w:rsidRPr="00577775">
        <w:rPr>
          <w:rFonts w:asciiTheme="minorHAnsi" w:hAnsiTheme="minorHAnsi"/>
          <w:sz w:val="24"/>
          <w:szCs w:val="24"/>
        </w:rPr>
        <w:t>elektronicky.</w:t>
      </w:r>
    </w:p>
    <w:p w14:paraId="63E8BEF4" w14:textId="532DCA98" w:rsidR="00D82AD2" w:rsidRPr="00577775" w:rsidRDefault="007B1842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Prodávající podpisem kupní smlouvy přebírá na sebe nebezpečí změny okolností ve smyslu ustanovení § 1765 </w:t>
      </w:r>
      <w:r w:rsidR="00822E84">
        <w:rPr>
          <w:rFonts w:asciiTheme="minorHAnsi" w:hAnsiTheme="minorHAnsi" w:cs="Arial"/>
          <w:sz w:val="24"/>
          <w:szCs w:val="24"/>
        </w:rPr>
        <w:t>občanského zákoníku</w:t>
      </w:r>
      <w:r w:rsidRPr="00577775">
        <w:rPr>
          <w:rFonts w:asciiTheme="minorHAnsi" w:hAnsiTheme="minorHAnsi" w:cs="Arial"/>
          <w:sz w:val="24"/>
          <w:szCs w:val="24"/>
        </w:rPr>
        <w:t xml:space="preserve">. </w:t>
      </w:r>
    </w:p>
    <w:p w14:paraId="28AD577D" w14:textId="040ED108" w:rsidR="00180CE3" w:rsidRDefault="00180CE3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Strany prohlašují, že si tuto </w:t>
      </w:r>
      <w:r w:rsidR="009F1AB1">
        <w:rPr>
          <w:rFonts w:asciiTheme="minorHAnsi" w:hAnsiTheme="minorHAnsi" w:cs="Arial"/>
          <w:sz w:val="24"/>
          <w:szCs w:val="24"/>
        </w:rPr>
        <w:t>s</w:t>
      </w:r>
      <w:r w:rsidRPr="00577775">
        <w:rPr>
          <w:rFonts w:asciiTheme="minorHAnsi" w:hAnsiTheme="minorHAnsi" w:cs="Arial"/>
          <w:sz w:val="24"/>
          <w:szCs w:val="24"/>
        </w:rPr>
        <w:t xml:space="preserve">mlouvu před </w:t>
      </w:r>
      <w:r w:rsidR="00361628" w:rsidRPr="00577775">
        <w:rPr>
          <w:rFonts w:asciiTheme="minorHAnsi" w:hAnsiTheme="minorHAnsi" w:cs="Arial"/>
          <w:sz w:val="24"/>
          <w:szCs w:val="24"/>
        </w:rPr>
        <w:t>jejím podpisem přečetly, že byla</w:t>
      </w:r>
      <w:r w:rsidRPr="00577775">
        <w:rPr>
          <w:rFonts w:asciiTheme="minorHAnsi" w:hAnsiTheme="minorHAnsi" w:cs="Arial"/>
          <w:sz w:val="24"/>
          <w:szCs w:val="24"/>
        </w:rPr>
        <w:t xml:space="preserve"> sepsán</w:t>
      </w:r>
      <w:r w:rsidR="00361628" w:rsidRPr="00577775">
        <w:rPr>
          <w:rFonts w:asciiTheme="minorHAnsi" w:hAnsiTheme="minorHAnsi" w:cs="Arial"/>
          <w:sz w:val="24"/>
          <w:szCs w:val="24"/>
        </w:rPr>
        <w:t>a</w:t>
      </w:r>
      <w:r w:rsidRPr="00577775">
        <w:rPr>
          <w:rFonts w:asciiTheme="minorHAnsi" w:hAnsiTheme="minorHAnsi" w:cs="Arial"/>
          <w:sz w:val="24"/>
          <w:szCs w:val="24"/>
        </w:rPr>
        <w:t xml:space="preserve"> dle jejich svobodné a vážně míněné vůle, nikoli v tísni a za nápadně nevýhodných podmínek, na důkaz čehož připojují své podpisy.</w:t>
      </w:r>
    </w:p>
    <w:p w14:paraId="2582C6BA" w14:textId="77777777" w:rsidR="00531FDF" w:rsidRPr="00577775" w:rsidRDefault="00D82AD2" w:rsidP="00D030A4">
      <w:pPr>
        <w:pStyle w:val="Odstavecseseznamem"/>
        <w:numPr>
          <w:ilvl w:val="0"/>
          <w:numId w:val="12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Nedílnou součástí této smlouv</w:t>
      </w:r>
      <w:r w:rsidR="00531FDF" w:rsidRPr="00577775">
        <w:rPr>
          <w:rFonts w:asciiTheme="minorHAnsi" w:hAnsiTheme="minorHAnsi" w:cs="Arial"/>
          <w:sz w:val="24"/>
          <w:szCs w:val="24"/>
        </w:rPr>
        <w:t>y jsou přílohy:</w:t>
      </w:r>
    </w:p>
    <w:p w14:paraId="33384F4D" w14:textId="3052EC71" w:rsidR="00D82AD2" w:rsidRPr="00577775" w:rsidRDefault="00D82AD2" w:rsidP="00531FDF">
      <w:pPr>
        <w:pStyle w:val="Odstavecseseznamem"/>
        <w:suppressAutoHyphens/>
        <w:ind w:left="360"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č. 1</w:t>
      </w:r>
      <w:r w:rsidR="009E00EF" w:rsidRPr="00577775">
        <w:rPr>
          <w:rFonts w:asciiTheme="minorHAnsi" w:hAnsiTheme="minorHAnsi" w:cs="Arial"/>
          <w:sz w:val="24"/>
          <w:szCs w:val="24"/>
        </w:rPr>
        <w:t xml:space="preserve"> - </w:t>
      </w:r>
      <w:r w:rsidR="005E6411" w:rsidRPr="00577775">
        <w:rPr>
          <w:rFonts w:asciiTheme="minorHAnsi" w:hAnsiTheme="minorHAnsi" w:cs="Arial"/>
          <w:sz w:val="24"/>
          <w:szCs w:val="24"/>
        </w:rPr>
        <w:t>Technická specifikace předmětu plnění</w:t>
      </w:r>
    </w:p>
    <w:p w14:paraId="4784C801" w14:textId="5B9E7DE4" w:rsidR="005E6411" w:rsidRPr="00577775" w:rsidRDefault="005E6411" w:rsidP="00531FDF">
      <w:pPr>
        <w:pStyle w:val="Odstavecseseznamem"/>
        <w:suppressAutoHyphens/>
        <w:ind w:left="360"/>
        <w:jc w:val="both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 xml:space="preserve">č. 2 – </w:t>
      </w:r>
      <w:r w:rsidR="00822E84">
        <w:rPr>
          <w:rFonts w:asciiTheme="minorHAnsi" w:hAnsiTheme="minorHAnsi" w:cs="Arial"/>
          <w:sz w:val="24"/>
          <w:szCs w:val="24"/>
        </w:rPr>
        <w:t>Položkový rozpočet</w:t>
      </w:r>
    </w:p>
    <w:p w14:paraId="7594F4DA" w14:textId="07146D9A" w:rsidR="00BC7D90" w:rsidRDefault="00BC7D90" w:rsidP="00BC7D90">
      <w:pPr>
        <w:pStyle w:val="Odstavecseseznamem"/>
        <w:suppressAutoHyphens/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14:paraId="35BD6D9C" w14:textId="77777777" w:rsidR="004A0894" w:rsidRPr="00577775" w:rsidRDefault="004A0894" w:rsidP="00BC7D90">
      <w:pPr>
        <w:pStyle w:val="Odstavecseseznamem"/>
        <w:suppressAutoHyphens/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14:paraId="6E8256BD" w14:textId="77777777" w:rsidR="0079473F" w:rsidRPr="00577775" w:rsidRDefault="0079473F" w:rsidP="009C04FA">
      <w:pPr>
        <w:tabs>
          <w:tab w:val="left" w:pos="5103"/>
        </w:tabs>
        <w:suppressAutoHyphens/>
        <w:ind w:left="357" w:hanging="357"/>
        <w:jc w:val="both"/>
        <w:rPr>
          <w:rFonts w:asciiTheme="minorHAnsi" w:hAnsiTheme="minorHAnsi" w:cs="Arial"/>
          <w:sz w:val="24"/>
          <w:szCs w:val="24"/>
        </w:rPr>
      </w:pPr>
    </w:p>
    <w:p w14:paraId="3490EC88" w14:textId="4CFD41E4" w:rsidR="00966837" w:rsidRPr="00577775" w:rsidRDefault="009C04FA" w:rsidP="00966837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V Praze dne ..............................</w:t>
      </w:r>
      <w:r w:rsidR="00966837" w:rsidRPr="00577775">
        <w:rPr>
          <w:rFonts w:asciiTheme="minorHAnsi" w:hAnsiTheme="minorHAnsi" w:cs="Arial"/>
          <w:sz w:val="24"/>
          <w:szCs w:val="24"/>
        </w:rPr>
        <w:tab/>
      </w:r>
      <w:r w:rsidR="00966837" w:rsidRPr="00577775">
        <w:rPr>
          <w:rFonts w:asciiTheme="minorHAnsi" w:hAnsiTheme="minorHAnsi" w:cs="Arial"/>
          <w:sz w:val="24"/>
          <w:szCs w:val="24"/>
        </w:rPr>
        <w:tab/>
      </w:r>
      <w:r w:rsidR="00966837" w:rsidRPr="00577775">
        <w:rPr>
          <w:rFonts w:asciiTheme="minorHAnsi" w:hAnsiTheme="minorHAnsi" w:cs="Arial"/>
          <w:sz w:val="24"/>
          <w:szCs w:val="24"/>
        </w:rPr>
        <w:tab/>
        <w:t>V </w:t>
      </w:r>
      <w:r w:rsidR="009107B0">
        <w:rPr>
          <w:rFonts w:asciiTheme="minorHAnsi" w:hAnsiTheme="minorHAnsi" w:cs="Arial"/>
          <w:sz w:val="24"/>
          <w:szCs w:val="24"/>
        </w:rPr>
        <w:t>Praze</w:t>
      </w:r>
      <w:r w:rsidR="00966837" w:rsidRPr="00577775">
        <w:rPr>
          <w:rFonts w:asciiTheme="minorHAnsi" w:hAnsiTheme="minorHAnsi" w:cs="Arial"/>
          <w:sz w:val="24"/>
          <w:szCs w:val="24"/>
        </w:rPr>
        <w:t xml:space="preserve"> dne</w:t>
      </w:r>
      <w:r w:rsidR="00EA4E8B">
        <w:rPr>
          <w:rFonts w:asciiTheme="minorHAnsi" w:hAnsiTheme="minorHAnsi" w:cs="Arial"/>
          <w:sz w:val="24"/>
          <w:szCs w:val="24"/>
        </w:rPr>
        <w:t xml:space="preserve"> </w:t>
      </w:r>
      <w:r w:rsidR="00D75A14">
        <w:rPr>
          <w:rFonts w:asciiTheme="minorHAnsi" w:hAnsiTheme="minorHAnsi" w:cs="Arial"/>
          <w:sz w:val="24"/>
          <w:szCs w:val="24"/>
        </w:rPr>
        <w:t>………………</w:t>
      </w:r>
    </w:p>
    <w:p w14:paraId="19468121" w14:textId="173DAFE0" w:rsidR="009C04FA" w:rsidRPr="00577775" w:rsidRDefault="009C04FA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40D49B31" w14:textId="77777777" w:rsidR="009C04FA" w:rsidRPr="00577775" w:rsidRDefault="009C04FA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3752763A" w14:textId="1EC20708" w:rsidR="009C04FA" w:rsidRPr="00577775" w:rsidRDefault="00966837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Kupující:</w:t>
      </w:r>
      <w:r w:rsidRPr="00577775">
        <w:rPr>
          <w:rFonts w:asciiTheme="minorHAnsi" w:hAnsiTheme="minorHAnsi" w:cs="Arial"/>
          <w:sz w:val="24"/>
          <w:szCs w:val="24"/>
        </w:rPr>
        <w:tab/>
      </w:r>
      <w:r w:rsidRPr="00577775">
        <w:rPr>
          <w:rFonts w:asciiTheme="minorHAnsi" w:hAnsiTheme="minorHAnsi" w:cs="Arial"/>
          <w:sz w:val="24"/>
          <w:szCs w:val="24"/>
        </w:rPr>
        <w:tab/>
      </w:r>
      <w:r w:rsidRPr="00577775">
        <w:rPr>
          <w:rFonts w:asciiTheme="minorHAnsi" w:hAnsiTheme="minorHAnsi" w:cs="Arial"/>
          <w:sz w:val="24"/>
          <w:szCs w:val="24"/>
        </w:rPr>
        <w:tab/>
      </w:r>
      <w:r w:rsidRPr="00577775">
        <w:rPr>
          <w:rFonts w:asciiTheme="minorHAnsi" w:hAnsiTheme="minorHAnsi" w:cs="Arial"/>
          <w:sz w:val="24"/>
          <w:szCs w:val="24"/>
        </w:rPr>
        <w:tab/>
      </w:r>
      <w:r w:rsidRPr="00577775">
        <w:rPr>
          <w:rFonts w:asciiTheme="minorHAnsi" w:hAnsiTheme="minorHAnsi" w:cs="Arial"/>
          <w:sz w:val="24"/>
          <w:szCs w:val="24"/>
        </w:rPr>
        <w:tab/>
      </w:r>
      <w:r w:rsidRPr="00577775">
        <w:rPr>
          <w:rFonts w:asciiTheme="minorHAnsi" w:hAnsiTheme="minorHAnsi" w:cs="Arial"/>
          <w:sz w:val="24"/>
          <w:szCs w:val="24"/>
        </w:rPr>
        <w:tab/>
        <w:t>Prodávající:</w:t>
      </w:r>
    </w:p>
    <w:p w14:paraId="718E5739" w14:textId="77777777" w:rsidR="00BC7D90" w:rsidRPr="00577775" w:rsidRDefault="00BC7D90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7CB522D5" w14:textId="77777777" w:rsidR="00BC7D90" w:rsidRPr="00577775" w:rsidRDefault="00BC7D90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4C0652C5" w14:textId="77777777" w:rsidR="009C04FA" w:rsidRPr="00577775" w:rsidRDefault="009C04FA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29A2201E" w14:textId="14948145" w:rsidR="009C04FA" w:rsidRPr="00577775" w:rsidRDefault="009C04FA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577775">
        <w:rPr>
          <w:rFonts w:asciiTheme="minorHAnsi" w:hAnsiTheme="minorHAnsi" w:cs="Arial"/>
          <w:sz w:val="24"/>
          <w:szCs w:val="24"/>
        </w:rPr>
        <w:t>.................................................</w:t>
      </w:r>
      <w:r w:rsidRPr="00577775">
        <w:rPr>
          <w:rFonts w:asciiTheme="minorHAnsi" w:hAnsiTheme="minorHAnsi" w:cs="Arial"/>
          <w:sz w:val="24"/>
          <w:szCs w:val="24"/>
        </w:rPr>
        <w:tab/>
      </w:r>
      <w:r w:rsidRPr="00577775">
        <w:rPr>
          <w:rFonts w:asciiTheme="minorHAnsi" w:hAnsiTheme="minorHAnsi" w:cs="Arial"/>
          <w:sz w:val="24"/>
          <w:szCs w:val="24"/>
        </w:rPr>
        <w:tab/>
      </w:r>
      <w:r w:rsidRPr="00577775">
        <w:rPr>
          <w:rFonts w:asciiTheme="minorHAnsi" w:hAnsiTheme="minorHAnsi" w:cs="Arial"/>
          <w:sz w:val="24"/>
          <w:szCs w:val="24"/>
        </w:rPr>
        <w:tab/>
        <w:t>............................................</w:t>
      </w:r>
    </w:p>
    <w:p w14:paraId="02975EC3" w14:textId="56E7668B" w:rsidR="009F1AB1" w:rsidRDefault="00577775" w:rsidP="009C04FA">
      <w:pPr>
        <w:autoSpaceDE w:val="0"/>
        <w:autoSpaceDN w:val="0"/>
        <w:adjustRightInd w:val="0"/>
        <w:rPr>
          <w:rFonts w:ascii="Calibri" w:eastAsia="Tahoma" w:hAnsi="Calibri" w:cs="Calibri"/>
          <w:bCs/>
          <w:color w:val="000000"/>
          <w:sz w:val="24"/>
          <w:szCs w:val="24"/>
        </w:rPr>
      </w:pPr>
      <w:r w:rsidRPr="00577775">
        <w:rPr>
          <w:rFonts w:ascii="Calibri" w:eastAsia="Tahoma" w:hAnsi="Calibri" w:cs="Calibri"/>
          <w:bCs/>
          <w:color w:val="000000"/>
          <w:sz w:val="24"/>
          <w:szCs w:val="24"/>
        </w:rPr>
        <w:t>Ing. Martin Souč</w:t>
      </w:r>
      <w:r w:rsidR="009F1AB1">
        <w:rPr>
          <w:rFonts w:ascii="Calibri" w:eastAsia="Tahoma" w:hAnsi="Calibri" w:cs="Calibri"/>
          <w:bCs/>
          <w:color w:val="000000"/>
          <w:sz w:val="24"/>
          <w:szCs w:val="24"/>
        </w:rPr>
        <w:t>e</w:t>
      </w:r>
      <w:r w:rsidRPr="00577775">
        <w:rPr>
          <w:rFonts w:ascii="Calibri" w:eastAsia="Tahoma" w:hAnsi="Calibri" w:cs="Calibri"/>
          <w:bCs/>
          <w:color w:val="000000"/>
          <w:sz w:val="24"/>
          <w:szCs w:val="24"/>
        </w:rPr>
        <w:t>k, Ph.D.</w:t>
      </w:r>
      <w:r w:rsidR="009107B0">
        <w:rPr>
          <w:rFonts w:ascii="Calibri" w:eastAsia="Tahoma" w:hAnsi="Calibri" w:cs="Calibri"/>
          <w:bCs/>
          <w:color w:val="000000"/>
          <w:sz w:val="24"/>
          <w:szCs w:val="24"/>
        </w:rPr>
        <w:tab/>
      </w:r>
      <w:r w:rsidR="009107B0">
        <w:rPr>
          <w:rFonts w:ascii="Calibri" w:eastAsia="Tahoma" w:hAnsi="Calibri" w:cs="Calibri"/>
          <w:bCs/>
          <w:color w:val="000000"/>
          <w:sz w:val="24"/>
          <w:szCs w:val="24"/>
        </w:rPr>
        <w:tab/>
      </w:r>
      <w:r w:rsidR="009107B0">
        <w:rPr>
          <w:rFonts w:ascii="Calibri" w:eastAsia="Tahoma" w:hAnsi="Calibri" w:cs="Calibri"/>
          <w:bCs/>
          <w:color w:val="000000"/>
          <w:sz w:val="24"/>
          <w:szCs w:val="24"/>
        </w:rPr>
        <w:tab/>
      </w:r>
      <w:r w:rsidR="009107B0">
        <w:rPr>
          <w:rFonts w:ascii="Calibri" w:eastAsia="Tahoma" w:hAnsi="Calibri" w:cs="Calibri"/>
          <w:bCs/>
          <w:color w:val="000000"/>
          <w:sz w:val="24"/>
          <w:szCs w:val="24"/>
        </w:rPr>
        <w:tab/>
        <w:t>Ing. Pavel Pikhart</w:t>
      </w:r>
    </w:p>
    <w:p w14:paraId="21209679" w14:textId="1C6B6F84" w:rsidR="009F1AB1" w:rsidRDefault="009F1AB1" w:rsidP="009C04FA">
      <w:pPr>
        <w:autoSpaceDE w:val="0"/>
        <w:autoSpaceDN w:val="0"/>
        <w:adjustRightInd w:val="0"/>
        <w:rPr>
          <w:rFonts w:ascii="Calibri" w:eastAsia="Tahoma" w:hAnsi="Calibri" w:cs="Calibri"/>
          <w:bCs/>
          <w:color w:val="000000"/>
          <w:sz w:val="24"/>
          <w:szCs w:val="24"/>
        </w:rPr>
      </w:pPr>
      <w:r>
        <w:rPr>
          <w:rFonts w:ascii="Calibri" w:eastAsia="Tahoma" w:hAnsi="Calibri" w:cs="Calibri"/>
          <w:bCs/>
          <w:color w:val="000000"/>
          <w:sz w:val="24"/>
          <w:szCs w:val="24"/>
        </w:rPr>
        <w:t xml:space="preserve">ředitel odboru digitalizace </w:t>
      </w:r>
      <w:r w:rsidR="009107B0">
        <w:rPr>
          <w:rFonts w:ascii="Calibri" w:eastAsia="Tahoma" w:hAnsi="Calibri" w:cs="Calibri"/>
          <w:bCs/>
          <w:color w:val="000000"/>
          <w:sz w:val="24"/>
          <w:szCs w:val="24"/>
        </w:rPr>
        <w:tab/>
      </w:r>
      <w:r w:rsidR="009107B0">
        <w:rPr>
          <w:rFonts w:ascii="Calibri" w:eastAsia="Tahoma" w:hAnsi="Calibri" w:cs="Calibri"/>
          <w:bCs/>
          <w:color w:val="000000"/>
          <w:sz w:val="24"/>
          <w:szCs w:val="24"/>
        </w:rPr>
        <w:tab/>
      </w:r>
      <w:r w:rsidR="009107B0">
        <w:rPr>
          <w:rFonts w:ascii="Calibri" w:eastAsia="Tahoma" w:hAnsi="Calibri" w:cs="Calibri"/>
          <w:bCs/>
          <w:color w:val="000000"/>
          <w:sz w:val="24"/>
          <w:szCs w:val="24"/>
        </w:rPr>
        <w:tab/>
      </w:r>
      <w:r w:rsidR="009107B0">
        <w:rPr>
          <w:rFonts w:ascii="Calibri" w:eastAsia="Tahoma" w:hAnsi="Calibri" w:cs="Calibri"/>
          <w:bCs/>
          <w:color w:val="000000"/>
          <w:sz w:val="24"/>
          <w:szCs w:val="24"/>
        </w:rPr>
        <w:tab/>
        <w:t>jednatel</w:t>
      </w:r>
    </w:p>
    <w:p w14:paraId="4BB6DC7D" w14:textId="48954262" w:rsidR="009C04FA" w:rsidRDefault="009F1AB1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>
        <w:rPr>
          <w:rFonts w:ascii="Calibri" w:eastAsia="Tahoma" w:hAnsi="Calibri" w:cs="Calibri"/>
          <w:bCs/>
          <w:color w:val="000000"/>
          <w:sz w:val="24"/>
          <w:szCs w:val="24"/>
        </w:rPr>
        <w:t>a informačních systémů</w:t>
      </w:r>
      <w:r w:rsidR="009C04FA" w:rsidRPr="00577775">
        <w:rPr>
          <w:rFonts w:asciiTheme="minorHAnsi" w:hAnsiTheme="minorHAnsi" w:cs="Arial"/>
          <w:sz w:val="24"/>
          <w:szCs w:val="24"/>
        </w:rPr>
        <w:tab/>
      </w:r>
      <w:r w:rsidR="009C04FA" w:rsidRPr="00577775">
        <w:rPr>
          <w:rFonts w:asciiTheme="minorHAnsi" w:hAnsiTheme="minorHAnsi" w:cs="Arial"/>
          <w:sz w:val="24"/>
          <w:szCs w:val="24"/>
        </w:rPr>
        <w:tab/>
      </w:r>
      <w:r w:rsidR="009C04FA" w:rsidRPr="00577775">
        <w:rPr>
          <w:rFonts w:asciiTheme="minorHAnsi" w:hAnsiTheme="minorHAnsi" w:cs="Arial"/>
          <w:sz w:val="24"/>
          <w:szCs w:val="24"/>
        </w:rPr>
        <w:tab/>
      </w:r>
      <w:r w:rsidR="009C04FA" w:rsidRPr="00577775">
        <w:rPr>
          <w:rFonts w:asciiTheme="minorHAnsi" w:hAnsiTheme="minorHAnsi" w:cs="Arial"/>
          <w:sz w:val="24"/>
          <w:szCs w:val="24"/>
        </w:rPr>
        <w:tab/>
      </w:r>
      <w:r w:rsidR="009C04FA" w:rsidRPr="00577775">
        <w:rPr>
          <w:rFonts w:asciiTheme="minorHAnsi" w:hAnsiTheme="minorHAnsi" w:cs="Arial"/>
          <w:sz w:val="24"/>
          <w:szCs w:val="24"/>
        </w:rPr>
        <w:tab/>
      </w:r>
    </w:p>
    <w:p w14:paraId="57278C65" w14:textId="77777777" w:rsidR="001071B3" w:rsidRDefault="001071B3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32A92DB9" w14:textId="77777777" w:rsidR="001071B3" w:rsidRDefault="001071B3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3C63D449" w14:textId="77777777" w:rsidR="001071B3" w:rsidRDefault="001071B3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43729EAC" w14:textId="77777777" w:rsidR="001071B3" w:rsidRDefault="001071B3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2B0F3E1C" w14:textId="77777777" w:rsidR="001071B3" w:rsidRDefault="001071B3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45941F00" w14:textId="77777777" w:rsidR="001071B3" w:rsidRDefault="001071B3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7490A907" w14:textId="77777777" w:rsidR="001071B3" w:rsidRDefault="001071B3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6C4ED630" w14:textId="77777777" w:rsidR="001071B3" w:rsidRDefault="001071B3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53C5B074" w14:textId="77777777" w:rsidR="001071B3" w:rsidRDefault="001071B3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5169FC09" w14:textId="3E02679B" w:rsidR="001071B3" w:rsidRPr="00F62C5E" w:rsidRDefault="00D75A14" w:rsidP="009C04FA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  <w:r w:rsidRPr="00F62C5E">
        <w:rPr>
          <w:rFonts w:asciiTheme="minorHAnsi" w:hAnsiTheme="minorHAnsi" w:cs="Arial"/>
          <w:b/>
          <w:bCs/>
          <w:sz w:val="24"/>
          <w:szCs w:val="24"/>
        </w:rPr>
        <w:lastRenderedPageBreak/>
        <w:t xml:space="preserve">Příloha č.1 </w:t>
      </w:r>
    </w:p>
    <w:p w14:paraId="38DDB48E" w14:textId="77777777" w:rsidR="001071B3" w:rsidRDefault="001071B3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23C7A1A8" w14:textId="77777777" w:rsidR="001071B3" w:rsidRDefault="001071B3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2326E19C" w14:textId="77777777" w:rsidR="001071B3" w:rsidRDefault="001071B3" w:rsidP="001071B3">
      <w:pPr>
        <w:pStyle w:val="Zkladntext"/>
        <w:spacing w:before="11"/>
        <w:ind w:left="-709" w:firstLine="851"/>
      </w:pPr>
    </w:p>
    <w:tbl>
      <w:tblPr>
        <w:tblStyle w:val="NormalTable0"/>
        <w:tblW w:w="0" w:type="auto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2"/>
        <w:gridCol w:w="2030"/>
        <w:gridCol w:w="984"/>
      </w:tblGrid>
      <w:tr w:rsidR="001071B3" w:rsidRPr="004D2F7F" w14:paraId="4B9C66AC" w14:textId="77777777" w:rsidTr="0057214B">
        <w:trPr>
          <w:trHeight w:val="135"/>
        </w:trPr>
        <w:tc>
          <w:tcPr>
            <w:tcW w:w="0" w:type="auto"/>
            <w:shd w:val="clear" w:color="auto" w:fill="E2E2E2"/>
          </w:tcPr>
          <w:p w14:paraId="25A9E4DB" w14:textId="77777777" w:rsidR="001071B3" w:rsidRPr="004D2F7F" w:rsidRDefault="001071B3" w:rsidP="0057214B">
            <w:pPr>
              <w:pStyle w:val="TableParagraph"/>
              <w:spacing w:before="120" w:after="120" w:line="116" w:lineRule="exact"/>
              <w:ind w:left="-709" w:right="2202" w:firstLine="851"/>
              <w:rPr>
                <w:b/>
                <w:sz w:val="20"/>
                <w:szCs w:val="20"/>
              </w:rPr>
            </w:pPr>
            <w:r w:rsidRPr="004D2F7F">
              <w:rPr>
                <w:b/>
                <w:color w:val="00488D"/>
                <w:spacing w:val="-2"/>
                <w:sz w:val="20"/>
                <w:szCs w:val="20"/>
              </w:rPr>
              <w:t>POPIS</w:t>
            </w:r>
          </w:p>
        </w:tc>
        <w:tc>
          <w:tcPr>
            <w:tcW w:w="0" w:type="auto"/>
            <w:shd w:val="clear" w:color="auto" w:fill="E2E2E2"/>
          </w:tcPr>
          <w:p w14:paraId="01BD6E78" w14:textId="77777777" w:rsidR="001071B3" w:rsidRPr="004D2F7F" w:rsidRDefault="001071B3" w:rsidP="0057214B">
            <w:pPr>
              <w:pStyle w:val="TableParagraph"/>
              <w:spacing w:before="120" w:after="120" w:line="116" w:lineRule="exact"/>
              <w:ind w:left="-709" w:firstLine="851"/>
              <w:jc w:val="center"/>
              <w:rPr>
                <w:b/>
                <w:sz w:val="20"/>
                <w:szCs w:val="20"/>
              </w:rPr>
            </w:pPr>
            <w:r w:rsidRPr="004D2F7F">
              <w:rPr>
                <w:b/>
                <w:color w:val="00488D"/>
                <w:sz w:val="20"/>
                <w:szCs w:val="20"/>
              </w:rPr>
              <w:t>PRODUKT.</w:t>
            </w:r>
            <w:r w:rsidRPr="004D2F7F">
              <w:rPr>
                <w:b/>
                <w:color w:val="00488D"/>
                <w:spacing w:val="8"/>
                <w:sz w:val="20"/>
                <w:szCs w:val="20"/>
              </w:rPr>
              <w:t xml:space="preserve"> </w:t>
            </w:r>
            <w:r w:rsidRPr="004D2F7F">
              <w:rPr>
                <w:b/>
                <w:color w:val="00488D"/>
                <w:spacing w:val="-4"/>
                <w:sz w:val="20"/>
                <w:szCs w:val="20"/>
              </w:rPr>
              <w:t>OZN.</w:t>
            </w:r>
          </w:p>
        </w:tc>
        <w:tc>
          <w:tcPr>
            <w:tcW w:w="0" w:type="auto"/>
            <w:shd w:val="clear" w:color="auto" w:fill="E2E2E2"/>
          </w:tcPr>
          <w:p w14:paraId="5B439AF4" w14:textId="77777777" w:rsidR="001071B3" w:rsidRPr="004D2F7F" w:rsidRDefault="001071B3" w:rsidP="0057214B">
            <w:pPr>
              <w:pStyle w:val="TableParagraph"/>
              <w:spacing w:before="120" w:after="120" w:line="116" w:lineRule="exact"/>
              <w:ind w:left="-709" w:right="153" w:firstLine="851"/>
              <w:jc w:val="center"/>
              <w:rPr>
                <w:b/>
                <w:sz w:val="20"/>
                <w:szCs w:val="20"/>
              </w:rPr>
            </w:pPr>
            <w:r w:rsidRPr="004D2F7F">
              <w:rPr>
                <w:b/>
                <w:color w:val="00488D"/>
                <w:spacing w:val="-2"/>
                <w:sz w:val="20"/>
                <w:szCs w:val="20"/>
              </w:rPr>
              <w:t>POČET</w:t>
            </w:r>
          </w:p>
        </w:tc>
      </w:tr>
      <w:tr w:rsidR="001071B3" w:rsidRPr="004D2F7F" w14:paraId="1307E48D" w14:textId="77777777" w:rsidTr="0057214B">
        <w:trPr>
          <w:trHeight w:val="361"/>
        </w:trPr>
        <w:tc>
          <w:tcPr>
            <w:tcW w:w="0" w:type="auto"/>
          </w:tcPr>
          <w:p w14:paraId="4A1BB1C5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6000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24G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CL4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4SFP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pacing w:val="-4"/>
                <w:sz w:val="20"/>
                <w:szCs w:val="20"/>
              </w:rPr>
              <w:t>Swch</w:t>
            </w:r>
          </w:p>
        </w:tc>
        <w:tc>
          <w:tcPr>
            <w:tcW w:w="0" w:type="auto"/>
          </w:tcPr>
          <w:p w14:paraId="237FB1E1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R8N87A</w:t>
            </w:r>
          </w:p>
        </w:tc>
        <w:tc>
          <w:tcPr>
            <w:tcW w:w="0" w:type="auto"/>
          </w:tcPr>
          <w:p w14:paraId="74D7BA02" w14:textId="77777777" w:rsidR="001071B3" w:rsidRPr="004D2F7F" w:rsidRDefault="001071B3" w:rsidP="0057214B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5"/>
                <w:sz w:val="20"/>
                <w:szCs w:val="20"/>
              </w:rPr>
              <w:t>18</w:t>
            </w:r>
          </w:p>
        </w:tc>
      </w:tr>
      <w:tr w:rsidR="001071B3" w:rsidRPr="004D2F7F" w14:paraId="70EACA14" w14:textId="77777777" w:rsidTr="0057214B">
        <w:trPr>
          <w:trHeight w:val="361"/>
        </w:trPr>
        <w:tc>
          <w:tcPr>
            <w:tcW w:w="0" w:type="auto"/>
          </w:tcPr>
          <w:p w14:paraId="30D7B896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6000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24G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4SFP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pacing w:val="-4"/>
                <w:sz w:val="20"/>
                <w:szCs w:val="20"/>
              </w:rPr>
              <w:t>Swch</w:t>
            </w:r>
          </w:p>
        </w:tc>
        <w:tc>
          <w:tcPr>
            <w:tcW w:w="0" w:type="auto"/>
          </w:tcPr>
          <w:p w14:paraId="5ED11148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R8N88A</w:t>
            </w:r>
          </w:p>
        </w:tc>
        <w:tc>
          <w:tcPr>
            <w:tcW w:w="0" w:type="auto"/>
          </w:tcPr>
          <w:p w14:paraId="1590D93E" w14:textId="77777777" w:rsidR="001071B3" w:rsidRPr="004D2F7F" w:rsidRDefault="001071B3" w:rsidP="0057214B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5"/>
                <w:sz w:val="20"/>
                <w:szCs w:val="20"/>
              </w:rPr>
              <w:t>10</w:t>
            </w:r>
          </w:p>
        </w:tc>
      </w:tr>
      <w:tr w:rsidR="001071B3" w:rsidRPr="004D2F7F" w14:paraId="0474BE8D" w14:textId="77777777" w:rsidTr="0057214B">
        <w:trPr>
          <w:trHeight w:val="361"/>
        </w:trPr>
        <w:tc>
          <w:tcPr>
            <w:tcW w:w="0" w:type="auto"/>
          </w:tcPr>
          <w:p w14:paraId="7A57680F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6000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48G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CL4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4SFP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pacing w:val="-4"/>
                <w:sz w:val="20"/>
                <w:szCs w:val="20"/>
              </w:rPr>
              <w:t>Swch</w:t>
            </w:r>
          </w:p>
        </w:tc>
        <w:tc>
          <w:tcPr>
            <w:tcW w:w="0" w:type="auto"/>
          </w:tcPr>
          <w:p w14:paraId="063FFEF7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R8N85A</w:t>
            </w:r>
          </w:p>
        </w:tc>
        <w:tc>
          <w:tcPr>
            <w:tcW w:w="0" w:type="auto"/>
          </w:tcPr>
          <w:p w14:paraId="6024F26A" w14:textId="77777777" w:rsidR="001071B3" w:rsidRPr="004D2F7F" w:rsidRDefault="001071B3" w:rsidP="0057214B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5"/>
                <w:sz w:val="20"/>
                <w:szCs w:val="20"/>
              </w:rPr>
              <w:t>10</w:t>
            </w:r>
          </w:p>
        </w:tc>
      </w:tr>
      <w:tr w:rsidR="001071B3" w:rsidRPr="004D2F7F" w14:paraId="5F0DA89E" w14:textId="77777777" w:rsidTr="0057214B">
        <w:trPr>
          <w:trHeight w:val="361"/>
        </w:trPr>
        <w:tc>
          <w:tcPr>
            <w:tcW w:w="0" w:type="auto"/>
          </w:tcPr>
          <w:p w14:paraId="0DBEEC3C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6000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48G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4SFP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pacing w:val="-4"/>
                <w:sz w:val="20"/>
                <w:szCs w:val="20"/>
              </w:rPr>
              <w:t>Swch</w:t>
            </w:r>
          </w:p>
        </w:tc>
        <w:tc>
          <w:tcPr>
            <w:tcW w:w="0" w:type="auto"/>
          </w:tcPr>
          <w:p w14:paraId="7079786F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R8N86A</w:t>
            </w:r>
          </w:p>
        </w:tc>
        <w:tc>
          <w:tcPr>
            <w:tcW w:w="0" w:type="auto"/>
          </w:tcPr>
          <w:p w14:paraId="7F0E34D4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1</w:t>
            </w:r>
          </w:p>
        </w:tc>
      </w:tr>
      <w:tr w:rsidR="001071B3" w:rsidRPr="004D2F7F" w14:paraId="0AD692BF" w14:textId="77777777" w:rsidTr="0057214B">
        <w:trPr>
          <w:trHeight w:val="362"/>
        </w:trPr>
        <w:tc>
          <w:tcPr>
            <w:tcW w:w="0" w:type="auto"/>
          </w:tcPr>
          <w:p w14:paraId="2A0A9C20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6000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12G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CL4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2SFP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139W</w:t>
            </w:r>
            <w:r w:rsidRPr="004D2F7F">
              <w:rPr>
                <w:spacing w:val="7"/>
                <w:sz w:val="20"/>
                <w:szCs w:val="20"/>
              </w:rPr>
              <w:t xml:space="preserve"> </w:t>
            </w:r>
            <w:r w:rsidRPr="004D2F7F">
              <w:rPr>
                <w:spacing w:val="-4"/>
                <w:sz w:val="20"/>
                <w:szCs w:val="20"/>
              </w:rPr>
              <w:t>Swch</w:t>
            </w:r>
          </w:p>
        </w:tc>
        <w:tc>
          <w:tcPr>
            <w:tcW w:w="0" w:type="auto"/>
          </w:tcPr>
          <w:p w14:paraId="74145296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R8N89A</w:t>
            </w:r>
          </w:p>
        </w:tc>
        <w:tc>
          <w:tcPr>
            <w:tcW w:w="0" w:type="auto"/>
          </w:tcPr>
          <w:p w14:paraId="4AB131F6" w14:textId="77777777" w:rsidR="001071B3" w:rsidRPr="004D2F7F" w:rsidRDefault="001071B3" w:rsidP="0057214B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5"/>
                <w:sz w:val="20"/>
                <w:szCs w:val="20"/>
              </w:rPr>
              <w:t>37</w:t>
            </w:r>
          </w:p>
        </w:tc>
      </w:tr>
      <w:tr w:rsidR="001071B3" w:rsidRPr="004D2F7F" w14:paraId="67AAC6B3" w14:textId="77777777" w:rsidTr="0057214B">
        <w:trPr>
          <w:trHeight w:val="361"/>
        </w:trPr>
        <w:tc>
          <w:tcPr>
            <w:tcW w:w="0" w:type="auto"/>
          </w:tcPr>
          <w:p w14:paraId="64C85DD6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6100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48G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4SFP+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pacing w:val="-4"/>
                <w:sz w:val="20"/>
                <w:szCs w:val="20"/>
              </w:rPr>
              <w:t>Swch</w:t>
            </w:r>
          </w:p>
        </w:tc>
        <w:tc>
          <w:tcPr>
            <w:tcW w:w="0" w:type="auto"/>
          </w:tcPr>
          <w:p w14:paraId="75C4BA46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JL676A</w:t>
            </w:r>
          </w:p>
        </w:tc>
        <w:tc>
          <w:tcPr>
            <w:tcW w:w="0" w:type="auto"/>
          </w:tcPr>
          <w:p w14:paraId="172AFFFA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1</w:t>
            </w:r>
          </w:p>
        </w:tc>
      </w:tr>
      <w:tr w:rsidR="001071B3" w:rsidRPr="004D2F7F" w14:paraId="23957546" w14:textId="77777777" w:rsidTr="0057214B">
        <w:trPr>
          <w:trHeight w:val="361"/>
        </w:trPr>
        <w:tc>
          <w:tcPr>
            <w:tcW w:w="0" w:type="auto"/>
          </w:tcPr>
          <w:p w14:paraId="1D95B9AA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6100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24G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4SFP+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pacing w:val="-4"/>
                <w:sz w:val="20"/>
                <w:szCs w:val="20"/>
              </w:rPr>
              <w:t>Swch</w:t>
            </w:r>
          </w:p>
        </w:tc>
        <w:tc>
          <w:tcPr>
            <w:tcW w:w="0" w:type="auto"/>
          </w:tcPr>
          <w:p w14:paraId="1400732C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JL678A</w:t>
            </w:r>
          </w:p>
        </w:tc>
        <w:tc>
          <w:tcPr>
            <w:tcW w:w="0" w:type="auto"/>
          </w:tcPr>
          <w:p w14:paraId="704F0C3D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3</w:t>
            </w:r>
          </w:p>
        </w:tc>
      </w:tr>
      <w:tr w:rsidR="001071B3" w:rsidRPr="004D2F7F" w14:paraId="74775349" w14:textId="77777777" w:rsidTr="0057214B">
        <w:trPr>
          <w:trHeight w:val="361"/>
        </w:trPr>
        <w:tc>
          <w:tcPr>
            <w:tcW w:w="0" w:type="auto"/>
          </w:tcPr>
          <w:p w14:paraId="37C0D4AC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6100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24G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CL4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4SFP+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pacing w:val="-4"/>
                <w:sz w:val="20"/>
                <w:szCs w:val="20"/>
              </w:rPr>
              <w:t>Swch</w:t>
            </w:r>
          </w:p>
        </w:tc>
        <w:tc>
          <w:tcPr>
            <w:tcW w:w="0" w:type="auto"/>
          </w:tcPr>
          <w:p w14:paraId="7BABA6F1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JL677A</w:t>
            </w:r>
          </w:p>
        </w:tc>
        <w:tc>
          <w:tcPr>
            <w:tcW w:w="0" w:type="auto"/>
          </w:tcPr>
          <w:p w14:paraId="0330714D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4</w:t>
            </w:r>
          </w:p>
        </w:tc>
      </w:tr>
      <w:tr w:rsidR="001071B3" w:rsidRPr="004D2F7F" w14:paraId="3F67079A" w14:textId="77777777" w:rsidTr="0057214B">
        <w:trPr>
          <w:trHeight w:val="361"/>
        </w:trPr>
        <w:tc>
          <w:tcPr>
            <w:tcW w:w="0" w:type="auto"/>
          </w:tcPr>
          <w:p w14:paraId="20C32031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4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6300M 24SFP+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4SFP56</w:t>
            </w:r>
            <w:r w:rsidRPr="004D2F7F">
              <w:rPr>
                <w:spacing w:val="4"/>
                <w:sz w:val="20"/>
                <w:szCs w:val="20"/>
              </w:rPr>
              <w:t xml:space="preserve"> </w:t>
            </w:r>
            <w:r w:rsidRPr="004D2F7F">
              <w:rPr>
                <w:spacing w:val="-4"/>
                <w:sz w:val="20"/>
                <w:szCs w:val="20"/>
              </w:rPr>
              <w:t>Swch</w:t>
            </w:r>
          </w:p>
        </w:tc>
        <w:tc>
          <w:tcPr>
            <w:tcW w:w="0" w:type="auto"/>
          </w:tcPr>
          <w:p w14:paraId="78B6CE57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JL658A</w:t>
            </w:r>
          </w:p>
        </w:tc>
        <w:tc>
          <w:tcPr>
            <w:tcW w:w="0" w:type="auto"/>
          </w:tcPr>
          <w:p w14:paraId="1816D7F1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8</w:t>
            </w:r>
          </w:p>
        </w:tc>
      </w:tr>
      <w:tr w:rsidR="001071B3" w:rsidRPr="004D2F7F" w14:paraId="7FEA4912" w14:textId="77777777" w:rsidTr="0057214B">
        <w:trPr>
          <w:trHeight w:val="361"/>
        </w:trPr>
        <w:tc>
          <w:tcPr>
            <w:tcW w:w="0" w:type="auto"/>
          </w:tcPr>
          <w:p w14:paraId="6E9B6A9F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X371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12VDC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250W</w:t>
            </w:r>
            <w:r w:rsidRPr="004D2F7F">
              <w:rPr>
                <w:spacing w:val="7"/>
                <w:sz w:val="20"/>
                <w:szCs w:val="20"/>
              </w:rPr>
              <w:t xml:space="preserve"> </w:t>
            </w:r>
            <w:r w:rsidRPr="004D2F7F">
              <w:rPr>
                <w:spacing w:val="-5"/>
                <w:sz w:val="20"/>
                <w:szCs w:val="20"/>
              </w:rPr>
              <w:t>PS</w:t>
            </w:r>
          </w:p>
        </w:tc>
        <w:tc>
          <w:tcPr>
            <w:tcW w:w="0" w:type="auto"/>
          </w:tcPr>
          <w:p w14:paraId="5B564122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JL085A</w:t>
            </w:r>
          </w:p>
        </w:tc>
        <w:tc>
          <w:tcPr>
            <w:tcW w:w="0" w:type="auto"/>
          </w:tcPr>
          <w:p w14:paraId="170D9A6F" w14:textId="77777777" w:rsidR="001071B3" w:rsidRPr="004D2F7F" w:rsidRDefault="001071B3" w:rsidP="0057214B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5"/>
                <w:sz w:val="20"/>
                <w:szCs w:val="20"/>
              </w:rPr>
              <w:t>16</w:t>
            </w:r>
          </w:p>
        </w:tc>
      </w:tr>
      <w:tr w:rsidR="001071B3" w:rsidRPr="004D2F7F" w14:paraId="48911F39" w14:textId="77777777" w:rsidTr="0057214B">
        <w:trPr>
          <w:trHeight w:val="361"/>
        </w:trPr>
        <w:tc>
          <w:tcPr>
            <w:tcW w:w="0" w:type="auto"/>
          </w:tcPr>
          <w:p w14:paraId="5A0232F2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6200M 36G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12SR5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CL6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PoE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4SFP+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pacing w:val="-5"/>
                <w:sz w:val="20"/>
                <w:szCs w:val="20"/>
              </w:rPr>
              <w:t>Sw</w:t>
            </w:r>
          </w:p>
        </w:tc>
        <w:tc>
          <w:tcPr>
            <w:tcW w:w="0" w:type="auto"/>
          </w:tcPr>
          <w:p w14:paraId="21694E0D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R8Q71A</w:t>
            </w:r>
          </w:p>
        </w:tc>
        <w:tc>
          <w:tcPr>
            <w:tcW w:w="0" w:type="auto"/>
          </w:tcPr>
          <w:p w14:paraId="5FE3FDEC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1</w:t>
            </w:r>
          </w:p>
        </w:tc>
      </w:tr>
      <w:tr w:rsidR="001071B3" w:rsidRPr="004D2F7F" w14:paraId="6F7BFE11" w14:textId="77777777" w:rsidTr="0057214B">
        <w:trPr>
          <w:trHeight w:val="361"/>
        </w:trPr>
        <w:tc>
          <w:tcPr>
            <w:tcW w:w="0" w:type="auto"/>
          </w:tcPr>
          <w:p w14:paraId="0267BB68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X372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54VDC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1050W</w:t>
            </w:r>
            <w:r w:rsidRPr="004D2F7F">
              <w:rPr>
                <w:spacing w:val="6"/>
                <w:sz w:val="20"/>
                <w:szCs w:val="20"/>
              </w:rPr>
              <w:t xml:space="preserve"> </w:t>
            </w:r>
            <w:r w:rsidRPr="004D2F7F">
              <w:rPr>
                <w:spacing w:val="-5"/>
                <w:sz w:val="20"/>
                <w:szCs w:val="20"/>
              </w:rPr>
              <w:t>PS</w:t>
            </w:r>
          </w:p>
        </w:tc>
        <w:tc>
          <w:tcPr>
            <w:tcW w:w="0" w:type="auto"/>
          </w:tcPr>
          <w:p w14:paraId="608D3542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JL087A</w:t>
            </w:r>
          </w:p>
        </w:tc>
        <w:tc>
          <w:tcPr>
            <w:tcW w:w="0" w:type="auto"/>
          </w:tcPr>
          <w:p w14:paraId="244112D3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2</w:t>
            </w:r>
          </w:p>
        </w:tc>
      </w:tr>
      <w:tr w:rsidR="001071B3" w:rsidRPr="004D2F7F" w14:paraId="4F87E7B0" w14:textId="77777777" w:rsidTr="0057214B">
        <w:trPr>
          <w:trHeight w:val="362"/>
        </w:trPr>
        <w:tc>
          <w:tcPr>
            <w:tcW w:w="0" w:type="auto"/>
          </w:tcPr>
          <w:p w14:paraId="02CED514" w14:textId="77777777" w:rsidR="001071B3" w:rsidRPr="004D2F7F" w:rsidRDefault="001071B3" w:rsidP="0057214B">
            <w:pPr>
              <w:pStyle w:val="TableParagraph"/>
              <w:spacing w:before="105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X751</w:t>
            </w:r>
            <w:r w:rsidRPr="004D2F7F">
              <w:rPr>
                <w:spacing w:val="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FB</w:t>
            </w:r>
            <w:r w:rsidRPr="004D2F7F">
              <w:rPr>
                <w:spacing w:val="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Fan</w:t>
            </w:r>
            <w:r w:rsidRPr="004D2F7F">
              <w:rPr>
                <w:spacing w:val="1"/>
                <w:sz w:val="20"/>
                <w:szCs w:val="20"/>
              </w:rPr>
              <w:t xml:space="preserve"> </w:t>
            </w:r>
            <w:r w:rsidRPr="004D2F7F">
              <w:rPr>
                <w:spacing w:val="-4"/>
                <w:sz w:val="20"/>
                <w:szCs w:val="20"/>
              </w:rPr>
              <w:t>Tray</w:t>
            </w:r>
          </w:p>
        </w:tc>
        <w:tc>
          <w:tcPr>
            <w:tcW w:w="0" w:type="auto"/>
          </w:tcPr>
          <w:p w14:paraId="53D12054" w14:textId="77777777" w:rsidR="001071B3" w:rsidRPr="004D2F7F" w:rsidRDefault="001071B3" w:rsidP="0057214B">
            <w:pPr>
              <w:pStyle w:val="TableParagraph"/>
              <w:spacing w:before="105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JL669B</w:t>
            </w:r>
          </w:p>
        </w:tc>
        <w:tc>
          <w:tcPr>
            <w:tcW w:w="0" w:type="auto"/>
          </w:tcPr>
          <w:p w14:paraId="18D21BF9" w14:textId="77777777" w:rsidR="001071B3" w:rsidRPr="004D2F7F" w:rsidRDefault="001071B3" w:rsidP="0057214B">
            <w:pPr>
              <w:pStyle w:val="TableParagraph"/>
              <w:spacing w:before="105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1</w:t>
            </w:r>
          </w:p>
        </w:tc>
      </w:tr>
      <w:tr w:rsidR="001071B3" w:rsidRPr="004D2F7F" w14:paraId="1D7EB61C" w14:textId="77777777" w:rsidTr="0057214B">
        <w:trPr>
          <w:trHeight w:val="361"/>
        </w:trPr>
        <w:tc>
          <w:tcPr>
            <w:tcW w:w="0" w:type="auto"/>
          </w:tcPr>
          <w:p w14:paraId="2BD028AD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AP-505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(RW)</w:t>
            </w:r>
            <w:r w:rsidRPr="004D2F7F">
              <w:rPr>
                <w:spacing w:val="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Unified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pacing w:val="-5"/>
                <w:sz w:val="20"/>
                <w:szCs w:val="20"/>
              </w:rPr>
              <w:t>AP</w:t>
            </w:r>
          </w:p>
        </w:tc>
        <w:tc>
          <w:tcPr>
            <w:tcW w:w="0" w:type="auto"/>
          </w:tcPr>
          <w:p w14:paraId="6BB5313D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R2H28A</w:t>
            </w:r>
          </w:p>
        </w:tc>
        <w:tc>
          <w:tcPr>
            <w:tcW w:w="0" w:type="auto"/>
          </w:tcPr>
          <w:p w14:paraId="212EDA70" w14:textId="77777777" w:rsidR="001071B3" w:rsidRPr="004D2F7F" w:rsidRDefault="001071B3" w:rsidP="0057214B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5"/>
                <w:sz w:val="20"/>
                <w:szCs w:val="20"/>
              </w:rPr>
              <w:t>40</w:t>
            </w:r>
          </w:p>
        </w:tc>
      </w:tr>
      <w:tr w:rsidR="001071B3" w:rsidRPr="004D2F7F" w14:paraId="35AC9240" w14:textId="77777777" w:rsidTr="0057214B">
        <w:trPr>
          <w:trHeight w:val="361"/>
        </w:trPr>
        <w:tc>
          <w:tcPr>
            <w:tcW w:w="0" w:type="auto"/>
          </w:tcPr>
          <w:p w14:paraId="211D0539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HPE</w:t>
            </w:r>
            <w:r w:rsidRPr="004D2F7F">
              <w:rPr>
                <w:spacing w:val="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Networking</w:t>
            </w:r>
            <w:r w:rsidRPr="004D2F7F">
              <w:rPr>
                <w:spacing w:val="2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AP-MNT-MP10-</w:t>
            </w:r>
            <w:r w:rsidRPr="004D2F7F">
              <w:rPr>
                <w:spacing w:val="-10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715E2642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Q9G71A</w:t>
            </w:r>
          </w:p>
        </w:tc>
        <w:tc>
          <w:tcPr>
            <w:tcW w:w="0" w:type="auto"/>
          </w:tcPr>
          <w:p w14:paraId="43EEA7EA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4</w:t>
            </w:r>
          </w:p>
        </w:tc>
      </w:tr>
      <w:tr w:rsidR="001071B3" w:rsidRPr="004D2F7F" w14:paraId="23FC9226" w14:textId="77777777" w:rsidTr="0057214B">
        <w:trPr>
          <w:trHeight w:val="361"/>
        </w:trPr>
        <w:tc>
          <w:tcPr>
            <w:tcW w:w="0" w:type="auto"/>
          </w:tcPr>
          <w:p w14:paraId="38737DB6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 Cntrlr Per AP</w:t>
            </w:r>
            <w:r w:rsidRPr="004D2F7F">
              <w:rPr>
                <w:spacing w:val="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Capacity</w:t>
            </w:r>
            <w:r w:rsidRPr="004D2F7F">
              <w:rPr>
                <w:spacing w:val="-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Lic</w:t>
            </w:r>
            <w:r w:rsidRPr="004D2F7F">
              <w:rPr>
                <w:spacing w:val="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E-</w:t>
            </w:r>
            <w:r w:rsidRPr="004D2F7F">
              <w:rPr>
                <w:spacing w:val="-5"/>
                <w:sz w:val="20"/>
                <w:szCs w:val="20"/>
              </w:rPr>
              <w:t>LTU</w:t>
            </w:r>
          </w:p>
        </w:tc>
        <w:tc>
          <w:tcPr>
            <w:tcW w:w="0" w:type="auto"/>
          </w:tcPr>
          <w:p w14:paraId="41AA8E80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JW472AAE</w:t>
            </w:r>
          </w:p>
        </w:tc>
        <w:tc>
          <w:tcPr>
            <w:tcW w:w="0" w:type="auto"/>
          </w:tcPr>
          <w:p w14:paraId="4729A71B" w14:textId="77777777" w:rsidR="001071B3" w:rsidRPr="004D2F7F" w:rsidRDefault="001071B3" w:rsidP="0057214B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5"/>
                <w:sz w:val="20"/>
                <w:szCs w:val="20"/>
              </w:rPr>
              <w:t>40</w:t>
            </w:r>
          </w:p>
        </w:tc>
      </w:tr>
      <w:tr w:rsidR="001071B3" w:rsidRPr="004D2F7F" w14:paraId="1C0A039B" w14:textId="77777777" w:rsidTr="0057214B">
        <w:trPr>
          <w:trHeight w:val="361"/>
        </w:trPr>
        <w:tc>
          <w:tcPr>
            <w:tcW w:w="0" w:type="auto"/>
          </w:tcPr>
          <w:p w14:paraId="2B7F7F64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</w:t>
            </w:r>
            <w:r w:rsidRPr="004D2F7F">
              <w:rPr>
                <w:spacing w:val="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Cntrlr</w:t>
            </w:r>
            <w:r w:rsidRPr="004D2F7F">
              <w:rPr>
                <w:spacing w:val="-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Per AP</w:t>
            </w:r>
            <w:r w:rsidRPr="004D2F7F">
              <w:rPr>
                <w:spacing w:val="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PEF</w:t>
            </w:r>
            <w:r w:rsidRPr="004D2F7F">
              <w:rPr>
                <w:spacing w:val="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Lic</w:t>
            </w:r>
            <w:r w:rsidRPr="004D2F7F">
              <w:rPr>
                <w:spacing w:val="1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E-</w:t>
            </w:r>
            <w:r w:rsidRPr="004D2F7F">
              <w:rPr>
                <w:spacing w:val="-5"/>
                <w:sz w:val="20"/>
                <w:szCs w:val="20"/>
              </w:rPr>
              <w:t>LTU</w:t>
            </w:r>
          </w:p>
        </w:tc>
        <w:tc>
          <w:tcPr>
            <w:tcW w:w="0" w:type="auto"/>
          </w:tcPr>
          <w:p w14:paraId="5546F306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JW473AAE</w:t>
            </w:r>
          </w:p>
        </w:tc>
        <w:tc>
          <w:tcPr>
            <w:tcW w:w="0" w:type="auto"/>
          </w:tcPr>
          <w:p w14:paraId="1DE602E6" w14:textId="77777777" w:rsidR="001071B3" w:rsidRPr="004D2F7F" w:rsidRDefault="001071B3" w:rsidP="0057214B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5"/>
                <w:sz w:val="20"/>
                <w:szCs w:val="20"/>
              </w:rPr>
              <w:t>40</w:t>
            </w:r>
          </w:p>
        </w:tc>
      </w:tr>
      <w:tr w:rsidR="001071B3" w:rsidRPr="004D2F7F" w14:paraId="74E5C0C7" w14:textId="77777777" w:rsidTr="0057214B">
        <w:trPr>
          <w:cantSplit/>
          <w:trHeight w:val="361"/>
        </w:trPr>
        <w:tc>
          <w:tcPr>
            <w:tcW w:w="0" w:type="auto"/>
          </w:tcPr>
          <w:p w14:paraId="473900D0" w14:textId="77777777" w:rsidR="001071B3" w:rsidRPr="004D2F7F" w:rsidRDefault="001071B3" w:rsidP="0057214B">
            <w:pPr>
              <w:pStyle w:val="TableParagraph"/>
              <w:spacing w:before="10" w:line="160" w:lineRule="atLeast"/>
              <w:ind w:left="102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SFP+ transceiver 10GBASE-LR/LW, multirate, SM 10km, 1310nm, LC Duplex,</w:t>
            </w:r>
            <w:r w:rsidRPr="004D2F7F">
              <w:rPr>
                <w:spacing w:val="40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DMI diagnostika, HP kompatibilní</w:t>
            </w:r>
          </w:p>
        </w:tc>
        <w:tc>
          <w:tcPr>
            <w:tcW w:w="0" w:type="auto"/>
          </w:tcPr>
          <w:p w14:paraId="70E10B8B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SFP-PLUS-OEM-LR10-</w:t>
            </w:r>
            <w:r w:rsidRPr="004D2F7F">
              <w:rPr>
                <w:spacing w:val="-5"/>
                <w:sz w:val="20"/>
                <w:szCs w:val="20"/>
              </w:rPr>
              <w:t>HPE</w:t>
            </w:r>
          </w:p>
        </w:tc>
        <w:tc>
          <w:tcPr>
            <w:tcW w:w="0" w:type="auto"/>
          </w:tcPr>
          <w:p w14:paraId="0484C77D" w14:textId="77777777" w:rsidR="001071B3" w:rsidRPr="004D2F7F" w:rsidRDefault="001071B3" w:rsidP="0057214B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5"/>
                <w:sz w:val="20"/>
                <w:szCs w:val="20"/>
              </w:rPr>
              <w:t>20</w:t>
            </w:r>
          </w:p>
        </w:tc>
      </w:tr>
      <w:tr w:rsidR="001071B3" w:rsidRPr="004D2F7F" w14:paraId="31E59FE7" w14:textId="77777777" w:rsidTr="0057214B">
        <w:trPr>
          <w:trHeight w:val="361"/>
        </w:trPr>
        <w:tc>
          <w:tcPr>
            <w:tcW w:w="0" w:type="auto"/>
          </w:tcPr>
          <w:p w14:paraId="2D217F3D" w14:textId="77777777" w:rsidR="001071B3" w:rsidRPr="004D2F7F" w:rsidRDefault="001071B3" w:rsidP="0057214B">
            <w:pPr>
              <w:pStyle w:val="TableParagraph"/>
              <w:spacing w:before="10" w:line="160" w:lineRule="atLeast"/>
              <w:ind w:left="-709" w:right="128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SFP transceiver 1,25Gbps, 1000BASE-LX, SM, 10km, 1310nm (FP), DMI,</w:t>
            </w:r>
            <w:r w:rsidRPr="004D2F7F">
              <w:rPr>
                <w:spacing w:val="40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HPE</w:t>
            </w:r>
            <w:r w:rsidRPr="004D2F7F">
              <w:rPr>
                <w:spacing w:val="-5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komp.</w:t>
            </w:r>
          </w:p>
        </w:tc>
        <w:tc>
          <w:tcPr>
            <w:tcW w:w="0" w:type="auto"/>
          </w:tcPr>
          <w:p w14:paraId="791B2531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SFP-OEM-LX-</w:t>
            </w:r>
            <w:r w:rsidRPr="004D2F7F">
              <w:rPr>
                <w:spacing w:val="-5"/>
                <w:sz w:val="20"/>
                <w:szCs w:val="20"/>
              </w:rPr>
              <w:t>HPE</w:t>
            </w:r>
          </w:p>
        </w:tc>
        <w:tc>
          <w:tcPr>
            <w:tcW w:w="0" w:type="auto"/>
          </w:tcPr>
          <w:p w14:paraId="216EC76F" w14:textId="77777777" w:rsidR="001071B3" w:rsidRPr="004D2F7F" w:rsidRDefault="001071B3" w:rsidP="0057214B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5"/>
                <w:sz w:val="20"/>
                <w:szCs w:val="20"/>
              </w:rPr>
              <w:t>20</w:t>
            </w:r>
          </w:p>
        </w:tc>
      </w:tr>
      <w:tr w:rsidR="001071B3" w:rsidRPr="004D2F7F" w14:paraId="2914F8A3" w14:textId="77777777" w:rsidTr="0057214B">
        <w:trPr>
          <w:trHeight w:val="361"/>
        </w:trPr>
        <w:tc>
          <w:tcPr>
            <w:tcW w:w="0" w:type="auto"/>
          </w:tcPr>
          <w:p w14:paraId="51342BB2" w14:textId="77777777" w:rsidR="001071B3" w:rsidRPr="004D2F7F" w:rsidRDefault="001071B3" w:rsidP="0057214B">
            <w:pPr>
              <w:pStyle w:val="TableParagraph"/>
              <w:spacing w:before="0" w:line="170" w:lineRule="atLeast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SFP+ transceiver 10GBASE-SR/SW, MM, 850nm VCSEL, LC Duplex, DMI</w:t>
            </w:r>
            <w:r w:rsidRPr="004D2F7F">
              <w:rPr>
                <w:spacing w:val="40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diagnostika, HP kompatibilní</w:t>
            </w:r>
          </w:p>
        </w:tc>
        <w:tc>
          <w:tcPr>
            <w:tcW w:w="0" w:type="auto"/>
          </w:tcPr>
          <w:p w14:paraId="597D3024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SFP-PLUS-OEM-SR-</w:t>
            </w:r>
            <w:r w:rsidRPr="004D2F7F">
              <w:rPr>
                <w:spacing w:val="-5"/>
                <w:sz w:val="20"/>
                <w:szCs w:val="20"/>
              </w:rPr>
              <w:t>HPE</w:t>
            </w:r>
          </w:p>
        </w:tc>
        <w:tc>
          <w:tcPr>
            <w:tcW w:w="0" w:type="auto"/>
          </w:tcPr>
          <w:p w14:paraId="32ACC52C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4</w:t>
            </w:r>
          </w:p>
        </w:tc>
      </w:tr>
      <w:tr w:rsidR="001071B3" w:rsidRPr="004D2F7F" w14:paraId="250C17C7" w14:textId="77777777" w:rsidTr="0057214B">
        <w:trPr>
          <w:trHeight w:val="550"/>
        </w:trPr>
        <w:tc>
          <w:tcPr>
            <w:tcW w:w="0" w:type="auto"/>
          </w:tcPr>
          <w:p w14:paraId="24933BEA" w14:textId="77777777" w:rsidR="001071B3" w:rsidRPr="004D2F7F" w:rsidRDefault="001071B3" w:rsidP="0057214B">
            <w:pPr>
              <w:pStyle w:val="TableParagraph"/>
              <w:spacing w:before="10" w:line="160" w:lineRule="atLeast"/>
              <w:ind w:left="102" w:right="128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SFP transceiver 1,25Gbps, 1000BASE-SX, MM, 300/550m, 850nm (VCSEL),</w:t>
            </w:r>
            <w:r w:rsidRPr="004D2F7F">
              <w:rPr>
                <w:spacing w:val="40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LC duplex, 0 až 70°C, 3,3V, HPE kompatibilní, DMI</w:t>
            </w:r>
          </w:p>
        </w:tc>
        <w:tc>
          <w:tcPr>
            <w:tcW w:w="0" w:type="auto"/>
          </w:tcPr>
          <w:p w14:paraId="3F6E4A69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SFP-OEM-SX-</w:t>
            </w:r>
            <w:r w:rsidRPr="004D2F7F">
              <w:rPr>
                <w:spacing w:val="-5"/>
                <w:sz w:val="20"/>
                <w:szCs w:val="20"/>
              </w:rPr>
              <w:t>HPE</w:t>
            </w:r>
          </w:p>
        </w:tc>
        <w:tc>
          <w:tcPr>
            <w:tcW w:w="0" w:type="auto"/>
          </w:tcPr>
          <w:p w14:paraId="05298626" w14:textId="77777777" w:rsidR="001071B3" w:rsidRPr="004D2F7F" w:rsidRDefault="001071B3" w:rsidP="0057214B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5"/>
                <w:sz w:val="20"/>
                <w:szCs w:val="20"/>
              </w:rPr>
              <w:t>20</w:t>
            </w:r>
          </w:p>
        </w:tc>
      </w:tr>
      <w:tr w:rsidR="001071B3" w:rsidRPr="004D2F7F" w14:paraId="15A47E9F" w14:textId="77777777" w:rsidTr="0057214B">
        <w:trPr>
          <w:trHeight w:val="361"/>
        </w:trPr>
        <w:tc>
          <w:tcPr>
            <w:tcW w:w="0" w:type="auto"/>
          </w:tcPr>
          <w:p w14:paraId="5BF8FB11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APC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Smart-UPS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1500VA</w:t>
            </w:r>
            <w:r w:rsidRPr="004D2F7F">
              <w:rPr>
                <w:spacing w:val="4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RM 2U</w:t>
            </w:r>
            <w:r w:rsidRPr="004D2F7F">
              <w:rPr>
                <w:spacing w:val="4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230V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z w:val="20"/>
                <w:szCs w:val="20"/>
              </w:rPr>
              <w:t>Smart</w:t>
            </w:r>
            <w:r w:rsidRPr="004D2F7F">
              <w:rPr>
                <w:spacing w:val="3"/>
                <w:sz w:val="20"/>
                <w:szCs w:val="20"/>
              </w:rPr>
              <w:t xml:space="preserve"> </w:t>
            </w:r>
            <w:r w:rsidRPr="004D2F7F">
              <w:rPr>
                <w:spacing w:val="-2"/>
                <w:sz w:val="20"/>
                <w:szCs w:val="20"/>
              </w:rPr>
              <w:t>Connec</w:t>
            </w:r>
          </w:p>
        </w:tc>
        <w:tc>
          <w:tcPr>
            <w:tcW w:w="0" w:type="auto"/>
          </w:tcPr>
          <w:p w14:paraId="79C4A9D7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SMT1500RMI2UC</w:t>
            </w:r>
          </w:p>
        </w:tc>
        <w:tc>
          <w:tcPr>
            <w:tcW w:w="0" w:type="auto"/>
          </w:tcPr>
          <w:p w14:paraId="08B4A82D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3</w:t>
            </w:r>
          </w:p>
        </w:tc>
      </w:tr>
      <w:tr w:rsidR="001071B3" w:rsidRPr="004D2F7F" w14:paraId="0CB58094" w14:textId="77777777" w:rsidTr="0057214B">
        <w:trPr>
          <w:trHeight w:val="361"/>
        </w:trPr>
        <w:tc>
          <w:tcPr>
            <w:tcW w:w="0" w:type="auto"/>
          </w:tcPr>
          <w:p w14:paraId="629A5D0C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 5412R zl2 Switch</w:t>
            </w:r>
          </w:p>
        </w:tc>
        <w:tc>
          <w:tcPr>
            <w:tcW w:w="0" w:type="auto"/>
          </w:tcPr>
          <w:p w14:paraId="56F0738B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pacing w:val="-2"/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J9822A</w:t>
            </w:r>
          </w:p>
        </w:tc>
        <w:tc>
          <w:tcPr>
            <w:tcW w:w="0" w:type="auto"/>
          </w:tcPr>
          <w:p w14:paraId="618D81B2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1</w:t>
            </w:r>
          </w:p>
        </w:tc>
      </w:tr>
      <w:tr w:rsidR="001071B3" w:rsidRPr="004D2F7F" w14:paraId="4FD9DD2F" w14:textId="77777777" w:rsidTr="0057214B">
        <w:trPr>
          <w:trHeight w:val="361"/>
        </w:trPr>
        <w:tc>
          <w:tcPr>
            <w:tcW w:w="0" w:type="auto"/>
          </w:tcPr>
          <w:p w14:paraId="2A126B5C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 5400R 1100W Poe+zl2 PSU</w:t>
            </w:r>
          </w:p>
        </w:tc>
        <w:tc>
          <w:tcPr>
            <w:tcW w:w="0" w:type="auto"/>
          </w:tcPr>
          <w:p w14:paraId="1FAD67BD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pacing w:val="-2"/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J9829A</w:t>
            </w:r>
          </w:p>
        </w:tc>
        <w:tc>
          <w:tcPr>
            <w:tcW w:w="0" w:type="auto"/>
          </w:tcPr>
          <w:p w14:paraId="5A7183CB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2</w:t>
            </w:r>
          </w:p>
        </w:tc>
      </w:tr>
      <w:tr w:rsidR="001071B3" w:rsidRPr="004D2F7F" w14:paraId="1BBB59FC" w14:textId="77777777" w:rsidTr="0057214B">
        <w:trPr>
          <w:trHeight w:val="361"/>
        </w:trPr>
        <w:tc>
          <w:tcPr>
            <w:tcW w:w="0" w:type="auto"/>
          </w:tcPr>
          <w:p w14:paraId="74073720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 24p 1GbE SFP v3 zl2 Mod</w:t>
            </w:r>
          </w:p>
        </w:tc>
        <w:tc>
          <w:tcPr>
            <w:tcW w:w="0" w:type="auto"/>
          </w:tcPr>
          <w:p w14:paraId="53DACBC6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pacing w:val="-2"/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J9988A</w:t>
            </w:r>
          </w:p>
        </w:tc>
        <w:tc>
          <w:tcPr>
            <w:tcW w:w="0" w:type="auto"/>
          </w:tcPr>
          <w:p w14:paraId="0BC83C3B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1</w:t>
            </w:r>
          </w:p>
        </w:tc>
      </w:tr>
      <w:tr w:rsidR="001071B3" w:rsidRPr="004D2F7F" w14:paraId="5DA63FDD" w14:textId="77777777" w:rsidTr="0057214B">
        <w:trPr>
          <w:trHeight w:val="361"/>
        </w:trPr>
        <w:tc>
          <w:tcPr>
            <w:tcW w:w="0" w:type="auto"/>
          </w:tcPr>
          <w:p w14:paraId="7D77D503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 20p Poe+/4p SFP+v3 zl2 Mod</w:t>
            </w:r>
          </w:p>
        </w:tc>
        <w:tc>
          <w:tcPr>
            <w:tcW w:w="0" w:type="auto"/>
          </w:tcPr>
          <w:p w14:paraId="7933C454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pacing w:val="-2"/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J9990A</w:t>
            </w:r>
          </w:p>
        </w:tc>
        <w:tc>
          <w:tcPr>
            <w:tcW w:w="0" w:type="auto"/>
          </w:tcPr>
          <w:p w14:paraId="51FFCE9D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1</w:t>
            </w:r>
          </w:p>
        </w:tc>
      </w:tr>
      <w:tr w:rsidR="001071B3" w:rsidRPr="004D2F7F" w14:paraId="5C802FDA" w14:textId="77777777" w:rsidTr="0057214B">
        <w:trPr>
          <w:trHeight w:val="361"/>
        </w:trPr>
        <w:tc>
          <w:tcPr>
            <w:tcW w:w="0" w:type="auto"/>
          </w:tcPr>
          <w:p w14:paraId="4DECF187" w14:textId="77777777" w:rsidR="001071B3" w:rsidRPr="004D2F7F" w:rsidRDefault="001071B3" w:rsidP="0057214B">
            <w:pPr>
              <w:pStyle w:val="TableParagraph"/>
              <w:ind w:left="-709" w:firstLine="851"/>
              <w:rPr>
                <w:sz w:val="20"/>
                <w:szCs w:val="20"/>
              </w:rPr>
            </w:pPr>
            <w:r w:rsidRPr="004D2F7F">
              <w:rPr>
                <w:sz w:val="20"/>
                <w:szCs w:val="20"/>
              </w:rPr>
              <w:t>Aruba 24p 1000BASE-T Poe+ v3 zl2 Mod</w:t>
            </w:r>
          </w:p>
        </w:tc>
        <w:tc>
          <w:tcPr>
            <w:tcW w:w="0" w:type="auto"/>
          </w:tcPr>
          <w:p w14:paraId="15FAA5A2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spacing w:val="-2"/>
                <w:sz w:val="20"/>
                <w:szCs w:val="20"/>
              </w:rPr>
            </w:pPr>
            <w:r w:rsidRPr="004D2F7F">
              <w:rPr>
                <w:spacing w:val="-2"/>
                <w:sz w:val="20"/>
                <w:szCs w:val="20"/>
              </w:rPr>
              <w:t>J9986A</w:t>
            </w:r>
          </w:p>
        </w:tc>
        <w:tc>
          <w:tcPr>
            <w:tcW w:w="0" w:type="auto"/>
          </w:tcPr>
          <w:p w14:paraId="4BB0E64F" w14:textId="77777777" w:rsidR="001071B3" w:rsidRPr="004D2F7F" w:rsidRDefault="001071B3" w:rsidP="0057214B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 w:rsidRPr="004D2F7F">
              <w:rPr>
                <w:w w:val="101"/>
                <w:sz w:val="20"/>
                <w:szCs w:val="20"/>
              </w:rPr>
              <w:t>10</w:t>
            </w:r>
          </w:p>
        </w:tc>
      </w:tr>
    </w:tbl>
    <w:p w14:paraId="3CB89F27" w14:textId="77777777" w:rsidR="001071B3" w:rsidRDefault="001071B3" w:rsidP="001071B3">
      <w:pPr>
        <w:pStyle w:val="Zkladntext"/>
        <w:ind w:left="-709" w:firstLine="851"/>
        <w:rPr>
          <w:sz w:val="17"/>
        </w:rPr>
      </w:pPr>
    </w:p>
    <w:p w14:paraId="11BE76A9" w14:textId="77777777" w:rsidR="001071B3" w:rsidRDefault="001071B3" w:rsidP="001071B3">
      <w:pPr>
        <w:ind w:left="-709" w:firstLine="851"/>
      </w:pPr>
    </w:p>
    <w:p w14:paraId="31D3BDD8" w14:textId="77777777" w:rsidR="001071B3" w:rsidRPr="00577775" w:rsidRDefault="001071B3" w:rsidP="009C04FA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sectPr w:rsidR="001071B3" w:rsidRPr="00577775" w:rsidSect="00361628">
      <w:headerReference w:type="default" r:id="rId11"/>
      <w:footerReference w:type="default" r:id="rId12"/>
      <w:pgSz w:w="11907" w:h="16840" w:code="9"/>
      <w:pgMar w:top="1417" w:right="1417" w:bottom="1417" w:left="1417" w:header="142" w:footer="454" w:gutter="0"/>
      <w:paperSrc w:first="258" w:other="258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1735" w14:textId="77777777" w:rsidR="004B54C0" w:rsidRDefault="004B54C0">
      <w:r>
        <w:separator/>
      </w:r>
    </w:p>
  </w:endnote>
  <w:endnote w:type="continuationSeparator" w:id="0">
    <w:p w14:paraId="2CBBB1E0" w14:textId="77777777" w:rsidR="004B54C0" w:rsidRDefault="004B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0D0E" w14:textId="2A9A6551" w:rsidR="00B43C1B" w:rsidRDefault="00B43C1B">
    <w:pPr>
      <w:pStyle w:val="Zpat"/>
      <w:jc w:val="right"/>
    </w:pPr>
    <w:r>
      <w:t>str.</w:t>
    </w:r>
    <w:sdt>
      <w:sdtPr>
        <w:id w:val="-7682844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F2C51">
          <w:rPr>
            <w:noProof/>
          </w:rPr>
          <w:t>2</w:t>
        </w:r>
        <w:r>
          <w:fldChar w:fldCharType="end"/>
        </w:r>
      </w:sdtContent>
    </w:sdt>
  </w:p>
  <w:p w14:paraId="1243A33F" w14:textId="16C3719E" w:rsidR="00B43C1B" w:rsidRDefault="00B43C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A5A3" w14:textId="77777777" w:rsidR="004B54C0" w:rsidRDefault="004B54C0">
      <w:r>
        <w:separator/>
      </w:r>
    </w:p>
  </w:footnote>
  <w:footnote w:type="continuationSeparator" w:id="0">
    <w:p w14:paraId="486C9DDC" w14:textId="77777777" w:rsidR="004B54C0" w:rsidRDefault="004B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7326" w14:textId="0BB85BD4" w:rsidR="00C259C1" w:rsidRPr="00C259C1" w:rsidRDefault="00C259C1" w:rsidP="00C259C1">
    <w:pPr>
      <w:rPr>
        <w:rFonts w:asciiTheme="minorHAnsi" w:hAnsiTheme="minorHAnsi"/>
        <w:bCs/>
        <w:sz w:val="24"/>
        <w:szCs w:val="24"/>
      </w:rPr>
    </w:pPr>
  </w:p>
  <w:p w14:paraId="30F65BD4" w14:textId="183F758A" w:rsidR="00B43C1B" w:rsidRPr="005E7F2A" w:rsidRDefault="005E7F2A">
    <w:pPr>
      <w:pStyle w:val="Zhlav"/>
    </w:pPr>
    <w:r w:rsidRPr="005E7F2A">
      <w:t xml:space="preserve">                 </w:t>
    </w:r>
  </w:p>
  <w:p w14:paraId="4431CD56" w14:textId="77777777" w:rsidR="00B43C1B" w:rsidRDefault="00B43C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01F"/>
    <w:multiLevelType w:val="hybridMultilevel"/>
    <w:tmpl w:val="0DE42976"/>
    <w:lvl w:ilvl="0" w:tplc="301CEAF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0901734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761410"/>
    <w:multiLevelType w:val="hybridMultilevel"/>
    <w:tmpl w:val="B2EA4A1E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245E6218"/>
    <w:multiLevelType w:val="hybridMultilevel"/>
    <w:tmpl w:val="425E8F32"/>
    <w:lvl w:ilvl="0" w:tplc="FE20A12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B721E"/>
    <w:multiLevelType w:val="hybridMultilevel"/>
    <w:tmpl w:val="8C86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83D70"/>
    <w:multiLevelType w:val="hybridMultilevel"/>
    <w:tmpl w:val="560A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9841EC"/>
    <w:multiLevelType w:val="hybridMultilevel"/>
    <w:tmpl w:val="81E6C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38512A"/>
    <w:multiLevelType w:val="hybridMultilevel"/>
    <w:tmpl w:val="942CEA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7AC618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2" w:tplc="C2804140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40D61C77"/>
    <w:multiLevelType w:val="hybridMultilevel"/>
    <w:tmpl w:val="65AC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6330B0"/>
    <w:multiLevelType w:val="hybridMultilevel"/>
    <w:tmpl w:val="702CC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31E88"/>
    <w:multiLevelType w:val="hybridMultilevel"/>
    <w:tmpl w:val="FD9872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5D0358"/>
    <w:multiLevelType w:val="hybridMultilevel"/>
    <w:tmpl w:val="9AA427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429FD4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5828AC"/>
    <w:multiLevelType w:val="hybridMultilevel"/>
    <w:tmpl w:val="B49C4D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246CE6">
      <w:start w:val="1"/>
      <w:numFmt w:val="decimal"/>
      <w:lvlText w:val="%2."/>
      <w:lvlJc w:val="left"/>
      <w:pPr>
        <w:ind w:left="283" w:hanging="360"/>
      </w:pPr>
      <w:rPr>
        <w:rFonts w:asciiTheme="minorHAnsi" w:eastAsia="Times New Roman" w:hAnsiTheme="minorHAnsi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1C5A17"/>
    <w:multiLevelType w:val="multilevel"/>
    <w:tmpl w:val="DECA8F70"/>
    <w:lvl w:ilvl="0">
      <w:start w:val="1"/>
      <w:numFmt w:val="upperRoman"/>
      <w:pStyle w:val="uroven1-nadpisclankuI"/>
      <w:suff w:val="nothing"/>
      <w:lvlText w:val="%1."/>
      <w:lvlJc w:val="left"/>
      <w:pPr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58074D8"/>
    <w:multiLevelType w:val="hybridMultilevel"/>
    <w:tmpl w:val="60728E7C"/>
    <w:lvl w:ilvl="0" w:tplc="296EC8C2">
      <w:start w:val="1"/>
      <w:numFmt w:val="lowerLetter"/>
      <w:lvlText w:val="%1)"/>
      <w:lvlJc w:val="left"/>
      <w:pPr>
        <w:ind w:left="750" w:hanging="360"/>
      </w:pPr>
      <w:rPr>
        <w:rFonts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801268616">
    <w:abstractNumId w:val="14"/>
  </w:num>
  <w:num w:numId="2" w16cid:durableId="1678267736">
    <w:abstractNumId w:val="8"/>
  </w:num>
  <w:num w:numId="3" w16cid:durableId="114756790">
    <w:abstractNumId w:val="6"/>
  </w:num>
  <w:num w:numId="4" w16cid:durableId="1217624305">
    <w:abstractNumId w:val="2"/>
  </w:num>
  <w:num w:numId="5" w16cid:durableId="2140759738">
    <w:abstractNumId w:val="5"/>
  </w:num>
  <w:num w:numId="6" w16cid:durableId="680157952">
    <w:abstractNumId w:val="4"/>
  </w:num>
  <w:num w:numId="7" w16cid:durableId="1886019106">
    <w:abstractNumId w:val="12"/>
  </w:num>
  <w:num w:numId="8" w16cid:durableId="874317755">
    <w:abstractNumId w:val="7"/>
  </w:num>
  <w:num w:numId="9" w16cid:durableId="763378986">
    <w:abstractNumId w:val="3"/>
  </w:num>
  <w:num w:numId="10" w16cid:durableId="680472299">
    <w:abstractNumId w:val="11"/>
  </w:num>
  <w:num w:numId="11" w16cid:durableId="177238113">
    <w:abstractNumId w:val="13"/>
  </w:num>
  <w:num w:numId="12" w16cid:durableId="369961351">
    <w:abstractNumId w:val="9"/>
  </w:num>
  <w:num w:numId="13" w16cid:durableId="396174991">
    <w:abstractNumId w:val="10"/>
  </w:num>
  <w:num w:numId="14" w16cid:durableId="1358309751">
    <w:abstractNumId w:val="0"/>
  </w:num>
  <w:num w:numId="15" w16cid:durableId="564803201">
    <w:abstractNumId w:val="15"/>
  </w:num>
  <w:num w:numId="16" w16cid:durableId="123011964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E6"/>
    <w:rsid w:val="0001277C"/>
    <w:rsid w:val="0002261D"/>
    <w:rsid w:val="000231A5"/>
    <w:rsid w:val="00027D25"/>
    <w:rsid w:val="00037C73"/>
    <w:rsid w:val="00052E05"/>
    <w:rsid w:val="00061AE4"/>
    <w:rsid w:val="00063156"/>
    <w:rsid w:val="00076A36"/>
    <w:rsid w:val="0008766E"/>
    <w:rsid w:val="0009026B"/>
    <w:rsid w:val="000A4602"/>
    <w:rsid w:val="000D2D23"/>
    <w:rsid w:val="00101670"/>
    <w:rsid w:val="00102050"/>
    <w:rsid w:val="001071B3"/>
    <w:rsid w:val="001152EE"/>
    <w:rsid w:val="00117C8B"/>
    <w:rsid w:val="00141448"/>
    <w:rsid w:val="00180CE3"/>
    <w:rsid w:val="00186453"/>
    <w:rsid w:val="00187DEA"/>
    <w:rsid w:val="001922C3"/>
    <w:rsid w:val="00192F53"/>
    <w:rsid w:val="001A4342"/>
    <w:rsid w:val="001A4D11"/>
    <w:rsid w:val="001A750E"/>
    <w:rsid w:val="001B0A43"/>
    <w:rsid w:val="001B12C4"/>
    <w:rsid w:val="001B5CB0"/>
    <w:rsid w:val="001C3F3F"/>
    <w:rsid w:val="001C509B"/>
    <w:rsid w:val="001D51DA"/>
    <w:rsid w:val="001E4CA8"/>
    <w:rsid w:val="001E7493"/>
    <w:rsid w:val="001F0888"/>
    <w:rsid w:val="001F2C51"/>
    <w:rsid w:val="001F423E"/>
    <w:rsid w:val="00200952"/>
    <w:rsid w:val="00225801"/>
    <w:rsid w:val="0024584E"/>
    <w:rsid w:val="00246BDE"/>
    <w:rsid w:val="00274305"/>
    <w:rsid w:val="002760B5"/>
    <w:rsid w:val="002837E3"/>
    <w:rsid w:val="002C3B33"/>
    <w:rsid w:val="002E3123"/>
    <w:rsid w:val="002F6016"/>
    <w:rsid w:val="002F6999"/>
    <w:rsid w:val="003073CE"/>
    <w:rsid w:val="00313568"/>
    <w:rsid w:val="0032644E"/>
    <w:rsid w:val="003343D3"/>
    <w:rsid w:val="00335835"/>
    <w:rsid w:val="0034582A"/>
    <w:rsid w:val="00355C9F"/>
    <w:rsid w:val="00361628"/>
    <w:rsid w:val="00362BEE"/>
    <w:rsid w:val="003722CD"/>
    <w:rsid w:val="0038520B"/>
    <w:rsid w:val="003969ED"/>
    <w:rsid w:val="003A1CAA"/>
    <w:rsid w:val="003A30DC"/>
    <w:rsid w:val="003C605B"/>
    <w:rsid w:val="003E14DE"/>
    <w:rsid w:val="00404AAA"/>
    <w:rsid w:val="00414580"/>
    <w:rsid w:val="00414CBE"/>
    <w:rsid w:val="004322FC"/>
    <w:rsid w:val="00434659"/>
    <w:rsid w:val="00440443"/>
    <w:rsid w:val="004622B3"/>
    <w:rsid w:val="00462AE6"/>
    <w:rsid w:val="004633D7"/>
    <w:rsid w:val="00466098"/>
    <w:rsid w:val="00472680"/>
    <w:rsid w:val="00482A6D"/>
    <w:rsid w:val="004843EC"/>
    <w:rsid w:val="00492EF5"/>
    <w:rsid w:val="004A0894"/>
    <w:rsid w:val="004A6E88"/>
    <w:rsid w:val="004B54C0"/>
    <w:rsid w:val="004B65AA"/>
    <w:rsid w:val="0050687C"/>
    <w:rsid w:val="00510D69"/>
    <w:rsid w:val="00513992"/>
    <w:rsid w:val="00514F88"/>
    <w:rsid w:val="00531399"/>
    <w:rsid w:val="00531FDF"/>
    <w:rsid w:val="00543E3E"/>
    <w:rsid w:val="00544C73"/>
    <w:rsid w:val="00547BAD"/>
    <w:rsid w:val="00576CD9"/>
    <w:rsid w:val="00577775"/>
    <w:rsid w:val="00580363"/>
    <w:rsid w:val="005853A3"/>
    <w:rsid w:val="00592FB9"/>
    <w:rsid w:val="00593498"/>
    <w:rsid w:val="005A2649"/>
    <w:rsid w:val="005A6DF4"/>
    <w:rsid w:val="005B322B"/>
    <w:rsid w:val="005B41C5"/>
    <w:rsid w:val="005E354A"/>
    <w:rsid w:val="005E367C"/>
    <w:rsid w:val="005E6411"/>
    <w:rsid w:val="005E7F2A"/>
    <w:rsid w:val="005F1F3E"/>
    <w:rsid w:val="00606CBD"/>
    <w:rsid w:val="0061257D"/>
    <w:rsid w:val="00632A60"/>
    <w:rsid w:val="00665208"/>
    <w:rsid w:val="0066745D"/>
    <w:rsid w:val="006747A0"/>
    <w:rsid w:val="00676909"/>
    <w:rsid w:val="00694F99"/>
    <w:rsid w:val="006A3D35"/>
    <w:rsid w:val="006C105F"/>
    <w:rsid w:val="006D1334"/>
    <w:rsid w:val="006D709E"/>
    <w:rsid w:val="006E74B1"/>
    <w:rsid w:val="006F2D24"/>
    <w:rsid w:val="007476AF"/>
    <w:rsid w:val="00753AC3"/>
    <w:rsid w:val="0077605B"/>
    <w:rsid w:val="0079473F"/>
    <w:rsid w:val="007A5EFF"/>
    <w:rsid w:val="007B1842"/>
    <w:rsid w:val="007B6C5A"/>
    <w:rsid w:val="007C4AA3"/>
    <w:rsid w:val="007E1CE8"/>
    <w:rsid w:val="00800FD3"/>
    <w:rsid w:val="0080134B"/>
    <w:rsid w:val="00815B06"/>
    <w:rsid w:val="00822E84"/>
    <w:rsid w:val="00823495"/>
    <w:rsid w:val="00852B48"/>
    <w:rsid w:val="0085614E"/>
    <w:rsid w:val="008611DE"/>
    <w:rsid w:val="008619B0"/>
    <w:rsid w:val="0086682E"/>
    <w:rsid w:val="00873C34"/>
    <w:rsid w:val="008959E3"/>
    <w:rsid w:val="008A3E86"/>
    <w:rsid w:val="008A7AAA"/>
    <w:rsid w:val="008B0425"/>
    <w:rsid w:val="008B57DF"/>
    <w:rsid w:val="008D58CF"/>
    <w:rsid w:val="009039F3"/>
    <w:rsid w:val="009079FF"/>
    <w:rsid w:val="009107B0"/>
    <w:rsid w:val="00913D9C"/>
    <w:rsid w:val="009174AF"/>
    <w:rsid w:val="00920E2A"/>
    <w:rsid w:val="00945D57"/>
    <w:rsid w:val="009651C4"/>
    <w:rsid w:val="00966133"/>
    <w:rsid w:val="00966837"/>
    <w:rsid w:val="00967441"/>
    <w:rsid w:val="00995CD3"/>
    <w:rsid w:val="009A726D"/>
    <w:rsid w:val="009B2A4F"/>
    <w:rsid w:val="009C04FA"/>
    <w:rsid w:val="009E00EF"/>
    <w:rsid w:val="009E1C57"/>
    <w:rsid w:val="009E3685"/>
    <w:rsid w:val="009E47DC"/>
    <w:rsid w:val="009E4B93"/>
    <w:rsid w:val="009E5F63"/>
    <w:rsid w:val="009F1AB1"/>
    <w:rsid w:val="009F5EEE"/>
    <w:rsid w:val="00A005BB"/>
    <w:rsid w:val="00A020B2"/>
    <w:rsid w:val="00A15648"/>
    <w:rsid w:val="00A16E0E"/>
    <w:rsid w:val="00A36BBC"/>
    <w:rsid w:val="00A411A8"/>
    <w:rsid w:val="00A42671"/>
    <w:rsid w:val="00A559F4"/>
    <w:rsid w:val="00A73890"/>
    <w:rsid w:val="00AA2198"/>
    <w:rsid w:val="00AA3E8A"/>
    <w:rsid w:val="00AA4AFB"/>
    <w:rsid w:val="00AA7622"/>
    <w:rsid w:val="00AB3250"/>
    <w:rsid w:val="00AC1CBD"/>
    <w:rsid w:val="00AD09BB"/>
    <w:rsid w:val="00AE3BBB"/>
    <w:rsid w:val="00AE4AF0"/>
    <w:rsid w:val="00AF797C"/>
    <w:rsid w:val="00B022F5"/>
    <w:rsid w:val="00B24303"/>
    <w:rsid w:val="00B27A5A"/>
    <w:rsid w:val="00B27A80"/>
    <w:rsid w:val="00B3187C"/>
    <w:rsid w:val="00B333A6"/>
    <w:rsid w:val="00B334A6"/>
    <w:rsid w:val="00B43C1B"/>
    <w:rsid w:val="00B4661C"/>
    <w:rsid w:val="00B52671"/>
    <w:rsid w:val="00B77F92"/>
    <w:rsid w:val="00B91E1F"/>
    <w:rsid w:val="00B93FCA"/>
    <w:rsid w:val="00B9518E"/>
    <w:rsid w:val="00B95939"/>
    <w:rsid w:val="00BA6300"/>
    <w:rsid w:val="00BC7D90"/>
    <w:rsid w:val="00BD157E"/>
    <w:rsid w:val="00BE001C"/>
    <w:rsid w:val="00BE0C8E"/>
    <w:rsid w:val="00C0090E"/>
    <w:rsid w:val="00C1058D"/>
    <w:rsid w:val="00C117DE"/>
    <w:rsid w:val="00C13DF3"/>
    <w:rsid w:val="00C259C1"/>
    <w:rsid w:val="00C327F1"/>
    <w:rsid w:val="00C362FA"/>
    <w:rsid w:val="00C6792B"/>
    <w:rsid w:val="00C71609"/>
    <w:rsid w:val="00C8424A"/>
    <w:rsid w:val="00C900F5"/>
    <w:rsid w:val="00C97950"/>
    <w:rsid w:val="00CA6F8E"/>
    <w:rsid w:val="00CC25A4"/>
    <w:rsid w:val="00CC260F"/>
    <w:rsid w:val="00CC6D95"/>
    <w:rsid w:val="00CE4EE4"/>
    <w:rsid w:val="00D030A4"/>
    <w:rsid w:val="00D144C8"/>
    <w:rsid w:val="00D30FA2"/>
    <w:rsid w:val="00D4516E"/>
    <w:rsid w:val="00D66ACD"/>
    <w:rsid w:val="00D7385D"/>
    <w:rsid w:val="00D74916"/>
    <w:rsid w:val="00D75A14"/>
    <w:rsid w:val="00D764E2"/>
    <w:rsid w:val="00D82AD2"/>
    <w:rsid w:val="00D85069"/>
    <w:rsid w:val="00DA3C38"/>
    <w:rsid w:val="00DA5D20"/>
    <w:rsid w:val="00DD2C7A"/>
    <w:rsid w:val="00DD685A"/>
    <w:rsid w:val="00DE0E84"/>
    <w:rsid w:val="00E03E8E"/>
    <w:rsid w:val="00E20BB7"/>
    <w:rsid w:val="00E40916"/>
    <w:rsid w:val="00E64249"/>
    <w:rsid w:val="00E915C8"/>
    <w:rsid w:val="00E91CC7"/>
    <w:rsid w:val="00E92F68"/>
    <w:rsid w:val="00EA4E8B"/>
    <w:rsid w:val="00EB448B"/>
    <w:rsid w:val="00EE174C"/>
    <w:rsid w:val="00F23690"/>
    <w:rsid w:val="00F4410A"/>
    <w:rsid w:val="00F5522F"/>
    <w:rsid w:val="00F55736"/>
    <w:rsid w:val="00F61929"/>
    <w:rsid w:val="00F62C5E"/>
    <w:rsid w:val="00F64B73"/>
    <w:rsid w:val="00F65E79"/>
    <w:rsid w:val="00F7213E"/>
    <w:rsid w:val="00F91D58"/>
    <w:rsid w:val="00FA29A6"/>
    <w:rsid w:val="00FA4A81"/>
    <w:rsid w:val="00FB661D"/>
    <w:rsid w:val="00FC0272"/>
    <w:rsid w:val="00FC3160"/>
    <w:rsid w:val="00FC7124"/>
    <w:rsid w:val="3051E0AD"/>
    <w:rsid w:val="370581A8"/>
    <w:rsid w:val="44F79D46"/>
    <w:rsid w:val="505FD851"/>
    <w:rsid w:val="7B7F8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1D9F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left" w:pos="5670"/>
      </w:tabs>
      <w:spacing w:before="120" w:line="240" w:lineRule="atLeast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tabs>
        <w:tab w:val="left" w:pos="1701"/>
        <w:tab w:val="left" w:pos="7230"/>
      </w:tabs>
      <w:spacing w:before="120" w:line="240" w:lineRule="atLeast"/>
      <w:jc w:val="center"/>
      <w:outlineLvl w:val="1"/>
    </w:pPr>
    <w:rPr>
      <w:rFonts w:ascii="Courier New" w:hAnsi="Courier New"/>
      <w:b/>
      <w:sz w:val="40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spacing w:before="120" w:line="240" w:lineRule="atLeast"/>
      <w:jc w:val="center"/>
      <w:outlineLvl w:val="4"/>
    </w:pPr>
    <w:rPr>
      <w:rFonts w:ascii="Arial" w:hAnsi="Arial"/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Zkladntext">
    <w:name w:val="Body Text"/>
    <w:basedOn w:val="Normln"/>
    <w:link w:val="ZkladntextChar"/>
    <w:uiPriority w:val="99"/>
    <w:pPr>
      <w:spacing w:before="120" w:line="240" w:lineRule="atLeast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line="240" w:lineRule="atLeast"/>
      <w:ind w:left="425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lang w:val="x-none" w:eastAsia="en-US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customStyle="1" w:styleId="ZkladntextIMP">
    <w:name w:val="Základní text_IMP"/>
    <w:basedOn w:val="Normln"/>
    <w:pPr>
      <w:widowControl w:val="0"/>
      <w:spacing w:line="276" w:lineRule="auto"/>
    </w:pPr>
    <w:rPr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 w:line="240" w:lineRule="atLeast"/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lang w:val="x-none"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lang w:val="x-none" w:eastAsia="en-US"/>
    </w:rPr>
  </w:style>
  <w:style w:type="character" w:styleId="Hypertextovodkaz">
    <w:name w:val="Hyperlink"/>
    <w:basedOn w:val="Standardnpsmoodstavce"/>
    <w:uiPriority w:val="99"/>
    <w:rsid w:val="00547BA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231A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231A5"/>
    <w:pPr>
      <w:spacing w:before="120" w:after="120"/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231A5"/>
    <w:rPr>
      <w:rFonts w:cs="Times New Roman"/>
      <w:lang w:val="x-none" w:eastAsia="en-US"/>
    </w:rPr>
  </w:style>
  <w:style w:type="paragraph" w:customStyle="1" w:styleId="uroven1-nadpisclankuI">
    <w:name w:val="uroven 1 - nadpis clanku I"/>
    <w:aliases w:val="II,III"/>
    <w:basedOn w:val="Normln"/>
    <w:qFormat/>
    <w:rsid w:val="000231A5"/>
    <w:pPr>
      <w:keepNext/>
      <w:numPr>
        <w:numId w:val="1"/>
      </w:numPr>
      <w:spacing w:before="480" w:after="240"/>
      <w:jc w:val="center"/>
      <w:outlineLvl w:val="0"/>
    </w:pPr>
    <w:rPr>
      <w:rFonts w:ascii="Times New Roman Bold" w:hAnsi="Times New Roman Bold" w:cs="Arial"/>
      <w:b/>
      <w:bCs/>
      <w:caps/>
      <w:kern w:val="32"/>
      <w:sz w:val="24"/>
      <w:szCs w:val="24"/>
    </w:rPr>
  </w:style>
  <w:style w:type="paragraph" w:customStyle="1" w:styleId="uroven2-odstavec1">
    <w:name w:val="uroven 2 - odstavec 1"/>
    <w:aliases w:val="2,3"/>
    <w:basedOn w:val="uroven1-nadpisclankuI"/>
    <w:qFormat/>
    <w:rsid w:val="000231A5"/>
    <w:pPr>
      <w:keepNext w:val="0"/>
      <w:numPr>
        <w:ilvl w:val="1"/>
      </w:numPr>
      <w:spacing w:before="240"/>
      <w:jc w:val="both"/>
    </w:pPr>
    <w:rPr>
      <w:b w:val="0"/>
      <w:caps w:val="0"/>
    </w:rPr>
  </w:style>
  <w:style w:type="paragraph" w:customStyle="1" w:styleId="uroven3-pododstavecabc">
    <w:name w:val="uroven 3 - pododstavec (a) (b) (c)"/>
    <w:basedOn w:val="uroven2-odstavec1"/>
    <w:qFormat/>
    <w:rsid w:val="000231A5"/>
    <w:pPr>
      <w:numPr>
        <w:ilvl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rsid w:val="001E7493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1E7493"/>
    <w:rPr>
      <w:rFonts w:cs="Times New Roman"/>
      <w:b/>
      <w:lang w:val="x-none" w:eastAsia="en-US"/>
    </w:rPr>
  </w:style>
  <w:style w:type="paragraph" w:customStyle="1" w:styleId="Default">
    <w:name w:val="Default"/>
    <w:rsid w:val="004633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11">
    <w:name w:val="Text 1.1"/>
    <w:basedOn w:val="Normln"/>
    <w:rsid w:val="001922C3"/>
    <w:pPr>
      <w:keepNext/>
      <w:spacing w:before="120" w:after="120"/>
      <w:ind w:left="561"/>
      <w:jc w:val="both"/>
    </w:pPr>
    <w:rPr>
      <w:sz w:val="24"/>
    </w:rPr>
  </w:style>
  <w:style w:type="paragraph" w:customStyle="1" w:styleId="smluvnistrana-ostatniidentifikacniudaje">
    <w:name w:val="smluvni strana - ostatni identifikacni udaje"/>
    <w:basedOn w:val="Text11"/>
    <w:qFormat/>
    <w:rsid w:val="001922C3"/>
    <w:rPr>
      <w:rFonts w:ascii="Times" w:hAnsi="Times"/>
      <w:szCs w:val="24"/>
    </w:rPr>
  </w:style>
  <w:style w:type="paragraph" w:styleId="Odstavecseseznamem">
    <w:name w:val="List Paragraph"/>
    <w:basedOn w:val="Normln"/>
    <w:uiPriority w:val="34"/>
    <w:qFormat/>
    <w:rsid w:val="0034582A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913D9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913D9C"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Nadpis21">
    <w:name w:val="Nadpis 21"/>
    <w:basedOn w:val="Normln"/>
    <w:uiPriority w:val="1"/>
    <w:qFormat/>
    <w:rsid w:val="00FC7124"/>
    <w:pPr>
      <w:widowControl w:val="0"/>
      <w:ind w:left="160"/>
      <w:outlineLvl w:val="2"/>
    </w:pPr>
    <w:rPr>
      <w:rFonts w:ascii="Tahoma" w:eastAsia="Tahoma" w:hAnsi="Tahoma" w:cstheme="minorBidi"/>
      <w:b/>
      <w:bCs/>
      <w:sz w:val="16"/>
      <w:szCs w:val="16"/>
      <w:lang w:val="en-US"/>
    </w:rPr>
  </w:style>
  <w:style w:type="paragraph" w:customStyle="1" w:styleId="Stylodstavecslovan">
    <w:name w:val="Styl odstavec číslovaný"/>
    <w:link w:val="StylodstavecslovanChar"/>
    <w:rsid w:val="009651C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42"/>
      </w:tabs>
      <w:spacing w:before="240" w:after="120" w:line="320" w:lineRule="atLeast"/>
      <w:jc w:val="both"/>
      <w:outlineLvl w:val="3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tylodstavecslovanChar">
    <w:name w:val="Styl odstavec číslovaný Char"/>
    <w:link w:val="Stylodstavecslovan"/>
    <w:locked/>
    <w:rsid w:val="009651C4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Revize">
    <w:name w:val="Revision"/>
    <w:hidden/>
    <w:uiPriority w:val="99"/>
    <w:semiHidden/>
    <w:rsid w:val="005A2649"/>
    <w:rPr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1071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071B3"/>
    <w:pPr>
      <w:widowControl w:val="0"/>
      <w:autoSpaceDE w:val="0"/>
      <w:autoSpaceDN w:val="0"/>
      <w:spacing w:before="104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16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26" ma:contentTypeDescription="Vytvoří nový dokument" ma:contentTypeScope="" ma:versionID="52999bf0900352a0118a8b20f24fee40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a62d3d5d17d3ebdc2c897413417e2b17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Eviden_x010d_n_x00ed__x0020_syst_x00e9_m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ink" minOccurs="0"/>
                <xsd:element ref="ns2:lcf76f155ced4ddcb4097134ff3c332f" minOccurs="0"/>
                <xsd:element ref="ns3:TaxCatchAll" minOccurs="0"/>
                <xsd:element ref="ns2:Nahr_x00e1_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viden_x010d_n_x00ed__x0020_syst_x00e9_m" ma:index="16" nillable="true" ma:displayName="Evidenční systém" ma:default="Bach" ma:description="Zkušební sloupec" ma:internalName="Eviden_x010d_n_x00ed__x0020_syst_x00e9_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ach"/>
                        <xsd:enumeration value="Demus"/>
                        <xsd:enumeration value="Verbi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hr_x00e1_l" ma:index="25" nillable="true" ma:displayName="Nahrál" ma:format="Dropdown" ma:list="UserInfo" ma:SharePointGroup="0" ma:internalName="Nahr_x00e1_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d1901a4-59d2-4364-a6ba-87fd58f78a55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fac486-da90-49fd-b400-4f6e5f0e130a">
      <UserInfo>
        <DisplayName>Dvořáková Markéta</DisplayName>
        <AccountId>83</AccountId>
        <AccountType/>
      </UserInfo>
    </SharedWithUsers>
    <lcf76f155ced4ddcb4097134ff3c332f xmlns="29cf88d1-fac0-4e18-b4ca-b302876f48cf">
      <Terms xmlns="http://schemas.microsoft.com/office/infopath/2007/PartnerControls"/>
    </lcf76f155ced4ddcb4097134ff3c332f>
    <Link xmlns="29cf88d1-fac0-4e18-b4ca-b302876f48cf">
      <Url xsi:nil="true"/>
      <Description xsi:nil="true"/>
    </Link>
    <Eviden_x010d_n_x00ed__x0020_syst_x00e9_m xmlns="29cf88d1-fac0-4e18-b4ca-b302876f48cf">
      <Value>Bach</Value>
    </Eviden_x010d_n_x00ed__x0020_syst_x00e9_m>
    <TaxCatchAll xmlns="1bfac486-da90-49fd-b400-4f6e5f0e130a" xsi:nil="true"/>
    <Nahr_x00e1_l xmlns="29cf88d1-fac0-4e18-b4ca-b302876f48cf">
      <UserInfo>
        <DisplayName/>
        <AccountId xsi:nil="true"/>
        <AccountType/>
      </UserInfo>
    </Nahr_x00e1_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36CFC-781D-467E-9690-47950EFC8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1A216-4787-4B3A-BDAF-903E4115B7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216EF3-A9AB-470E-83BD-A2D9FF4301AC}">
  <ds:schemaRefs>
    <ds:schemaRef ds:uri="http://schemas.microsoft.com/office/2006/metadata/properties"/>
    <ds:schemaRef ds:uri="http://schemas.microsoft.com/office/infopath/2007/PartnerControls"/>
    <ds:schemaRef ds:uri="1bfac486-da90-49fd-b400-4f6e5f0e130a"/>
    <ds:schemaRef ds:uri="29cf88d1-fac0-4e18-b4ca-b302876f48cf"/>
  </ds:schemaRefs>
</ds:datastoreItem>
</file>

<file path=customXml/itemProps4.xml><?xml version="1.0" encoding="utf-8"?>
<ds:datastoreItem xmlns:ds="http://schemas.openxmlformats.org/officeDocument/2006/customXml" ds:itemID="{B6BEA031-7B8B-4E09-A4F1-3DDCF26124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1838</Words>
  <Characters>10851</Characters>
  <Application>Microsoft Office Word</Application>
  <DocSecurity>0</DocSecurity>
  <Lines>90</Lines>
  <Paragraphs>25</Paragraphs>
  <ScaleCrop>false</ScaleCrop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2023-12-08T09:05:00Z</dcterms:created>
  <dcterms:modified xsi:type="dcterms:W3CDTF">2023-12-08T09:05:00Z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