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EE2041" w14:paraId="5A0FE743" w14:textId="77777777" w:rsidTr="0048543C">
        <w:tc>
          <w:tcPr>
            <w:tcW w:w="397" w:type="dxa"/>
          </w:tcPr>
          <w:p w14:paraId="1E4C24C5" w14:textId="3AB34A2C" w:rsidR="000F08DE" w:rsidRPr="00EE2041" w:rsidRDefault="008D6C5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6A2B5595" w14:textId="0B313A80" w:rsidR="000F08DE" w:rsidRPr="00EE2041" w:rsidRDefault="008D6C5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7A9E0308" w:rsidR="000F08DE" w:rsidRPr="00EE2041" w:rsidRDefault="008D6C5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7745510B" w14:textId="1AE75580" w:rsidR="000F08DE" w:rsidRPr="00EE2041" w:rsidRDefault="008D6C5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39430BEE" w14:textId="37C7D243" w:rsidR="000F08DE" w:rsidRPr="00EE2041" w:rsidRDefault="008D6C5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07DA281D" w:rsidR="000F08DE" w:rsidRPr="00EE2041" w:rsidRDefault="008D6C5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14:paraId="2F27E3B6" w14:textId="77777777" w:rsidR="007D4C5D" w:rsidRPr="00EE2041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EE2041">
        <w:rPr>
          <w:snapToGrid w:val="0"/>
          <w:sz w:val="18"/>
        </w:rPr>
        <w:tab/>
      </w:r>
      <w:r w:rsidR="007D4C5D" w:rsidRPr="00EE2041">
        <w:rPr>
          <w:snapToGrid w:val="0"/>
          <w:sz w:val="18"/>
        </w:rPr>
        <w:t xml:space="preserve">Číslo </w:t>
      </w:r>
      <w:r w:rsidR="00DB577C" w:rsidRPr="00EE2041">
        <w:rPr>
          <w:snapToGrid w:val="0"/>
          <w:sz w:val="18"/>
        </w:rPr>
        <w:t>příjemce</w:t>
      </w:r>
    </w:p>
    <w:p w14:paraId="285785F3" w14:textId="77777777" w:rsidR="007D4C5D" w:rsidRPr="00EE2041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EE2041">
        <w:rPr>
          <w:bCs/>
          <w:smallCaps/>
          <w:snapToGrid w:val="0"/>
          <w:sz w:val="28"/>
          <w:szCs w:val="28"/>
        </w:rPr>
        <w:t>D</w:t>
      </w:r>
      <w:r w:rsidR="004A1EE5" w:rsidRPr="00EE2041">
        <w:rPr>
          <w:bCs/>
          <w:smallCaps/>
          <w:snapToGrid w:val="0"/>
          <w:sz w:val="28"/>
          <w:szCs w:val="28"/>
        </w:rPr>
        <w:t>ODATEK</w:t>
      </w:r>
      <w:r w:rsidRPr="00EE2041">
        <w:rPr>
          <w:bCs/>
          <w:smallCaps/>
          <w:snapToGrid w:val="0"/>
          <w:sz w:val="28"/>
          <w:szCs w:val="28"/>
        </w:rPr>
        <w:t xml:space="preserve"> č. </w:t>
      </w:r>
      <w:r w:rsidR="008F536D" w:rsidRPr="00EE2041">
        <w:rPr>
          <w:bCs/>
          <w:smallCaps/>
          <w:snapToGrid w:val="0"/>
          <w:sz w:val="28"/>
          <w:szCs w:val="28"/>
        </w:rPr>
        <w:t>1</w:t>
      </w:r>
    </w:p>
    <w:p w14:paraId="40BA8408" w14:textId="77777777" w:rsidR="001B050C" w:rsidRPr="00EE2041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EE2041">
        <w:rPr>
          <w:bCs/>
          <w:smallCaps/>
        </w:rPr>
        <w:t>k</w:t>
      </w:r>
      <w:r w:rsidR="00BA53A8" w:rsidRPr="00EE2041">
        <w:rPr>
          <w:szCs w:val="36"/>
        </w:rPr>
        <w:t xml:space="preserve"> </w:t>
      </w:r>
      <w:r w:rsidR="00BA53A8" w:rsidRPr="00EE2041">
        <w:rPr>
          <w:caps/>
          <w:sz w:val="28"/>
          <w:szCs w:val="28"/>
        </w:rPr>
        <w:t>PŘÍKAZNÍ</w:t>
      </w:r>
      <w:r w:rsidR="004A1EE5" w:rsidRPr="00EE2041">
        <w:rPr>
          <w:caps/>
          <w:sz w:val="28"/>
          <w:szCs w:val="28"/>
        </w:rPr>
        <w:t xml:space="preserve"> SmlouvĚ</w:t>
      </w:r>
    </w:p>
    <w:p w14:paraId="4E680F0E" w14:textId="70B255AA" w:rsidR="004A1EE5" w:rsidRPr="00EE2041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EE2041">
        <w:rPr>
          <w:b/>
          <w:snapToGrid w:val="0"/>
          <w:sz w:val="28"/>
          <w:szCs w:val="28"/>
        </w:rPr>
        <w:t xml:space="preserve">č. </w:t>
      </w:r>
      <w:proofErr w:type="spellStart"/>
      <w:r w:rsidRPr="00EE2041">
        <w:rPr>
          <w:b/>
          <w:snapToGrid w:val="0"/>
          <w:sz w:val="28"/>
          <w:szCs w:val="28"/>
        </w:rPr>
        <w:t>nSIPO</w:t>
      </w:r>
      <w:proofErr w:type="spellEnd"/>
      <w:r w:rsidRPr="00EE2041">
        <w:rPr>
          <w:b/>
          <w:snapToGrid w:val="0"/>
          <w:sz w:val="28"/>
          <w:szCs w:val="28"/>
        </w:rPr>
        <w:t xml:space="preserve"> </w:t>
      </w:r>
      <w:proofErr w:type="gramStart"/>
      <w:r w:rsidR="008D6C5D">
        <w:rPr>
          <w:b/>
          <w:snapToGrid w:val="0"/>
          <w:sz w:val="28"/>
          <w:szCs w:val="28"/>
        </w:rPr>
        <w:t>06 – 23</w:t>
      </w:r>
      <w:proofErr w:type="gramEnd"/>
      <w:r w:rsidR="008D6C5D">
        <w:rPr>
          <w:b/>
          <w:snapToGrid w:val="0"/>
          <w:sz w:val="28"/>
          <w:szCs w:val="28"/>
        </w:rPr>
        <w:t>/2016</w:t>
      </w:r>
    </w:p>
    <w:p w14:paraId="0916785C" w14:textId="77777777" w:rsidR="00BA53A8" w:rsidRPr="00EE2041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EE204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EE2041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EE2041">
        <w:rPr>
          <w:rFonts w:ascii="Times New Roman" w:hAnsi="Times New Roman"/>
          <w:sz w:val="24"/>
          <w:szCs w:val="24"/>
        </w:rPr>
        <w:t>ust</w:t>
      </w:r>
      <w:proofErr w:type="spellEnd"/>
      <w:r w:rsidRPr="00EE2041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EE2041">
        <w:rPr>
          <w:rFonts w:ascii="Times New Roman" w:hAnsi="Times New Roman"/>
          <w:sz w:val="24"/>
          <w:szCs w:val="24"/>
        </w:rPr>
        <w:t>ZoPS</w:t>
      </w:r>
      <w:proofErr w:type="spellEnd"/>
      <w:r w:rsidRPr="00EE2041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6274E10" w14:textId="77777777" w:rsidR="00BA53A8" w:rsidRPr="00EE2041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EE2041">
        <w:rPr>
          <w:b/>
          <w:snapToGrid w:val="0"/>
          <w:sz w:val="24"/>
        </w:rPr>
        <w:t>1.</w:t>
      </w:r>
      <w:r w:rsidRPr="00EE2041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EE2041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E2041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EE2041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EE2041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EE2041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EE2041">
        <w:rPr>
          <w:rFonts w:ascii="Times New Roman" w:hAnsi="Times New Roman"/>
          <w:snapToGrid w:val="0"/>
          <w:sz w:val="24"/>
        </w:rPr>
        <w:t>Krzokovou</w:t>
      </w:r>
      <w:proofErr w:type="spellEnd"/>
      <w:r w:rsidRPr="00EE2041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404CA866" w14:textId="77777777" w:rsidR="00BA53A8" w:rsidRPr="00EE204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2041">
        <w:rPr>
          <w:rFonts w:ascii="Times New Roman" w:hAnsi="Times New Roman"/>
          <w:snapToGrid w:val="0"/>
          <w:sz w:val="24"/>
        </w:rPr>
        <w:t xml:space="preserve">IČO: </w:t>
      </w:r>
      <w:r w:rsidRPr="00EE2041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EE204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2041">
        <w:rPr>
          <w:rFonts w:ascii="Times New Roman" w:hAnsi="Times New Roman"/>
          <w:snapToGrid w:val="0"/>
          <w:sz w:val="24"/>
        </w:rPr>
        <w:t>DIČ:</w:t>
      </w:r>
      <w:r w:rsidRPr="00EE2041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EE204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2041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EE204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2041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EE2041">
        <w:rPr>
          <w:rFonts w:ascii="Times New Roman" w:hAnsi="Times New Roman"/>
          <w:b/>
          <w:snapToGrid w:val="0"/>
          <w:sz w:val="24"/>
        </w:rPr>
        <w:tab/>
      </w:r>
      <w:r w:rsidRPr="00EE204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EE2041">
        <w:rPr>
          <w:rFonts w:ascii="Times New Roman" w:hAnsi="Times New Roman"/>
          <w:snapToGrid w:val="0"/>
          <w:sz w:val="24"/>
        </w:rPr>
        <w:t>s.p</w:t>
      </w:r>
      <w:proofErr w:type="spellEnd"/>
      <w:r w:rsidRPr="00EE2041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77B84E59" w14:textId="77777777" w:rsidR="001A56B1" w:rsidRPr="00EE204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2041">
        <w:rPr>
          <w:rFonts w:ascii="Times New Roman" w:hAnsi="Times New Roman"/>
          <w:b/>
          <w:snapToGrid w:val="0"/>
          <w:sz w:val="24"/>
        </w:rPr>
        <w:tab/>
      </w:r>
      <w:r w:rsidRPr="00EE2041">
        <w:rPr>
          <w:rFonts w:ascii="Times New Roman" w:hAnsi="Times New Roman"/>
          <w:b/>
          <w:snapToGrid w:val="0"/>
          <w:sz w:val="24"/>
        </w:rPr>
        <w:tab/>
      </w:r>
      <w:r w:rsidRPr="00EE2041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0188542C" w:rsidR="00BA53A8" w:rsidRPr="00EE2041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2041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54ABBA38" w:rsidR="00BA53A8" w:rsidRPr="00EE204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2041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3744E4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D253800" w14:textId="77777777" w:rsidR="00BA53A8" w:rsidRPr="00EE2041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EE2041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EE2041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EE2041">
        <w:rPr>
          <w:rFonts w:ascii="Times New Roman" w:hAnsi="Times New Roman"/>
          <w:snapToGrid w:val="0"/>
          <w:sz w:val="24"/>
        </w:rPr>
        <w:t>a</w:t>
      </w:r>
    </w:p>
    <w:p w14:paraId="1DEC8224" w14:textId="77777777" w:rsidR="008D6C5D" w:rsidRPr="00DE2BC9" w:rsidRDefault="008D6C5D" w:rsidP="008D6C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526199">
        <w:rPr>
          <w:rFonts w:ascii="Times New Roman" w:hAnsi="Times New Roman"/>
          <w:snapToGrid w:val="0"/>
          <w:sz w:val="24"/>
        </w:rPr>
        <w:t>36767098</w:t>
      </w:r>
    </w:p>
    <w:p w14:paraId="15496D28" w14:textId="77777777" w:rsidR="008D6C5D" w:rsidRDefault="008D6C5D" w:rsidP="008D6C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Statutární město Brno</w:t>
      </w:r>
    </w:p>
    <w:p w14:paraId="3CED5559" w14:textId="77777777" w:rsidR="008D6C5D" w:rsidRDefault="008D6C5D" w:rsidP="008D6C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Brno, Brno-město, Dominikánské náměstí 196/1, PSČ 60200</w:t>
      </w:r>
    </w:p>
    <w:p w14:paraId="77F00B8C" w14:textId="46F8A1C1" w:rsidR="008D6C5D" w:rsidRPr="00DC3B82" w:rsidRDefault="008D6C5D" w:rsidP="008D6C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42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zastoupené: </w:t>
      </w:r>
      <w:proofErr w:type="spellStart"/>
      <w:r w:rsidR="003744E4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EF8005B" w14:textId="77777777" w:rsidR="008D6C5D" w:rsidRDefault="008D6C5D" w:rsidP="008D6C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44992785</w:t>
      </w:r>
    </w:p>
    <w:p w14:paraId="1B327EB3" w14:textId="77777777" w:rsidR="008D6C5D" w:rsidRDefault="008D6C5D" w:rsidP="008D6C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44992785</w:t>
      </w:r>
    </w:p>
    <w:p w14:paraId="7B33521F" w14:textId="6977A33C" w:rsidR="008D6C5D" w:rsidRPr="008D6C5D" w:rsidRDefault="008D6C5D" w:rsidP="008D6C5D">
      <w:pPr>
        <w:pStyle w:val="Codstavec"/>
        <w:tabs>
          <w:tab w:val="left" w:pos="851"/>
          <w:tab w:val="left" w:pos="2835"/>
          <w:tab w:val="left" w:pos="3544"/>
        </w:tabs>
        <w:spacing w:before="120"/>
        <w:ind w:left="2835" w:right="-427" w:hanging="2551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</w:r>
      <w:r w:rsidRPr="008D6C5D">
        <w:rPr>
          <w:rFonts w:ascii="Times New Roman" w:hAnsi="Times New Roman"/>
          <w:sz w:val="24"/>
          <w:szCs w:val="24"/>
          <w:u w:val="single"/>
        </w:rPr>
        <w:t xml:space="preserve">Magistrát města Brna, Odbor správy majetku, Husova </w:t>
      </w:r>
      <w:r>
        <w:rPr>
          <w:rFonts w:ascii="Times New Roman" w:hAnsi="Times New Roman"/>
          <w:sz w:val="24"/>
          <w:szCs w:val="24"/>
          <w:u w:val="single"/>
        </w:rPr>
        <w:t>164/</w:t>
      </w:r>
      <w:r w:rsidRPr="008D6C5D">
        <w:rPr>
          <w:rFonts w:ascii="Times New Roman" w:hAnsi="Times New Roman"/>
          <w:sz w:val="24"/>
          <w:szCs w:val="24"/>
          <w:u w:val="single"/>
        </w:rPr>
        <w:t xml:space="preserve">3, </w:t>
      </w:r>
      <w:r>
        <w:rPr>
          <w:rFonts w:ascii="Times New Roman" w:hAnsi="Times New Roman"/>
          <w:sz w:val="24"/>
          <w:szCs w:val="24"/>
          <w:u w:val="single"/>
        </w:rPr>
        <w:br/>
      </w:r>
      <w:r w:rsidRPr="008D6C5D">
        <w:rPr>
          <w:rFonts w:ascii="Times New Roman" w:hAnsi="Times New Roman"/>
          <w:sz w:val="24"/>
          <w:szCs w:val="24"/>
          <w:u w:val="single"/>
        </w:rPr>
        <w:t>601 67 Brno</w:t>
      </w:r>
    </w:p>
    <w:p w14:paraId="7AE258D5" w14:textId="4B623F81" w:rsidR="008D6C5D" w:rsidRPr="003721EA" w:rsidRDefault="008D6C5D" w:rsidP="008D6C5D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5876E108" w14:textId="6A06256B" w:rsidR="008D6C5D" w:rsidRPr="00C62FB9" w:rsidRDefault="008D6C5D" w:rsidP="008D6C5D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3744E4">
        <w:rPr>
          <w:rFonts w:ascii="Times New Roman" w:hAnsi="Times New Roman"/>
          <w:b/>
          <w:bCs/>
          <w:snapToGrid w:val="0"/>
          <w:sz w:val="24"/>
        </w:rPr>
        <w:t>xxx</w:t>
      </w:r>
      <w:proofErr w:type="spellEnd"/>
    </w:p>
    <w:p w14:paraId="63A3E145" w14:textId="77777777" w:rsidR="008D6C5D" w:rsidRDefault="008D6C5D" w:rsidP="008D6C5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600188</w:t>
      </w:r>
    </w:p>
    <w:p w14:paraId="21060D74" w14:textId="77777777" w:rsidR="008D6C5D" w:rsidRPr="00DE2BC9" w:rsidRDefault="008D6C5D" w:rsidP="008D6C5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003ED883" w14:textId="77777777" w:rsidR="008D6C5D" w:rsidRPr="00DE2BC9" w:rsidRDefault="008D6C5D" w:rsidP="008D6C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hanging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611E36C" w14:textId="2DBE22B8" w:rsidR="007D4C5D" w:rsidRDefault="007D4C5D" w:rsidP="008D6C5D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 w:rsidRPr="00EE2041">
        <w:rPr>
          <w:rFonts w:ascii="Times New Roman" w:hAnsi="Times New Roman"/>
          <w:b/>
          <w:sz w:val="24"/>
        </w:rPr>
        <w:t>1.</w:t>
      </w:r>
      <w:r w:rsidRPr="00EE2041">
        <w:rPr>
          <w:rFonts w:ascii="Times New Roman" w:hAnsi="Times New Roman"/>
          <w:sz w:val="24"/>
        </w:rPr>
        <w:tab/>
      </w:r>
      <w:r w:rsidRPr="00EE2041">
        <w:rPr>
          <w:rFonts w:ascii="Times New Roman" w:hAnsi="Times New Roman"/>
          <w:b/>
          <w:sz w:val="24"/>
        </w:rPr>
        <w:t xml:space="preserve">Smluvní strany uzavřely dne </w:t>
      </w:r>
      <w:r w:rsidR="008D6C5D">
        <w:rPr>
          <w:rFonts w:ascii="Times New Roman" w:hAnsi="Times New Roman"/>
          <w:b/>
          <w:sz w:val="24"/>
        </w:rPr>
        <w:t>22</w:t>
      </w:r>
      <w:r w:rsidR="007C328F" w:rsidRPr="00EE2041">
        <w:rPr>
          <w:rFonts w:ascii="Times New Roman" w:hAnsi="Times New Roman"/>
          <w:b/>
          <w:sz w:val="24"/>
        </w:rPr>
        <w:t>.</w:t>
      </w:r>
      <w:r w:rsidR="008D6C5D">
        <w:rPr>
          <w:rFonts w:ascii="Times New Roman" w:hAnsi="Times New Roman"/>
          <w:b/>
          <w:sz w:val="24"/>
        </w:rPr>
        <w:t>4</w:t>
      </w:r>
      <w:r w:rsidR="008F536D" w:rsidRPr="00EE2041">
        <w:rPr>
          <w:rFonts w:ascii="Times New Roman" w:hAnsi="Times New Roman"/>
          <w:b/>
          <w:sz w:val="24"/>
        </w:rPr>
        <w:t>.201</w:t>
      </w:r>
      <w:r w:rsidR="00B65588">
        <w:rPr>
          <w:rFonts w:ascii="Times New Roman" w:hAnsi="Times New Roman"/>
          <w:b/>
          <w:sz w:val="24"/>
        </w:rPr>
        <w:t>6</w:t>
      </w:r>
      <w:r w:rsidR="000B3C49" w:rsidRPr="00EE2041">
        <w:rPr>
          <w:rFonts w:ascii="Times New Roman" w:hAnsi="Times New Roman"/>
          <w:b/>
          <w:sz w:val="24"/>
        </w:rPr>
        <w:t xml:space="preserve"> </w:t>
      </w:r>
      <w:r w:rsidR="00BA53A8" w:rsidRPr="00EE2041">
        <w:rPr>
          <w:rFonts w:ascii="Times New Roman" w:hAnsi="Times New Roman"/>
          <w:b/>
          <w:sz w:val="24"/>
        </w:rPr>
        <w:t>Příkazní</w:t>
      </w:r>
      <w:r w:rsidRPr="00EE2041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EE2041">
        <w:rPr>
          <w:rFonts w:ascii="Times New Roman" w:hAnsi="Times New Roman"/>
          <w:b/>
          <w:sz w:val="24"/>
        </w:rPr>
        <w:t>n</w:t>
      </w:r>
      <w:r w:rsidRPr="00EE2041">
        <w:rPr>
          <w:rFonts w:ascii="Times New Roman" w:hAnsi="Times New Roman"/>
          <w:b/>
          <w:sz w:val="24"/>
        </w:rPr>
        <w:t>SIPO</w:t>
      </w:r>
      <w:proofErr w:type="spellEnd"/>
      <w:r w:rsidRPr="00EE2041">
        <w:rPr>
          <w:rFonts w:ascii="Times New Roman" w:hAnsi="Times New Roman"/>
          <w:b/>
          <w:sz w:val="24"/>
        </w:rPr>
        <w:t xml:space="preserve"> </w:t>
      </w:r>
      <w:proofErr w:type="gramStart"/>
      <w:r w:rsidR="00B03CB6">
        <w:rPr>
          <w:rFonts w:ascii="Times New Roman" w:hAnsi="Times New Roman"/>
          <w:b/>
          <w:snapToGrid w:val="0"/>
          <w:sz w:val="24"/>
          <w:szCs w:val="24"/>
        </w:rPr>
        <w:t>0</w:t>
      </w:r>
      <w:r w:rsidR="008D6C5D">
        <w:rPr>
          <w:rFonts w:ascii="Times New Roman" w:hAnsi="Times New Roman"/>
          <w:b/>
          <w:snapToGrid w:val="0"/>
          <w:sz w:val="24"/>
          <w:szCs w:val="24"/>
        </w:rPr>
        <w:t>6</w:t>
      </w:r>
      <w:r w:rsidR="00B03CB6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8D6C5D">
        <w:rPr>
          <w:rFonts w:ascii="Times New Roman" w:hAnsi="Times New Roman"/>
          <w:b/>
          <w:snapToGrid w:val="0"/>
          <w:sz w:val="24"/>
          <w:szCs w:val="24"/>
        </w:rPr>
        <w:t>2</w:t>
      </w:r>
      <w:r w:rsidR="00B03CB6">
        <w:rPr>
          <w:rFonts w:ascii="Times New Roman" w:hAnsi="Times New Roman"/>
          <w:b/>
          <w:snapToGrid w:val="0"/>
          <w:sz w:val="24"/>
          <w:szCs w:val="24"/>
        </w:rPr>
        <w:t>3</w:t>
      </w:r>
      <w:proofErr w:type="gramEnd"/>
      <w:r w:rsidR="00B03CB6">
        <w:rPr>
          <w:rFonts w:ascii="Times New Roman" w:hAnsi="Times New Roman"/>
          <w:b/>
          <w:snapToGrid w:val="0"/>
          <w:sz w:val="24"/>
          <w:szCs w:val="24"/>
        </w:rPr>
        <w:t>/2016</w:t>
      </w:r>
      <w:r w:rsidRPr="00EE2041">
        <w:rPr>
          <w:rFonts w:ascii="Times New Roman" w:hAnsi="Times New Roman"/>
          <w:b/>
          <w:sz w:val="24"/>
        </w:rPr>
        <w:t xml:space="preserve"> (dále jen „Smlouva“).</w:t>
      </w:r>
    </w:p>
    <w:p w14:paraId="26D0A254" w14:textId="77777777" w:rsidR="008D6C5D" w:rsidRDefault="008D6C5D" w:rsidP="008D6C5D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</w:p>
    <w:p w14:paraId="7246B239" w14:textId="5BE622C4" w:rsidR="008D6C5D" w:rsidRPr="00EE2041" w:rsidRDefault="008D6C5D" w:rsidP="008D6C5D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8D6C5D">
        <w:rPr>
          <w:rFonts w:ascii="Times New Roman" w:hAnsi="Times New Roman"/>
          <w:b/>
          <w:sz w:val="24"/>
          <w:u w:val="single"/>
        </w:rPr>
        <w:t>změnu záhlaví</w:t>
      </w:r>
      <w:r>
        <w:rPr>
          <w:rFonts w:ascii="Times New Roman" w:hAnsi="Times New Roman"/>
          <w:b/>
          <w:sz w:val="24"/>
        </w:rPr>
        <w:t xml:space="preserve"> na straně Příkazce.</w:t>
      </w:r>
    </w:p>
    <w:p w14:paraId="4C16BA58" w14:textId="238D0935" w:rsidR="00B03CB6" w:rsidRPr="00EE2041" w:rsidRDefault="00B03CB6" w:rsidP="00A82B45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EE2041">
        <w:rPr>
          <w:rFonts w:ascii="Times New Roman" w:hAnsi="Times New Roman"/>
          <w:b/>
          <w:sz w:val="24"/>
        </w:rPr>
        <w:t>3.</w:t>
      </w:r>
      <w:r w:rsidRPr="00EE2041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V. Zvláštní ujednání, odst. 5.4</w:t>
      </w:r>
      <w:r w:rsidRPr="00EE2041">
        <w:rPr>
          <w:rFonts w:ascii="Times New Roman" w:hAnsi="Times New Roman"/>
          <w:b/>
          <w:sz w:val="24"/>
        </w:rPr>
        <w:t xml:space="preserve">, Smlouvy </w:t>
      </w:r>
      <w:r w:rsidRPr="00EE2041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Pr="00EE2041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Pr="00EE2041">
        <w:rPr>
          <w:rFonts w:ascii="Times New Roman" w:hAnsi="Times New Roman"/>
          <w:b/>
          <w:sz w:val="24"/>
        </w:rPr>
        <w:t xml:space="preserve"> v tomto úplném znění:</w:t>
      </w:r>
    </w:p>
    <w:p w14:paraId="65D4AA07" w14:textId="77777777" w:rsidR="00A82B45" w:rsidRDefault="00B03CB6" w:rsidP="00A82B45">
      <w:pPr>
        <w:pStyle w:val="Codstavec"/>
        <w:tabs>
          <w:tab w:val="num" w:pos="567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="00A82B45" w:rsidRPr="00DE2BC9">
        <w:rPr>
          <w:rFonts w:ascii="Times New Roman" w:hAnsi="Times New Roman"/>
          <w:snapToGrid w:val="0"/>
          <w:sz w:val="24"/>
        </w:rPr>
        <w:t xml:space="preserve">Obě </w:t>
      </w:r>
      <w:r w:rsidR="00A82B45">
        <w:rPr>
          <w:rFonts w:ascii="Times New Roman" w:hAnsi="Times New Roman"/>
          <w:snapToGrid w:val="0"/>
          <w:sz w:val="24"/>
        </w:rPr>
        <w:t>S</w:t>
      </w:r>
      <w:r w:rsidR="00A82B45"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 w:rsidR="00A82B45">
        <w:rPr>
          <w:rFonts w:ascii="Times New Roman" w:hAnsi="Times New Roman"/>
          <w:snapToGrid w:val="0"/>
          <w:sz w:val="24"/>
        </w:rPr>
        <w:t>slosti s výkonem činností na základě této</w:t>
      </w:r>
      <w:r w:rsidR="00A82B45" w:rsidRPr="00DE2BC9">
        <w:rPr>
          <w:rFonts w:ascii="Times New Roman" w:hAnsi="Times New Roman"/>
          <w:snapToGrid w:val="0"/>
          <w:sz w:val="24"/>
        </w:rPr>
        <w:t xml:space="preserve"> </w:t>
      </w:r>
      <w:r w:rsidR="00A82B45"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="00A82B45" w:rsidRPr="00DE2BC9">
        <w:rPr>
          <w:rFonts w:ascii="Times New Roman" w:hAnsi="Times New Roman"/>
          <w:snapToGrid w:val="0"/>
          <w:sz w:val="24"/>
        </w:rPr>
        <w:t xml:space="preserve"> dle tohoto </w:t>
      </w:r>
      <w:r w:rsidR="00A82B45">
        <w:rPr>
          <w:rFonts w:ascii="Times New Roman" w:hAnsi="Times New Roman"/>
          <w:snapToGrid w:val="0"/>
          <w:sz w:val="24"/>
        </w:rPr>
        <w:t>bodu 5.4</w:t>
      </w:r>
      <w:r w:rsidR="00A82B45"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 w:rsidR="00A82B45">
        <w:rPr>
          <w:rFonts w:ascii="Times New Roman" w:hAnsi="Times New Roman"/>
          <w:snapToGrid w:val="0"/>
          <w:sz w:val="24"/>
        </w:rPr>
        <w:t>Smlouvy</w:t>
      </w:r>
      <w:r w:rsidR="00A82B45" w:rsidRPr="00DE2BC9">
        <w:rPr>
          <w:rFonts w:ascii="Times New Roman" w:hAnsi="Times New Roman"/>
          <w:snapToGrid w:val="0"/>
          <w:sz w:val="24"/>
        </w:rPr>
        <w:t>.</w:t>
      </w:r>
    </w:p>
    <w:p w14:paraId="0AFD08F7" w14:textId="2A8BBE7D" w:rsidR="00B03CB6" w:rsidRPr="00EE2041" w:rsidRDefault="00B03CB6" w:rsidP="00A82B45">
      <w:pPr>
        <w:pStyle w:val="Codstavec"/>
        <w:tabs>
          <w:tab w:val="num" w:pos="426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 w:rsidRPr="00EE2041">
        <w:rPr>
          <w:rFonts w:ascii="Times New Roman" w:hAnsi="Times New Roman"/>
          <w:b/>
          <w:sz w:val="24"/>
        </w:rPr>
        <w:t>4.</w:t>
      </w:r>
      <w:r w:rsidRPr="00EE2041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V. Zvláštní ujednání, odst. 5.4</w:t>
      </w:r>
      <w:r w:rsidRPr="00EE2041">
        <w:rPr>
          <w:rFonts w:ascii="Times New Roman" w:hAnsi="Times New Roman"/>
          <w:b/>
          <w:sz w:val="24"/>
        </w:rPr>
        <w:t xml:space="preserve">, Smlouvy </w:t>
      </w:r>
      <w:r w:rsidRPr="00EE2041">
        <w:rPr>
          <w:rFonts w:ascii="Times New Roman" w:hAnsi="Times New Roman"/>
          <w:b/>
          <w:sz w:val="24"/>
          <w:u w:val="single"/>
        </w:rPr>
        <w:t>se nahrazuje</w:t>
      </w:r>
      <w:r w:rsidRPr="00EE2041">
        <w:rPr>
          <w:rFonts w:ascii="Times New Roman" w:hAnsi="Times New Roman"/>
          <w:b/>
          <w:sz w:val="24"/>
        </w:rPr>
        <w:t xml:space="preserve"> v tomto úplném novém znění:</w:t>
      </w:r>
    </w:p>
    <w:p w14:paraId="223B00A1" w14:textId="3F105CBB" w:rsidR="00B03CB6" w:rsidRPr="00FB7B51" w:rsidRDefault="00B03CB6" w:rsidP="00A82B45">
      <w:pPr>
        <w:pStyle w:val="Codstavec"/>
        <w:tabs>
          <w:tab w:val="num" w:pos="567"/>
        </w:tabs>
        <w:spacing w:before="120"/>
        <w:ind w:left="567" w:hanging="567"/>
        <w:jc w:val="both"/>
        <w:rPr>
          <w:rFonts w:ascii="Times New Roman" w:hAnsi="Times New Roman"/>
          <w:b/>
          <w:i/>
          <w:kern w:val="28"/>
          <w:szCs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FB7257">
        <w:rPr>
          <w:rFonts w:ascii="Times New Roman" w:hAnsi="Times New Roman"/>
          <w:snapToGrid w:val="0"/>
          <w:sz w:val="24"/>
        </w:rPr>
        <w:t xml:space="preserve"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</w:rPr>
        <w:t>D</w:t>
      </w:r>
      <w:r w:rsidRPr="00FB7257">
        <w:rPr>
          <w:rFonts w:ascii="Times New Roman" w:hAnsi="Times New Roman"/>
          <w:snapToGrid w:val="0"/>
          <w:sz w:val="24"/>
        </w:rPr>
        <w:t xml:space="preserve">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</w:t>
      </w:r>
      <w:r>
        <w:rPr>
          <w:rFonts w:ascii="Times New Roman" w:hAnsi="Times New Roman"/>
          <w:snapToGrid w:val="0"/>
          <w:sz w:val="24"/>
        </w:rPr>
        <w:t xml:space="preserve">mlčenlivosti trvá až do doby, kdy se Důvěrné informace stanou obecně známými za předpokladu, že se tak nestane porušením povinnosti mlčenlivosti Smluvní strany. </w:t>
      </w:r>
      <w:r w:rsidRPr="00FB7B51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FB7B51">
        <w:rPr>
          <w:rFonts w:ascii="Times New Roman" w:hAnsi="Times New Roman"/>
          <w:kern w:val="28"/>
          <w:sz w:val="24"/>
          <w:szCs w:val="24"/>
        </w:rPr>
        <w:t>mluvní strany.</w:t>
      </w:r>
      <w:r w:rsidRPr="00FB7B51">
        <w:rPr>
          <w:rFonts w:ascii="Times New Roman" w:hAnsi="Times New Roman"/>
          <w:kern w:val="28"/>
          <w:szCs w:val="24"/>
        </w:rPr>
        <w:t xml:space="preserve"> </w:t>
      </w:r>
    </w:p>
    <w:p w14:paraId="14DA0106" w14:textId="2CF04449" w:rsidR="00C57379" w:rsidRPr="00EE2041" w:rsidRDefault="00172777" w:rsidP="00A82B45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EE2041">
        <w:rPr>
          <w:rFonts w:ascii="Times New Roman" w:hAnsi="Times New Roman"/>
          <w:b/>
          <w:sz w:val="24"/>
        </w:rPr>
        <w:t>.</w:t>
      </w:r>
      <w:r w:rsidR="00C57379" w:rsidRPr="00EE2041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EE2041">
        <w:rPr>
          <w:rFonts w:ascii="Times New Roman" w:hAnsi="Times New Roman"/>
          <w:b/>
          <w:sz w:val="24"/>
        </w:rPr>
        <w:t>Přílohy č. 1</w:t>
      </w:r>
      <w:proofErr w:type="gramStart"/>
      <w:r w:rsidR="00A83FCA" w:rsidRPr="00EE2041">
        <w:rPr>
          <w:rFonts w:ascii="Times New Roman" w:hAnsi="Times New Roman"/>
          <w:b/>
          <w:sz w:val="24"/>
        </w:rPr>
        <w:t>, ,</w:t>
      </w:r>
      <w:proofErr w:type="gramEnd"/>
      <w:r w:rsidR="00C57379" w:rsidRPr="00EE2041">
        <w:rPr>
          <w:rFonts w:ascii="Times New Roman" w:hAnsi="Times New Roman"/>
          <w:b/>
          <w:sz w:val="24"/>
        </w:rPr>
        <w:t xml:space="preserve"> Smlouvy </w:t>
      </w:r>
      <w:r w:rsidR="00C57379" w:rsidRPr="00EE2041">
        <w:rPr>
          <w:rFonts w:ascii="Times New Roman" w:hAnsi="Times New Roman"/>
          <w:b/>
          <w:sz w:val="24"/>
          <w:u w:val="single"/>
        </w:rPr>
        <w:t>se ruší</w:t>
      </w:r>
      <w:r w:rsidR="00C57379" w:rsidRPr="00EE2041">
        <w:rPr>
          <w:rFonts w:ascii="Times New Roman" w:hAnsi="Times New Roman"/>
          <w:b/>
          <w:sz w:val="24"/>
        </w:rPr>
        <w:t xml:space="preserve"> v tomto úplném znění:</w:t>
      </w:r>
    </w:p>
    <w:p w14:paraId="249D9907" w14:textId="71223833" w:rsidR="003744E4" w:rsidRDefault="003744E4" w:rsidP="00A82B45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42D005AA" w14:textId="367A61AF" w:rsidR="003744E4" w:rsidRDefault="003744E4" w:rsidP="00A82B45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1002440E" w14:textId="77777777" w:rsidR="003744E4" w:rsidRDefault="003744E4" w:rsidP="00A82B45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1DDD1095" w14:textId="08D66998" w:rsidR="00C57379" w:rsidRPr="00EE2041" w:rsidRDefault="00172777" w:rsidP="00A82B45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57379" w:rsidRPr="00EE2041">
        <w:rPr>
          <w:rFonts w:ascii="Times New Roman" w:hAnsi="Times New Roman"/>
          <w:b/>
          <w:sz w:val="24"/>
        </w:rPr>
        <w:t>.</w:t>
      </w:r>
      <w:r w:rsidR="00C57379" w:rsidRPr="00EE2041">
        <w:rPr>
          <w:rFonts w:ascii="Times New Roman" w:hAnsi="Times New Roman"/>
          <w:b/>
          <w:sz w:val="24"/>
        </w:rPr>
        <w:tab/>
        <w:t>Dosavadní ustanovení Přílohy č. 1</w:t>
      </w:r>
      <w:proofErr w:type="gramStart"/>
      <w:r w:rsidR="00C57379" w:rsidRPr="00EE2041">
        <w:rPr>
          <w:rFonts w:ascii="Times New Roman" w:hAnsi="Times New Roman"/>
          <w:b/>
          <w:sz w:val="24"/>
        </w:rPr>
        <w:t>, ,</w:t>
      </w:r>
      <w:proofErr w:type="gramEnd"/>
      <w:r w:rsidR="00C57379" w:rsidRPr="00EE2041">
        <w:rPr>
          <w:rFonts w:ascii="Times New Roman" w:hAnsi="Times New Roman"/>
          <w:b/>
          <w:sz w:val="24"/>
        </w:rPr>
        <w:t xml:space="preserve"> Smlouvy </w:t>
      </w:r>
      <w:r w:rsidR="00C57379" w:rsidRPr="00EE2041">
        <w:rPr>
          <w:rFonts w:ascii="Times New Roman" w:hAnsi="Times New Roman"/>
          <w:b/>
          <w:sz w:val="24"/>
          <w:u w:val="single"/>
        </w:rPr>
        <w:t>se nahrazuje</w:t>
      </w:r>
      <w:r w:rsidR="00C57379" w:rsidRPr="00EE2041">
        <w:rPr>
          <w:rFonts w:ascii="Times New Roman" w:hAnsi="Times New Roman"/>
          <w:b/>
          <w:sz w:val="24"/>
        </w:rPr>
        <w:t xml:space="preserve"> v tomto úplném novém znění:</w:t>
      </w:r>
    </w:p>
    <w:p w14:paraId="21F2E873" w14:textId="09C3C572" w:rsidR="003744E4" w:rsidRPr="003744E4" w:rsidRDefault="003744E4" w:rsidP="003744E4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 w:rsidRPr="003744E4">
        <w:rPr>
          <w:rFonts w:ascii="Times New Roman" w:hAnsi="Times New Roman"/>
          <w:b/>
          <w:sz w:val="24"/>
        </w:rPr>
        <w:t>xxx</w:t>
      </w:r>
      <w:proofErr w:type="spellEnd"/>
    </w:p>
    <w:p w14:paraId="1AB7B225" w14:textId="02405A7C" w:rsidR="003744E4" w:rsidRDefault="003744E4" w:rsidP="003744E4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79DBFAD2" w14:textId="77777777" w:rsidR="003744E4" w:rsidRPr="003744E4" w:rsidRDefault="003744E4" w:rsidP="003744E4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4A873541" w14:textId="77777777" w:rsidR="00A82B45" w:rsidRPr="00DB577C" w:rsidRDefault="00172777" w:rsidP="00A82B45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lastRenderedPageBreak/>
        <w:t>7</w:t>
      </w:r>
      <w:r w:rsidR="0090644A" w:rsidRPr="00EE2041">
        <w:rPr>
          <w:b/>
        </w:rPr>
        <w:t>.</w:t>
      </w:r>
      <w:r w:rsidR="0090644A" w:rsidRPr="00EE2041">
        <w:rPr>
          <w:b/>
        </w:rPr>
        <w:tab/>
      </w:r>
      <w:r w:rsidR="00A82B45">
        <w:t>Tento dodatek se stává platným dnem jeho podpisu oběma smluvními stranami</w:t>
      </w:r>
      <w:r w:rsidR="00A82B45">
        <w:rPr>
          <w:b/>
          <w:szCs w:val="24"/>
        </w:rPr>
        <w:t xml:space="preserve"> a účinným 1. </w:t>
      </w:r>
      <w:r w:rsidR="00A82B45" w:rsidRPr="00764A27">
        <w:rPr>
          <w:b/>
          <w:szCs w:val="24"/>
        </w:rPr>
        <w:t xml:space="preserve">kalendářním dnem měsíce následujícího po měsíci, v </w:t>
      </w:r>
      <w:r w:rsidR="00A82B45">
        <w:rPr>
          <w:b/>
          <w:szCs w:val="24"/>
        </w:rPr>
        <w:t>němž byl zveřejněn</w:t>
      </w:r>
      <w:r w:rsidR="00A82B45" w:rsidRPr="00764A27">
        <w:rPr>
          <w:b/>
          <w:szCs w:val="24"/>
        </w:rPr>
        <w:t xml:space="preserve"> v registru smluv podle zákona o registru smluv. Dle dohody Smluvních stran zajistí odeslání </w:t>
      </w:r>
      <w:r w:rsidR="00A82B45">
        <w:rPr>
          <w:b/>
          <w:szCs w:val="24"/>
        </w:rPr>
        <w:t xml:space="preserve">tohoto dodatku </w:t>
      </w:r>
      <w:r w:rsidR="00A82B45" w:rsidRPr="00764A27">
        <w:rPr>
          <w:b/>
          <w:szCs w:val="24"/>
        </w:rPr>
        <w:t>správci registru smluv Příkazník.</w:t>
      </w:r>
    </w:p>
    <w:p w14:paraId="5271C535" w14:textId="4012D229" w:rsidR="00922CA7" w:rsidRPr="00EE2041" w:rsidRDefault="00172777" w:rsidP="00A82B45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8</w:t>
      </w:r>
      <w:r w:rsidR="00922CA7" w:rsidRPr="00EE2041">
        <w:rPr>
          <w:b/>
        </w:rPr>
        <w:t>.</w:t>
      </w:r>
      <w:r w:rsidR="00922CA7" w:rsidRPr="00EE2041">
        <w:tab/>
        <w:t>Dodatek je vyhotoven ve dvou stejnopisech stejné právní síly, po jednom vyhotovení pro každou ze smluvních stran.</w:t>
      </w:r>
    </w:p>
    <w:p w14:paraId="71A77245" w14:textId="74BFE368" w:rsidR="00922CA7" w:rsidRPr="00EE2041" w:rsidRDefault="00172777" w:rsidP="00172777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922CA7" w:rsidRPr="00EE2041">
        <w:rPr>
          <w:rFonts w:ascii="Times New Roman" w:hAnsi="Times New Roman"/>
          <w:b/>
          <w:sz w:val="24"/>
        </w:rPr>
        <w:t>.</w:t>
      </w:r>
      <w:r w:rsidR="00922CA7" w:rsidRPr="00EE2041">
        <w:rPr>
          <w:rFonts w:ascii="Times New Roman" w:hAnsi="Times New Roman"/>
          <w:b/>
          <w:sz w:val="24"/>
        </w:rPr>
        <w:tab/>
      </w:r>
      <w:r w:rsidR="00922CA7" w:rsidRPr="00EE2041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371D1274" w:rsidR="00EF0FD7" w:rsidRPr="00EE2041" w:rsidRDefault="00EF0FD7" w:rsidP="00951B7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EE2041">
        <w:rPr>
          <w:rFonts w:ascii="Times New Roman" w:hAnsi="Times New Roman"/>
          <w:sz w:val="24"/>
        </w:rPr>
        <w:t>Ve Vítkově, dne:</w:t>
      </w:r>
      <w:r w:rsidRPr="00EE2041">
        <w:rPr>
          <w:rFonts w:ascii="Times New Roman" w:hAnsi="Times New Roman"/>
          <w:sz w:val="24"/>
        </w:rPr>
        <w:tab/>
        <w:t>V</w:t>
      </w:r>
      <w:r w:rsidR="00172777">
        <w:rPr>
          <w:rFonts w:ascii="Times New Roman" w:hAnsi="Times New Roman"/>
          <w:sz w:val="24"/>
        </w:rPr>
        <w:t> </w:t>
      </w:r>
      <w:r w:rsidR="00951B77">
        <w:rPr>
          <w:rFonts w:ascii="Times New Roman" w:hAnsi="Times New Roman"/>
          <w:sz w:val="24"/>
        </w:rPr>
        <w:t>Brně</w:t>
      </w:r>
      <w:r w:rsidRPr="00EE2041">
        <w:rPr>
          <w:rFonts w:ascii="Times New Roman" w:hAnsi="Times New Roman"/>
          <w:sz w:val="24"/>
        </w:rPr>
        <w:t>, dne:</w:t>
      </w:r>
    </w:p>
    <w:p w14:paraId="508C0381" w14:textId="77777777" w:rsidR="00EF0FD7" w:rsidRPr="00EE2041" w:rsidRDefault="00EF0FD7" w:rsidP="00F62311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EE2041">
        <w:rPr>
          <w:rFonts w:ascii="Times New Roman" w:hAnsi="Times New Roman"/>
          <w:sz w:val="24"/>
        </w:rPr>
        <w:t>……………………………………</w:t>
      </w:r>
      <w:r w:rsidRPr="00EE2041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EE2041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2041">
        <w:rPr>
          <w:rFonts w:ascii="Times New Roman" w:hAnsi="Times New Roman"/>
          <w:snapToGrid w:val="0"/>
          <w:sz w:val="24"/>
        </w:rPr>
        <w:t>Za Příkazníka:</w:t>
      </w:r>
      <w:r w:rsidRPr="00EE2041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012E1C51" w:rsidR="001500DE" w:rsidRPr="00EE2041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2041">
        <w:rPr>
          <w:rFonts w:ascii="Times New Roman" w:hAnsi="Times New Roman"/>
          <w:snapToGrid w:val="0"/>
          <w:sz w:val="24"/>
        </w:rPr>
        <w:t>Irena Krzoková</w:t>
      </w:r>
      <w:r w:rsidRPr="00EE2041">
        <w:rPr>
          <w:rFonts w:ascii="Times New Roman" w:hAnsi="Times New Roman"/>
          <w:snapToGrid w:val="0"/>
          <w:sz w:val="24"/>
        </w:rPr>
        <w:tab/>
      </w:r>
      <w:proofErr w:type="spellStart"/>
      <w:r w:rsidR="003744E4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6A13D3EF" w14:textId="6100EFDE" w:rsidR="001500DE" w:rsidRPr="00EE2041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EE2041">
        <w:rPr>
          <w:rFonts w:ascii="Times New Roman" w:hAnsi="Times New Roman"/>
          <w:snapToGrid w:val="0"/>
          <w:sz w:val="24"/>
        </w:rPr>
        <w:t>manažer specializovaného útvaru</w:t>
      </w:r>
      <w:r w:rsidR="00B65588">
        <w:rPr>
          <w:rFonts w:ascii="Times New Roman" w:hAnsi="Times New Roman"/>
          <w:snapToGrid w:val="0"/>
          <w:sz w:val="24"/>
        </w:rPr>
        <w:tab/>
      </w:r>
    </w:p>
    <w:p w14:paraId="76D052F6" w14:textId="7BFF0A70" w:rsidR="00EE53CD" w:rsidRPr="00E32DA4" w:rsidRDefault="001500DE" w:rsidP="00B65588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 w:rsidRPr="00EE2041">
        <w:rPr>
          <w:rFonts w:ascii="Times New Roman" w:hAnsi="Times New Roman"/>
          <w:snapToGrid w:val="0"/>
          <w:sz w:val="24"/>
        </w:rPr>
        <w:t>zpracování centrálních úloh</w:t>
      </w:r>
      <w:r w:rsidR="00951B77">
        <w:rPr>
          <w:rFonts w:ascii="Times New Roman" w:hAnsi="Times New Roman"/>
          <w:snapToGrid w:val="0"/>
          <w:sz w:val="24"/>
        </w:rPr>
        <w:tab/>
      </w: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7F52D699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8D6C5D">
      <w:rPr>
        <w:sz w:val="16"/>
      </w:rPr>
      <w:t>06 – 23</w:t>
    </w:r>
    <w:proofErr w:type="gramEnd"/>
    <w:r w:rsidR="008D6C5D">
      <w:rPr>
        <w:sz w:val="16"/>
      </w:rPr>
      <w:t>/2016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3D3EF3C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31043063">
    <w:abstractNumId w:val="16"/>
  </w:num>
  <w:num w:numId="2" w16cid:durableId="1500655384">
    <w:abstractNumId w:val="7"/>
  </w:num>
  <w:num w:numId="3" w16cid:durableId="993028957">
    <w:abstractNumId w:val="13"/>
  </w:num>
  <w:num w:numId="4" w16cid:durableId="763917749">
    <w:abstractNumId w:val="0"/>
  </w:num>
  <w:num w:numId="5" w16cid:durableId="22751445">
    <w:abstractNumId w:val="5"/>
  </w:num>
  <w:num w:numId="6" w16cid:durableId="1542936873">
    <w:abstractNumId w:val="15"/>
  </w:num>
  <w:num w:numId="7" w16cid:durableId="229969041">
    <w:abstractNumId w:val="4"/>
  </w:num>
  <w:num w:numId="8" w16cid:durableId="208418226">
    <w:abstractNumId w:val="9"/>
  </w:num>
  <w:num w:numId="9" w16cid:durableId="1810170995">
    <w:abstractNumId w:val="1"/>
  </w:num>
  <w:num w:numId="10" w16cid:durableId="1792892862">
    <w:abstractNumId w:val="14"/>
  </w:num>
  <w:num w:numId="11" w16cid:durableId="1846936326">
    <w:abstractNumId w:val="12"/>
  </w:num>
  <w:num w:numId="12" w16cid:durableId="1659381837">
    <w:abstractNumId w:val="20"/>
  </w:num>
  <w:num w:numId="13" w16cid:durableId="1247570993">
    <w:abstractNumId w:val="6"/>
  </w:num>
  <w:num w:numId="14" w16cid:durableId="408499198">
    <w:abstractNumId w:val="17"/>
  </w:num>
  <w:num w:numId="15" w16cid:durableId="295572111">
    <w:abstractNumId w:val="11"/>
  </w:num>
  <w:num w:numId="16" w16cid:durableId="634531372">
    <w:abstractNumId w:val="8"/>
  </w:num>
  <w:num w:numId="17" w16cid:durableId="1400326136">
    <w:abstractNumId w:val="2"/>
  </w:num>
  <w:num w:numId="18" w16cid:durableId="1118992874">
    <w:abstractNumId w:val="19"/>
  </w:num>
  <w:num w:numId="19" w16cid:durableId="1419987581">
    <w:abstractNumId w:val="3"/>
  </w:num>
  <w:num w:numId="20" w16cid:durableId="1298144955">
    <w:abstractNumId w:val="10"/>
  </w:num>
  <w:num w:numId="21" w16cid:durableId="13482914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17782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72777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44E4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6C5D"/>
    <w:rsid w:val="008E4BDF"/>
    <w:rsid w:val="008E5927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1B77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B45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03CB6"/>
    <w:rsid w:val="00B12E1B"/>
    <w:rsid w:val="00B32AF1"/>
    <w:rsid w:val="00B36316"/>
    <w:rsid w:val="00B42576"/>
    <w:rsid w:val="00B44940"/>
    <w:rsid w:val="00B44992"/>
    <w:rsid w:val="00B536D0"/>
    <w:rsid w:val="00B568D0"/>
    <w:rsid w:val="00B65588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4DC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B322A"/>
    <w:rsid w:val="00ED7925"/>
    <w:rsid w:val="00EE2041"/>
    <w:rsid w:val="00EE53CD"/>
    <w:rsid w:val="00EF0FD7"/>
    <w:rsid w:val="00F0191C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2311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82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613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2018-01-18T09:04:00Z</cp:lastPrinted>
  <dcterms:created xsi:type="dcterms:W3CDTF">2023-12-08T08:00:00Z</dcterms:created>
  <dcterms:modified xsi:type="dcterms:W3CDTF">2023-12-08T08:02:00Z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2023-11-22T12:30:04Z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b0b3da77-081c-4139-9903-3ece584794c2</vt:lpwstr>
  </property>
  <property fmtid="{D5CDD505-2E9C-101B-9397-08002B2CF9AE}" pid="8" name="MSIP_Label_06385286-8155-42cb-8f3c-2e99713295e1_ContentBits">
    <vt:lpwstr>0</vt:lpwstr>
  </property>
</Properties>
</file>