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7BAC9" w14:textId="54EEAE01" w:rsidR="00242273" w:rsidRPr="00242273" w:rsidRDefault="00416C6F" w:rsidP="00242273">
      <w:pPr>
        <w:pStyle w:val="0Nzevsmlouvy-nejvyssiroven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Dodatek č. 1 ke smlouvě </w:t>
      </w:r>
      <w:r w:rsidR="005F70B1" w:rsidRPr="001D3BA7">
        <w:rPr>
          <w:rFonts w:cs="Arial"/>
          <w:sz w:val="28"/>
          <w:szCs w:val="28"/>
        </w:rPr>
        <w:t xml:space="preserve">o dílo </w:t>
      </w:r>
      <w:r>
        <w:rPr>
          <w:rFonts w:cs="Arial"/>
          <w:sz w:val="28"/>
          <w:szCs w:val="28"/>
        </w:rPr>
        <w:t>ze dne 28. 2. 2023</w:t>
      </w:r>
    </w:p>
    <w:p w14:paraId="0D1876B1" w14:textId="77777777" w:rsidR="00242273" w:rsidRDefault="00242273" w:rsidP="005F70B1">
      <w:pPr>
        <w:pStyle w:val="0Nzevsmlouvy-nejvyssiroven"/>
        <w:jc w:val="both"/>
        <w:rPr>
          <w:rFonts w:cs="Arial"/>
          <w:b w:val="0"/>
          <w:sz w:val="20"/>
          <w:szCs w:val="20"/>
        </w:rPr>
      </w:pPr>
    </w:p>
    <w:p w14:paraId="277B186D" w14:textId="6B4054A1" w:rsidR="005F70B1" w:rsidRPr="00F64B94" w:rsidRDefault="00F44FB4" w:rsidP="005F70B1">
      <w:pPr>
        <w:pStyle w:val="0Nzevsmlouvy-nejvyssiroven"/>
        <w:jc w:val="both"/>
        <w:rPr>
          <w:rFonts w:cs="Arial"/>
          <w:b w:val="0"/>
          <w:sz w:val="20"/>
          <w:szCs w:val="20"/>
        </w:rPr>
      </w:pPr>
      <w:r>
        <w:rPr>
          <w:rFonts w:cs="Arial"/>
          <w:b w:val="0"/>
          <w:sz w:val="20"/>
          <w:szCs w:val="20"/>
        </w:rPr>
        <w:t>č</w:t>
      </w:r>
      <w:r w:rsidR="005F70B1" w:rsidRPr="001D3BA7">
        <w:rPr>
          <w:rFonts w:cs="Arial"/>
          <w:b w:val="0"/>
          <w:sz w:val="20"/>
          <w:szCs w:val="20"/>
        </w:rPr>
        <w:t xml:space="preserve">íslo smlouvy objednatele: </w:t>
      </w:r>
      <w:r w:rsidR="005F70B1" w:rsidRPr="00F64B94">
        <w:rPr>
          <w:rFonts w:cs="Arial"/>
          <w:b w:val="0"/>
          <w:sz w:val="20"/>
          <w:szCs w:val="20"/>
        </w:rPr>
        <w:t>SML/0022/23</w:t>
      </w:r>
      <w:r w:rsidR="00416C6F" w:rsidRPr="00F64B94">
        <w:rPr>
          <w:rFonts w:cs="Arial"/>
          <w:b w:val="0"/>
          <w:sz w:val="20"/>
          <w:szCs w:val="20"/>
        </w:rPr>
        <w:t>-1</w:t>
      </w:r>
    </w:p>
    <w:p w14:paraId="3864D9BA" w14:textId="319978E2" w:rsidR="005F70B1" w:rsidRPr="001D3BA7" w:rsidRDefault="005F70B1" w:rsidP="005F70B1">
      <w:r w:rsidRPr="00F64B94">
        <w:t xml:space="preserve">číslo smlouvy </w:t>
      </w:r>
      <w:r w:rsidRPr="001E62B0">
        <w:t xml:space="preserve">zhotovitele: </w:t>
      </w:r>
      <w:r w:rsidR="0016626D" w:rsidRPr="001E62B0">
        <w:t>Z047/23</w:t>
      </w:r>
    </w:p>
    <w:p w14:paraId="10017D07" w14:textId="77777777" w:rsidR="005F70B1" w:rsidRPr="001D3BA7" w:rsidRDefault="005F70B1" w:rsidP="005F70B1"/>
    <w:p w14:paraId="7DCDDB20" w14:textId="553A72AE" w:rsidR="00242273" w:rsidRDefault="00CA1266" w:rsidP="005F70B1">
      <w:pPr>
        <w:pStyle w:val="text"/>
        <w:rPr>
          <w:rFonts w:cs="Arial"/>
        </w:rPr>
      </w:pPr>
      <w:r>
        <w:rPr>
          <w:rFonts w:cs="Arial"/>
        </w:rPr>
        <w:t>uzavřený</w:t>
      </w:r>
      <w:r w:rsidR="005F70B1" w:rsidRPr="001D3BA7">
        <w:rPr>
          <w:rFonts w:cs="Arial"/>
        </w:rPr>
        <w:t xml:space="preserve"> podle ustanovení § 2586 a následujících zákona č. 89/2012 Sb., občanský zákoník, ve znění pozdějších předpisů, následovně:</w:t>
      </w:r>
    </w:p>
    <w:p w14:paraId="56387027" w14:textId="77777777" w:rsidR="0002203F" w:rsidRDefault="0002203F" w:rsidP="0002203F">
      <w:pPr>
        <w:pStyle w:val="text"/>
        <w:jc w:val="center"/>
        <w:rPr>
          <w:rFonts w:cs="Arial"/>
        </w:rPr>
      </w:pPr>
    </w:p>
    <w:p w14:paraId="568F6222" w14:textId="5A9DF61B" w:rsidR="00242273" w:rsidRDefault="0002203F" w:rsidP="0002203F">
      <w:pPr>
        <w:pStyle w:val="text"/>
        <w:jc w:val="center"/>
        <w:rPr>
          <w:rFonts w:cs="Arial"/>
        </w:rPr>
      </w:pPr>
      <w:r>
        <w:rPr>
          <w:rFonts w:cs="Arial"/>
        </w:rPr>
        <w:t>(dále jako „dodatek“)</w:t>
      </w:r>
    </w:p>
    <w:p w14:paraId="78F74CF0" w14:textId="77777777" w:rsidR="0002203F" w:rsidRPr="001D3BA7" w:rsidRDefault="0002203F" w:rsidP="0002203F">
      <w:pPr>
        <w:pStyle w:val="text"/>
        <w:jc w:val="center"/>
        <w:rPr>
          <w:rFonts w:cs="Arial"/>
        </w:rPr>
      </w:pPr>
    </w:p>
    <w:p w14:paraId="2CD95C9C" w14:textId="77777777" w:rsidR="005F70B1" w:rsidRPr="001D3BA7" w:rsidRDefault="005F70B1" w:rsidP="00CA1266">
      <w:pPr>
        <w:pStyle w:val="11uroven"/>
        <w:numPr>
          <w:ilvl w:val="0"/>
          <w:numId w:val="0"/>
        </w:numPr>
        <w:ind w:left="360"/>
        <w:rPr>
          <w:rFonts w:cs="Arial"/>
        </w:rPr>
      </w:pPr>
      <w:r w:rsidRPr="001D3BA7">
        <w:rPr>
          <w:rFonts w:cs="Arial"/>
        </w:rPr>
        <w:t>Smluvní strany</w:t>
      </w:r>
    </w:p>
    <w:p w14:paraId="29C2A3D1" w14:textId="77777777" w:rsidR="005F70B1" w:rsidRPr="001D3BA7" w:rsidRDefault="005F70B1" w:rsidP="00CA1266">
      <w:pPr>
        <w:pStyle w:val="22uroven"/>
        <w:numPr>
          <w:ilvl w:val="0"/>
          <w:numId w:val="0"/>
        </w:numPr>
        <w:ind w:left="705"/>
        <w:rPr>
          <w:rFonts w:cs="Arial"/>
        </w:rPr>
      </w:pPr>
      <w:r w:rsidRPr="001D3BA7">
        <w:rPr>
          <w:rFonts w:cs="Arial"/>
        </w:rPr>
        <w:t>Zhotovitel: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5F70B1" w:rsidRPr="001D3BA7" w14:paraId="244E8CDC" w14:textId="77777777" w:rsidTr="00242273">
        <w:tc>
          <w:tcPr>
            <w:tcW w:w="1121" w:type="dxa"/>
            <w:shd w:val="clear" w:color="auto" w:fill="auto"/>
          </w:tcPr>
          <w:p w14:paraId="2B1345EB" w14:textId="77777777" w:rsidR="005F70B1" w:rsidRPr="001D3BA7" w:rsidRDefault="005F70B1" w:rsidP="00C130BA">
            <w:pPr>
              <w:pStyle w:val="text"/>
              <w:rPr>
                <w:rFonts w:cs="Arial"/>
              </w:rPr>
            </w:pPr>
          </w:p>
        </w:tc>
        <w:tc>
          <w:tcPr>
            <w:tcW w:w="7417" w:type="dxa"/>
            <w:shd w:val="clear" w:color="auto" w:fill="auto"/>
          </w:tcPr>
          <w:p w14:paraId="1D6E1CAB" w14:textId="77777777" w:rsidR="005F70B1" w:rsidRPr="001D3BA7" w:rsidRDefault="005F70B1" w:rsidP="00C130BA">
            <w:pPr>
              <w:pStyle w:val="text"/>
              <w:rPr>
                <w:rFonts w:cs="Arial"/>
              </w:rPr>
            </w:pPr>
            <w:r w:rsidRPr="001D3BA7">
              <w:rPr>
                <w:rFonts w:cs="Arial"/>
              </w:rPr>
              <w:t>ANTARES-AZV s.r.o.</w:t>
            </w:r>
          </w:p>
        </w:tc>
      </w:tr>
      <w:tr w:rsidR="005F70B1" w:rsidRPr="001D3BA7" w14:paraId="7E43B5A0" w14:textId="77777777" w:rsidTr="00242273">
        <w:tc>
          <w:tcPr>
            <w:tcW w:w="1121" w:type="dxa"/>
            <w:shd w:val="clear" w:color="auto" w:fill="auto"/>
          </w:tcPr>
          <w:p w14:paraId="747EAB5C" w14:textId="77777777" w:rsidR="005F70B1" w:rsidRPr="001D3BA7" w:rsidRDefault="005F70B1" w:rsidP="00C130BA">
            <w:pPr>
              <w:pStyle w:val="text"/>
              <w:rPr>
                <w:rFonts w:cs="Arial"/>
              </w:rPr>
            </w:pPr>
            <w:r w:rsidRPr="001D3BA7">
              <w:rPr>
                <w:rFonts w:cs="Arial"/>
              </w:rPr>
              <w:t>Sídlo:</w:t>
            </w:r>
          </w:p>
        </w:tc>
        <w:tc>
          <w:tcPr>
            <w:tcW w:w="7417" w:type="dxa"/>
            <w:shd w:val="clear" w:color="auto" w:fill="auto"/>
          </w:tcPr>
          <w:p w14:paraId="3A80E7A7" w14:textId="77777777" w:rsidR="005F70B1" w:rsidRPr="001D3BA7" w:rsidRDefault="005F70B1" w:rsidP="00C130BA">
            <w:pPr>
              <w:pStyle w:val="text"/>
              <w:rPr>
                <w:rFonts w:cs="Arial"/>
              </w:rPr>
            </w:pPr>
            <w:r w:rsidRPr="001D3BA7">
              <w:rPr>
                <w:rFonts w:cs="Arial"/>
              </w:rPr>
              <w:t>U Hřiště 82/2, 750 02 Přerov</w:t>
            </w:r>
          </w:p>
        </w:tc>
      </w:tr>
      <w:tr w:rsidR="005F70B1" w:rsidRPr="001D3BA7" w14:paraId="1DFB8806" w14:textId="77777777" w:rsidTr="00242273">
        <w:tc>
          <w:tcPr>
            <w:tcW w:w="8538" w:type="dxa"/>
            <w:gridSpan w:val="2"/>
            <w:shd w:val="clear" w:color="auto" w:fill="auto"/>
          </w:tcPr>
          <w:p w14:paraId="069BB1AA" w14:textId="77777777" w:rsidR="005F70B1" w:rsidRPr="001D3BA7" w:rsidRDefault="005F70B1" w:rsidP="00C130BA">
            <w:pPr>
              <w:pStyle w:val="text"/>
              <w:rPr>
                <w:rFonts w:cs="Arial"/>
              </w:rPr>
            </w:pPr>
            <w:r w:rsidRPr="001D3BA7">
              <w:rPr>
                <w:rFonts w:cs="Arial"/>
              </w:rPr>
              <w:t xml:space="preserve">Subjekt je zapsán </w:t>
            </w:r>
            <w:r w:rsidRPr="001D3BA7">
              <w:rPr>
                <w:rFonts w:cs="Arial"/>
                <w:noProof/>
              </w:rPr>
              <w:t>v obchodním rejstříku u Krajského soudu v Ostravě, oddíl C, vložka 1871</w:t>
            </w:r>
          </w:p>
        </w:tc>
      </w:tr>
      <w:tr w:rsidR="005F70B1" w:rsidRPr="001D3BA7" w14:paraId="51E32415" w14:textId="77777777" w:rsidTr="00242273">
        <w:tc>
          <w:tcPr>
            <w:tcW w:w="1121" w:type="dxa"/>
            <w:shd w:val="clear" w:color="auto" w:fill="auto"/>
          </w:tcPr>
          <w:p w14:paraId="559E09AC" w14:textId="77777777" w:rsidR="005F70B1" w:rsidRPr="001D3BA7" w:rsidRDefault="005F70B1" w:rsidP="00C130BA">
            <w:pPr>
              <w:pStyle w:val="text"/>
              <w:rPr>
                <w:rFonts w:cs="Arial"/>
              </w:rPr>
            </w:pPr>
            <w:r w:rsidRPr="001D3BA7">
              <w:rPr>
                <w:rFonts w:cs="Arial"/>
              </w:rPr>
              <w:t>IČO:</w:t>
            </w:r>
          </w:p>
        </w:tc>
        <w:tc>
          <w:tcPr>
            <w:tcW w:w="7417" w:type="dxa"/>
            <w:shd w:val="clear" w:color="auto" w:fill="auto"/>
          </w:tcPr>
          <w:p w14:paraId="2AE5EDDE" w14:textId="77777777" w:rsidR="005F70B1" w:rsidRPr="001D3BA7" w:rsidRDefault="005F70B1" w:rsidP="00C130BA">
            <w:pPr>
              <w:pStyle w:val="text"/>
              <w:rPr>
                <w:rFonts w:cs="Arial"/>
              </w:rPr>
            </w:pPr>
            <w:r w:rsidRPr="001D3BA7">
              <w:rPr>
                <w:rFonts w:cs="Arial"/>
              </w:rPr>
              <w:t>43961801</w:t>
            </w:r>
          </w:p>
        </w:tc>
      </w:tr>
      <w:tr w:rsidR="005F70B1" w:rsidRPr="001D3BA7" w14:paraId="34C8D487" w14:textId="77777777" w:rsidTr="00242273">
        <w:tc>
          <w:tcPr>
            <w:tcW w:w="1121" w:type="dxa"/>
            <w:shd w:val="clear" w:color="auto" w:fill="auto"/>
          </w:tcPr>
          <w:p w14:paraId="11EC0995" w14:textId="77777777" w:rsidR="005F70B1" w:rsidRPr="001D3BA7" w:rsidRDefault="005F70B1" w:rsidP="00C130BA">
            <w:pPr>
              <w:pStyle w:val="text"/>
              <w:rPr>
                <w:rFonts w:cs="Arial"/>
              </w:rPr>
            </w:pPr>
            <w:r w:rsidRPr="001D3BA7">
              <w:rPr>
                <w:rFonts w:cs="Arial"/>
              </w:rPr>
              <w:t>DIČ:</w:t>
            </w:r>
          </w:p>
        </w:tc>
        <w:tc>
          <w:tcPr>
            <w:tcW w:w="7417" w:type="dxa"/>
            <w:shd w:val="clear" w:color="auto" w:fill="auto"/>
          </w:tcPr>
          <w:p w14:paraId="27384557" w14:textId="77777777" w:rsidR="005F70B1" w:rsidRPr="001D3BA7" w:rsidRDefault="005F70B1" w:rsidP="00C130BA">
            <w:pPr>
              <w:pStyle w:val="text"/>
              <w:rPr>
                <w:rFonts w:cs="Arial"/>
              </w:rPr>
            </w:pPr>
            <w:r w:rsidRPr="001D3BA7">
              <w:rPr>
                <w:rFonts w:cs="Arial"/>
              </w:rPr>
              <w:t>CZ43961801</w:t>
            </w:r>
          </w:p>
        </w:tc>
      </w:tr>
      <w:tr w:rsidR="005F70B1" w:rsidRPr="001D3BA7" w14:paraId="3DF66EF6" w14:textId="77777777" w:rsidTr="00242273">
        <w:tc>
          <w:tcPr>
            <w:tcW w:w="8538" w:type="dxa"/>
            <w:gridSpan w:val="2"/>
            <w:shd w:val="clear" w:color="auto" w:fill="auto"/>
          </w:tcPr>
          <w:p w14:paraId="7B0AE68C" w14:textId="77777777" w:rsidR="005F70B1" w:rsidRDefault="005F70B1" w:rsidP="00C130BA">
            <w:pPr>
              <w:pStyle w:val="text"/>
              <w:rPr>
                <w:rFonts w:cs="Arial"/>
              </w:rPr>
            </w:pPr>
            <w:r w:rsidRPr="001D3BA7">
              <w:rPr>
                <w:rFonts w:cs="Arial"/>
              </w:rPr>
              <w:t>Zastoupený Ing. Vítězslavem Zedkem, jednatelem</w:t>
            </w:r>
          </w:p>
          <w:p w14:paraId="3DF2719A" w14:textId="77777777" w:rsidR="00242273" w:rsidRDefault="00242273" w:rsidP="00C130BA">
            <w:pPr>
              <w:pStyle w:val="text"/>
              <w:rPr>
                <w:rFonts w:cs="Arial"/>
                <w:noProof/>
              </w:rPr>
            </w:pPr>
          </w:p>
          <w:p w14:paraId="178E022E" w14:textId="557D2B49" w:rsidR="0054567D" w:rsidRPr="001D3BA7" w:rsidRDefault="0054567D" w:rsidP="00C130BA">
            <w:pPr>
              <w:pStyle w:val="text"/>
              <w:rPr>
                <w:rFonts w:cs="Arial"/>
                <w:noProof/>
              </w:rPr>
            </w:pPr>
          </w:p>
        </w:tc>
      </w:tr>
    </w:tbl>
    <w:p w14:paraId="6C3AA466" w14:textId="77777777" w:rsidR="005F70B1" w:rsidRPr="001D3BA7" w:rsidRDefault="005F70B1" w:rsidP="00CA1266">
      <w:pPr>
        <w:pStyle w:val="22uroven"/>
        <w:numPr>
          <w:ilvl w:val="0"/>
          <w:numId w:val="0"/>
        </w:numPr>
        <w:ind w:left="705"/>
        <w:rPr>
          <w:rFonts w:cs="Arial"/>
        </w:rPr>
      </w:pPr>
      <w:r w:rsidRPr="001D3BA7">
        <w:rPr>
          <w:rFonts w:cs="Arial"/>
        </w:rPr>
        <w:t>Objednatel: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088"/>
        <w:gridCol w:w="7208"/>
      </w:tblGrid>
      <w:tr w:rsidR="005F70B1" w:rsidRPr="001D3BA7" w14:paraId="712AC28A" w14:textId="77777777" w:rsidTr="00C130BA">
        <w:trPr>
          <w:trHeight w:val="34"/>
        </w:trPr>
        <w:tc>
          <w:tcPr>
            <w:tcW w:w="1088" w:type="dxa"/>
            <w:shd w:val="clear" w:color="auto" w:fill="auto"/>
          </w:tcPr>
          <w:p w14:paraId="20C1C596" w14:textId="77777777" w:rsidR="005F70B1" w:rsidRPr="001D3BA7" w:rsidRDefault="005F70B1" w:rsidP="00C130BA">
            <w:pPr>
              <w:pStyle w:val="text"/>
              <w:rPr>
                <w:rFonts w:cs="Arial"/>
              </w:rPr>
            </w:pPr>
          </w:p>
        </w:tc>
        <w:tc>
          <w:tcPr>
            <w:tcW w:w="7208" w:type="dxa"/>
            <w:shd w:val="clear" w:color="auto" w:fill="auto"/>
          </w:tcPr>
          <w:p w14:paraId="44C5BE85" w14:textId="77777777" w:rsidR="005F70B1" w:rsidRPr="001D3BA7" w:rsidRDefault="005F70B1" w:rsidP="00C130BA">
            <w:pPr>
              <w:pStyle w:val="text"/>
              <w:rPr>
                <w:rFonts w:cs="Arial"/>
              </w:rPr>
            </w:pPr>
            <w:r w:rsidRPr="001D3BA7">
              <w:rPr>
                <w:rFonts w:cs="Arial"/>
              </w:rPr>
              <w:t>Brněnské vodárny a kanalizace, a.s.</w:t>
            </w:r>
          </w:p>
        </w:tc>
      </w:tr>
      <w:tr w:rsidR="005F70B1" w:rsidRPr="001D3BA7" w14:paraId="48D8D2D3" w14:textId="77777777" w:rsidTr="00C130BA">
        <w:trPr>
          <w:trHeight w:val="34"/>
        </w:trPr>
        <w:tc>
          <w:tcPr>
            <w:tcW w:w="1088" w:type="dxa"/>
            <w:shd w:val="clear" w:color="auto" w:fill="auto"/>
          </w:tcPr>
          <w:p w14:paraId="10761A40" w14:textId="77777777" w:rsidR="005F70B1" w:rsidRPr="001D3BA7" w:rsidRDefault="005F70B1" w:rsidP="00C130BA">
            <w:pPr>
              <w:pStyle w:val="text"/>
              <w:rPr>
                <w:rFonts w:cs="Arial"/>
              </w:rPr>
            </w:pPr>
            <w:r w:rsidRPr="001D3BA7">
              <w:rPr>
                <w:rFonts w:cs="Arial"/>
              </w:rPr>
              <w:t>Sídlo:</w:t>
            </w:r>
          </w:p>
        </w:tc>
        <w:tc>
          <w:tcPr>
            <w:tcW w:w="7208" w:type="dxa"/>
            <w:shd w:val="clear" w:color="auto" w:fill="auto"/>
          </w:tcPr>
          <w:p w14:paraId="1DD9D54E" w14:textId="77777777" w:rsidR="005F70B1" w:rsidRPr="001D3BA7" w:rsidRDefault="005F70B1" w:rsidP="00C130BA">
            <w:pPr>
              <w:pStyle w:val="text"/>
              <w:rPr>
                <w:rFonts w:cs="Arial"/>
              </w:rPr>
            </w:pPr>
            <w:r w:rsidRPr="001D3BA7">
              <w:rPr>
                <w:rFonts w:cs="Arial"/>
              </w:rPr>
              <w:t>Pisárecká 555/1a, Pisárky, 603 00 Brno</w:t>
            </w:r>
          </w:p>
        </w:tc>
      </w:tr>
      <w:tr w:rsidR="005F70B1" w:rsidRPr="001D3BA7" w14:paraId="05F3FDBF" w14:textId="77777777" w:rsidTr="00C130BA">
        <w:trPr>
          <w:trHeight w:val="34"/>
        </w:trPr>
        <w:tc>
          <w:tcPr>
            <w:tcW w:w="8296" w:type="dxa"/>
            <w:gridSpan w:val="2"/>
            <w:shd w:val="clear" w:color="auto" w:fill="auto"/>
          </w:tcPr>
          <w:p w14:paraId="411CB90D" w14:textId="77777777" w:rsidR="005F70B1" w:rsidRPr="001D3BA7" w:rsidRDefault="005F70B1" w:rsidP="00C130BA">
            <w:pPr>
              <w:pStyle w:val="text"/>
              <w:rPr>
                <w:rFonts w:cs="Arial"/>
              </w:rPr>
            </w:pPr>
            <w:r w:rsidRPr="001D3BA7">
              <w:rPr>
                <w:rFonts w:cs="Arial"/>
              </w:rPr>
              <w:t>Subjekt je zapsán v obchodním rejstříku u Krajského soudu v Brně, oddíl B, vložka 783</w:t>
            </w:r>
          </w:p>
        </w:tc>
      </w:tr>
      <w:tr w:rsidR="005F70B1" w:rsidRPr="001D3BA7" w14:paraId="76A5C938" w14:textId="77777777" w:rsidTr="00C130BA">
        <w:trPr>
          <w:trHeight w:val="34"/>
        </w:trPr>
        <w:tc>
          <w:tcPr>
            <w:tcW w:w="1088" w:type="dxa"/>
            <w:shd w:val="clear" w:color="auto" w:fill="auto"/>
          </w:tcPr>
          <w:p w14:paraId="7C5A2994" w14:textId="77777777" w:rsidR="005F70B1" w:rsidRPr="001D3BA7" w:rsidRDefault="005F70B1" w:rsidP="00C130BA">
            <w:pPr>
              <w:pStyle w:val="text"/>
              <w:rPr>
                <w:rFonts w:cs="Arial"/>
              </w:rPr>
            </w:pPr>
            <w:r w:rsidRPr="001D3BA7">
              <w:rPr>
                <w:rFonts w:cs="Arial"/>
              </w:rPr>
              <w:t>IČO:</w:t>
            </w:r>
          </w:p>
        </w:tc>
        <w:tc>
          <w:tcPr>
            <w:tcW w:w="7208" w:type="dxa"/>
            <w:shd w:val="clear" w:color="auto" w:fill="auto"/>
          </w:tcPr>
          <w:p w14:paraId="29F9FE84" w14:textId="77777777" w:rsidR="005F70B1" w:rsidRPr="001D3BA7" w:rsidRDefault="005F70B1" w:rsidP="00C130BA">
            <w:pPr>
              <w:pStyle w:val="text"/>
              <w:rPr>
                <w:rFonts w:cs="Arial"/>
              </w:rPr>
            </w:pPr>
            <w:r w:rsidRPr="001D3BA7">
              <w:rPr>
                <w:rFonts w:cs="Arial"/>
              </w:rPr>
              <w:t>46347275</w:t>
            </w:r>
          </w:p>
        </w:tc>
      </w:tr>
      <w:tr w:rsidR="005F70B1" w:rsidRPr="001D3BA7" w14:paraId="13384795" w14:textId="77777777" w:rsidTr="00C130BA">
        <w:trPr>
          <w:trHeight w:val="34"/>
        </w:trPr>
        <w:tc>
          <w:tcPr>
            <w:tcW w:w="1088" w:type="dxa"/>
            <w:shd w:val="clear" w:color="auto" w:fill="auto"/>
          </w:tcPr>
          <w:p w14:paraId="51255D2F" w14:textId="77777777" w:rsidR="005F70B1" w:rsidRPr="001D3BA7" w:rsidRDefault="005F70B1" w:rsidP="00C130BA">
            <w:pPr>
              <w:pStyle w:val="text"/>
              <w:rPr>
                <w:rFonts w:cs="Arial"/>
              </w:rPr>
            </w:pPr>
            <w:r w:rsidRPr="001D3BA7">
              <w:rPr>
                <w:rFonts w:cs="Arial"/>
              </w:rPr>
              <w:t>DIČ:</w:t>
            </w:r>
          </w:p>
        </w:tc>
        <w:tc>
          <w:tcPr>
            <w:tcW w:w="7208" w:type="dxa"/>
            <w:shd w:val="clear" w:color="auto" w:fill="auto"/>
          </w:tcPr>
          <w:p w14:paraId="2174A706" w14:textId="77777777" w:rsidR="005F70B1" w:rsidRPr="001D3BA7" w:rsidRDefault="005F70B1" w:rsidP="00C130BA">
            <w:pPr>
              <w:pStyle w:val="text"/>
              <w:rPr>
                <w:rFonts w:cs="Arial"/>
              </w:rPr>
            </w:pPr>
            <w:r w:rsidRPr="001D3BA7">
              <w:rPr>
                <w:rFonts w:cs="Arial"/>
              </w:rPr>
              <w:t>CZ46347275</w:t>
            </w:r>
          </w:p>
        </w:tc>
      </w:tr>
      <w:tr w:rsidR="005F70B1" w:rsidRPr="001D3BA7" w14:paraId="54A315E3" w14:textId="77777777" w:rsidTr="00C130BA">
        <w:trPr>
          <w:trHeight w:val="34"/>
        </w:trPr>
        <w:tc>
          <w:tcPr>
            <w:tcW w:w="8296" w:type="dxa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568"/>
            </w:tblGrid>
            <w:tr w:rsidR="005F70B1" w:rsidRPr="001D3BA7" w14:paraId="23020ACB" w14:textId="77777777" w:rsidTr="00C130BA">
              <w:trPr>
                <w:trHeight w:val="34"/>
              </w:trPr>
              <w:tc>
                <w:tcPr>
                  <w:tcW w:w="7568" w:type="dxa"/>
                  <w:shd w:val="clear" w:color="auto" w:fill="auto"/>
                </w:tcPr>
                <w:p w14:paraId="711ECDA8" w14:textId="16087E29" w:rsidR="005F70B1" w:rsidRPr="001D3BA7" w:rsidRDefault="005F70B1" w:rsidP="00C130BA">
                  <w:pPr>
                    <w:pStyle w:val="text"/>
                    <w:ind w:left="-41"/>
                    <w:rPr>
                      <w:rFonts w:cs="Arial"/>
                    </w:rPr>
                  </w:pPr>
                  <w:r w:rsidRPr="001D3BA7">
                    <w:rPr>
                      <w:rFonts w:cs="Arial"/>
                    </w:rPr>
                    <w:t xml:space="preserve">Zastoupený </w:t>
                  </w:r>
                  <w:r w:rsidR="00A014AB">
                    <w:rPr>
                      <w:rFonts w:cs="Arial"/>
                    </w:rPr>
                    <w:t>XXX</w:t>
                  </w:r>
                  <w:bookmarkStart w:id="0" w:name="_GoBack"/>
                  <w:bookmarkEnd w:id="0"/>
                </w:p>
                <w:p w14:paraId="70327D22" w14:textId="509F3CD7" w:rsidR="0054567D" w:rsidRDefault="005F70B1" w:rsidP="00C130BA">
                  <w:pPr>
                    <w:pStyle w:val="text"/>
                    <w:ind w:left="-41"/>
                    <w:rPr>
                      <w:rFonts w:cs="Arial"/>
                    </w:rPr>
                  </w:pPr>
                  <w:r w:rsidRPr="001D3BA7">
                    <w:rPr>
                      <w:rFonts w:cs="Arial"/>
                    </w:rPr>
                    <w:t xml:space="preserve"> </w:t>
                  </w:r>
                </w:p>
                <w:p w14:paraId="07EDDAA7" w14:textId="36A4C35F" w:rsidR="00C039EA" w:rsidRDefault="00C039EA" w:rsidP="00C130BA">
                  <w:pPr>
                    <w:pStyle w:val="text"/>
                    <w:ind w:left="-41"/>
                    <w:rPr>
                      <w:rFonts w:cs="Arial"/>
                    </w:rPr>
                  </w:pPr>
                </w:p>
                <w:p w14:paraId="69E7D7C5" w14:textId="77777777" w:rsidR="00C039EA" w:rsidRDefault="00C039EA" w:rsidP="00C130BA">
                  <w:pPr>
                    <w:pStyle w:val="text"/>
                    <w:ind w:left="-41"/>
                    <w:rPr>
                      <w:rFonts w:cs="Arial"/>
                    </w:rPr>
                  </w:pPr>
                </w:p>
                <w:p w14:paraId="4DF89A41" w14:textId="77777777" w:rsidR="005F70B1" w:rsidRDefault="0054567D" w:rsidP="00C130BA">
                  <w:pPr>
                    <w:pStyle w:val="text"/>
                    <w:ind w:left="-41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(dále také jako „smluvní strany“)</w:t>
                  </w:r>
                </w:p>
                <w:p w14:paraId="45C49E84" w14:textId="0967E6EA" w:rsidR="0054567D" w:rsidRPr="001D3BA7" w:rsidRDefault="0054567D" w:rsidP="00C039EA">
                  <w:pPr>
                    <w:pStyle w:val="text"/>
                    <w:rPr>
                      <w:rFonts w:cs="Arial"/>
                    </w:rPr>
                  </w:pPr>
                </w:p>
              </w:tc>
            </w:tr>
          </w:tbl>
          <w:p w14:paraId="2064C33F" w14:textId="77777777" w:rsidR="005F70B1" w:rsidRPr="001D3BA7" w:rsidRDefault="005F70B1" w:rsidP="00C130BA">
            <w:pPr>
              <w:pStyle w:val="text"/>
              <w:rPr>
                <w:rFonts w:cs="Arial"/>
              </w:rPr>
            </w:pPr>
          </w:p>
        </w:tc>
      </w:tr>
    </w:tbl>
    <w:p w14:paraId="6DC366A2" w14:textId="77777777" w:rsidR="002859A7" w:rsidRPr="002859A7" w:rsidRDefault="002859A7" w:rsidP="00382FA9">
      <w:pPr>
        <w:pStyle w:val="11uroven"/>
        <w:numPr>
          <w:ilvl w:val="0"/>
          <w:numId w:val="0"/>
        </w:numPr>
        <w:spacing w:before="0" w:after="0"/>
        <w:jc w:val="center"/>
        <w:rPr>
          <w:rFonts w:cs="Arial"/>
        </w:rPr>
      </w:pPr>
      <w:r w:rsidRPr="002859A7">
        <w:rPr>
          <w:rFonts w:cs="Arial"/>
        </w:rPr>
        <w:lastRenderedPageBreak/>
        <w:t>I.</w:t>
      </w:r>
    </w:p>
    <w:p w14:paraId="3218BD5B" w14:textId="7C453D4C" w:rsidR="002859A7" w:rsidRDefault="002859A7" w:rsidP="00382FA9">
      <w:pPr>
        <w:pStyle w:val="11uroven"/>
        <w:numPr>
          <w:ilvl w:val="0"/>
          <w:numId w:val="0"/>
        </w:numPr>
        <w:spacing w:before="0" w:after="0"/>
        <w:jc w:val="center"/>
        <w:rPr>
          <w:rFonts w:cs="Arial"/>
        </w:rPr>
      </w:pPr>
      <w:r w:rsidRPr="002859A7">
        <w:rPr>
          <w:rFonts w:cs="Arial"/>
        </w:rPr>
        <w:t>Předmět dodatku</w:t>
      </w:r>
    </w:p>
    <w:p w14:paraId="490FC166" w14:textId="474C1222" w:rsidR="005F70B1" w:rsidRPr="00882416" w:rsidRDefault="00A03D02" w:rsidP="00D94338">
      <w:pPr>
        <w:pStyle w:val="22uroven"/>
        <w:numPr>
          <w:ilvl w:val="0"/>
          <w:numId w:val="28"/>
        </w:numPr>
        <w:ind w:left="426" w:hanging="426"/>
        <w:rPr>
          <w:rFonts w:cs="Arial"/>
        </w:rPr>
      </w:pPr>
      <w:r>
        <w:rPr>
          <w:rFonts w:cs="Arial"/>
        </w:rPr>
        <w:t>S</w:t>
      </w:r>
      <w:r w:rsidR="00730A8A">
        <w:rPr>
          <w:rFonts w:cs="Arial"/>
        </w:rPr>
        <w:t xml:space="preserve">mluvní strany uzavřely dne </w:t>
      </w:r>
      <w:r w:rsidR="0002203F">
        <w:rPr>
          <w:rFonts w:cs="Arial"/>
        </w:rPr>
        <w:t>28. 2. 2023</w:t>
      </w:r>
      <w:r>
        <w:rPr>
          <w:rFonts w:cs="Arial"/>
        </w:rPr>
        <w:t xml:space="preserve"> </w:t>
      </w:r>
      <w:r w:rsidR="00882416">
        <w:rPr>
          <w:rFonts w:cs="Arial"/>
        </w:rPr>
        <w:t xml:space="preserve">smlouvu o dílo </w:t>
      </w:r>
      <w:r w:rsidR="0002203F">
        <w:rPr>
          <w:rFonts w:cs="Arial"/>
        </w:rPr>
        <w:t>(dále jako „smlouva“)</w:t>
      </w:r>
      <w:r>
        <w:rPr>
          <w:rFonts w:cs="Arial"/>
        </w:rPr>
        <w:t>, jejímž předmětem</w:t>
      </w:r>
      <w:r w:rsidR="00882416">
        <w:rPr>
          <w:rFonts w:cs="Arial"/>
        </w:rPr>
        <w:t xml:space="preserve"> byl závazek zhotovitele osobně </w:t>
      </w:r>
      <w:r w:rsidR="005F70B1" w:rsidRPr="00882416">
        <w:rPr>
          <w:rFonts w:cs="Arial"/>
        </w:rPr>
        <w:t xml:space="preserve">provést na svůj náklad a nebezpečí pro objednatele dílo spočívající v opravě kalolisu č. 2 a ostřiku plachetek kalolisu č. 1 a č. 2 na úpravně vody </w:t>
      </w:r>
      <w:proofErr w:type="spellStart"/>
      <w:r w:rsidR="005F70B1" w:rsidRPr="00882416">
        <w:rPr>
          <w:rFonts w:cs="Arial"/>
        </w:rPr>
        <w:t>Švařec</w:t>
      </w:r>
      <w:proofErr w:type="spellEnd"/>
      <w:r w:rsidR="005F70B1" w:rsidRPr="00882416">
        <w:rPr>
          <w:rFonts w:cs="Arial"/>
        </w:rPr>
        <w:t>, a to v následujícím rozsahu:</w:t>
      </w:r>
    </w:p>
    <w:p w14:paraId="4C807D48" w14:textId="32CB577B" w:rsidR="001E14DD" w:rsidRPr="001D3BA7" w:rsidRDefault="001E14DD" w:rsidP="00D94338">
      <w:pPr>
        <w:pStyle w:val="22uroven"/>
        <w:numPr>
          <w:ilvl w:val="0"/>
          <w:numId w:val="26"/>
        </w:numPr>
        <w:ind w:hanging="731"/>
        <w:rPr>
          <w:rFonts w:cs="Arial"/>
        </w:rPr>
      </w:pPr>
      <w:r w:rsidRPr="001D3BA7">
        <w:rPr>
          <w:rFonts w:cs="Arial"/>
        </w:rPr>
        <w:t>výměna světelné ochrany – stávající světelnou ochranu zhotovitel nahradí moderní světelnou ochranou s novým uchycením na kalolis včetně kabeláže a vyhodnocovací jednotky;</w:t>
      </w:r>
    </w:p>
    <w:p w14:paraId="336D9D0B" w14:textId="6873F812" w:rsidR="001E14DD" w:rsidRPr="001D3BA7" w:rsidRDefault="005F70B1" w:rsidP="00D94338">
      <w:pPr>
        <w:pStyle w:val="22uroven"/>
        <w:numPr>
          <w:ilvl w:val="0"/>
          <w:numId w:val="26"/>
        </w:numPr>
        <w:ind w:hanging="731"/>
        <w:rPr>
          <w:rFonts w:cs="Arial"/>
        </w:rPr>
      </w:pPr>
      <w:r w:rsidRPr="001D3BA7">
        <w:rPr>
          <w:rFonts w:cs="Arial"/>
        </w:rPr>
        <w:t>výměna tlakových snímačů a snímačů poloh včet</w:t>
      </w:r>
      <w:r w:rsidR="001E14DD" w:rsidRPr="001D3BA7">
        <w:rPr>
          <w:rFonts w:cs="Arial"/>
        </w:rPr>
        <w:t xml:space="preserve">ně kabeláže – </w:t>
      </w:r>
      <w:proofErr w:type="spellStart"/>
      <w:r w:rsidR="001E14DD" w:rsidRPr="001D3BA7">
        <w:rPr>
          <w:rFonts w:cs="Arial"/>
        </w:rPr>
        <w:t>MaR</w:t>
      </w:r>
      <w:proofErr w:type="spellEnd"/>
      <w:r w:rsidR="001E14DD" w:rsidRPr="001D3BA7">
        <w:rPr>
          <w:rFonts w:cs="Arial"/>
        </w:rPr>
        <w:t xml:space="preserve"> senzory zhotovitel nahradí za nové, digitální snímače, včetně nové kabeláže;</w:t>
      </w:r>
    </w:p>
    <w:p w14:paraId="0A81FBDD" w14:textId="70823870" w:rsidR="001E14DD" w:rsidRPr="001D3BA7" w:rsidRDefault="005F70B1" w:rsidP="00D94338">
      <w:pPr>
        <w:pStyle w:val="22uroven"/>
        <w:numPr>
          <w:ilvl w:val="0"/>
          <w:numId w:val="26"/>
        </w:numPr>
        <w:ind w:hanging="731"/>
        <w:rPr>
          <w:rFonts w:cs="Arial"/>
        </w:rPr>
      </w:pPr>
      <w:r w:rsidRPr="001D3BA7">
        <w:rPr>
          <w:rFonts w:cs="Arial"/>
        </w:rPr>
        <w:t>výměna rozv</w:t>
      </w:r>
      <w:r w:rsidR="001E14DD" w:rsidRPr="001D3BA7">
        <w:rPr>
          <w:rFonts w:cs="Arial"/>
        </w:rPr>
        <w:t>aděče a elektro ovládací skříně</w:t>
      </w:r>
      <w:r w:rsidR="001F0687" w:rsidRPr="001D3BA7">
        <w:rPr>
          <w:rFonts w:cs="Arial"/>
        </w:rPr>
        <w:t xml:space="preserve"> – zhotovitel </w:t>
      </w:r>
      <w:r w:rsidR="005B1510" w:rsidRPr="001D3BA7">
        <w:rPr>
          <w:rFonts w:cs="Arial"/>
        </w:rPr>
        <w:t xml:space="preserve">dodá pro kalolis č. 2 nový </w:t>
      </w:r>
      <w:r w:rsidR="001F0687" w:rsidRPr="001D3BA7">
        <w:rPr>
          <w:rFonts w:cs="Arial"/>
        </w:rPr>
        <w:t>silový rozvaděč se vstupy pro senzoriku s PLC kartou pro vzdálené vstupy. Kalolis č. 2 bude napojen na dotykový o</w:t>
      </w:r>
      <w:r w:rsidR="005B1510" w:rsidRPr="001D3BA7">
        <w:rPr>
          <w:rFonts w:cs="Arial"/>
        </w:rPr>
        <w:t>vládací displej kalolisu č. 1. K</w:t>
      </w:r>
      <w:r w:rsidR="001F0687" w:rsidRPr="001D3BA7">
        <w:rPr>
          <w:rFonts w:cs="Arial"/>
        </w:rPr>
        <w:t xml:space="preserve">alolis č. 2 bude doplněn nový ovládací rozvaděč a pomocné </w:t>
      </w:r>
      <w:proofErr w:type="spellStart"/>
      <w:r w:rsidR="001F0687" w:rsidRPr="001D3BA7">
        <w:rPr>
          <w:rFonts w:cs="Arial"/>
        </w:rPr>
        <w:t>napojovací</w:t>
      </w:r>
      <w:proofErr w:type="spellEnd"/>
      <w:r w:rsidR="001F0687" w:rsidRPr="001D3BA7">
        <w:rPr>
          <w:rFonts w:cs="Arial"/>
        </w:rPr>
        <w:t xml:space="preserve"> elektro propojovací krabice. Zhotovitel doplní rovněž elektro projekt pro kalolis č. 2 a SW;</w:t>
      </w:r>
    </w:p>
    <w:p w14:paraId="7F9235D9" w14:textId="74971E35" w:rsidR="001E14DD" w:rsidRPr="001D3BA7" w:rsidRDefault="001F0687" w:rsidP="00D94338">
      <w:pPr>
        <w:pStyle w:val="22uroven"/>
        <w:numPr>
          <w:ilvl w:val="0"/>
          <w:numId w:val="26"/>
        </w:numPr>
        <w:ind w:hanging="731"/>
        <w:rPr>
          <w:rFonts w:cs="Arial"/>
        </w:rPr>
      </w:pPr>
      <w:r w:rsidRPr="001D3BA7">
        <w:rPr>
          <w:rFonts w:cs="Arial"/>
        </w:rPr>
        <w:t xml:space="preserve">výměna hydraulické stanice za novou AHS – 02 </w:t>
      </w:r>
      <w:r w:rsidR="005220C5" w:rsidRPr="001D3BA7">
        <w:rPr>
          <w:rFonts w:cs="Arial"/>
        </w:rPr>
        <w:t>–</w:t>
      </w:r>
      <w:r w:rsidRPr="001D3BA7">
        <w:rPr>
          <w:rFonts w:cs="Arial"/>
        </w:rPr>
        <w:t xml:space="preserve"> 01</w:t>
      </w:r>
      <w:r w:rsidR="005220C5" w:rsidRPr="001D3BA7">
        <w:rPr>
          <w:rFonts w:cs="Arial"/>
        </w:rPr>
        <w:t>, vyrobenou zhotovitelem;</w:t>
      </w:r>
    </w:p>
    <w:p w14:paraId="01753722" w14:textId="291FDF90" w:rsidR="001E14DD" w:rsidRPr="001D3BA7" w:rsidRDefault="005F70B1" w:rsidP="00D94338">
      <w:pPr>
        <w:pStyle w:val="22uroven"/>
        <w:numPr>
          <w:ilvl w:val="0"/>
          <w:numId w:val="26"/>
        </w:numPr>
        <w:ind w:hanging="731"/>
        <w:rPr>
          <w:rFonts w:cs="Arial"/>
        </w:rPr>
      </w:pPr>
      <w:r w:rsidRPr="001D3BA7">
        <w:rPr>
          <w:rFonts w:cs="Arial"/>
        </w:rPr>
        <w:t>výměna hydraulického potrubí a hadic na</w:t>
      </w:r>
      <w:r w:rsidR="005220C5" w:rsidRPr="001D3BA7">
        <w:rPr>
          <w:rFonts w:cs="Arial"/>
        </w:rPr>
        <w:t xml:space="preserve"> hydraulický válec a hydromotor;</w:t>
      </w:r>
    </w:p>
    <w:p w14:paraId="19833037" w14:textId="37CC5B28" w:rsidR="001E14DD" w:rsidRPr="001D3BA7" w:rsidRDefault="005F70B1" w:rsidP="00D94338">
      <w:pPr>
        <w:pStyle w:val="22uroven"/>
        <w:numPr>
          <w:ilvl w:val="0"/>
          <w:numId w:val="26"/>
        </w:numPr>
        <w:ind w:hanging="731"/>
        <w:rPr>
          <w:rFonts w:cs="Arial"/>
        </w:rPr>
      </w:pPr>
      <w:r w:rsidRPr="001D3BA7">
        <w:rPr>
          <w:rFonts w:cs="Arial"/>
        </w:rPr>
        <w:t xml:space="preserve">výměna mechanismu na otevírání </w:t>
      </w:r>
      <w:r w:rsidR="005220C5" w:rsidRPr="001D3BA7">
        <w:rPr>
          <w:rFonts w:cs="Arial"/>
        </w:rPr>
        <w:t xml:space="preserve">a zavírání lisu a </w:t>
      </w:r>
      <w:proofErr w:type="spellStart"/>
      <w:r w:rsidR="005220C5" w:rsidRPr="001D3BA7">
        <w:rPr>
          <w:rFonts w:cs="Arial"/>
        </w:rPr>
        <w:t>rozřazu</w:t>
      </w:r>
      <w:proofErr w:type="spellEnd"/>
      <w:r w:rsidR="005220C5" w:rsidRPr="001D3BA7">
        <w:rPr>
          <w:rFonts w:cs="Arial"/>
        </w:rPr>
        <w:t xml:space="preserve"> desek – zhotovitel </w:t>
      </w:r>
      <w:r w:rsidR="005B1510" w:rsidRPr="001D3BA7">
        <w:rPr>
          <w:rFonts w:cs="Arial"/>
        </w:rPr>
        <w:t>dodá a </w:t>
      </w:r>
      <w:r w:rsidR="005220C5" w:rsidRPr="001D3BA7">
        <w:rPr>
          <w:rFonts w:cs="Arial"/>
        </w:rPr>
        <w:t>nainstaluje mechanismus na otevírání a zavírání filt</w:t>
      </w:r>
      <w:r w:rsidR="005B1510" w:rsidRPr="001D3BA7">
        <w:rPr>
          <w:rFonts w:cs="Arial"/>
        </w:rPr>
        <w:t xml:space="preserve">račního lisu a </w:t>
      </w:r>
      <w:proofErr w:type="spellStart"/>
      <w:r w:rsidR="005B1510" w:rsidRPr="001D3BA7">
        <w:rPr>
          <w:rFonts w:cs="Arial"/>
        </w:rPr>
        <w:t>rozřazu</w:t>
      </w:r>
      <w:proofErr w:type="spellEnd"/>
      <w:r w:rsidR="005B1510" w:rsidRPr="001D3BA7">
        <w:rPr>
          <w:rFonts w:cs="Arial"/>
        </w:rPr>
        <w:t xml:space="preserve"> desek s ovládáním na </w:t>
      </w:r>
      <w:r w:rsidR="005220C5" w:rsidRPr="001D3BA7">
        <w:rPr>
          <w:rFonts w:cs="Arial"/>
        </w:rPr>
        <w:t>ovládací tlačítka;</w:t>
      </w:r>
    </w:p>
    <w:p w14:paraId="5B080F30" w14:textId="111974F1" w:rsidR="001E14DD" w:rsidRPr="001D3BA7" w:rsidRDefault="005F70B1" w:rsidP="00D94338">
      <w:pPr>
        <w:pStyle w:val="22uroven"/>
        <w:numPr>
          <w:ilvl w:val="0"/>
          <w:numId w:val="26"/>
        </w:numPr>
        <w:ind w:hanging="731"/>
        <w:rPr>
          <w:rFonts w:cs="Arial"/>
        </w:rPr>
      </w:pPr>
      <w:r w:rsidRPr="001D3BA7">
        <w:rPr>
          <w:rFonts w:cs="Arial"/>
        </w:rPr>
        <w:t>v</w:t>
      </w:r>
      <w:r w:rsidR="005220C5" w:rsidRPr="001D3BA7">
        <w:rPr>
          <w:rFonts w:cs="Arial"/>
        </w:rPr>
        <w:t>ýměna koryta pro odvod filtrátu – zhotovitel nahradí stávající ocelová koryta novými nerezovými koryty s překrývajícími nerezovými kryty do prostoru skluzu;</w:t>
      </w:r>
    </w:p>
    <w:p w14:paraId="57990B39" w14:textId="048D3693" w:rsidR="001E14DD" w:rsidRPr="001D3BA7" w:rsidRDefault="005F70B1" w:rsidP="00D94338">
      <w:pPr>
        <w:pStyle w:val="22uroven"/>
        <w:numPr>
          <w:ilvl w:val="0"/>
          <w:numId w:val="26"/>
        </w:numPr>
        <w:ind w:hanging="731"/>
        <w:rPr>
          <w:rFonts w:cs="Arial"/>
        </w:rPr>
      </w:pPr>
      <w:r w:rsidRPr="001D3BA7">
        <w:rPr>
          <w:rFonts w:cs="Arial"/>
        </w:rPr>
        <w:t>výměna tlako</w:t>
      </w:r>
      <w:r w:rsidR="005220C5" w:rsidRPr="001D3BA7">
        <w:rPr>
          <w:rFonts w:cs="Arial"/>
        </w:rPr>
        <w:t>vých hadic pro ostřik plachetek – zhotovitel vymění tlakové hadice za nové a tyto budou vedeny v </w:t>
      </w:r>
      <w:proofErr w:type="spellStart"/>
      <w:r w:rsidR="005220C5" w:rsidRPr="001D3BA7">
        <w:rPr>
          <w:rFonts w:cs="Arial"/>
        </w:rPr>
        <w:t>energořetězu</w:t>
      </w:r>
      <w:proofErr w:type="spellEnd"/>
      <w:r w:rsidR="005220C5" w:rsidRPr="001D3BA7">
        <w:rPr>
          <w:rFonts w:cs="Arial"/>
        </w:rPr>
        <w:t xml:space="preserve">. Zhotovitel dodá a provede montáž nového, širšího, energetického řetězu pro připojení elektrické energie v kabeláži, </w:t>
      </w:r>
      <w:proofErr w:type="spellStart"/>
      <w:r w:rsidR="005220C5" w:rsidRPr="001D3BA7">
        <w:rPr>
          <w:rFonts w:cs="Arial"/>
        </w:rPr>
        <w:t>MaR</w:t>
      </w:r>
      <w:proofErr w:type="spellEnd"/>
      <w:r w:rsidR="005220C5" w:rsidRPr="001D3BA7">
        <w:rPr>
          <w:rFonts w:cs="Arial"/>
        </w:rPr>
        <w:t xml:space="preserve"> a tlakové vody;</w:t>
      </w:r>
    </w:p>
    <w:p w14:paraId="63E3CAF2" w14:textId="0C839428" w:rsidR="001E14DD" w:rsidRPr="001D3BA7" w:rsidRDefault="005F70B1" w:rsidP="00D94338">
      <w:pPr>
        <w:pStyle w:val="22uroven"/>
        <w:numPr>
          <w:ilvl w:val="0"/>
          <w:numId w:val="26"/>
        </w:numPr>
        <w:ind w:hanging="731"/>
        <w:rPr>
          <w:rFonts w:cs="Arial"/>
        </w:rPr>
      </w:pPr>
      <w:r w:rsidRPr="001D3BA7">
        <w:rPr>
          <w:rFonts w:cs="Arial"/>
        </w:rPr>
        <w:t xml:space="preserve">výměna </w:t>
      </w:r>
      <w:r w:rsidR="00FF2818" w:rsidRPr="001D3BA7">
        <w:rPr>
          <w:rFonts w:cs="Arial"/>
        </w:rPr>
        <w:t>2</w:t>
      </w:r>
      <w:r w:rsidR="005220C5" w:rsidRPr="001D3BA7">
        <w:rPr>
          <w:rFonts w:cs="Arial"/>
        </w:rPr>
        <w:t xml:space="preserve"> ks </w:t>
      </w:r>
      <w:proofErr w:type="spellStart"/>
      <w:r w:rsidRPr="001D3BA7">
        <w:rPr>
          <w:rFonts w:cs="Arial"/>
        </w:rPr>
        <w:t>ostřikových</w:t>
      </w:r>
      <w:proofErr w:type="spellEnd"/>
      <w:r w:rsidRPr="001D3BA7">
        <w:rPr>
          <w:rFonts w:cs="Arial"/>
        </w:rPr>
        <w:t xml:space="preserve"> vysokotlakých čerpadel –</w:t>
      </w:r>
      <w:r w:rsidR="005220C5" w:rsidRPr="001D3BA7">
        <w:rPr>
          <w:rFonts w:cs="Arial"/>
        </w:rPr>
        <w:t xml:space="preserve"> zhotovitel nahradí </w:t>
      </w:r>
      <w:r w:rsidR="00FF2818" w:rsidRPr="001D3BA7">
        <w:rPr>
          <w:rFonts w:cs="Arial"/>
        </w:rPr>
        <w:t xml:space="preserve">vysokotlaká </w:t>
      </w:r>
      <w:r w:rsidR="005220C5" w:rsidRPr="001D3BA7">
        <w:rPr>
          <w:rFonts w:cs="Arial"/>
        </w:rPr>
        <w:t xml:space="preserve">čerpadla novými </w:t>
      </w:r>
      <w:proofErr w:type="spellStart"/>
      <w:r w:rsidR="005220C5" w:rsidRPr="001D3BA7">
        <w:rPr>
          <w:rFonts w:cs="Arial"/>
        </w:rPr>
        <w:t>ostřikovými</w:t>
      </w:r>
      <w:proofErr w:type="spellEnd"/>
      <w:r w:rsidR="005220C5" w:rsidRPr="001D3BA7">
        <w:rPr>
          <w:rFonts w:cs="Arial"/>
        </w:rPr>
        <w:t xml:space="preserve"> čerpadly se </w:t>
      </w:r>
      <w:proofErr w:type="spellStart"/>
      <w:r w:rsidR="005220C5" w:rsidRPr="001D3BA7">
        <w:rPr>
          <w:rFonts w:cs="Arial"/>
        </w:rPr>
        <w:t>sofstartéry</w:t>
      </w:r>
      <w:proofErr w:type="spellEnd"/>
      <w:r w:rsidR="005220C5" w:rsidRPr="001D3BA7">
        <w:rPr>
          <w:rFonts w:cs="Arial"/>
        </w:rPr>
        <w:t xml:space="preserve"> pro plynulý náběh čerpadel;</w:t>
      </w:r>
    </w:p>
    <w:p w14:paraId="3339BE37" w14:textId="2E69EC01" w:rsidR="001E14DD" w:rsidRPr="001D3BA7" w:rsidRDefault="005F70B1" w:rsidP="00D94338">
      <w:pPr>
        <w:pStyle w:val="22uroven"/>
        <w:numPr>
          <w:ilvl w:val="0"/>
          <w:numId w:val="26"/>
        </w:numPr>
        <w:ind w:hanging="731"/>
        <w:rPr>
          <w:rFonts w:cs="Arial"/>
        </w:rPr>
      </w:pPr>
      <w:r w:rsidRPr="001D3BA7">
        <w:rPr>
          <w:rFonts w:cs="Arial"/>
        </w:rPr>
        <w:t xml:space="preserve">výměna </w:t>
      </w:r>
      <w:r w:rsidR="00FF2818" w:rsidRPr="001D3BA7">
        <w:rPr>
          <w:rFonts w:cs="Arial"/>
        </w:rPr>
        <w:t>2</w:t>
      </w:r>
      <w:r w:rsidR="005220C5" w:rsidRPr="001D3BA7">
        <w:rPr>
          <w:rFonts w:cs="Arial"/>
        </w:rPr>
        <w:t xml:space="preserve"> </w:t>
      </w:r>
      <w:r w:rsidR="00FF2818" w:rsidRPr="001D3BA7">
        <w:rPr>
          <w:rFonts w:cs="Arial"/>
        </w:rPr>
        <w:t>ks</w:t>
      </w:r>
      <w:r w:rsidR="005220C5" w:rsidRPr="001D3BA7">
        <w:rPr>
          <w:rFonts w:cs="Arial"/>
        </w:rPr>
        <w:t xml:space="preserve"> </w:t>
      </w:r>
      <w:r w:rsidRPr="001D3BA7">
        <w:rPr>
          <w:rFonts w:cs="Arial"/>
        </w:rPr>
        <w:t xml:space="preserve">dávkovacích čerpadel pro roztok </w:t>
      </w:r>
      <w:proofErr w:type="spellStart"/>
      <w:r w:rsidRPr="001D3BA7">
        <w:rPr>
          <w:rFonts w:cs="Arial"/>
        </w:rPr>
        <w:t>flokulantu</w:t>
      </w:r>
      <w:proofErr w:type="spellEnd"/>
      <w:r w:rsidRPr="001D3BA7">
        <w:rPr>
          <w:rFonts w:cs="Arial"/>
        </w:rPr>
        <w:t xml:space="preserve"> –</w:t>
      </w:r>
      <w:r w:rsidR="005220C5" w:rsidRPr="001D3BA7">
        <w:rPr>
          <w:rFonts w:cs="Arial"/>
        </w:rPr>
        <w:t xml:space="preserve"> zhotovitel nahradí stávající vřetenová čerpadla </w:t>
      </w:r>
      <w:proofErr w:type="spellStart"/>
      <w:r w:rsidR="005220C5" w:rsidRPr="001D3BA7">
        <w:rPr>
          <w:rFonts w:cs="Arial"/>
        </w:rPr>
        <w:t>elekromembránovými</w:t>
      </w:r>
      <w:proofErr w:type="spellEnd"/>
      <w:r w:rsidR="005220C5" w:rsidRPr="001D3BA7">
        <w:rPr>
          <w:rFonts w:cs="Arial"/>
        </w:rPr>
        <w:t xml:space="preserve"> čerpadly s nižší náročností na údržbu s</w:t>
      </w:r>
      <w:r w:rsidR="00FF2818" w:rsidRPr="001D3BA7">
        <w:rPr>
          <w:rFonts w:cs="Arial"/>
        </w:rPr>
        <w:t> </w:t>
      </w:r>
      <w:proofErr w:type="spellStart"/>
      <w:r w:rsidR="005220C5" w:rsidRPr="001D3BA7">
        <w:rPr>
          <w:rFonts w:cs="Arial"/>
        </w:rPr>
        <w:t>elekronickou</w:t>
      </w:r>
      <w:proofErr w:type="spellEnd"/>
      <w:r w:rsidR="005220C5" w:rsidRPr="001D3BA7">
        <w:rPr>
          <w:rFonts w:cs="Arial"/>
        </w:rPr>
        <w:t xml:space="preserve"> regulaci;</w:t>
      </w:r>
    </w:p>
    <w:p w14:paraId="450C004A" w14:textId="36542E84" w:rsidR="001E14DD" w:rsidRPr="001D3BA7" w:rsidRDefault="005F70B1" w:rsidP="00D94338">
      <w:pPr>
        <w:pStyle w:val="22uroven"/>
        <w:numPr>
          <w:ilvl w:val="0"/>
          <w:numId w:val="26"/>
        </w:numPr>
        <w:ind w:hanging="731"/>
        <w:rPr>
          <w:rFonts w:cs="Arial"/>
        </w:rPr>
      </w:pPr>
      <w:r w:rsidRPr="001D3BA7">
        <w:rPr>
          <w:rFonts w:cs="Arial"/>
        </w:rPr>
        <w:t>doprava, demontáž, montáž, uvedení</w:t>
      </w:r>
      <w:r w:rsidR="00796628" w:rsidRPr="001D3BA7">
        <w:rPr>
          <w:rFonts w:cs="Arial"/>
        </w:rPr>
        <w:t xml:space="preserve"> do provozu a zaškolení obsluhy;</w:t>
      </w:r>
    </w:p>
    <w:p w14:paraId="53E1EF0A" w14:textId="0F16C6AB" w:rsidR="005F70B1" w:rsidRPr="001D3BA7" w:rsidRDefault="005F70B1" w:rsidP="00D94338">
      <w:pPr>
        <w:pStyle w:val="22uroven"/>
        <w:numPr>
          <w:ilvl w:val="0"/>
          <w:numId w:val="26"/>
        </w:numPr>
        <w:ind w:hanging="731"/>
        <w:rPr>
          <w:rFonts w:cs="Arial"/>
        </w:rPr>
      </w:pPr>
      <w:r w:rsidRPr="001D3BA7">
        <w:rPr>
          <w:rFonts w:cs="Arial"/>
        </w:rPr>
        <w:t>likvidace veškerého odpadu vzniklého při opravě.</w:t>
      </w:r>
    </w:p>
    <w:p w14:paraId="53810ECA" w14:textId="26A31622" w:rsidR="00755851" w:rsidRDefault="008332F1" w:rsidP="00D94338">
      <w:pPr>
        <w:pStyle w:val="22uroven"/>
        <w:numPr>
          <w:ilvl w:val="0"/>
          <w:numId w:val="28"/>
        </w:numPr>
        <w:ind w:left="426" w:hanging="426"/>
      </w:pPr>
      <w:r>
        <w:t xml:space="preserve">Smluvní strany se dohodly </w:t>
      </w:r>
      <w:r w:rsidR="00755851">
        <w:t>na uzavření dodatku ke smlouvě, jímž se:</w:t>
      </w:r>
    </w:p>
    <w:p w14:paraId="19213D3E" w14:textId="7711DF5F" w:rsidR="00755851" w:rsidRDefault="00180885" w:rsidP="00F9497F">
      <w:pPr>
        <w:pStyle w:val="22uroven"/>
        <w:numPr>
          <w:ilvl w:val="0"/>
          <w:numId w:val="0"/>
        </w:numPr>
        <w:ind w:left="709" w:hanging="279"/>
      </w:pPr>
      <w:r w:rsidRPr="00EA0371">
        <w:rPr>
          <w:b/>
        </w:rPr>
        <w:t>bod</w:t>
      </w:r>
      <w:r w:rsidRPr="002859A7">
        <w:rPr>
          <w:b/>
        </w:rPr>
        <w:t xml:space="preserve"> 4.1</w:t>
      </w:r>
      <w:r w:rsidR="00FE62E2">
        <w:rPr>
          <w:b/>
        </w:rPr>
        <w:t xml:space="preserve"> smlouvy </w:t>
      </w:r>
      <w:r w:rsidR="00FE62E2" w:rsidRPr="00EA0371">
        <w:rPr>
          <w:b/>
        </w:rPr>
        <w:t>mění</w:t>
      </w:r>
      <w:r w:rsidR="00755851" w:rsidRPr="002859A7">
        <w:rPr>
          <w:b/>
        </w:rPr>
        <w:t xml:space="preserve"> následovně</w:t>
      </w:r>
      <w:r w:rsidR="00755851">
        <w:t>:</w:t>
      </w:r>
    </w:p>
    <w:p w14:paraId="2994AB14" w14:textId="2CB0203E" w:rsidR="005F70B1" w:rsidRDefault="00F9544B" w:rsidP="00F9497F">
      <w:pPr>
        <w:pStyle w:val="22uroven"/>
        <w:numPr>
          <w:ilvl w:val="0"/>
          <w:numId w:val="0"/>
        </w:numPr>
        <w:ind w:left="709" w:hanging="279"/>
        <w:rPr>
          <w:rFonts w:cs="Arial"/>
        </w:rPr>
      </w:pPr>
      <w:r>
        <w:rPr>
          <w:rFonts w:cs="Arial"/>
        </w:rPr>
        <w:t>„</w:t>
      </w:r>
      <w:r w:rsidR="00340679" w:rsidRPr="001D3BA7">
        <w:rPr>
          <w:rFonts w:cs="Arial"/>
        </w:rPr>
        <w:t xml:space="preserve">Zhotovitel se zavazuje provést dílo do </w:t>
      </w:r>
      <w:r w:rsidR="00180885">
        <w:rPr>
          <w:rFonts w:cs="Arial"/>
        </w:rPr>
        <w:t>15. 2. 2024</w:t>
      </w:r>
      <w:r w:rsidR="00340679" w:rsidRPr="001D3BA7">
        <w:rPr>
          <w:rFonts w:cs="Arial"/>
        </w:rPr>
        <w:t>.</w:t>
      </w:r>
      <w:r>
        <w:rPr>
          <w:rFonts w:cs="Arial"/>
        </w:rPr>
        <w:t>“</w:t>
      </w:r>
    </w:p>
    <w:p w14:paraId="455595C5" w14:textId="5CC281FB" w:rsidR="00180885" w:rsidRDefault="00180885" w:rsidP="006E571B">
      <w:pPr>
        <w:pStyle w:val="22uroven"/>
        <w:numPr>
          <w:ilvl w:val="0"/>
          <w:numId w:val="0"/>
        </w:numPr>
        <w:ind w:left="709" w:hanging="279"/>
        <w:rPr>
          <w:rFonts w:cs="Arial"/>
        </w:rPr>
      </w:pPr>
      <w:r w:rsidRPr="002859A7">
        <w:rPr>
          <w:rFonts w:cs="Arial"/>
          <w:b/>
        </w:rPr>
        <w:t xml:space="preserve">bod 7.1.2 smlouvy </w:t>
      </w:r>
      <w:r w:rsidR="00AA182F">
        <w:rPr>
          <w:rFonts w:cs="Arial"/>
          <w:b/>
        </w:rPr>
        <w:t>vypouští bez náhrady</w:t>
      </w:r>
      <w:r>
        <w:rPr>
          <w:rFonts w:cs="Arial"/>
        </w:rPr>
        <w:t>.</w:t>
      </w:r>
    </w:p>
    <w:p w14:paraId="0A97C4EA" w14:textId="11EA76D8" w:rsidR="00180885" w:rsidRDefault="00180885" w:rsidP="00180885">
      <w:pPr>
        <w:pStyle w:val="22uroven"/>
        <w:numPr>
          <w:ilvl w:val="0"/>
          <w:numId w:val="0"/>
        </w:numPr>
        <w:ind w:left="567"/>
        <w:rPr>
          <w:rFonts w:cs="Arial"/>
        </w:rPr>
      </w:pPr>
    </w:p>
    <w:p w14:paraId="6ADE06DF" w14:textId="77777777" w:rsidR="00E50877" w:rsidRPr="001D3BA7" w:rsidRDefault="00E50877" w:rsidP="00180885">
      <w:pPr>
        <w:pStyle w:val="22uroven"/>
        <w:numPr>
          <w:ilvl w:val="0"/>
          <w:numId w:val="0"/>
        </w:numPr>
        <w:ind w:left="567"/>
        <w:rPr>
          <w:rFonts w:cs="Arial"/>
        </w:rPr>
      </w:pPr>
    </w:p>
    <w:p w14:paraId="0FF6FA59" w14:textId="77777777" w:rsidR="00180885" w:rsidRDefault="00180885" w:rsidP="00180885">
      <w:pPr>
        <w:spacing w:before="120" w:after="120"/>
        <w:jc w:val="center"/>
        <w:rPr>
          <w:b/>
        </w:rPr>
      </w:pPr>
      <w:r w:rsidRPr="00707B12">
        <w:rPr>
          <w:b/>
        </w:rPr>
        <w:lastRenderedPageBreak/>
        <w:t>II.</w:t>
      </w:r>
    </w:p>
    <w:p w14:paraId="10EEF177" w14:textId="1BA6DA5E" w:rsidR="00180885" w:rsidRDefault="00180885" w:rsidP="00180885">
      <w:pPr>
        <w:spacing w:before="120" w:after="120"/>
        <w:jc w:val="center"/>
        <w:rPr>
          <w:b/>
        </w:rPr>
      </w:pPr>
      <w:r>
        <w:rPr>
          <w:b/>
        </w:rPr>
        <w:t>Závěrečná ujednání</w:t>
      </w:r>
    </w:p>
    <w:p w14:paraId="6B141074" w14:textId="77777777" w:rsidR="002859A7" w:rsidRPr="00707B12" w:rsidRDefault="002859A7" w:rsidP="00180885">
      <w:pPr>
        <w:spacing w:before="120" w:after="120"/>
        <w:jc w:val="center"/>
        <w:rPr>
          <w:b/>
        </w:rPr>
      </w:pPr>
    </w:p>
    <w:p w14:paraId="39B2207F" w14:textId="77777777" w:rsidR="00180885" w:rsidRPr="00707B12" w:rsidRDefault="00180885" w:rsidP="00180885">
      <w:pPr>
        <w:widowControl/>
        <w:numPr>
          <w:ilvl w:val="0"/>
          <w:numId w:val="27"/>
        </w:numPr>
        <w:spacing w:before="120" w:after="120"/>
        <w:ind w:left="357" w:hanging="357"/>
      </w:pPr>
      <w:r w:rsidRPr="00707B12">
        <w:t>Ostatní ustanovení smlouvy se nemění.</w:t>
      </w:r>
    </w:p>
    <w:p w14:paraId="01957FCF" w14:textId="77777777" w:rsidR="00180885" w:rsidRPr="00707B12" w:rsidRDefault="00180885" w:rsidP="00180885">
      <w:pPr>
        <w:widowControl/>
        <w:numPr>
          <w:ilvl w:val="0"/>
          <w:numId w:val="27"/>
        </w:numPr>
        <w:spacing w:before="120" w:after="120"/>
        <w:ind w:left="357" w:hanging="357"/>
      </w:pPr>
      <w:r w:rsidRPr="00707B12">
        <w:t>Tento dodatek je sepsán ve 2 vyhotoveních, z nichž každé má platnost originálu a každá ze stran obdrží 1 vyhotovení.</w:t>
      </w:r>
    </w:p>
    <w:p w14:paraId="5F54C93E" w14:textId="77777777" w:rsidR="00180885" w:rsidRPr="00707B12" w:rsidRDefault="00180885" w:rsidP="00180885">
      <w:pPr>
        <w:widowControl/>
        <w:numPr>
          <w:ilvl w:val="0"/>
          <w:numId w:val="27"/>
        </w:numPr>
        <w:spacing w:before="120" w:after="120"/>
        <w:ind w:left="357" w:hanging="357"/>
      </w:pPr>
      <w:r w:rsidRPr="00707B12">
        <w:t>Dodatek nabývá účinnosti dnem podpisu obou smluvních stran.</w:t>
      </w:r>
    </w:p>
    <w:p w14:paraId="52B92D56" w14:textId="77777777" w:rsidR="00180885" w:rsidRDefault="00180885" w:rsidP="00180885">
      <w:pPr>
        <w:widowControl/>
        <w:numPr>
          <w:ilvl w:val="0"/>
          <w:numId w:val="27"/>
        </w:numPr>
        <w:spacing w:before="120" w:after="120"/>
        <w:ind w:left="357" w:hanging="357"/>
      </w:pPr>
      <w:r w:rsidRPr="00707B12">
        <w:t>Tento dodatek byl uzavřen v běžném obchodním styku právnickou osobou, která byla založena za účelem uspokojování potřeb majících průmyslovou nebo obchodní povahu. Dodatek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společnost Brněnské vodárny a kanalizace, a.s. zveřejní dodatek v registru smluv. Smluvní strany prohlašují, že skutečnosti uvedené v tomto dodatku nepovažují za obchodní tajemství ve smyslu ustanovení § 504 zákona č. 89/2012 Sb. a udělují svolení k jejich užití a zveřejnění bez stanovení jakýchkoliv dalších podmínek</w:t>
      </w:r>
      <w:r>
        <w:t>.</w:t>
      </w:r>
    </w:p>
    <w:p w14:paraId="250D0B12" w14:textId="77777777" w:rsidR="00180885" w:rsidRPr="007D6A66" w:rsidRDefault="00180885" w:rsidP="00180885">
      <w:pPr>
        <w:widowControl/>
        <w:numPr>
          <w:ilvl w:val="0"/>
          <w:numId w:val="27"/>
        </w:numPr>
        <w:spacing w:before="120" w:after="120"/>
        <w:ind w:left="357" w:hanging="357"/>
      </w:pPr>
      <w:r w:rsidRPr="007D6A66">
        <w:t>Smluvní strany prohlašují, že pro účely plnění tohoto dodatku si navzájem a v nezbytném rozsahu zpřístupňují osobní údaje svých zaměstnanců. Každá ze smluvních stran bude jí zpřístupněné osobní údaje na základě tohoto dodatku zpracovávat jako samostatný správce pouze pro účely plnění smlouvy a tohoto dodatku. Smluvní strany prohlašují, že subjekty údajů, jejichž osobní údaje budou předány druhé smluvní straně, budou či byly předávající smluvní stranou o této skutečnosti informovány. Bližší informace o zpracování osobních údajů poskytuje společnost Brněnské vodárny a kanalizace, a.s. na svých internetových stránkách www.bvk.cz a v sídle společnosti.</w:t>
      </w:r>
    </w:p>
    <w:p w14:paraId="006E6851" w14:textId="4F443D65" w:rsidR="00180885" w:rsidRDefault="00180885" w:rsidP="00180885">
      <w:pPr>
        <w:widowControl/>
        <w:numPr>
          <w:ilvl w:val="0"/>
          <w:numId w:val="27"/>
        </w:numPr>
        <w:spacing w:before="120" w:after="120"/>
        <w:ind w:left="357" w:hanging="357"/>
      </w:pPr>
      <w:r w:rsidRPr="007D6A66">
        <w:t xml:space="preserve">Společnost Brněnské vodárny a kanalizace, a.s. podporuje rovný přístup, spravedlnost, legálnost, slušnost a etické chování ve všech obchodních vztazích v souladu s Etickou chartou a Etikou ve vztazích s dodavateli, kterou vydal SUEZ, a která je umístěna na internetových stránkách společnosti www.bvk.cz. Pro oznámení nelegálního a neetického chování je možné použít emailovou adresu: </w:t>
      </w:r>
      <w:hyperlink r:id="rId8" w:history="1">
        <w:r w:rsidR="00526396" w:rsidRPr="002A41A6">
          <w:rPr>
            <w:rStyle w:val="Hypertextovodkaz"/>
            <w:rFonts w:cs="Arial"/>
          </w:rPr>
          <w:t>ethics@suez.com</w:t>
        </w:r>
      </w:hyperlink>
      <w:r w:rsidRPr="007D6A66">
        <w:t>.</w:t>
      </w:r>
    </w:p>
    <w:p w14:paraId="26A49670" w14:textId="624EBDB8" w:rsidR="00180885" w:rsidRPr="00526396" w:rsidRDefault="00786EC5" w:rsidP="00526396">
      <w:pPr>
        <w:widowControl/>
        <w:numPr>
          <w:ilvl w:val="0"/>
          <w:numId w:val="27"/>
        </w:numPr>
        <w:spacing w:before="120" w:after="120"/>
        <w:ind w:left="357" w:hanging="357"/>
      </w:pPr>
      <w:r>
        <w:t>Zhotovitel</w:t>
      </w:r>
      <w:r w:rsidR="00180885" w:rsidRPr="00526396">
        <w:t xml:space="preserve"> bere na vědomí, že společnost Brněnské vodárny a kanalizace, a.s. je povinným subjektem dle zákona č. 106/1999 Sb., o svobodném přístupu k informacím, ve znění pozdějších předpisů.</w:t>
      </w:r>
    </w:p>
    <w:p w14:paraId="132C0435" w14:textId="09C4F8D1" w:rsidR="00180885" w:rsidRPr="00BE66FD" w:rsidRDefault="00180885" w:rsidP="00180885">
      <w:pPr>
        <w:pStyle w:val="Odstavecseseznamem"/>
        <w:numPr>
          <w:ilvl w:val="0"/>
          <w:numId w:val="27"/>
        </w:numPr>
        <w:spacing w:before="120" w:after="120"/>
        <w:ind w:left="357" w:hanging="357"/>
        <w:rPr>
          <w:sz w:val="20"/>
        </w:rPr>
      </w:pPr>
      <w:r w:rsidRPr="00BE66FD">
        <w:rPr>
          <w:sz w:val="20"/>
        </w:rPr>
        <w:t xml:space="preserve">Smluvní strany prohlašují, že s obsahem tohoto dodatku souhlasí </w:t>
      </w:r>
      <w:r w:rsidR="00772D71">
        <w:rPr>
          <w:sz w:val="20"/>
        </w:rPr>
        <w:t>a nemají žádných připomínek. Na </w:t>
      </w:r>
      <w:r w:rsidRPr="00BE66FD">
        <w:rPr>
          <w:sz w:val="20"/>
        </w:rPr>
        <w:t xml:space="preserve">důkaz toho připojují své podpisy. </w:t>
      </w:r>
    </w:p>
    <w:p w14:paraId="66887B0A" w14:textId="354B3C9D" w:rsidR="005F70B1" w:rsidRDefault="005F70B1" w:rsidP="005F70B1">
      <w:pPr>
        <w:pStyle w:val="22uroven"/>
        <w:numPr>
          <w:ilvl w:val="0"/>
          <w:numId w:val="0"/>
        </w:numPr>
        <w:spacing w:before="120" w:after="0"/>
        <w:ind w:left="705" w:hanging="705"/>
        <w:rPr>
          <w:rFonts w:cs="Arial"/>
        </w:rPr>
      </w:pPr>
    </w:p>
    <w:p w14:paraId="226126F5" w14:textId="77777777" w:rsidR="008E6D76" w:rsidRPr="001D3BA7" w:rsidRDefault="008E6D76" w:rsidP="005F70B1">
      <w:pPr>
        <w:pStyle w:val="22uroven"/>
        <w:numPr>
          <w:ilvl w:val="0"/>
          <w:numId w:val="0"/>
        </w:numPr>
        <w:spacing w:before="120" w:after="0"/>
        <w:ind w:left="705" w:hanging="705"/>
        <w:rPr>
          <w:rFonts w:cs="Arial"/>
        </w:rPr>
      </w:pPr>
    </w:p>
    <w:p w14:paraId="1CE511B1" w14:textId="77777777" w:rsidR="005F70B1" w:rsidRPr="001D3BA7" w:rsidRDefault="005F70B1" w:rsidP="005F70B1">
      <w:pPr>
        <w:rPr>
          <w:b/>
        </w:rPr>
      </w:pPr>
    </w:p>
    <w:p w14:paraId="1AE46BB9" w14:textId="77777777" w:rsidR="005F70B1" w:rsidRPr="001D3BA7" w:rsidRDefault="005F70B1" w:rsidP="005F70B1">
      <w:pPr>
        <w:rPr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1388"/>
        <w:gridCol w:w="1740"/>
        <w:gridCol w:w="540"/>
        <w:gridCol w:w="995"/>
        <w:gridCol w:w="2505"/>
        <w:gridCol w:w="764"/>
      </w:tblGrid>
      <w:tr w:rsidR="005F70B1" w:rsidRPr="001D3BA7" w14:paraId="2A898E3C" w14:textId="77777777" w:rsidTr="00C130BA">
        <w:tc>
          <w:tcPr>
            <w:tcW w:w="1140" w:type="dxa"/>
          </w:tcPr>
          <w:p w14:paraId="4805696E" w14:textId="77777777" w:rsidR="005F70B1" w:rsidRPr="001D3BA7" w:rsidRDefault="005F70B1" w:rsidP="00C130BA">
            <w:r w:rsidRPr="001D3BA7">
              <w:t>V Brně,</w:t>
            </w:r>
          </w:p>
        </w:tc>
        <w:tc>
          <w:tcPr>
            <w:tcW w:w="1388" w:type="dxa"/>
          </w:tcPr>
          <w:p w14:paraId="12AA76E8" w14:textId="77777777" w:rsidR="005F70B1" w:rsidRPr="001D3BA7" w:rsidRDefault="005F70B1" w:rsidP="00C130BA">
            <w:r w:rsidRPr="001D3BA7">
              <w:t xml:space="preserve">dne </w:t>
            </w:r>
          </w:p>
        </w:tc>
        <w:tc>
          <w:tcPr>
            <w:tcW w:w="1740" w:type="dxa"/>
          </w:tcPr>
          <w:p w14:paraId="30A062DF" w14:textId="3231FF1B" w:rsidR="005F70B1" w:rsidRPr="001D3BA7" w:rsidRDefault="00A014AB" w:rsidP="00C130BA">
            <w:proofErr w:type="gramStart"/>
            <w:r>
              <w:t>7.12.2023</w:t>
            </w:r>
            <w:proofErr w:type="gramEnd"/>
          </w:p>
        </w:tc>
        <w:tc>
          <w:tcPr>
            <w:tcW w:w="540" w:type="dxa"/>
          </w:tcPr>
          <w:p w14:paraId="13FDCE85" w14:textId="77777777" w:rsidR="005F70B1" w:rsidRPr="001D3BA7" w:rsidRDefault="005F70B1" w:rsidP="00C130BA"/>
        </w:tc>
        <w:tc>
          <w:tcPr>
            <w:tcW w:w="995" w:type="dxa"/>
          </w:tcPr>
          <w:p w14:paraId="0AE87F10" w14:textId="77777777" w:rsidR="005F70B1" w:rsidRPr="001D3BA7" w:rsidRDefault="005F70B1" w:rsidP="00C130BA">
            <w:r w:rsidRPr="001D3BA7">
              <w:t xml:space="preserve">V Brně, </w:t>
            </w:r>
          </w:p>
        </w:tc>
        <w:tc>
          <w:tcPr>
            <w:tcW w:w="2505" w:type="dxa"/>
          </w:tcPr>
          <w:p w14:paraId="145F4BE0" w14:textId="496A186D" w:rsidR="005F70B1" w:rsidRPr="001D3BA7" w:rsidRDefault="005F70B1" w:rsidP="00A014AB">
            <w:pPr>
              <w:tabs>
                <w:tab w:val="center" w:pos="1182"/>
                <w:tab w:val="left" w:pos="1455"/>
                <w:tab w:val="left" w:pos="1620"/>
              </w:tabs>
            </w:pPr>
            <w:r w:rsidRPr="001D3BA7">
              <w:t>dne</w:t>
            </w:r>
            <w:r w:rsidR="00A014AB">
              <w:tab/>
            </w:r>
            <w:r w:rsidR="00A014AB">
              <w:tab/>
            </w:r>
            <w:proofErr w:type="gramStart"/>
            <w:r w:rsidR="00A014AB">
              <w:t>7.12.2023</w:t>
            </w:r>
            <w:proofErr w:type="gramEnd"/>
            <w:r w:rsidR="00A014AB">
              <w:tab/>
            </w:r>
          </w:p>
        </w:tc>
        <w:tc>
          <w:tcPr>
            <w:tcW w:w="764" w:type="dxa"/>
          </w:tcPr>
          <w:p w14:paraId="26EE99A8" w14:textId="77777777" w:rsidR="005F70B1" w:rsidRPr="001D3BA7" w:rsidRDefault="005F70B1" w:rsidP="00C130BA"/>
        </w:tc>
      </w:tr>
      <w:tr w:rsidR="005F70B1" w:rsidRPr="001D3BA7" w14:paraId="65823A31" w14:textId="77777777" w:rsidTr="00C130BA">
        <w:tc>
          <w:tcPr>
            <w:tcW w:w="4268" w:type="dxa"/>
            <w:gridSpan w:val="3"/>
          </w:tcPr>
          <w:p w14:paraId="7A226338" w14:textId="77777777" w:rsidR="005F70B1" w:rsidRPr="001D3BA7" w:rsidRDefault="005F70B1" w:rsidP="00C130BA">
            <w:r w:rsidRPr="001D3BA7">
              <w:t>Za zhotovitele</w:t>
            </w:r>
          </w:p>
          <w:p w14:paraId="144549DE" w14:textId="77777777" w:rsidR="005F70B1" w:rsidRPr="001D3BA7" w:rsidRDefault="005F70B1" w:rsidP="00C130BA"/>
          <w:p w14:paraId="412F7A21" w14:textId="77777777" w:rsidR="005F70B1" w:rsidRPr="001D3BA7" w:rsidRDefault="005F70B1" w:rsidP="00C130BA"/>
          <w:p w14:paraId="556D0B78" w14:textId="77777777" w:rsidR="005F70B1" w:rsidRPr="001D3BA7" w:rsidRDefault="005F70B1" w:rsidP="00C130BA"/>
          <w:p w14:paraId="535DDF5F" w14:textId="0A42D696" w:rsidR="005F70B1" w:rsidRDefault="005F70B1" w:rsidP="00C130BA"/>
          <w:p w14:paraId="412EECF1" w14:textId="0CB9AA15" w:rsidR="00DF507B" w:rsidRDefault="00DF507B" w:rsidP="00C130BA"/>
          <w:p w14:paraId="49BEABF7" w14:textId="77777777" w:rsidR="00DF507B" w:rsidRPr="001D3BA7" w:rsidRDefault="00DF507B" w:rsidP="00C130BA"/>
          <w:p w14:paraId="534F251D" w14:textId="77777777" w:rsidR="005F70B1" w:rsidRPr="001D3BA7" w:rsidRDefault="005F70B1" w:rsidP="00C130BA"/>
        </w:tc>
        <w:tc>
          <w:tcPr>
            <w:tcW w:w="540" w:type="dxa"/>
          </w:tcPr>
          <w:p w14:paraId="1E4FAF11" w14:textId="77777777" w:rsidR="005F70B1" w:rsidRPr="001D3BA7" w:rsidRDefault="005F70B1" w:rsidP="00C130BA"/>
        </w:tc>
        <w:tc>
          <w:tcPr>
            <w:tcW w:w="4264" w:type="dxa"/>
            <w:gridSpan w:val="3"/>
          </w:tcPr>
          <w:p w14:paraId="71FBD75F" w14:textId="77777777" w:rsidR="005F70B1" w:rsidRPr="001D3BA7" w:rsidRDefault="005F70B1" w:rsidP="00C130BA">
            <w:r w:rsidRPr="001D3BA7">
              <w:t>Za objednatele</w:t>
            </w:r>
          </w:p>
        </w:tc>
      </w:tr>
      <w:tr w:rsidR="005F70B1" w:rsidRPr="001D3BA7" w14:paraId="32BB5718" w14:textId="77777777" w:rsidTr="00C130BA">
        <w:tc>
          <w:tcPr>
            <w:tcW w:w="4268" w:type="dxa"/>
            <w:gridSpan w:val="3"/>
            <w:tcBorders>
              <w:top w:val="dashed" w:sz="4" w:space="0" w:color="auto"/>
            </w:tcBorders>
          </w:tcPr>
          <w:p w14:paraId="4FFF4C2E" w14:textId="77777777" w:rsidR="005F70B1" w:rsidRPr="001D3BA7" w:rsidRDefault="005F70B1" w:rsidP="00C130BA">
            <w:pPr>
              <w:pStyle w:val="zarovnannasted"/>
              <w:rPr>
                <w:rFonts w:ascii="Arial" w:hAnsi="Arial" w:cs="Arial"/>
                <w:sz w:val="20"/>
              </w:rPr>
            </w:pPr>
            <w:r w:rsidRPr="001D3BA7">
              <w:rPr>
                <w:rFonts w:ascii="Arial" w:hAnsi="Arial" w:cs="Arial"/>
                <w:sz w:val="20"/>
              </w:rPr>
              <w:t>ANTARES-AZV s.r.o.</w:t>
            </w:r>
          </w:p>
          <w:p w14:paraId="101A6D83" w14:textId="77777777" w:rsidR="005F70B1" w:rsidRPr="001D3BA7" w:rsidRDefault="005F70B1" w:rsidP="00C130BA">
            <w:pPr>
              <w:pStyle w:val="zarovnannasted"/>
              <w:rPr>
                <w:rFonts w:ascii="Arial" w:hAnsi="Arial" w:cs="Arial"/>
                <w:sz w:val="20"/>
              </w:rPr>
            </w:pPr>
            <w:r w:rsidRPr="001D3BA7">
              <w:rPr>
                <w:rFonts w:ascii="Arial" w:hAnsi="Arial" w:cs="Arial"/>
                <w:sz w:val="20"/>
              </w:rPr>
              <w:t>Ing. Vítězslav Zedek</w:t>
            </w:r>
          </w:p>
          <w:p w14:paraId="60E7E42C" w14:textId="77777777" w:rsidR="005F70B1" w:rsidRPr="001D3BA7" w:rsidRDefault="005F70B1" w:rsidP="00C130BA">
            <w:pPr>
              <w:pStyle w:val="zarovnannasted"/>
              <w:rPr>
                <w:rFonts w:ascii="Arial" w:hAnsi="Arial" w:cs="Arial"/>
                <w:sz w:val="20"/>
              </w:rPr>
            </w:pPr>
            <w:r w:rsidRPr="001D3BA7">
              <w:rPr>
                <w:rFonts w:ascii="Arial" w:hAnsi="Arial" w:cs="Arial"/>
                <w:sz w:val="20"/>
              </w:rPr>
              <w:t>jednatel</w:t>
            </w:r>
          </w:p>
        </w:tc>
        <w:tc>
          <w:tcPr>
            <w:tcW w:w="540" w:type="dxa"/>
          </w:tcPr>
          <w:p w14:paraId="3B2964EB" w14:textId="77777777" w:rsidR="005F70B1" w:rsidRPr="001D3BA7" w:rsidRDefault="005F70B1" w:rsidP="00C130BA"/>
        </w:tc>
        <w:tc>
          <w:tcPr>
            <w:tcW w:w="4264" w:type="dxa"/>
            <w:gridSpan w:val="3"/>
            <w:tcBorders>
              <w:top w:val="dashed" w:sz="4" w:space="0" w:color="auto"/>
            </w:tcBorders>
          </w:tcPr>
          <w:p w14:paraId="3E116BA8" w14:textId="77777777" w:rsidR="005F70B1" w:rsidRPr="001D3BA7" w:rsidRDefault="005F70B1" w:rsidP="00C130BA">
            <w:pPr>
              <w:pStyle w:val="zarovnannasted"/>
              <w:rPr>
                <w:rFonts w:ascii="Arial" w:hAnsi="Arial" w:cs="Arial"/>
                <w:sz w:val="20"/>
              </w:rPr>
            </w:pPr>
            <w:r w:rsidRPr="001D3BA7">
              <w:rPr>
                <w:rFonts w:ascii="Arial" w:hAnsi="Arial" w:cs="Arial"/>
                <w:sz w:val="20"/>
              </w:rPr>
              <w:t>Brněnské vodárny a kanalizace, a.s.</w:t>
            </w:r>
          </w:p>
          <w:p w14:paraId="062774E0" w14:textId="548ECEFF" w:rsidR="005F70B1" w:rsidRPr="001D3BA7" w:rsidRDefault="00A014AB" w:rsidP="00C130BA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</w:tr>
    </w:tbl>
    <w:p w14:paraId="58090384" w14:textId="77777777" w:rsidR="005F70B1" w:rsidRPr="001D3BA7" w:rsidRDefault="005F70B1" w:rsidP="005F70B1"/>
    <w:p w14:paraId="06681BA8" w14:textId="56AA75F7" w:rsidR="0098722E" w:rsidRPr="001D3BA7" w:rsidRDefault="0098722E" w:rsidP="005F70B1"/>
    <w:sectPr w:rsidR="0098722E" w:rsidRPr="001D3BA7" w:rsidSect="006C0E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37A1D" w14:textId="77777777" w:rsidR="00A91F3A" w:rsidRDefault="00A91F3A" w:rsidP="00C3612E">
      <w:r>
        <w:separator/>
      </w:r>
    </w:p>
  </w:endnote>
  <w:endnote w:type="continuationSeparator" w:id="0">
    <w:p w14:paraId="528D68CE" w14:textId="77777777" w:rsidR="00A91F3A" w:rsidRDefault="00A91F3A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A766" w14:textId="77777777" w:rsidR="00AF49BB" w:rsidRDefault="00AC6CAB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1C133F59" wp14:editId="2971FC3F">
              <wp:extent cx="5467350" cy="45085"/>
              <wp:effectExtent l="0" t="9525" r="0" b="2540"/>
              <wp:docPr id="1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C51C659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z/CDQMAAO0FAAAOAAAAZHJzL2Uyb0RvYy54bWysVN1u2yAUvp+0d0Dc&#10;p7YzO42tOlXbLFOlbqvW/VxjwDEqBg9InHbak+xZetU92A44Sdt10qRpvsDAgcM53/m+c3S8aSVa&#10;c2OFViVODmKMuKKaCbUs8aePi9EUI+uIYkRqxUt8wy0+nr18cdR3BR/rRkvGDQInyhZ9V+LGua6I&#10;Iksb3hJ7oDuuwFhr0xIHS7OMmCE9eG9lNI7jSdRrwzqjKbcWdueDEc+C/7rm1L2va8sdkiWG2FwY&#10;TRgrP0azI1IsDekaQbdhkH+IoiVCwaN7V3PiCFoZ8cxVK6jRVtfugOo20nUtKA85QDZJ/Fs2Vw3p&#10;eMgFwLHdHib7/9zSd+tLgwSD2mGkSAslOlk5DWgLen1/h3RlyC2nCKyMWwrIXa1//nASTGvNtNFr&#10;dX/nUew7W4Czq+7SeBxsd6HptUVKnzVELfmJMbpvOGEQe+LPR08u+IWFq6jq32oGQRAIIgC6qU2L&#10;aim6z/6idw2goU2o4M2+gnzjEIXNLJ0cvsqg0BRsaRZPs/AWKbwbf7kz1r3hukV+UuJa6h4CNG7O&#10;qfAcDi+Q9YV1PsaH8/5uBVEshJSIdVBYeMRo90W4JpTJb+wObQsFYP2dzgMF5pquWq7cwGnDJeCv&#10;lW1EZ+GZgrcVhxKZcxawA3gN/QDcDux1QnLkBkRcgARZWCWx/0B9sLWbexxLrECJGBG5BMU6uQVo&#10;l5zPQSo/Ku2THWAYdgBlAMbbPN6B3t/yZJzGp+N8tJhMD0fpIs1G+WE8HcVJfppP4jRP54vvHpkk&#10;LRrBGFcXQvGd1JL0GUZ/VMhW9INIgthQX+I8G2cBdKulYD5aH5s1y+pMGrQmXvMDCkMWT461wkHn&#10;kaIt8XR/iBSeo68VG5AlQg7z6Gn4gRqAwe4fUAmM9iQexFBpdgOEBo4ErkCPhEmjzS1GPfSbEtuv&#10;K2KgEPJcgSjyJE19gwqLNDsce349tlSPLURRcAXlgzqG6ZmDFVxZdUYsG3hp0IrSXs21CGz2Ihui&#10;2soPekrIYNv/fNN6vA6nHrr07B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e&#10;r2+U2gAAAAMBAAAPAAAAZHJzL2Rvd25yZXYueG1sTI/NTsMwEITvSLyDtUjcqJNSShXiVAjxIyH1&#10;QNMHcOJtEjVeh3jbhrdn4QKXkUazmvk2X0++VyccYxfIQDpLQCHVwXXUGNiVLzcrUJEtOdsHQgNf&#10;GGFdXF7kNnPhTB942nKjpIRiZg20zEOmdaxb9DbOwoAk2T6M3rLYsdFutGcp972eJ8lSe9uRLLR2&#10;wKcW68P26A3cve/4ORkXr121+NykZflGPL815vpqenwAxTjx3zH84As6FMJUhSO5qHoD8gj/qmSr&#10;ZSq2MnCfgi5y/Z+9+AYAAP//AwBQSwMECgAAAAAAAAAhALW6x1N4AAAAeAAAABQAAABkcnMvbWVk&#10;aWEvaW1hZ2UxLnBuZ4lQTkcNChoKAAAADUlIRFIAAAAIAAAACAgCAAAAS20p3AAAAAFzUkdCAK7O&#10;HOkAAAAJcEhZcwAADsQAAA7EAZUrDhsAAAAdSURBVBhXY2DAARj///+PVYoJlw6cErg0MFDRDgDj&#10;ugYFm0jbfAAAAABJRU5ErkJgglBLAQItABQABgAIAAAAIQCxgme2CgEAABMCAAATAAAAAAAAAAAA&#10;AAAAAAAAAABbQ29udGVudF9UeXBlc10ueG1sUEsBAi0AFAAGAAgAAAAhADj9If/WAAAAlAEAAAsA&#10;AAAAAAAAAAAAAAAAOwEAAF9yZWxzLy5yZWxzUEsBAi0AFAAGAAgAAAAhAA/rP8INAwAA7QUAAA4A&#10;AAAAAAAAAAAAAAAAOgIAAGRycy9lMm9Eb2MueG1sUEsBAi0AFAAGAAgAAAAhAKomDr68AAAAIQEA&#10;ABkAAAAAAAAAAAAAAAAAcwUAAGRycy9fcmVscy9lMm9Eb2MueG1sLnJlbHNQSwECLQAUAAYACAAA&#10;ACEAnq9vlNoAAAADAQAADwAAAAAAAAAAAAAAAABmBgAAZHJzL2Rvd25yZXYueG1sUEsBAi0ACgAA&#10;AAAAAAAhALW6x1N4AAAAeAAAABQAAAAAAAAAAAAAAAAAbQcAAGRycy9tZWRpYS9pbWFnZTEucG5n&#10;UEsFBgAAAAAGAAYAfAEAABcIAAAAAA==&#10;" stroked="f">
              <v:fill r:id="rId2" o:title="Světlý vodorovný" recolor="t" type="tile"/>
              <w10:anchorlock/>
            </v:shape>
          </w:pict>
        </mc:Fallback>
      </mc:AlternateContent>
    </w:r>
  </w:p>
  <w:p w14:paraId="6109E32C" w14:textId="49923F79" w:rsidR="00AF49BB" w:rsidRDefault="00AF49BB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A014AB">
      <w:rPr>
        <w:noProof/>
      </w:rPr>
      <w:t>3</w:t>
    </w:r>
    <w:r>
      <w:fldChar w:fldCharType="end"/>
    </w:r>
  </w:p>
  <w:p w14:paraId="535CF722" w14:textId="77777777" w:rsidR="00AF49BB" w:rsidRDefault="00AF49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D194E" w14:textId="77777777" w:rsidR="00A91F3A" w:rsidRDefault="00A91F3A" w:rsidP="00C3612E">
      <w:r>
        <w:separator/>
      </w:r>
    </w:p>
  </w:footnote>
  <w:footnote w:type="continuationSeparator" w:id="0">
    <w:p w14:paraId="6947FAE8" w14:textId="77777777" w:rsidR="00A91F3A" w:rsidRDefault="00A91F3A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F054" w14:textId="7E6FA376" w:rsidR="001E042F" w:rsidRDefault="00A91F3A">
    <w:pPr>
      <w:pStyle w:val="Zhlav"/>
    </w:pPr>
    <w:r>
      <w:rPr>
        <w:noProof/>
      </w:rPr>
      <w:pict w14:anchorId="1BDEC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5" o:spid="_x0000_s2065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B610" w14:textId="3E7AE684" w:rsidR="001E042F" w:rsidRDefault="00A91F3A">
    <w:pPr>
      <w:pStyle w:val="Zhlav"/>
    </w:pPr>
    <w:r>
      <w:rPr>
        <w:noProof/>
      </w:rPr>
      <w:pict w14:anchorId="0BEA1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6" o:spid="_x0000_s2066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85E60" w14:textId="3542FFB9" w:rsidR="001E042F" w:rsidRDefault="00A91F3A">
    <w:pPr>
      <w:pStyle w:val="Zhlav"/>
    </w:pPr>
    <w:r>
      <w:rPr>
        <w:noProof/>
      </w:rPr>
      <w:pict w14:anchorId="66593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4" o:spid="_x0000_s2064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B08"/>
    <w:multiLevelType w:val="hybridMultilevel"/>
    <w:tmpl w:val="6E145C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A62CC"/>
    <w:multiLevelType w:val="hybridMultilevel"/>
    <w:tmpl w:val="B2FCF010"/>
    <w:lvl w:ilvl="0" w:tplc="A970D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0">
    <w:nsid w:val="15953359"/>
    <w:multiLevelType w:val="hybridMultilevel"/>
    <w:tmpl w:val="BF6C0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7" w15:restartNumberingAfterBreak="1">
    <w:nsid w:val="191628AC"/>
    <w:multiLevelType w:val="hybridMultilevel"/>
    <w:tmpl w:val="68004B58"/>
    <w:lvl w:ilvl="0" w:tplc="DF4024F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1">
    <w:nsid w:val="1A5204E3"/>
    <w:multiLevelType w:val="hybridMultilevel"/>
    <w:tmpl w:val="6D6664A6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435D0E53"/>
    <w:multiLevelType w:val="hybridMultilevel"/>
    <w:tmpl w:val="4F06F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8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19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1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15B0848"/>
    <w:multiLevelType w:val="hybridMultilevel"/>
    <w:tmpl w:val="CDD043C8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3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CD8347A"/>
    <w:multiLevelType w:val="hybridMultilevel"/>
    <w:tmpl w:val="1390CC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14"/>
  </w:num>
  <w:num w:numId="5">
    <w:abstractNumId w:val="1"/>
  </w:num>
  <w:num w:numId="6">
    <w:abstractNumId w:val="3"/>
  </w:num>
  <w:num w:numId="7">
    <w:abstractNumId w:val="4"/>
  </w:num>
  <w:num w:numId="8">
    <w:abstractNumId w:val="10"/>
  </w:num>
  <w:num w:numId="9">
    <w:abstractNumId w:val="13"/>
  </w:num>
  <w:num w:numId="10">
    <w:abstractNumId w:val="15"/>
  </w:num>
  <w:num w:numId="11">
    <w:abstractNumId w:val="21"/>
  </w:num>
  <w:num w:numId="12">
    <w:abstractNumId w:val="8"/>
  </w:num>
  <w:num w:numId="13">
    <w:abstractNumId w:val="16"/>
  </w:num>
  <w:num w:numId="14">
    <w:abstractNumId w:val="17"/>
  </w:num>
  <w:num w:numId="15">
    <w:abstractNumId w:val="17"/>
  </w:num>
  <w:num w:numId="16">
    <w:abstractNumId w:val="6"/>
  </w:num>
  <w:num w:numId="17">
    <w:abstractNumId w:val="18"/>
  </w:num>
  <w:num w:numId="18">
    <w:abstractNumId w:val="6"/>
    <w:lvlOverride w:ilvl="0">
      <w:startOverride w:val="1"/>
    </w:lvlOverride>
  </w:num>
  <w:num w:numId="19">
    <w:abstractNumId w:val="23"/>
  </w:num>
  <w:num w:numId="20">
    <w:abstractNumId w:val="20"/>
  </w:num>
  <w:num w:numId="21">
    <w:abstractNumId w:val="7"/>
  </w:num>
  <w:num w:numId="22">
    <w:abstractNumId w:val="9"/>
  </w:num>
  <w:num w:numId="23">
    <w:abstractNumId w:val="2"/>
  </w:num>
  <w:num w:numId="24">
    <w:abstractNumId w:val="22"/>
  </w:num>
  <w:num w:numId="25">
    <w:abstractNumId w:val="5"/>
  </w:num>
  <w:num w:numId="26">
    <w:abstractNumId w:val="0"/>
  </w:num>
  <w:num w:numId="27">
    <w:abstractNumId w:val="2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CD"/>
    <w:rsid w:val="0002203F"/>
    <w:rsid w:val="00031372"/>
    <w:rsid w:val="00033200"/>
    <w:rsid w:val="0005292A"/>
    <w:rsid w:val="00052EB3"/>
    <w:rsid w:val="00061A03"/>
    <w:rsid w:val="00066042"/>
    <w:rsid w:val="00066EB5"/>
    <w:rsid w:val="00075061"/>
    <w:rsid w:val="00075582"/>
    <w:rsid w:val="00077AA9"/>
    <w:rsid w:val="00085363"/>
    <w:rsid w:val="00086D87"/>
    <w:rsid w:val="00093600"/>
    <w:rsid w:val="000B0E91"/>
    <w:rsid w:val="000B13F9"/>
    <w:rsid w:val="000B3B2F"/>
    <w:rsid w:val="000C0F2D"/>
    <w:rsid w:val="000C669A"/>
    <w:rsid w:val="000D6641"/>
    <w:rsid w:val="000E20ED"/>
    <w:rsid w:val="000E375C"/>
    <w:rsid w:val="000E5E39"/>
    <w:rsid w:val="000E7F7F"/>
    <w:rsid w:val="000F2D51"/>
    <w:rsid w:val="000F5EA2"/>
    <w:rsid w:val="00101E94"/>
    <w:rsid w:val="00102190"/>
    <w:rsid w:val="00105000"/>
    <w:rsid w:val="00111853"/>
    <w:rsid w:val="00131466"/>
    <w:rsid w:val="00131470"/>
    <w:rsid w:val="00163059"/>
    <w:rsid w:val="00164BDB"/>
    <w:rsid w:val="0016626D"/>
    <w:rsid w:val="00173D07"/>
    <w:rsid w:val="00174082"/>
    <w:rsid w:val="00176E41"/>
    <w:rsid w:val="00180885"/>
    <w:rsid w:val="00180E81"/>
    <w:rsid w:val="00182C84"/>
    <w:rsid w:val="001843E3"/>
    <w:rsid w:val="001854C8"/>
    <w:rsid w:val="0019266F"/>
    <w:rsid w:val="00194897"/>
    <w:rsid w:val="001A2E3B"/>
    <w:rsid w:val="001A2F50"/>
    <w:rsid w:val="001D353F"/>
    <w:rsid w:val="001D3BA7"/>
    <w:rsid w:val="001D48CE"/>
    <w:rsid w:val="001E042F"/>
    <w:rsid w:val="001E14DD"/>
    <w:rsid w:val="001E62B0"/>
    <w:rsid w:val="001E69F2"/>
    <w:rsid w:val="001F0687"/>
    <w:rsid w:val="001F6051"/>
    <w:rsid w:val="002031B1"/>
    <w:rsid w:val="00204AC5"/>
    <w:rsid w:val="00217A9A"/>
    <w:rsid w:val="0022281D"/>
    <w:rsid w:val="00226110"/>
    <w:rsid w:val="0022663A"/>
    <w:rsid w:val="00230491"/>
    <w:rsid w:val="002373AA"/>
    <w:rsid w:val="002411AD"/>
    <w:rsid w:val="00242273"/>
    <w:rsid w:val="00252177"/>
    <w:rsid w:val="00257A5F"/>
    <w:rsid w:val="00262E52"/>
    <w:rsid w:val="00263502"/>
    <w:rsid w:val="002859A7"/>
    <w:rsid w:val="00292E7E"/>
    <w:rsid w:val="002936FE"/>
    <w:rsid w:val="002963ED"/>
    <w:rsid w:val="002A72E6"/>
    <w:rsid w:val="002A7886"/>
    <w:rsid w:val="002B41F9"/>
    <w:rsid w:val="002C0383"/>
    <w:rsid w:val="002C36A8"/>
    <w:rsid w:val="002E0C73"/>
    <w:rsid w:val="002E3E4A"/>
    <w:rsid w:val="002E727C"/>
    <w:rsid w:val="002F08DF"/>
    <w:rsid w:val="002F1408"/>
    <w:rsid w:val="002F5C95"/>
    <w:rsid w:val="0031012E"/>
    <w:rsid w:val="0031614E"/>
    <w:rsid w:val="003261FF"/>
    <w:rsid w:val="00326E74"/>
    <w:rsid w:val="003366DF"/>
    <w:rsid w:val="00340679"/>
    <w:rsid w:val="0035055A"/>
    <w:rsid w:val="00352435"/>
    <w:rsid w:val="00361C86"/>
    <w:rsid w:val="00362B2D"/>
    <w:rsid w:val="003674AD"/>
    <w:rsid w:val="003744D5"/>
    <w:rsid w:val="00382FA9"/>
    <w:rsid w:val="00384287"/>
    <w:rsid w:val="00384651"/>
    <w:rsid w:val="00390AB5"/>
    <w:rsid w:val="00393A56"/>
    <w:rsid w:val="003A7E3F"/>
    <w:rsid w:val="003B2092"/>
    <w:rsid w:val="003B32FA"/>
    <w:rsid w:val="003B5B00"/>
    <w:rsid w:val="003B6864"/>
    <w:rsid w:val="003C5FD0"/>
    <w:rsid w:val="003D18AD"/>
    <w:rsid w:val="003D58BD"/>
    <w:rsid w:val="00411D92"/>
    <w:rsid w:val="00413A95"/>
    <w:rsid w:val="00415991"/>
    <w:rsid w:val="00416C6F"/>
    <w:rsid w:val="00420863"/>
    <w:rsid w:val="00422B92"/>
    <w:rsid w:val="00427117"/>
    <w:rsid w:val="0045340B"/>
    <w:rsid w:val="00454BA0"/>
    <w:rsid w:val="0046177A"/>
    <w:rsid w:val="004707DD"/>
    <w:rsid w:val="00473804"/>
    <w:rsid w:val="00475A65"/>
    <w:rsid w:val="00477F0A"/>
    <w:rsid w:val="004831E3"/>
    <w:rsid w:val="00494690"/>
    <w:rsid w:val="004A0379"/>
    <w:rsid w:val="004A150D"/>
    <w:rsid w:val="004A37D5"/>
    <w:rsid w:val="004A66B3"/>
    <w:rsid w:val="004C6167"/>
    <w:rsid w:val="004C7D31"/>
    <w:rsid w:val="004D11E8"/>
    <w:rsid w:val="004D43B9"/>
    <w:rsid w:val="004D4574"/>
    <w:rsid w:val="004D647B"/>
    <w:rsid w:val="004E2B9A"/>
    <w:rsid w:val="004E2D9F"/>
    <w:rsid w:val="004E60EE"/>
    <w:rsid w:val="00506B29"/>
    <w:rsid w:val="0051196B"/>
    <w:rsid w:val="00511D44"/>
    <w:rsid w:val="005220C5"/>
    <w:rsid w:val="005237F6"/>
    <w:rsid w:val="00526396"/>
    <w:rsid w:val="005303B8"/>
    <w:rsid w:val="00536876"/>
    <w:rsid w:val="0054567D"/>
    <w:rsid w:val="005705B9"/>
    <w:rsid w:val="005750A3"/>
    <w:rsid w:val="00585CB9"/>
    <w:rsid w:val="00586095"/>
    <w:rsid w:val="0059065C"/>
    <w:rsid w:val="00591B0A"/>
    <w:rsid w:val="005B1510"/>
    <w:rsid w:val="005B4B39"/>
    <w:rsid w:val="005B7BCD"/>
    <w:rsid w:val="005C2F6B"/>
    <w:rsid w:val="005C5C54"/>
    <w:rsid w:val="005D3C32"/>
    <w:rsid w:val="005D6DD2"/>
    <w:rsid w:val="005E4E36"/>
    <w:rsid w:val="005F4C58"/>
    <w:rsid w:val="005F656D"/>
    <w:rsid w:val="005F6B3F"/>
    <w:rsid w:val="005F70B1"/>
    <w:rsid w:val="00604105"/>
    <w:rsid w:val="00606A30"/>
    <w:rsid w:val="00615078"/>
    <w:rsid w:val="006326D4"/>
    <w:rsid w:val="0064250D"/>
    <w:rsid w:val="0064783B"/>
    <w:rsid w:val="00660CAB"/>
    <w:rsid w:val="00672974"/>
    <w:rsid w:val="0068125B"/>
    <w:rsid w:val="006824AD"/>
    <w:rsid w:val="006856B5"/>
    <w:rsid w:val="006902CB"/>
    <w:rsid w:val="00691D0C"/>
    <w:rsid w:val="006A7E86"/>
    <w:rsid w:val="006C0C40"/>
    <w:rsid w:val="006C0E7B"/>
    <w:rsid w:val="006C4E53"/>
    <w:rsid w:val="006C5016"/>
    <w:rsid w:val="006D4650"/>
    <w:rsid w:val="006E381B"/>
    <w:rsid w:val="006E571B"/>
    <w:rsid w:val="006F6ED7"/>
    <w:rsid w:val="007046F0"/>
    <w:rsid w:val="00712844"/>
    <w:rsid w:val="00712CA3"/>
    <w:rsid w:val="00713334"/>
    <w:rsid w:val="00713956"/>
    <w:rsid w:val="00715C83"/>
    <w:rsid w:val="0072217F"/>
    <w:rsid w:val="00730A8A"/>
    <w:rsid w:val="00735F0A"/>
    <w:rsid w:val="00736CA9"/>
    <w:rsid w:val="0074073E"/>
    <w:rsid w:val="00747DED"/>
    <w:rsid w:val="00751E48"/>
    <w:rsid w:val="00755851"/>
    <w:rsid w:val="00760DF5"/>
    <w:rsid w:val="007727FD"/>
    <w:rsid w:val="00772D71"/>
    <w:rsid w:val="00784B11"/>
    <w:rsid w:val="00786EC5"/>
    <w:rsid w:val="00791058"/>
    <w:rsid w:val="007911E7"/>
    <w:rsid w:val="0079478B"/>
    <w:rsid w:val="00796628"/>
    <w:rsid w:val="007A55AD"/>
    <w:rsid w:val="007B1164"/>
    <w:rsid w:val="007C5F91"/>
    <w:rsid w:val="007D38DC"/>
    <w:rsid w:val="007E2E37"/>
    <w:rsid w:val="007E7D76"/>
    <w:rsid w:val="007F019A"/>
    <w:rsid w:val="007F07F7"/>
    <w:rsid w:val="007F5ED7"/>
    <w:rsid w:val="008200F4"/>
    <w:rsid w:val="00823039"/>
    <w:rsid w:val="00825A4A"/>
    <w:rsid w:val="008332F1"/>
    <w:rsid w:val="00854FFC"/>
    <w:rsid w:val="00863330"/>
    <w:rsid w:val="00864AED"/>
    <w:rsid w:val="00866CC1"/>
    <w:rsid w:val="0087084F"/>
    <w:rsid w:val="00874D73"/>
    <w:rsid w:val="00882416"/>
    <w:rsid w:val="00887FE3"/>
    <w:rsid w:val="00891298"/>
    <w:rsid w:val="00892769"/>
    <w:rsid w:val="00893AA6"/>
    <w:rsid w:val="00896057"/>
    <w:rsid w:val="008B14D9"/>
    <w:rsid w:val="008B7AAC"/>
    <w:rsid w:val="008C2004"/>
    <w:rsid w:val="008C37FC"/>
    <w:rsid w:val="008E25F6"/>
    <w:rsid w:val="008E6D76"/>
    <w:rsid w:val="008E7FED"/>
    <w:rsid w:val="008F1105"/>
    <w:rsid w:val="009004D0"/>
    <w:rsid w:val="00902703"/>
    <w:rsid w:val="009364D8"/>
    <w:rsid w:val="00941142"/>
    <w:rsid w:val="00945963"/>
    <w:rsid w:val="00946224"/>
    <w:rsid w:val="00951BA0"/>
    <w:rsid w:val="00952B23"/>
    <w:rsid w:val="009717F2"/>
    <w:rsid w:val="009722F3"/>
    <w:rsid w:val="00977A00"/>
    <w:rsid w:val="00980C5A"/>
    <w:rsid w:val="0098722E"/>
    <w:rsid w:val="009878CC"/>
    <w:rsid w:val="00987CDE"/>
    <w:rsid w:val="00990938"/>
    <w:rsid w:val="009928A6"/>
    <w:rsid w:val="009C1AC7"/>
    <w:rsid w:val="009D2B7C"/>
    <w:rsid w:val="009E0824"/>
    <w:rsid w:val="009E6B09"/>
    <w:rsid w:val="009F45BF"/>
    <w:rsid w:val="009F4DF1"/>
    <w:rsid w:val="009F53C5"/>
    <w:rsid w:val="009F6E55"/>
    <w:rsid w:val="00A014AB"/>
    <w:rsid w:val="00A03D02"/>
    <w:rsid w:val="00A03F7D"/>
    <w:rsid w:val="00A04DF0"/>
    <w:rsid w:val="00A0695C"/>
    <w:rsid w:val="00A1201F"/>
    <w:rsid w:val="00A132B5"/>
    <w:rsid w:val="00A163A5"/>
    <w:rsid w:val="00A1658D"/>
    <w:rsid w:val="00A2587E"/>
    <w:rsid w:val="00A3115F"/>
    <w:rsid w:val="00A51C5B"/>
    <w:rsid w:val="00A57179"/>
    <w:rsid w:val="00A71C83"/>
    <w:rsid w:val="00A732CB"/>
    <w:rsid w:val="00A7740F"/>
    <w:rsid w:val="00A82565"/>
    <w:rsid w:val="00A82E6D"/>
    <w:rsid w:val="00A91F3A"/>
    <w:rsid w:val="00A932DB"/>
    <w:rsid w:val="00AA182F"/>
    <w:rsid w:val="00AA377A"/>
    <w:rsid w:val="00AB30CC"/>
    <w:rsid w:val="00AB5411"/>
    <w:rsid w:val="00AB6B3C"/>
    <w:rsid w:val="00AC3C54"/>
    <w:rsid w:val="00AC6CAB"/>
    <w:rsid w:val="00AF49BB"/>
    <w:rsid w:val="00AF6763"/>
    <w:rsid w:val="00B02AD6"/>
    <w:rsid w:val="00B052FE"/>
    <w:rsid w:val="00B14830"/>
    <w:rsid w:val="00B1504D"/>
    <w:rsid w:val="00B23411"/>
    <w:rsid w:val="00B2594A"/>
    <w:rsid w:val="00B4277F"/>
    <w:rsid w:val="00B4439F"/>
    <w:rsid w:val="00B53019"/>
    <w:rsid w:val="00B62B7D"/>
    <w:rsid w:val="00B84B77"/>
    <w:rsid w:val="00B8698D"/>
    <w:rsid w:val="00B9110D"/>
    <w:rsid w:val="00B91C60"/>
    <w:rsid w:val="00B92DE0"/>
    <w:rsid w:val="00BA23C4"/>
    <w:rsid w:val="00BA28EB"/>
    <w:rsid w:val="00BA291A"/>
    <w:rsid w:val="00BA5847"/>
    <w:rsid w:val="00BB0002"/>
    <w:rsid w:val="00BB084B"/>
    <w:rsid w:val="00BB0F45"/>
    <w:rsid w:val="00BB11C8"/>
    <w:rsid w:val="00BB53DB"/>
    <w:rsid w:val="00BC4001"/>
    <w:rsid w:val="00BD2097"/>
    <w:rsid w:val="00BE1852"/>
    <w:rsid w:val="00BE371F"/>
    <w:rsid w:val="00BF0362"/>
    <w:rsid w:val="00BF30F7"/>
    <w:rsid w:val="00BF746D"/>
    <w:rsid w:val="00C02B91"/>
    <w:rsid w:val="00C039EA"/>
    <w:rsid w:val="00C218F6"/>
    <w:rsid w:val="00C22B74"/>
    <w:rsid w:val="00C30DF7"/>
    <w:rsid w:val="00C32D8D"/>
    <w:rsid w:val="00C34A3E"/>
    <w:rsid w:val="00C3612E"/>
    <w:rsid w:val="00C4410B"/>
    <w:rsid w:val="00C71884"/>
    <w:rsid w:val="00C77462"/>
    <w:rsid w:val="00C922C0"/>
    <w:rsid w:val="00CA1266"/>
    <w:rsid w:val="00CA2ABB"/>
    <w:rsid w:val="00CA6E14"/>
    <w:rsid w:val="00CB0FE9"/>
    <w:rsid w:val="00CB205E"/>
    <w:rsid w:val="00CB3AE5"/>
    <w:rsid w:val="00CB722F"/>
    <w:rsid w:val="00CC0ECB"/>
    <w:rsid w:val="00CD2584"/>
    <w:rsid w:val="00CD748B"/>
    <w:rsid w:val="00CF0217"/>
    <w:rsid w:val="00D06CB1"/>
    <w:rsid w:val="00D10FA0"/>
    <w:rsid w:val="00D3326D"/>
    <w:rsid w:val="00D36A91"/>
    <w:rsid w:val="00D50282"/>
    <w:rsid w:val="00D505EC"/>
    <w:rsid w:val="00D62541"/>
    <w:rsid w:val="00D6709A"/>
    <w:rsid w:val="00D704FC"/>
    <w:rsid w:val="00D842A7"/>
    <w:rsid w:val="00D859F6"/>
    <w:rsid w:val="00D94338"/>
    <w:rsid w:val="00DA0583"/>
    <w:rsid w:val="00DA2313"/>
    <w:rsid w:val="00DA3CC6"/>
    <w:rsid w:val="00DC28D1"/>
    <w:rsid w:val="00DC6971"/>
    <w:rsid w:val="00DC6C0D"/>
    <w:rsid w:val="00DC7479"/>
    <w:rsid w:val="00DD2475"/>
    <w:rsid w:val="00DE34B6"/>
    <w:rsid w:val="00DF507B"/>
    <w:rsid w:val="00E1566C"/>
    <w:rsid w:val="00E42441"/>
    <w:rsid w:val="00E477E7"/>
    <w:rsid w:val="00E50877"/>
    <w:rsid w:val="00E60E27"/>
    <w:rsid w:val="00E64715"/>
    <w:rsid w:val="00E724BF"/>
    <w:rsid w:val="00E74D6A"/>
    <w:rsid w:val="00E77BA3"/>
    <w:rsid w:val="00E77CDC"/>
    <w:rsid w:val="00E90B4C"/>
    <w:rsid w:val="00E9485C"/>
    <w:rsid w:val="00EA0136"/>
    <w:rsid w:val="00EA0371"/>
    <w:rsid w:val="00EB1B77"/>
    <w:rsid w:val="00EC2FA2"/>
    <w:rsid w:val="00EC40F2"/>
    <w:rsid w:val="00EC718E"/>
    <w:rsid w:val="00ED622B"/>
    <w:rsid w:val="00EE3268"/>
    <w:rsid w:val="00EE6785"/>
    <w:rsid w:val="00EF0045"/>
    <w:rsid w:val="00EF29AA"/>
    <w:rsid w:val="00EF4E7A"/>
    <w:rsid w:val="00EF71C5"/>
    <w:rsid w:val="00F1221C"/>
    <w:rsid w:val="00F16477"/>
    <w:rsid w:val="00F169DD"/>
    <w:rsid w:val="00F303C2"/>
    <w:rsid w:val="00F3236D"/>
    <w:rsid w:val="00F35B6B"/>
    <w:rsid w:val="00F43423"/>
    <w:rsid w:val="00F434D3"/>
    <w:rsid w:val="00F44FB4"/>
    <w:rsid w:val="00F47832"/>
    <w:rsid w:val="00F54A43"/>
    <w:rsid w:val="00F556D5"/>
    <w:rsid w:val="00F563EA"/>
    <w:rsid w:val="00F64B94"/>
    <w:rsid w:val="00F7165D"/>
    <w:rsid w:val="00F74420"/>
    <w:rsid w:val="00F76C8B"/>
    <w:rsid w:val="00F9025A"/>
    <w:rsid w:val="00F92AC8"/>
    <w:rsid w:val="00F9497F"/>
    <w:rsid w:val="00F9544B"/>
    <w:rsid w:val="00FA40CA"/>
    <w:rsid w:val="00FA42E0"/>
    <w:rsid w:val="00FA6341"/>
    <w:rsid w:val="00FC359B"/>
    <w:rsid w:val="00FC45AD"/>
    <w:rsid w:val="00FC6D98"/>
    <w:rsid w:val="00FD7619"/>
    <w:rsid w:val="00FE3A45"/>
    <w:rsid w:val="00FE62E2"/>
    <w:rsid w:val="00FE68E7"/>
    <w:rsid w:val="00FF2522"/>
    <w:rsid w:val="00FF2818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,"/>
  <w:listSeparator w:val=";"/>
  <w14:docId w14:val="723683E0"/>
  <w14:defaultImageDpi w14:val="0"/>
  <w15:docId w15:val="{9D1E192A-1532-458B-8E52-CF56936B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0E5E39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i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D2584"/>
    <w:rPr>
      <w:rFonts w:asciiTheme="majorHAnsi" w:eastAsiaTheme="majorEastAsia" w:hAnsiTheme="majorHAnsi" w:cs="Times New Roman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257A5F"/>
    <w:rPr>
      <w:rFonts w:ascii="Arial" w:hAnsi="Arial" w:cs="Times New Roman"/>
      <w:i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71884"/>
    <w:rPr>
      <w:rFonts w:ascii="Times New Roman" w:hAnsi="Times New Roman" w:cs="Times New Roman"/>
      <w:b/>
      <w:sz w:val="24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C71884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C71884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C71884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C71884"/>
    <w:rPr>
      <w:rFonts w:ascii="Cambria" w:hAnsi="Cambria" w:cs="Times New Roman"/>
      <w:sz w:val="22"/>
      <w:szCs w:val="22"/>
      <w:lang w:val="x-none" w:eastAsia="en-US"/>
    </w:rPr>
  </w:style>
  <w:style w:type="paragraph" w:styleId="Seznam">
    <w:name w:val="List"/>
    <w:basedOn w:val="Normln"/>
    <w:uiPriority w:val="99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rFonts w:cs="Times New Roman"/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  <w:rPr>
      <w:rFonts w:cs="Times New Roman"/>
    </w:rPr>
  </w:style>
  <w:style w:type="paragraph" w:customStyle="1" w:styleId="11uroven">
    <w:name w:val="§1 1 uroven"/>
    <w:basedOn w:val="text"/>
    <w:next w:val="22uroven"/>
    <w:qFormat/>
    <w:rsid w:val="009F45BF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3612E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612E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rFonts w:cs="Times New Roman"/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F45BF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 w:cs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styleId="Zkladntextodsazen">
    <w:name w:val="Body Text Indent"/>
    <w:basedOn w:val="Normln"/>
    <w:link w:val="ZkladntextodsazenChar"/>
    <w:uiPriority w:val="99"/>
    <w:semiHidden/>
    <w:locked/>
    <w:rsid w:val="00AF49BB"/>
    <w:pPr>
      <w:widowControl/>
      <w:spacing w:after="120"/>
      <w:ind w:left="360"/>
    </w:pPr>
    <w:rPr>
      <w:rFonts w:ascii="Times New Roman" w:hAnsi="Times New Roman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F49BB"/>
    <w:rPr>
      <w:rFonts w:ascii="Times New Roman" w:hAnsi="Times New Roman" w:cs="Times New Roman"/>
      <w:lang w:val="x-none" w:eastAsia="en-US"/>
    </w:rPr>
  </w:style>
  <w:style w:type="paragraph" w:styleId="Revize">
    <w:name w:val="Revision"/>
    <w:hidden/>
    <w:uiPriority w:val="99"/>
    <w:semiHidden/>
    <w:rsid w:val="00362B2D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DA231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23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4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@suez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7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30F6A-92DB-4278-B316-BED3D9A0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smlouvav27.dotx</Template>
  <TotalTime>1</TotalTime>
  <Pages>3</Pages>
  <Words>855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Antonín Rája</dc:creator>
  <cp:keywords/>
  <dc:description/>
  <cp:lastModifiedBy>Michaela Pechová</cp:lastModifiedBy>
  <cp:revision>3</cp:revision>
  <cp:lastPrinted>2023-01-27T11:46:00Z</cp:lastPrinted>
  <dcterms:created xsi:type="dcterms:W3CDTF">2023-12-08T08:16:00Z</dcterms:created>
  <dcterms:modified xsi:type="dcterms:W3CDTF">2023-12-08T08:17:00Z</dcterms:modified>
</cp:coreProperties>
</file>