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3DA1" w14:textId="77777777" w:rsidR="0048290A" w:rsidRDefault="00C741E4">
      <w:pPr>
        <w:pStyle w:val="Zkladntext50"/>
        <w:shd w:val="clear" w:color="auto" w:fill="auto"/>
        <w:spacing w:after="60"/>
        <w:ind w:left="2560"/>
      </w:pPr>
      <w:r>
        <w:t>Krajská správa</w:t>
      </w:r>
    </w:p>
    <w:p w14:paraId="1C341E76" w14:textId="05ADE34E" w:rsidR="0048290A" w:rsidRDefault="00C741E4">
      <w:pPr>
        <w:pStyle w:val="Zkladntext50"/>
        <w:shd w:val="clear" w:color="auto" w:fill="auto"/>
        <w:spacing w:after="600"/>
        <w:ind w:left="2460"/>
      </w:pPr>
      <w:r>
        <w:t xml:space="preserve">a údržba </w:t>
      </w:r>
      <w:r w:rsidRPr="00C741E4">
        <w:t>silnic</w:t>
      </w:r>
      <w:r>
        <w:t xml:space="preserve"> Vysočiny</w:t>
      </w:r>
    </w:p>
    <w:p w14:paraId="16814799" w14:textId="77777777" w:rsidR="0048290A" w:rsidRDefault="00C741E4">
      <w:pPr>
        <w:pStyle w:val="Nadpis10"/>
        <w:keepNext/>
        <w:keepLines/>
        <w:shd w:val="clear" w:color="auto" w:fill="auto"/>
      </w:pPr>
      <w:bookmarkStart w:id="0" w:name="bookmark0"/>
      <w:bookmarkStart w:id="1" w:name="bookmark1"/>
      <w:r>
        <w:t>K U P N Í S M L O U V A</w:t>
      </w:r>
      <w:bookmarkEnd w:id="0"/>
      <w:bookmarkEnd w:id="1"/>
    </w:p>
    <w:p w14:paraId="78A46AEE" w14:textId="77777777" w:rsidR="0048290A" w:rsidRDefault="00C741E4">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56A72F0F" w14:textId="77777777" w:rsidR="0048290A" w:rsidRDefault="00C741E4">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48290A" w14:paraId="4C6A1932"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66C5435D" w14:textId="77777777" w:rsidR="0048290A" w:rsidRDefault="00C741E4">
            <w:pPr>
              <w:pStyle w:val="Jin0"/>
              <w:shd w:val="clear" w:color="auto" w:fill="auto"/>
              <w:spacing w:after="0" w:line="218" w:lineRule="auto"/>
            </w:pPr>
            <w:r>
              <w:rPr>
                <w:b/>
                <w:bCs/>
              </w:rPr>
              <w:t>Prodávající:</w:t>
            </w:r>
          </w:p>
          <w:p w14:paraId="38B63CB9" w14:textId="77777777" w:rsidR="0048290A" w:rsidRDefault="00C741E4">
            <w:pPr>
              <w:pStyle w:val="Jin0"/>
              <w:shd w:val="clear" w:color="auto" w:fill="auto"/>
              <w:spacing w:after="0"/>
              <w:rPr>
                <w:sz w:val="20"/>
                <w:szCs w:val="20"/>
              </w:rPr>
            </w:pPr>
            <w:r>
              <w:rPr>
                <w:b/>
                <w:bCs/>
                <w:sz w:val="20"/>
                <w:szCs w:val="20"/>
              </w:rPr>
              <w:t>PROFI AUTO CZ a.s.</w:t>
            </w:r>
          </w:p>
          <w:p w14:paraId="42445B4D" w14:textId="77777777" w:rsidR="0048290A" w:rsidRDefault="00C741E4">
            <w:pPr>
              <w:pStyle w:val="Jin0"/>
              <w:shd w:val="clear" w:color="auto" w:fill="auto"/>
              <w:spacing w:after="440"/>
              <w:rPr>
                <w:sz w:val="20"/>
                <w:szCs w:val="20"/>
              </w:rPr>
            </w:pPr>
            <w:r>
              <w:rPr>
                <w:b/>
                <w:bCs/>
                <w:sz w:val="20"/>
                <w:szCs w:val="20"/>
              </w:rPr>
              <w:t>Kolovratská 1367/15 251 01 Říčany</w:t>
            </w:r>
          </w:p>
          <w:p w14:paraId="536F677F" w14:textId="77777777" w:rsidR="0048290A" w:rsidRDefault="00C741E4">
            <w:pPr>
              <w:pStyle w:val="Jin0"/>
              <w:shd w:val="clear" w:color="auto" w:fill="auto"/>
              <w:spacing w:after="220"/>
              <w:rPr>
                <w:sz w:val="20"/>
                <w:szCs w:val="20"/>
              </w:rPr>
            </w:pPr>
            <w:r>
              <w:rPr>
                <w:b/>
                <w:bCs/>
                <w:sz w:val="20"/>
                <w:szCs w:val="20"/>
              </w:rPr>
              <w:t xml:space="preserve">IČO: </w:t>
            </w:r>
            <w:r>
              <w:rPr>
                <w:b/>
                <w:bCs/>
                <w:sz w:val="20"/>
                <w:szCs w:val="20"/>
              </w:rPr>
              <w:t>26178559 DIČ: CZ26178559</w:t>
            </w:r>
          </w:p>
          <w:p w14:paraId="73E25AC2" w14:textId="77777777" w:rsidR="0048290A" w:rsidRDefault="00C741E4">
            <w:pPr>
              <w:pStyle w:val="Jin0"/>
              <w:shd w:val="clear" w:color="auto" w:fill="auto"/>
              <w:spacing w:after="0"/>
              <w:rPr>
                <w:sz w:val="20"/>
                <w:szCs w:val="20"/>
              </w:rPr>
            </w:pPr>
            <w:r>
              <w:rPr>
                <w:b/>
                <w:bCs/>
                <w:sz w:val="20"/>
                <w:szCs w:val="20"/>
              </w:rPr>
              <w:t>Zastoupený:</w:t>
            </w:r>
          </w:p>
          <w:p w14:paraId="4DC0CCB2" w14:textId="77777777" w:rsidR="0048290A" w:rsidRDefault="00C741E4">
            <w:pPr>
              <w:pStyle w:val="Jin0"/>
              <w:shd w:val="clear" w:color="auto" w:fill="auto"/>
              <w:spacing w:after="100"/>
              <w:rPr>
                <w:sz w:val="20"/>
                <w:szCs w:val="20"/>
              </w:rPr>
            </w:pPr>
            <w:r>
              <w:rPr>
                <w:sz w:val="20"/>
                <w:szCs w:val="20"/>
              </w:rPr>
              <w:t>Jiřinou Vomelovou, členem představenstva</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7879AB31" w14:textId="77777777" w:rsidR="0048290A" w:rsidRDefault="00C741E4">
            <w:pPr>
              <w:pStyle w:val="Jin0"/>
              <w:shd w:val="clear" w:color="auto" w:fill="auto"/>
              <w:spacing w:after="0" w:line="218" w:lineRule="auto"/>
              <w:ind w:firstLine="160"/>
            </w:pPr>
            <w:proofErr w:type="gramStart"/>
            <w:r>
              <w:rPr>
                <w:b/>
                <w:bCs/>
              </w:rPr>
              <w:t>Kupující :</w:t>
            </w:r>
            <w:proofErr w:type="gramEnd"/>
          </w:p>
          <w:p w14:paraId="6EA97188" w14:textId="77777777" w:rsidR="0048290A" w:rsidRDefault="00C741E4">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75755C9F" w14:textId="77777777" w:rsidR="0048290A" w:rsidRDefault="00C741E4">
            <w:pPr>
              <w:pStyle w:val="Jin0"/>
              <w:shd w:val="clear" w:color="auto" w:fill="auto"/>
              <w:spacing w:after="0"/>
              <w:ind w:firstLine="160"/>
              <w:rPr>
                <w:sz w:val="20"/>
                <w:szCs w:val="20"/>
              </w:rPr>
            </w:pPr>
            <w:r>
              <w:rPr>
                <w:b/>
                <w:bCs/>
                <w:sz w:val="20"/>
                <w:szCs w:val="20"/>
              </w:rPr>
              <w:t>Kosovská 1122/16</w:t>
            </w:r>
          </w:p>
          <w:p w14:paraId="326F4775" w14:textId="77777777" w:rsidR="0048290A" w:rsidRDefault="00C741E4">
            <w:pPr>
              <w:pStyle w:val="Jin0"/>
              <w:shd w:val="clear" w:color="auto" w:fill="auto"/>
              <w:spacing w:after="220"/>
              <w:ind w:firstLine="160"/>
              <w:rPr>
                <w:sz w:val="20"/>
                <w:szCs w:val="20"/>
              </w:rPr>
            </w:pPr>
            <w:r>
              <w:rPr>
                <w:b/>
                <w:bCs/>
                <w:sz w:val="20"/>
                <w:szCs w:val="20"/>
              </w:rPr>
              <w:t>586 01 Jihlava</w:t>
            </w:r>
          </w:p>
          <w:p w14:paraId="72152B8B" w14:textId="77777777" w:rsidR="0048290A" w:rsidRDefault="00C741E4">
            <w:pPr>
              <w:pStyle w:val="Jin0"/>
              <w:shd w:val="clear" w:color="auto" w:fill="auto"/>
              <w:spacing w:after="220"/>
              <w:ind w:firstLine="160"/>
              <w:rPr>
                <w:sz w:val="20"/>
                <w:szCs w:val="20"/>
              </w:rPr>
            </w:pPr>
            <w:r>
              <w:rPr>
                <w:b/>
                <w:bCs/>
                <w:sz w:val="20"/>
                <w:szCs w:val="20"/>
              </w:rPr>
              <w:t>IČO: 00090450 DIČ: CZ00090450</w:t>
            </w:r>
          </w:p>
          <w:p w14:paraId="31345DBF" w14:textId="77777777" w:rsidR="0048290A" w:rsidRDefault="00C741E4">
            <w:pPr>
              <w:pStyle w:val="Jin0"/>
              <w:shd w:val="clear" w:color="auto" w:fill="auto"/>
              <w:spacing w:after="0"/>
              <w:ind w:firstLine="160"/>
              <w:rPr>
                <w:sz w:val="20"/>
                <w:szCs w:val="20"/>
              </w:rPr>
            </w:pPr>
            <w:r>
              <w:rPr>
                <w:b/>
                <w:bCs/>
                <w:sz w:val="20"/>
                <w:szCs w:val="20"/>
              </w:rPr>
              <w:t>Zastoupený:</w:t>
            </w:r>
          </w:p>
          <w:p w14:paraId="40FD31BE" w14:textId="77777777" w:rsidR="0048290A" w:rsidRDefault="00C741E4">
            <w:pPr>
              <w:pStyle w:val="Jin0"/>
              <w:shd w:val="clear" w:color="auto" w:fill="auto"/>
              <w:spacing w:after="10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tc>
      </w:tr>
    </w:tbl>
    <w:p w14:paraId="1D555E78" w14:textId="77777777" w:rsidR="0048290A" w:rsidRDefault="0048290A">
      <w:pPr>
        <w:spacing w:after="239" w:line="1" w:lineRule="exact"/>
      </w:pPr>
    </w:p>
    <w:p w14:paraId="6F15EA1F" w14:textId="77777777" w:rsidR="0048290A" w:rsidRDefault="00C741E4">
      <w:pPr>
        <w:pStyle w:val="Nadpis20"/>
        <w:keepNext/>
        <w:keepLines/>
        <w:shd w:val="clear" w:color="auto" w:fill="auto"/>
        <w:ind w:left="500" w:firstLine="0"/>
      </w:pPr>
      <w:bookmarkStart w:id="2" w:name="bookmark2"/>
      <w:bookmarkStart w:id="3" w:name="bookmark3"/>
      <w:r>
        <w:t xml:space="preserve">P Ř E D M Ě T S M L O U V </w:t>
      </w:r>
      <w:proofErr w:type="gramStart"/>
      <w:r>
        <w:t>Y :</w:t>
      </w:r>
      <w:proofErr w:type="gramEnd"/>
      <w:r>
        <w:t xml:space="preserve"> dodávka olejových filtrů a náhradních dílů na opravu vozidel IVECO</w:t>
      </w:r>
      <w:bookmarkEnd w:id="2"/>
      <w:bookmarkEnd w:id="3"/>
    </w:p>
    <w:p w14:paraId="36C3A0DF" w14:textId="77777777" w:rsidR="0048290A" w:rsidRDefault="00C741E4">
      <w:pPr>
        <w:pStyle w:val="Zkladntext1"/>
        <w:shd w:val="clear" w:color="auto" w:fill="auto"/>
        <w:spacing w:line="266" w:lineRule="auto"/>
        <w:ind w:firstLine="500"/>
        <w:jc w:val="both"/>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48290A" w14:paraId="1CD32F95"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09FF5D5D" w14:textId="77777777" w:rsidR="0048290A" w:rsidRDefault="00C741E4">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24AD5DCD" w14:textId="77777777" w:rsidR="0048290A" w:rsidRDefault="00C741E4">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29F450F9" w14:textId="77777777" w:rsidR="0048290A" w:rsidRDefault="00C741E4">
            <w:pPr>
              <w:pStyle w:val="Jin0"/>
              <w:shd w:val="clear" w:color="auto" w:fill="auto"/>
              <w:spacing w:after="0"/>
              <w:jc w:val="center"/>
              <w:rPr>
                <w:sz w:val="20"/>
                <w:szCs w:val="20"/>
              </w:rPr>
            </w:pPr>
            <w:r>
              <w:rPr>
                <w:b/>
                <w:bCs/>
                <w:sz w:val="20"/>
                <w:szCs w:val="20"/>
              </w:rPr>
              <w:t>Cena v Kč bez DPH</w:t>
            </w:r>
          </w:p>
        </w:tc>
      </w:tr>
      <w:tr w:rsidR="0048290A" w14:paraId="00E8ECB9"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6CD539C6" w14:textId="77777777" w:rsidR="0048290A" w:rsidRDefault="00C741E4">
            <w:pPr>
              <w:pStyle w:val="Jin0"/>
              <w:shd w:val="clear" w:color="auto" w:fill="auto"/>
              <w:spacing w:after="0"/>
              <w:rPr>
                <w:sz w:val="20"/>
                <w:szCs w:val="20"/>
              </w:rPr>
            </w:pPr>
            <w:r>
              <w:rPr>
                <w:sz w:val="20"/>
                <w:szCs w:val="20"/>
              </w:rPr>
              <w:t xml:space="preserve">Náhradní díly (viz. </w:t>
            </w:r>
            <w:r>
              <w:rPr>
                <w:sz w:val="20"/>
                <w:szCs w:val="20"/>
              </w:rPr>
              <w:t>cenová nabídka)</w:t>
            </w:r>
          </w:p>
        </w:tc>
        <w:tc>
          <w:tcPr>
            <w:tcW w:w="1704" w:type="dxa"/>
            <w:tcBorders>
              <w:top w:val="single" w:sz="4" w:space="0" w:color="auto"/>
              <w:left w:val="single" w:sz="4" w:space="0" w:color="auto"/>
            </w:tcBorders>
            <w:shd w:val="clear" w:color="auto" w:fill="FFFFFF"/>
            <w:vAlign w:val="bottom"/>
          </w:tcPr>
          <w:p w14:paraId="4B16482E" w14:textId="77777777" w:rsidR="0048290A" w:rsidRDefault="00C741E4">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30DBF23D" w14:textId="77777777" w:rsidR="0048290A" w:rsidRDefault="00C741E4">
            <w:pPr>
              <w:pStyle w:val="Jin0"/>
              <w:shd w:val="clear" w:color="auto" w:fill="auto"/>
              <w:spacing w:after="0"/>
              <w:jc w:val="center"/>
              <w:rPr>
                <w:sz w:val="20"/>
                <w:szCs w:val="20"/>
              </w:rPr>
            </w:pPr>
            <w:r>
              <w:rPr>
                <w:sz w:val="20"/>
                <w:szCs w:val="20"/>
              </w:rPr>
              <w:t>198 772,49</w:t>
            </w:r>
          </w:p>
        </w:tc>
      </w:tr>
      <w:tr w:rsidR="0048290A" w14:paraId="57C18BDF"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02CE3187" w14:textId="77777777" w:rsidR="0048290A" w:rsidRDefault="00C741E4">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3B4EC3FD" w14:textId="77777777" w:rsidR="0048290A" w:rsidRDefault="00C741E4">
            <w:pPr>
              <w:pStyle w:val="Jin0"/>
              <w:shd w:val="clear" w:color="auto" w:fill="auto"/>
              <w:spacing w:after="0"/>
              <w:jc w:val="center"/>
              <w:rPr>
                <w:sz w:val="20"/>
                <w:szCs w:val="20"/>
              </w:rPr>
            </w:pPr>
            <w:r>
              <w:rPr>
                <w:b/>
                <w:bCs/>
                <w:sz w:val="20"/>
                <w:szCs w:val="20"/>
              </w:rPr>
              <w:t>198 772,49</w:t>
            </w:r>
          </w:p>
        </w:tc>
      </w:tr>
    </w:tbl>
    <w:p w14:paraId="371FDC21" w14:textId="77777777" w:rsidR="0048290A" w:rsidRDefault="0048290A">
      <w:pPr>
        <w:spacing w:after="459" w:line="1" w:lineRule="exact"/>
      </w:pPr>
    </w:p>
    <w:p w14:paraId="5C4CA9F7" w14:textId="77777777" w:rsidR="0048290A" w:rsidRDefault="00C741E4">
      <w:pPr>
        <w:pStyle w:val="Zkladntext1"/>
        <w:shd w:val="clear" w:color="auto" w:fill="auto"/>
        <w:ind w:firstLine="620"/>
      </w:pPr>
      <w:r>
        <w:rPr>
          <w:b/>
          <w:bCs/>
        </w:rPr>
        <w:t xml:space="preserve">TERMÍN DODÁVKY: </w:t>
      </w:r>
      <w:r>
        <w:t>31.12. 2023</w:t>
      </w:r>
    </w:p>
    <w:p w14:paraId="0421499E" w14:textId="77777777" w:rsidR="0048290A" w:rsidRDefault="00C741E4">
      <w:pPr>
        <w:pStyle w:val="Zkladntext1"/>
        <w:shd w:val="clear" w:color="auto" w:fill="auto"/>
        <w:ind w:firstLine="620"/>
      </w:pPr>
      <w:r>
        <w:rPr>
          <w:b/>
          <w:bCs/>
        </w:rPr>
        <w:t xml:space="preserve">Způsob dopravy: </w:t>
      </w:r>
      <w:r>
        <w:t>Dodavatelsky</w:t>
      </w:r>
    </w:p>
    <w:p w14:paraId="0C11E08F" w14:textId="77777777" w:rsidR="0048290A" w:rsidRDefault="00C741E4">
      <w:pPr>
        <w:pStyle w:val="Zkladntext1"/>
        <w:shd w:val="clear" w:color="auto" w:fill="auto"/>
        <w:spacing w:after="400"/>
        <w:ind w:firstLine="620"/>
      </w:pPr>
      <w:r>
        <w:rPr>
          <w:b/>
          <w:bCs/>
        </w:rPr>
        <w:t xml:space="preserve">Místo dodání: </w:t>
      </w:r>
      <w:r>
        <w:t>CM Třebíč, Hrotovická 1102, 674 01 Třebíč</w:t>
      </w:r>
    </w:p>
    <w:p w14:paraId="24E07D3B" w14:textId="77777777" w:rsidR="0048290A" w:rsidRDefault="00C741E4">
      <w:pPr>
        <w:pStyle w:val="Nadpis20"/>
        <w:keepNext/>
        <w:keepLines/>
        <w:shd w:val="clear" w:color="auto" w:fill="auto"/>
        <w:ind w:firstLine="620"/>
        <w:jc w:val="both"/>
      </w:pPr>
      <w:bookmarkStart w:id="4" w:name="bookmark4"/>
      <w:bookmarkStart w:id="5" w:name="bookmark5"/>
      <w:r>
        <w:t>Platební podmínky:</w:t>
      </w:r>
      <w:bookmarkEnd w:id="4"/>
      <w:bookmarkEnd w:id="5"/>
    </w:p>
    <w:p w14:paraId="53310B83" w14:textId="77777777" w:rsidR="0048290A" w:rsidRDefault="00C741E4">
      <w:pPr>
        <w:pStyle w:val="Zkladntext1"/>
        <w:numPr>
          <w:ilvl w:val="0"/>
          <w:numId w:val="1"/>
        </w:numPr>
        <w:shd w:val="clear" w:color="auto" w:fill="auto"/>
        <w:tabs>
          <w:tab w:val="left" w:pos="1057"/>
        </w:tabs>
        <w:ind w:left="1040" w:hanging="380"/>
      </w:pPr>
      <w:r>
        <w:t xml:space="preserve">Kupní cena bude uhrazena na základě vystavené faktury. V </w:t>
      </w:r>
      <w:r>
        <w:t xml:space="preserve">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1B937A95" w14:textId="77777777" w:rsidR="0048290A" w:rsidRDefault="00C741E4">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 xml:space="preserve">dní od data </w:t>
      </w:r>
      <w:r>
        <w:t>jejího doručení.</w:t>
      </w:r>
    </w:p>
    <w:p w14:paraId="03D25F61" w14:textId="77777777" w:rsidR="0048290A" w:rsidRDefault="00C741E4">
      <w:pPr>
        <w:pStyle w:val="Zkladntext1"/>
        <w:numPr>
          <w:ilvl w:val="0"/>
          <w:numId w:val="1"/>
        </w:numPr>
        <w:shd w:val="clear" w:color="auto" w:fill="auto"/>
        <w:tabs>
          <w:tab w:val="left" w:pos="1017"/>
        </w:tabs>
        <w:ind w:firstLine="620"/>
      </w:pPr>
      <w:r>
        <w:t>Zboží přechází do vlastnictví kupujícího až po jeho zaplacení prodávajícímu.</w:t>
      </w:r>
    </w:p>
    <w:p w14:paraId="38A1B706" w14:textId="77777777" w:rsidR="0048290A" w:rsidRDefault="00C741E4">
      <w:pPr>
        <w:pStyle w:val="Nadpis20"/>
        <w:keepNext/>
        <w:keepLines/>
        <w:shd w:val="clear" w:color="auto" w:fill="auto"/>
        <w:ind w:firstLine="620"/>
        <w:jc w:val="both"/>
      </w:pPr>
      <w:bookmarkStart w:id="6" w:name="bookmark6"/>
      <w:bookmarkStart w:id="7" w:name="bookmark7"/>
      <w:r>
        <w:t>Další ujednání:</w:t>
      </w:r>
      <w:bookmarkEnd w:id="6"/>
      <w:bookmarkEnd w:id="7"/>
    </w:p>
    <w:p w14:paraId="2EF73028" w14:textId="77777777" w:rsidR="0048290A" w:rsidRDefault="00C741E4">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5BFF333D" w14:textId="77777777" w:rsidR="0048290A" w:rsidRDefault="00C741E4">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685D9AA7" w14:textId="77777777" w:rsidR="0048290A" w:rsidRDefault="00C741E4">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6A02DD4B" w14:textId="77777777" w:rsidR="0048290A" w:rsidRDefault="00C741E4">
      <w:pPr>
        <w:pStyle w:val="Zkladntext1"/>
        <w:numPr>
          <w:ilvl w:val="0"/>
          <w:numId w:val="1"/>
        </w:numPr>
        <w:shd w:val="clear" w:color="auto" w:fill="auto"/>
        <w:tabs>
          <w:tab w:val="left" w:pos="1040"/>
        </w:tabs>
        <w:spacing w:after="100"/>
        <w:ind w:left="1040" w:hanging="360"/>
        <w:jc w:val="both"/>
      </w:pPr>
      <w:r>
        <w:t xml:space="preserve">Prodávající se zavazuje v rámci plnění této Smlouvy nevyužívat v rozsahu vyšším než 10% ceny </w:t>
      </w:r>
      <w:r>
        <w:t>poddodavatele, který je:</w:t>
      </w:r>
    </w:p>
    <w:p w14:paraId="0AF08447" w14:textId="77777777" w:rsidR="0048290A" w:rsidRDefault="00C741E4">
      <w:pPr>
        <w:pStyle w:val="Zkladntext1"/>
        <w:numPr>
          <w:ilvl w:val="0"/>
          <w:numId w:val="2"/>
        </w:numPr>
        <w:shd w:val="clear" w:color="auto" w:fill="auto"/>
        <w:tabs>
          <w:tab w:val="left" w:pos="1562"/>
        </w:tabs>
        <w:spacing w:after="100"/>
        <w:ind w:left="1140"/>
      </w:pPr>
      <w:r>
        <w:t>fyzickou či právnickou osobou nebo subjektem či orgánem se sídlem v Rusku,</w:t>
      </w:r>
    </w:p>
    <w:p w14:paraId="480F5F33" w14:textId="77777777" w:rsidR="0048290A" w:rsidRDefault="00C741E4">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10C40557" w14:textId="77777777" w:rsidR="0048290A" w:rsidRDefault="00C741E4">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4B0D9DF7" w14:textId="77777777" w:rsidR="0048290A" w:rsidRDefault="00C741E4">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6471F1E2" w14:textId="77777777" w:rsidR="0048290A" w:rsidRDefault="00C741E4">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02594D30" w14:textId="77777777" w:rsidR="0048290A" w:rsidRDefault="00C741E4">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36F2D4FF" w14:textId="77777777" w:rsidR="0048290A" w:rsidRDefault="00C741E4">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1CE21B13" w14:textId="77777777" w:rsidR="0048290A" w:rsidRDefault="00C741E4">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2935699E" w14:textId="77777777" w:rsidR="0048290A" w:rsidRDefault="00C741E4">
      <w:pPr>
        <w:pStyle w:val="Zkladntext1"/>
        <w:numPr>
          <w:ilvl w:val="0"/>
          <w:numId w:val="1"/>
        </w:numPr>
        <w:shd w:val="clear" w:color="auto" w:fill="auto"/>
        <w:tabs>
          <w:tab w:val="left" w:pos="1137"/>
        </w:tabs>
        <w:ind w:left="1040" w:hanging="360"/>
        <w:jc w:val="both"/>
      </w:pPr>
      <w:r>
        <w:t xml:space="preserve">Tato smlouva nabývá </w:t>
      </w:r>
      <w:r>
        <w:t>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01219158" w14:textId="77777777" w:rsidR="0048290A" w:rsidRDefault="00C741E4">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7FD18042" w14:textId="77777777" w:rsidR="0048290A" w:rsidRDefault="00C741E4">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23325306" w14:textId="77777777" w:rsidR="0048290A" w:rsidRDefault="00C741E4">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5CA7D389" w14:textId="77777777" w:rsidR="0048290A" w:rsidRDefault="00C741E4">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2D6B1E1D" w14:textId="77777777" w:rsidR="0048290A" w:rsidRDefault="00C741E4">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016F153B" w14:textId="77777777" w:rsidR="0048290A" w:rsidRDefault="00C741E4">
      <w:pPr>
        <w:pStyle w:val="Zkladntext1"/>
        <w:numPr>
          <w:ilvl w:val="0"/>
          <w:numId w:val="1"/>
        </w:numPr>
        <w:shd w:val="clear" w:color="auto" w:fill="auto"/>
        <w:tabs>
          <w:tab w:val="left" w:pos="1137"/>
        </w:tabs>
        <w:ind w:firstLine="680"/>
      </w:pPr>
      <w:r>
        <w:t>Nedílnou součástí Smlouvy je následující příloha:</w:t>
      </w:r>
    </w:p>
    <w:p w14:paraId="1D8E31FB" w14:textId="77777777" w:rsidR="0048290A" w:rsidRDefault="00C741E4">
      <w:pPr>
        <w:pStyle w:val="Nadpis20"/>
        <w:keepNext/>
        <w:keepLines/>
        <w:shd w:val="clear" w:color="auto" w:fill="auto"/>
        <w:spacing w:after="240"/>
        <w:ind w:firstLine="800"/>
      </w:pPr>
      <w:bookmarkStart w:id="8" w:name="bookmark8"/>
      <w:bookmarkStart w:id="9" w:name="bookmark9"/>
      <w:r>
        <w:rPr>
          <w:b w:val="0"/>
          <w:bCs w:val="0"/>
        </w:rPr>
        <w:t>- Cenová nabídka „</w:t>
      </w:r>
      <w:r>
        <w:t>dodávka olejových filtrů a náhradních dílů na opravu vozidel IVECO “</w:t>
      </w:r>
      <w:bookmarkEnd w:id="8"/>
      <w:bookmarkEnd w:id="9"/>
    </w:p>
    <w:p w14:paraId="732030D7" w14:textId="77777777" w:rsidR="0048290A" w:rsidRDefault="00C741E4">
      <w:pPr>
        <w:pStyle w:val="Zkladntext1"/>
        <w:shd w:val="clear" w:color="auto" w:fill="auto"/>
        <w:spacing w:after="36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34FE9876" w14:textId="77777777" w:rsidR="0048290A" w:rsidRDefault="00C741E4">
      <w:pPr>
        <w:pStyle w:val="Zkladntext1"/>
        <w:shd w:val="clear" w:color="auto" w:fill="auto"/>
        <w:spacing w:after="500"/>
        <w:ind w:firstLine="420"/>
      </w:pPr>
      <w:r>
        <w:t>V Říčanech, dne: viz podpis V Jihlavě, dne: viz podpis</w:t>
      </w:r>
    </w:p>
    <w:p w14:paraId="262BBBC3" w14:textId="77777777" w:rsidR="0048290A" w:rsidRDefault="00C741E4">
      <w:pPr>
        <w:pStyle w:val="Zkladntext1"/>
        <w:shd w:val="clear" w:color="auto" w:fill="auto"/>
        <w:spacing w:after="1000"/>
        <w:ind w:firstLine="420"/>
      </w:pPr>
      <w:r>
        <w:t>Prodávající: Kupující:</w:t>
      </w:r>
    </w:p>
    <w:p w14:paraId="76CEF9F5" w14:textId="77777777" w:rsidR="0048290A" w:rsidRDefault="00C741E4" w:rsidP="00C741E4">
      <w:pPr>
        <w:pStyle w:val="Zkladntext1"/>
        <w:shd w:val="clear" w:color="auto" w:fill="auto"/>
        <w:spacing w:after="0"/>
        <w:ind w:left="5320" w:hanging="364"/>
      </w:pPr>
      <w:r>
        <w:rPr>
          <w:noProof/>
        </w:rPr>
        <mc:AlternateContent>
          <mc:Choice Requires="wps">
            <w:drawing>
              <wp:anchor distT="0" distB="0" distL="114300" distR="114300" simplePos="0" relativeHeight="125829378" behindDoc="0" locked="0" layoutInCell="1" allowOverlap="1" wp14:anchorId="181F013B" wp14:editId="787EE2D0">
                <wp:simplePos x="0" y="0"/>
                <wp:positionH relativeFrom="page">
                  <wp:posOffset>871855</wp:posOffset>
                </wp:positionH>
                <wp:positionV relativeFrom="paragraph">
                  <wp:posOffset>12700</wp:posOffset>
                </wp:positionV>
                <wp:extent cx="1393190" cy="50609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93190" cy="506095"/>
                        </a:xfrm>
                        <a:prstGeom prst="rect">
                          <a:avLst/>
                        </a:prstGeom>
                        <a:noFill/>
                      </wps:spPr>
                      <wps:txbx>
                        <w:txbxContent>
                          <w:p w14:paraId="7264B050" w14:textId="77777777" w:rsidR="0048290A" w:rsidRDefault="00C741E4">
                            <w:pPr>
                              <w:pStyle w:val="Zkladntext1"/>
                              <w:shd w:val="clear" w:color="auto" w:fill="auto"/>
                              <w:spacing w:after="0"/>
                            </w:pPr>
                            <w:r>
                              <w:t>Jiřina Vomelová člen představenstva PROFI AUTO CZ a.s.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650000000000006pt;margin-top:1.pt;width:109.7pt;height:39.8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Jiřina Vomelová člen představenstva PROFI AUTO CZ a.s.</w:t>
                      </w:r>
                    </w:p>
                  </w:txbxContent>
                </v:textbox>
                <w10:wrap type="square" side="right" anchorx="page"/>
              </v:shape>
            </w:pict>
          </mc:Fallback>
        </mc:AlternateContent>
      </w:r>
      <w:r>
        <w:t>Ing. Radovan Necid</w:t>
      </w:r>
    </w:p>
    <w:p w14:paraId="7D582F33" w14:textId="77777777" w:rsidR="0048290A" w:rsidRDefault="00C741E4" w:rsidP="00C741E4">
      <w:pPr>
        <w:pStyle w:val="Zkladntext1"/>
        <w:shd w:val="clear" w:color="auto" w:fill="auto"/>
        <w:spacing w:after="0"/>
        <w:ind w:left="5320" w:hanging="364"/>
      </w:pPr>
      <w:r>
        <w:t>ředitel organizace</w:t>
      </w:r>
    </w:p>
    <w:p w14:paraId="3B17B9D4" w14:textId="77777777" w:rsidR="0048290A" w:rsidRDefault="00C741E4" w:rsidP="00C741E4">
      <w:pPr>
        <w:pStyle w:val="Zkladntext1"/>
        <w:shd w:val="clear" w:color="auto" w:fill="auto"/>
        <w:ind w:left="5320" w:hanging="1780"/>
        <w:sectPr w:rsidR="0048290A">
          <w:pgSz w:w="11900" w:h="16840"/>
          <w:pgMar w:top="238" w:right="702" w:bottom="1264" w:left="965" w:header="0" w:footer="3" w:gutter="0"/>
          <w:pgNumType w:start="1"/>
          <w:cols w:space="720"/>
          <w:noEndnote/>
          <w:docGrid w:linePitch="360"/>
        </w:sectPr>
      </w:pPr>
      <w:r>
        <w:t>Krajská správa a údržba silnic Vysočiny, příspěvková organizace</w:t>
      </w:r>
    </w:p>
    <w:p w14:paraId="1840CF10" w14:textId="77777777" w:rsidR="0048290A" w:rsidRDefault="00C741E4">
      <w:pPr>
        <w:pStyle w:val="Nadpis20"/>
        <w:keepNext/>
        <w:keepLines/>
        <w:framePr w:w="8947" w:h="317" w:wrap="none" w:hAnchor="page" w:x="1384" w:y="1"/>
        <w:shd w:val="clear" w:color="auto" w:fill="auto"/>
        <w:ind w:firstLine="0"/>
        <w:rPr>
          <w:sz w:val="24"/>
          <w:szCs w:val="24"/>
        </w:rPr>
      </w:pPr>
      <w:bookmarkStart w:id="10" w:name="bookmark10"/>
      <w:bookmarkStart w:id="11" w:name="bookmark11"/>
      <w:r>
        <w:rPr>
          <w:rFonts w:ascii="Times New Roman" w:eastAsia="Times New Roman" w:hAnsi="Times New Roman" w:cs="Times New Roman"/>
          <w:b w:val="0"/>
          <w:bCs w:val="0"/>
          <w:sz w:val="24"/>
          <w:szCs w:val="24"/>
        </w:rPr>
        <w:lastRenderedPageBreak/>
        <w:t>Cenová nabídka „</w:t>
      </w:r>
      <w:r>
        <w:t>dodávka olejových filtrů a náhradních dílů na opravu vozidel IVECO</w:t>
      </w:r>
      <w:r>
        <w:rPr>
          <w:rFonts w:ascii="Times New Roman" w:eastAsia="Times New Roman" w:hAnsi="Times New Roman" w:cs="Times New Roman"/>
          <w:b w:val="0"/>
          <w:bCs w:val="0"/>
          <w:sz w:val="24"/>
          <w:szCs w:val="24"/>
        </w:rPr>
        <w:t>“</w:t>
      </w:r>
      <w:bookmarkEnd w:id="10"/>
      <w:bookmarkEnd w:id="11"/>
    </w:p>
    <w:p w14:paraId="09545283" w14:textId="77777777" w:rsidR="0048290A" w:rsidRDefault="00C741E4">
      <w:pPr>
        <w:pStyle w:val="Titulekobrzku0"/>
        <w:framePr w:w="1306" w:h="173" w:wrap="none" w:hAnchor="page" w:x="3270" w:y="2065"/>
        <w:shd w:val="clear" w:color="auto" w:fill="auto"/>
        <w:rPr>
          <w:sz w:val="12"/>
          <w:szCs w:val="12"/>
        </w:rPr>
      </w:pPr>
      <w:r>
        <w:rPr>
          <w:b/>
          <w:bCs/>
          <w:i w:val="0"/>
          <w:iCs w:val="0"/>
          <w:color w:val="201F22"/>
          <w:sz w:val="12"/>
          <w:szCs w:val="12"/>
        </w:rPr>
        <w:t>PROFI AUTO CZ A.S.</w:t>
      </w:r>
    </w:p>
    <w:p w14:paraId="02EE19D3" w14:textId="77777777" w:rsidR="0048290A" w:rsidRDefault="00C741E4">
      <w:pPr>
        <w:pStyle w:val="Titulekobrzku0"/>
        <w:framePr w:w="538" w:h="154" w:wrap="none" w:hAnchor="page" w:x="2325" w:y="4321"/>
        <w:shd w:val="clear" w:color="auto" w:fill="auto"/>
      </w:pPr>
      <w:r>
        <w:t>29.5.2000</w:t>
      </w:r>
    </w:p>
    <w:p w14:paraId="036169E8" w14:textId="77777777" w:rsidR="0048290A" w:rsidRDefault="00C741E4">
      <w:pPr>
        <w:pStyle w:val="Titulekobrzku0"/>
        <w:framePr w:w="418" w:h="154" w:wrap="none" w:hAnchor="page" w:x="2349" w:y="4647"/>
        <w:shd w:val="clear" w:color="auto" w:fill="auto"/>
      </w:pPr>
      <w:r>
        <w:t>Vozidlo:</w:t>
      </w:r>
    </w:p>
    <w:p w14:paraId="4B2889E1" w14:textId="77777777" w:rsidR="0048290A" w:rsidRDefault="00C741E4">
      <w:pPr>
        <w:pStyle w:val="Titulekobrzku0"/>
        <w:framePr w:w="226" w:h="154" w:wrap="none" w:hAnchor="page" w:x="2330" w:y="4859"/>
        <w:shd w:val="clear" w:color="auto" w:fill="auto"/>
      </w:pPr>
      <w:r>
        <w:t>RZ:</w:t>
      </w:r>
    </w:p>
    <w:p w14:paraId="6D3E47BB" w14:textId="77777777" w:rsidR="0048290A" w:rsidRDefault="00C741E4">
      <w:pPr>
        <w:pStyle w:val="Titulekobrzku0"/>
        <w:framePr w:w="254" w:h="154" w:wrap="none" w:hAnchor="page" w:x="2349" w:y="5060"/>
        <w:shd w:val="clear" w:color="auto" w:fill="auto"/>
      </w:pPr>
      <w:r>
        <w:t>VIN:</w:t>
      </w:r>
    </w:p>
    <w:p w14:paraId="0952BB09" w14:textId="77777777" w:rsidR="0048290A" w:rsidRDefault="00C741E4">
      <w:pPr>
        <w:pStyle w:val="Titulekobrzku0"/>
        <w:framePr w:w="2501" w:h="216" w:wrap="none" w:hAnchor="page" w:x="2306" w:y="10340"/>
        <w:shd w:val="clear" w:color="auto" w:fill="auto"/>
        <w:rPr>
          <w:sz w:val="11"/>
          <w:szCs w:val="11"/>
        </w:rPr>
      </w:pPr>
      <w:r>
        <w:rPr>
          <w:i w:val="0"/>
          <w:iCs w:val="0"/>
          <w:color w:val="201F22"/>
          <w:sz w:val="11"/>
          <w:szCs w:val="11"/>
        </w:rPr>
        <w:t xml:space="preserve">KSÚSV </w:t>
      </w:r>
      <w:proofErr w:type="spellStart"/>
      <w:proofErr w:type="gramStart"/>
      <w:r>
        <w:rPr>
          <w:i w:val="0"/>
          <w:iCs w:val="0"/>
          <w:color w:val="201F22"/>
          <w:sz w:val="11"/>
          <w:szCs w:val="11"/>
        </w:rPr>
        <w:t>Třebíč,Hrotovická</w:t>
      </w:r>
      <w:proofErr w:type="spellEnd"/>
      <w:proofErr w:type="gramEnd"/>
      <w:r>
        <w:rPr>
          <w:i w:val="0"/>
          <w:iCs w:val="0"/>
          <w:color w:val="201F22"/>
          <w:sz w:val="11"/>
          <w:szCs w:val="11"/>
        </w:rPr>
        <w:t xml:space="preserve"> 1102,674 82 Třebíč</w:t>
      </w:r>
    </w:p>
    <w:p w14:paraId="45DE038A" w14:textId="77777777" w:rsidR="0048290A" w:rsidRDefault="00C741E4">
      <w:pPr>
        <w:pStyle w:val="Titulekobrzku0"/>
        <w:framePr w:w="1243" w:h="173" w:wrap="none" w:hAnchor="page" w:x="2330" w:y="5247"/>
        <w:shd w:val="clear" w:color="auto" w:fill="auto"/>
        <w:tabs>
          <w:tab w:val="left" w:pos="970"/>
        </w:tabs>
        <w:rPr>
          <w:sz w:val="12"/>
          <w:szCs w:val="12"/>
        </w:rPr>
      </w:pPr>
      <w:r>
        <w:t>Stav tachometru:</w:t>
      </w:r>
      <w:r>
        <w:rPr>
          <w:b/>
          <w:bCs/>
          <w:i w:val="0"/>
          <w:iCs w:val="0"/>
          <w:sz w:val="12"/>
          <w:szCs w:val="12"/>
        </w:rPr>
        <w:tab/>
      </w:r>
      <w:r>
        <w:rPr>
          <w:b/>
          <w:bCs/>
          <w:i w:val="0"/>
          <w:iCs w:val="0"/>
          <w:color w:val="000000"/>
          <w:sz w:val="12"/>
          <w:szCs w:val="12"/>
        </w:rPr>
        <w:t>km</w:t>
      </w:r>
    </w:p>
    <w:p w14:paraId="713A929B" w14:textId="77777777" w:rsidR="0048290A" w:rsidRDefault="00C741E4">
      <w:pPr>
        <w:pStyle w:val="Zkladntext20"/>
        <w:framePr w:w="758" w:h="1090" w:wrap="none" w:hAnchor="page" w:x="2320" w:y="2804"/>
        <w:shd w:val="clear" w:color="auto" w:fill="auto"/>
      </w:pPr>
      <w:r>
        <w:t>IČ'</w:t>
      </w:r>
    </w:p>
    <w:p w14:paraId="6F173D77" w14:textId="77777777" w:rsidR="0048290A" w:rsidRDefault="00C741E4">
      <w:pPr>
        <w:pStyle w:val="Zkladntext20"/>
        <w:framePr w:w="758" w:h="1090" w:wrap="none" w:hAnchor="page" w:x="2320" w:y="2804"/>
        <w:shd w:val="clear" w:color="auto" w:fill="auto"/>
      </w:pPr>
      <w:r>
        <w:t>DIČ:</w:t>
      </w:r>
    </w:p>
    <w:p w14:paraId="699DF37E" w14:textId="77777777" w:rsidR="0048290A" w:rsidRDefault="00C741E4">
      <w:pPr>
        <w:pStyle w:val="Zkladntext20"/>
        <w:framePr w:w="758" w:h="1090" w:wrap="none" w:hAnchor="page" w:x="2320" w:y="2804"/>
        <w:shd w:val="clear" w:color="auto" w:fill="auto"/>
      </w:pPr>
      <w:r>
        <w:t xml:space="preserve">Bankovní účet: 1BAN SWIFT Telefon </w:t>
      </w:r>
      <w:proofErr w:type="spellStart"/>
      <w:r>
        <w:t>Telefon</w:t>
      </w:r>
      <w:proofErr w:type="spellEnd"/>
    </w:p>
    <w:p w14:paraId="6B930CF3" w14:textId="77777777" w:rsidR="0048290A" w:rsidRDefault="00C741E4">
      <w:pPr>
        <w:pStyle w:val="Zkladntext60"/>
        <w:framePr w:w="878" w:h="235" w:wrap="none" w:hAnchor="page" w:x="6323" w:y="1902"/>
        <w:shd w:val="clear" w:color="auto" w:fill="auto"/>
      </w:pPr>
      <w:r>
        <w:t>Číslo zakázky</w:t>
      </w:r>
    </w:p>
    <w:p w14:paraId="0364C0DD" w14:textId="77777777" w:rsidR="0048290A" w:rsidRDefault="00C741E4">
      <w:pPr>
        <w:pStyle w:val="Zkladntext30"/>
        <w:framePr w:w="1200" w:h="341" w:wrap="none" w:hAnchor="page" w:x="3266" w:y="2430"/>
        <w:shd w:val="clear" w:color="auto" w:fill="auto"/>
        <w:spacing w:line="324" w:lineRule="auto"/>
      </w:pPr>
      <w:r>
        <w:t>Kolovratská 1367/15 251 01</w:t>
      </w:r>
    </w:p>
    <w:p w14:paraId="4B47980E" w14:textId="77777777" w:rsidR="0048290A" w:rsidRDefault="00C741E4">
      <w:pPr>
        <w:pStyle w:val="Zkladntext20"/>
        <w:framePr w:w="1157" w:h="178" w:wrap="none" w:hAnchor="page" w:x="6318" w:y="2521"/>
        <w:shd w:val="clear" w:color="auto" w:fill="auto"/>
        <w:spacing w:line="240" w:lineRule="auto"/>
      </w:pPr>
      <w:r>
        <w:t>Kupující / Objednatel:</w:t>
      </w:r>
    </w:p>
    <w:p w14:paraId="14A12CA7" w14:textId="77777777" w:rsidR="0048290A" w:rsidRDefault="00C741E4">
      <w:pPr>
        <w:pStyle w:val="Zkladntext30"/>
        <w:framePr w:w="739" w:h="302" w:wrap="none" w:hAnchor="page" w:x="3256" w:y="2833"/>
        <w:shd w:val="clear" w:color="auto" w:fill="auto"/>
      </w:pPr>
      <w:r>
        <w:t>26178559 CZ26178559</w:t>
      </w:r>
    </w:p>
    <w:p w14:paraId="063AB4CD" w14:textId="77777777" w:rsidR="0048290A" w:rsidRDefault="00C741E4">
      <w:pPr>
        <w:pStyle w:val="Zkladntext30"/>
        <w:framePr w:w="2458" w:h="312" w:wrap="none" w:hAnchor="page" w:x="3256" w:y="3140"/>
        <w:shd w:val="clear" w:color="auto" w:fill="auto"/>
        <w:spacing w:line="240" w:lineRule="auto"/>
        <w:ind w:left="1280"/>
      </w:pPr>
      <w:r>
        <w:t>Komerční banka, a.s.</w:t>
      </w:r>
    </w:p>
    <w:p w14:paraId="1536BD72" w14:textId="77777777" w:rsidR="0048290A" w:rsidRDefault="00C741E4">
      <w:pPr>
        <w:pStyle w:val="Zkladntext30"/>
        <w:framePr w:w="2458" w:h="312" w:wrap="none" w:hAnchor="page" w:x="3256" w:y="3140"/>
        <w:shd w:val="clear" w:color="auto" w:fill="auto"/>
        <w:spacing w:line="240" w:lineRule="auto"/>
      </w:pPr>
      <w:r>
        <w:t>CZ8601000000278874940227</w:t>
      </w:r>
    </w:p>
    <w:p w14:paraId="700E6EE4" w14:textId="77777777" w:rsidR="0048290A" w:rsidRDefault="00C741E4">
      <w:pPr>
        <w:pStyle w:val="Zkladntext40"/>
        <w:framePr w:w="2794" w:h="226" w:wrap="none" w:hAnchor="page" w:x="6822" w:y="2775"/>
        <w:shd w:val="clear" w:color="auto" w:fill="auto"/>
        <w:jc w:val="right"/>
      </w:pPr>
      <w:r>
        <w:t>Krajská správa a údržba silnic Vysočiny</w:t>
      </w:r>
    </w:p>
    <w:p w14:paraId="74C10EAC" w14:textId="77777777" w:rsidR="0048290A" w:rsidRDefault="00C741E4">
      <w:pPr>
        <w:pStyle w:val="Zkladntext40"/>
        <w:framePr w:w="1382" w:h="374" w:wrap="none" w:hAnchor="page" w:x="6813" w:y="3135"/>
        <w:shd w:val="clear" w:color="auto" w:fill="auto"/>
      </w:pPr>
      <w:r>
        <w:t>Kosovská 1122/16 Jihlava</w:t>
      </w:r>
    </w:p>
    <w:p w14:paraId="2D5CC16A" w14:textId="77777777" w:rsidR="0048290A" w:rsidRDefault="00C741E4">
      <w:pPr>
        <w:pStyle w:val="Zkladntext20"/>
        <w:framePr w:w="878" w:h="168" w:wrap="none" w:hAnchor="page" w:x="6304" w:y="4686"/>
        <w:shd w:val="clear" w:color="auto" w:fill="auto"/>
        <w:spacing w:line="240" w:lineRule="auto"/>
      </w:pPr>
      <w:r>
        <w:t>Datum vystavení</w:t>
      </w:r>
    </w:p>
    <w:p w14:paraId="5A74CCC2" w14:textId="77777777" w:rsidR="0048290A" w:rsidRDefault="00C741E4">
      <w:pPr>
        <w:pStyle w:val="Zkladntext20"/>
        <w:framePr w:w="1934" w:h="581" w:wrap="none" w:hAnchor="page" w:x="6304" w:y="4897"/>
        <w:shd w:val="clear" w:color="auto" w:fill="auto"/>
        <w:spacing w:after="80" w:line="240" w:lineRule="auto"/>
      </w:pPr>
      <w:r>
        <w:t>Datum splatností</w:t>
      </w:r>
    </w:p>
    <w:p w14:paraId="4DE012BB" w14:textId="77777777" w:rsidR="0048290A" w:rsidRDefault="00C741E4">
      <w:pPr>
        <w:pStyle w:val="Zkladntext20"/>
        <w:framePr w:w="1934" w:h="581" w:wrap="none" w:hAnchor="page" w:x="6304" w:y="4897"/>
        <w:shd w:val="clear" w:color="auto" w:fill="auto"/>
        <w:spacing w:after="80" w:line="240" w:lineRule="auto"/>
      </w:pPr>
      <w:r>
        <w:t>Datum uskutečnění zdanitelného plněni</w:t>
      </w:r>
    </w:p>
    <w:p w14:paraId="283B6B20" w14:textId="77777777" w:rsidR="0048290A" w:rsidRDefault="00C741E4">
      <w:pPr>
        <w:pStyle w:val="Zkladntext20"/>
        <w:framePr w:w="1934" w:h="581" w:wrap="none" w:hAnchor="page" w:x="6304" w:y="4897"/>
        <w:shd w:val="clear" w:color="auto" w:fill="auto"/>
        <w:spacing w:after="80" w:line="240" w:lineRule="auto"/>
      </w:pPr>
      <w:r>
        <w:t>Forma úhrady:</w:t>
      </w:r>
    </w:p>
    <w:tbl>
      <w:tblPr>
        <w:tblOverlap w:val="never"/>
        <w:tblW w:w="0" w:type="auto"/>
        <w:tblLayout w:type="fixed"/>
        <w:tblCellMar>
          <w:left w:w="10" w:type="dxa"/>
          <w:right w:w="10" w:type="dxa"/>
        </w:tblCellMar>
        <w:tblLook w:val="04A0" w:firstRow="1" w:lastRow="0" w:firstColumn="1" w:lastColumn="0" w:noHBand="0" w:noVBand="1"/>
      </w:tblPr>
      <w:tblGrid>
        <w:gridCol w:w="782"/>
        <w:gridCol w:w="2736"/>
        <w:gridCol w:w="1498"/>
        <w:gridCol w:w="715"/>
        <w:gridCol w:w="523"/>
        <w:gridCol w:w="706"/>
        <w:gridCol w:w="1056"/>
      </w:tblGrid>
      <w:tr w:rsidR="0048290A" w14:paraId="5C8E1D56" w14:textId="77777777">
        <w:tblPrEx>
          <w:tblCellMar>
            <w:top w:w="0" w:type="dxa"/>
            <w:bottom w:w="0" w:type="dxa"/>
          </w:tblCellMar>
        </w:tblPrEx>
        <w:trPr>
          <w:trHeight w:hRule="exact" w:val="187"/>
        </w:trPr>
        <w:tc>
          <w:tcPr>
            <w:tcW w:w="3518" w:type="dxa"/>
            <w:gridSpan w:val="2"/>
            <w:shd w:val="clear" w:color="auto" w:fill="FFFFFF"/>
            <w:vAlign w:val="bottom"/>
          </w:tcPr>
          <w:p w14:paraId="0A896047" w14:textId="77777777" w:rsidR="0048290A" w:rsidRDefault="00C741E4">
            <w:pPr>
              <w:pStyle w:val="Jin0"/>
              <w:framePr w:w="8016" w:h="4469" w:wrap="none" w:hAnchor="page" w:x="2306" w:y="5747"/>
              <w:shd w:val="clear" w:color="auto" w:fill="auto"/>
              <w:spacing w:after="0"/>
              <w:rPr>
                <w:sz w:val="12"/>
                <w:szCs w:val="12"/>
              </w:rPr>
            </w:pPr>
            <w:r>
              <w:rPr>
                <w:b/>
                <w:bCs/>
                <w:i/>
                <w:iCs/>
                <w:sz w:val="12"/>
                <w:szCs w:val="12"/>
              </w:rPr>
              <w:t>Vydaný materiál</w:t>
            </w:r>
          </w:p>
        </w:tc>
        <w:tc>
          <w:tcPr>
            <w:tcW w:w="1498" w:type="dxa"/>
            <w:shd w:val="clear" w:color="auto" w:fill="FFFFFF"/>
            <w:vAlign w:val="bottom"/>
          </w:tcPr>
          <w:p w14:paraId="533F395E" w14:textId="77777777" w:rsidR="0048290A" w:rsidRDefault="00C741E4">
            <w:pPr>
              <w:pStyle w:val="Jin0"/>
              <w:framePr w:w="8016" w:h="4469" w:wrap="none" w:hAnchor="page" w:x="2306" w:y="5747"/>
              <w:shd w:val="clear" w:color="auto" w:fill="auto"/>
              <w:spacing w:after="0"/>
              <w:jc w:val="right"/>
              <w:rPr>
                <w:sz w:val="12"/>
                <w:szCs w:val="12"/>
              </w:rPr>
            </w:pPr>
            <w:proofErr w:type="spellStart"/>
            <w:r>
              <w:rPr>
                <w:b/>
                <w:bCs/>
                <w:i/>
                <w:iCs/>
                <w:color w:val="201F22"/>
                <w:sz w:val="12"/>
                <w:szCs w:val="12"/>
              </w:rPr>
              <w:t>Jedn.cena</w:t>
            </w:r>
            <w:proofErr w:type="spellEnd"/>
          </w:p>
        </w:tc>
        <w:tc>
          <w:tcPr>
            <w:tcW w:w="715" w:type="dxa"/>
            <w:shd w:val="clear" w:color="auto" w:fill="FFFFFF"/>
            <w:vAlign w:val="bottom"/>
          </w:tcPr>
          <w:p w14:paraId="3B88A01E" w14:textId="77777777" w:rsidR="0048290A" w:rsidRDefault="00C741E4">
            <w:pPr>
              <w:pStyle w:val="Jin0"/>
              <w:framePr w:w="8016" w:h="4469" w:wrap="none" w:hAnchor="page" w:x="2306" w:y="5747"/>
              <w:shd w:val="clear" w:color="auto" w:fill="auto"/>
              <w:spacing w:after="0"/>
              <w:jc w:val="both"/>
              <w:rPr>
                <w:sz w:val="12"/>
                <w:szCs w:val="12"/>
              </w:rPr>
            </w:pPr>
            <w:r>
              <w:rPr>
                <w:b/>
                <w:bCs/>
                <w:i/>
                <w:iCs/>
                <w:color w:val="201F22"/>
                <w:sz w:val="12"/>
                <w:szCs w:val="12"/>
              </w:rPr>
              <w:t>Počet</w:t>
            </w:r>
          </w:p>
        </w:tc>
        <w:tc>
          <w:tcPr>
            <w:tcW w:w="523" w:type="dxa"/>
            <w:shd w:val="clear" w:color="auto" w:fill="FFFFFF"/>
            <w:vAlign w:val="bottom"/>
          </w:tcPr>
          <w:p w14:paraId="037377FE" w14:textId="77777777" w:rsidR="0048290A" w:rsidRDefault="00C741E4">
            <w:pPr>
              <w:pStyle w:val="Jin0"/>
              <w:framePr w:w="8016" w:h="4469" w:wrap="none" w:hAnchor="page" w:x="2306" w:y="5747"/>
              <w:shd w:val="clear" w:color="auto" w:fill="auto"/>
              <w:spacing w:after="0"/>
              <w:jc w:val="right"/>
              <w:rPr>
                <w:sz w:val="12"/>
                <w:szCs w:val="12"/>
              </w:rPr>
            </w:pPr>
            <w:r>
              <w:rPr>
                <w:b/>
                <w:bCs/>
                <w:i/>
                <w:iCs/>
                <w:color w:val="201F22"/>
                <w:sz w:val="12"/>
                <w:szCs w:val="12"/>
              </w:rPr>
              <w:t>DPH</w:t>
            </w:r>
          </w:p>
        </w:tc>
        <w:tc>
          <w:tcPr>
            <w:tcW w:w="706" w:type="dxa"/>
            <w:shd w:val="clear" w:color="auto" w:fill="FFFFFF"/>
            <w:vAlign w:val="bottom"/>
          </w:tcPr>
          <w:p w14:paraId="7FCEFD9F" w14:textId="77777777" w:rsidR="0048290A" w:rsidRDefault="00C741E4">
            <w:pPr>
              <w:pStyle w:val="Jin0"/>
              <w:framePr w:w="8016" w:h="4469" w:wrap="none" w:hAnchor="page" w:x="2306" w:y="5747"/>
              <w:shd w:val="clear" w:color="auto" w:fill="auto"/>
              <w:spacing w:after="0"/>
              <w:jc w:val="both"/>
              <w:rPr>
                <w:sz w:val="12"/>
                <w:szCs w:val="12"/>
              </w:rPr>
            </w:pPr>
            <w:r>
              <w:rPr>
                <w:b/>
                <w:bCs/>
                <w:i/>
                <w:iCs/>
                <w:color w:val="201F22"/>
                <w:sz w:val="12"/>
                <w:szCs w:val="12"/>
              </w:rPr>
              <w:t>Sleva</w:t>
            </w:r>
          </w:p>
        </w:tc>
        <w:tc>
          <w:tcPr>
            <w:tcW w:w="1056" w:type="dxa"/>
            <w:shd w:val="clear" w:color="auto" w:fill="FFFFFF"/>
            <w:vAlign w:val="bottom"/>
          </w:tcPr>
          <w:p w14:paraId="42E4BF5D" w14:textId="77777777" w:rsidR="0048290A" w:rsidRDefault="00C741E4">
            <w:pPr>
              <w:pStyle w:val="Jin0"/>
              <w:framePr w:w="8016" w:h="4469" w:wrap="none" w:hAnchor="page" w:x="2306" w:y="5747"/>
              <w:shd w:val="clear" w:color="auto" w:fill="auto"/>
              <w:spacing w:after="0"/>
              <w:jc w:val="right"/>
              <w:rPr>
                <w:sz w:val="12"/>
                <w:szCs w:val="12"/>
              </w:rPr>
            </w:pPr>
            <w:r>
              <w:rPr>
                <w:b/>
                <w:bCs/>
                <w:i/>
                <w:iCs/>
                <w:color w:val="201F22"/>
                <w:sz w:val="12"/>
                <w:szCs w:val="12"/>
              </w:rPr>
              <w:t>Cena</w:t>
            </w:r>
          </w:p>
        </w:tc>
      </w:tr>
      <w:tr w:rsidR="0048290A" w14:paraId="14DC9D77" w14:textId="77777777">
        <w:tblPrEx>
          <w:tblCellMar>
            <w:top w:w="0" w:type="dxa"/>
            <w:bottom w:w="0" w:type="dxa"/>
          </w:tblCellMar>
        </w:tblPrEx>
        <w:trPr>
          <w:trHeight w:hRule="exact" w:val="173"/>
        </w:trPr>
        <w:tc>
          <w:tcPr>
            <w:tcW w:w="782" w:type="dxa"/>
            <w:shd w:val="clear" w:color="auto" w:fill="FFFFFF"/>
          </w:tcPr>
          <w:p w14:paraId="5308622E"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1902137</w:t>
            </w:r>
          </w:p>
        </w:tc>
        <w:tc>
          <w:tcPr>
            <w:tcW w:w="2736" w:type="dxa"/>
            <w:shd w:val="clear" w:color="auto" w:fill="FFFFFF"/>
          </w:tcPr>
          <w:p w14:paraId="03AB54CF"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SERVA TD-ES</w:t>
            </w:r>
          </w:p>
        </w:tc>
        <w:tc>
          <w:tcPr>
            <w:tcW w:w="1498" w:type="dxa"/>
            <w:shd w:val="clear" w:color="auto" w:fill="FFFFFF"/>
          </w:tcPr>
          <w:p w14:paraId="5EE1315C"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139,36 Kč</w:t>
            </w:r>
          </w:p>
        </w:tc>
        <w:tc>
          <w:tcPr>
            <w:tcW w:w="715" w:type="dxa"/>
            <w:shd w:val="clear" w:color="auto" w:fill="FFFFFF"/>
          </w:tcPr>
          <w:p w14:paraId="002F7E0D"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13,000 ks</w:t>
            </w:r>
          </w:p>
        </w:tc>
        <w:tc>
          <w:tcPr>
            <w:tcW w:w="523" w:type="dxa"/>
            <w:shd w:val="clear" w:color="auto" w:fill="FFFFFF"/>
          </w:tcPr>
          <w:p w14:paraId="39037437"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3C3B3D"/>
                <w:sz w:val="8"/>
                <w:szCs w:val="8"/>
              </w:rPr>
              <w:t>21%</w:t>
            </w:r>
            <w:proofErr w:type="gramEnd"/>
          </w:p>
        </w:tc>
        <w:tc>
          <w:tcPr>
            <w:tcW w:w="706" w:type="dxa"/>
            <w:shd w:val="clear" w:color="auto" w:fill="FFFFFF"/>
          </w:tcPr>
          <w:p w14:paraId="548E445D" w14:textId="77777777" w:rsidR="0048290A" w:rsidRDefault="0048290A">
            <w:pPr>
              <w:framePr w:w="8016" w:h="4469" w:wrap="none" w:hAnchor="page" w:x="2306" w:y="5747"/>
              <w:rPr>
                <w:sz w:val="10"/>
                <w:szCs w:val="10"/>
              </w:rPr>
            </w:pPr>
          </w:p>
        </w:tc>
        <w:tc>
          <w:tcPr>
            <w:tcW w:w="1056" w:type="dxa"/>
            <w:shd w:val="clear" w:color="auto" w:fill="FFFFFF"/>
            <w:vAlign w:val="bottom"/>
          </w:tcPr>
          <w:p w14:paraId="70E1789A"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1 811,68 Kč</w:t>
            </w:r>
          </w:p>
        </w:tc>
      </w:tr>
      <w:tr w:rsidR="0048290A" w14:paraId="66055AAF" w14:textId="77777777">
        <w:tblPrEx>
          <w:tblCellMar>
            <w:top w:w="0" w:type="dxa"/>
            <w:bottom w:w="0" w:type="dxa"/>
          </w:tblCellMar>
        </w:tblPrEx>
        <w:trPr>
          <w:trHeight w:hRule="exact" w:val="187"/>
        </w:trPr>
        <w:tc>
          <w:tcPr>
            <w:tcW w:w="782" w:type="dxa"/>
            <w:shd w:val="clear" w:color="auto" w:fill="FFFFFF"/>
          </w:tcPr>
          <w:p w14:paraId="6E9198E6"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2477952</w:t>
            </w:r>
          </w:p>
        </w:tc>
        <w:tc>
          <w:tcPr>
            <w:tcW w:w="2736" w:type="dxa"/>
            <w:shd w:val="clear" w:color="auto" w:fill="FFFFFF"/>
          </w:tcPr>
          <w:p w14:paraId="62A39202" w14:textId="77777777" w:rsidR="0048290A" w:rsidRDefault="00C741E4">
            <w:pPr>
              <w:pStyle w:val="Jin0"/>
              <w:framePr w:w="8016" w:h="4469" w:wrap="none" w:hAnchor="page" w:x="2306" w:y="5747"/>
              <w:shd w:val="clear" w:color="auto" w:fill="auto"/>
              <w:spacing w:after="0"/>
              <w:ind w:firstLine="240"/>
              <w:rPr>
                <w:sz w:val="12"/>
                <w:szCs w:val="12"/>
              </w:rPr>
            </w:pPr>
            <w:r>
              <w:rPr>
                <w:rFonts w:ascii="Calibri" w:eastAsia="Calibri" w:hAnsi="Calibri" w:cs="Calibri"/>
                <w:smallCaps/>
                <w:color w:val="3C3B3D"/>
                <w:sz w:val="12"/>
                <w:szCs w:val="12"/>
              </w:rPr>
              <w:t>kroužek tísnící</w:t>
            </w:r>
          </w:p>
        </w:tc>
        <w:tc>
          <w:tcPr>
            <w:tcW w:w="1498" w:type="dxa"/>
            <w:shd w:val="clear" w:color="auto" w:fill="FFFFFF"/>
            <w:vAlign w:val="bottom"/>
          </w:tcPr>
          <w:p w14:paraId="38254AA4"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658,00 Kč</w:t>
            </w:r>
          </w:p>
        </w:tc>
        <w:tc>
          <w:tcPr>
            <w:tcW w:w="715" w:type="dxa"/>
            <w:shd w:val="clear" w:color="auto" w:fill="FFFFFF"/>
            <w:vAlign w:val="bottom"/>
          </w:tcPr>
          <w:p w14:paraId="09AD4F59"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10,000 KS</w:t>
            </w:r>
          </w:p>
        </w:tc>
        <w:tc>
          <w:tcPr>
            <w:tcW w:w="523" w:type="dxa"/>
            <w:shd w:val="clear" w:color="auto" w:fill="FFFFFF"/>
            <w:vAlign w:val="bottom"/>
          </w:tcPr>
          <w:p w14:paraId="58C9ADAC"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4C187CFF"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3C3B3D"/>
                <w:sz w:val="8"/>
                <w:szCs w:val="8"/>
              </w:rPr>
              <w:t>10,00%</w:t>
            </w:r>
            <w:proofErr w:type="gramEnd"/>
          </w:p>
        </w:tc>
        <w:tc>
          <w:tcPr>
            <w:tcW w:w="1056" w:type="dxa"/>
            <w:shd w:val="clear" w:color="auto" w:fill="FFFFFF"/>
            <w:vAlign w:val="bottom"/>
          </w:tcPr>
          <w:p w14:paraId="6280107C"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5 922,00 Kč</w:t>
            </w:r>
          </w:p>
        </w:tc>
      </w:tr>
      <w:tr w:rsidR="0048290A" w14:paraId="3396976C" w14:textId="77777777">
        <w:tblPrEx>
          <w:tblCellMar>
            <w:top w:w="0" w:type="dxa"/>
            <w:bottom w:w="0" w:type="dxa"/>
          </w:tblCellMar>
        </w:tblPrEx>
        <w:trPr>
          <w:trHeight w:hRule="exact" w:val="192"/>
        </w:trPr>
        <w:tc>
          <w:tcPr>
            <w:tcW w:w="782" w:type="dxa"/>
            <w:shd w:val="clear" w:color="auto" w:fill="FFFFFF"/>
          </w:tcPr>
          <w:p w14:paraId="7674CC27"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2477955</w:t>
            </w:r>
          </w:p>
        </w:tc>
        <w:tc>
          <w:tcPr>
            <w:tcW w:w="2736" w:type="dxa"/>
            <w:shd w:val="clear" w:color="auto" w:fill="FFFFFF"/>
          </w:tcPr>
          <w:p w14:paraId="79C8F98A"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KROUŽEK</w:t>
            </w:r>
          </w:p>
        </w:tc>
        <w:tc>
          <w:tcPr>
            <w:tcW w:w="1498" w:type="dxa"/>
            <w:shd w:val="clear" w:color="auto" w:fill="FFFFFF"/>
            <w:vAlign w:val="center"/>
          </w:tcPr>
          <w:p w14:paraId="2E1A0943"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210,08 Kč</w:t>
            </w:r>
          </w:p>
        </w:tc>
        <w:tc>
          <w:tcPr>
            <w:tcW w:w="715" w:type="dxa"/>
            <w:shd w:val="clear" w:color="auto" w:fill="FFFFFF"/>
            <w:vAlign w:val="center"/>
          </w:tcPr>
          <w:p w14:paraId="37E218FF"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10,000 ks</w:t>
            </w:r>
          </w:p>
        </w:tc>
        <w:tc>
          <w:tcPr>
            <w:tcW w:w="523" w:type="dxa"/>
            <w:shd w:val="clear" w:color="auto" w:fill="FFFFFF"/>
            <w:vAlign w:val="center"/>
          </w:tcPr>
          <w:p w14:paraId="77E5B750"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center"/>
          </w:tcPr>
          <w:p w14:paraId="42B67F9C"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26,22 %</w:t>
            </w:r>
          </w:p>
        </w:tc>
        <w:tc>
          <w:tcPr>
            <w:tcW w:w="1056" w:type="dxa"/>
            <w:shd w:val="clear" w:color="auto" w:fill="FFFFFF"/>
            <w:vAlign w:val="bottom"/>
          </w:tcPr>
          <w:p w14:paraId="6E4A4DC6"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1 550,00 Kč</w:t>
            </w:r>
          </w:p>
        </w:tc>
      </w:tr>
      <w:tr w:rsidR="0048290A" w14:paraId="1AF9821B" w14:textId="77777777">
        <w:tblPrEx>
          <w:tblCellMar>
            <w:top w:w="0" w:type="dxa"/>
            <w:bottom w:w="0" w:type="dxa"/>
          </w:tblCellMar>
        </w:tblPrEx>
        <w:trPr>
          <w:trHeight w:hRule="exact" w:val="187"/>
        </w:trPr>
        <w:tc>
          <w:tcPr>
            <w:tcW w:w="782" w:type="dxa"/>
            <w:shd w:val="clear" w:color="auto" w:fill="FFFFFF"/>
          </w:tcPr>
          <w:p w14:paraId="333BD2B1"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2992544</w:t>
            </w:r>
          </w:p>
        </w:tc>
        <w:tc>
          <w:tcPr>
            <w:tcW w:w="2736" w:type="dxa"/>
            <w:shd w:val="clear" w:color="auto" w:fill="FFFFFF"/>
          </w:tcPr>
          <w:p w14:paraId="190E9C95"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OLEJE CUR 8-13</w:t>
            </w:r>
          </w:p>
        </w:tc>
        <w:tc>
          <w:tcPr>
            <w:tcW w:w="1498" w:type="dxa"/>
            <w:shd w:val="clear" w:color="auto" w:fill="FFFFFF"/>
            <w:vAlign w:val="bottom"/>
          </w:tcPr>
          <w:p w14:paraId="6099B028"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1 059,50 Kč</w:t>
            </w:r>
          </w:p>
        </w:tc>
        <w:tc>
          <w:tcPr>
            <w:tcW w:w="715" w:type="dxa"/>
            <w:shd w:val="clear" w:color="auto" w:fill="FFFFFF"/>
            <w:vAlign w:val="bottom"/>
          </w:tcPr>
          <w:p w14:paraId="0307D8EF"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 xml:space="preserve">5,000 </w:t>
            </w:r>
            <w:r>
              <w:rPr>
                <w:b/>
                <w:bCs/>
                <w:color w:val="3C3B3D"/>
                <w:sz w:val="8"/>
                <w:szCs w:val="8"/>
              </w:rPr>
              <w:t>ks</w:t>
            </w:r>
          </w:p>
        </w:tc>
        <w:tc>
          <w:tcPr>
            <w:tcW w:w="523" w:type="dxa"/>
            <w:shd w:val="clear" w:color="auto" w:fill="FFFFFF"/>
            <w:vAlign w:val="bottom"/>
          </w:tcPr>
          <w:p w14:paraId="5F19F99A"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02896C4F"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20,00%</w:t>
            </w:r>
            <w:proofErr w:type="gramEnd"/>
          </w:p>
        </w:tc>
        <w:tc>
          <w:tcPr>
            <w:tcW w:w="1056" w:type="dxa"/>
            <w:shd w:val="clear" w:color="auto" w:fill="FFFFFF"/>
            <w:vAlign w:val="bottom"/>
          </w:tcPr>
          <w:p w14:paraId="6D0CB144"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4 238,00 Kč</w:t>
            </w:r>
          </w:p>
        </w:tc>
      </w:tr>
      <w:tr w:rsidR="0048290A" w14:paraId="1CF55767" w14:textId="77777777">
        <w:tblPrEx>
          <w:tblCellMar>
            <w:top w:w="0" w:type="dxa"/>
            <w:bottom w:w="0" w:type="dxa"/>
          </w:tblCellMar>
        </w:tblPrEx>
        <w:trPr>
          <w:trHeight w:hRule="exact" w:val="187"/>
        </w:trPr>
        <w:tc>
          <w:tcPr>
            <w:tcW w:w="782" w:type="dxa"/>
            <w:shd w:val="clear" w:color="auto" w:fill="FFFFFF"/>
          </w:tcPr>
          <w:p w14:paraId="71010EB6"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2995711</w:t>
            </w:r>
          </w:p>
        </w:tc>
        <w:tc>
          <w:tcPr>
            <w:tcW w:w="2736" w:type="dxa"/>
            <w:shd w:val="clear" w:color="auto" w:fill="FFFFFF"/>
          </w:tcPr>
          <w:p w14:paraId="509E5234"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PALIVA STR (E-5)</w:t>
            </w:r>
          </w:p>
        </w:tc>
        <w:tc>
          <w:tcPr>
            <w:tcW w:w="1498" w:type="dxa"/>
            <w:shd w:val="clear" w:color="auto" w:fill="FFFFFF"/>
            <w:vAlign w:val="bottom"/>
          </w:tcPr>
          <w:p w14:paraId="64C478EB"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940,42 Kč</w:t>
            </w:r>
          </w:p>
        </w:tc>
        <w:tc>
          <w:tcPr>
            <w:tcW w:w="715" w:type="dxa"/>
            <w:shd w:val="clear" w:color="auto" w:fill="FFFFFF"/>
            <w:vAlign w:val="bottom"/>
          </w:tcPr>
          <w:p w14:paraId="605FBC04"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 xml:space="preserve">9,000 </w:t>
            </w:r>
            <w:r>
              <w:rPr>
                <w:b/>
                <w:bCs/>
                <w:color w:val="3C3B3D"/>
                <w:sz w:val="8"/>
                <w:szCs w:val="8"/>
              </w:rPr>
              <w:t>ks</w:t>
            </w:r>
          </w:p>
        </w:tc>
        <w:tc>
          <w:tcPr>
            <w:tcW w:w="523" w:type="dxa"/>
            <w:shd w:val="clear" w:color="auto" w:fill="FFFFFF"/>
            <w:vAlign w:val="bottom"/>
          </w:tcPr>
          <w:p w14:paraId="53BCCDD4"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0D3118D5"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20,00 %</w:t>
            </w:r>
          </w:p>
        </w:tc>
        <w:tc>
          <w:tcPr>
            <w:tcW w:w="1056" w:type="dxa"/>
            <w:shd w:val="clear" w:color="auto" w:fill="FFFFFF"/>
            <w:vAlign w:val="bottom"/>
          </w:tcPr>
          <w:p w14:paraId="2F925C8D"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6 771,06 Kč</w:t>
            </w:r>
          </w:p>
        </w:tc>
      </w:tr>
      <w:tr w:rsidR="0048290A" w14:paraId="1E21C969" w14:textId="77777777">
        <w:tblPrEx>
          <w:tblCellMar>
            <w:top w:w="0" w:type="dxa"/>
            <w:bottom w:w="0" w:type="dxa"/>
          </w:tblCellMar>
        </w:tblPrEx>
        <w:trPr>
          <w:trHeight w:hRule="exact" w:val="187"/>
        </w:trPr>
        <w:tc>
          <w:tcPr>
            <w:tcW w:w="782" w:type="dxa"/>
            <w:shd w:val="clear" w:color="auto" w:fill="FFFFFF"/>
          </w:tcPr>
          <w:p w14:paraId="0B26DD84"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2995964</w:t>
            </w:r>
          </w:p>
        </w:tc>
        <w:tc>
          <w:tcPr>
            <w:tcW w:w="2736" w:type="dxa"/>
            <w:shd w:val="clear" w:color="auto" w:fill="FFFFFF"/>
          </w:tcPr>
          <w:p w14:paraId="6D0CD549"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TOPENÍ STRAUS, CURSOR</w:t>
            </w:r>
          </w:p>
        </w:tc>
        <w:tc>
          <w:tcPr>
            <w:tcW w:w="1498" w:type="dxa"/>
            <w:shd w:val="clear" w:color="auto" w:fill="FFFFFF"/>
            <w:vAlign w:val="bottom"/>
          </w:tcPr>
          <w:p w14:paraId="205F4489"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401,18 Kč</w:t>
            </w:r>
          </w:p>
        </w:tc>
        <w:tc>
          <w:tcPr>
            <w:tcW w:w="715" w:type="dxa"/>
            <w:shd w:val="clear" w:color="auto" w:fill="FFFFFF"/>
            <w:vAlign w:val="bottom"/>
          </w:tcPr>
          <w:p w14:paraId="01D50EB8"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18,000 ks</w:t>
            </w:r>
          </w:p>
        </w:tc>
        <w:tc>
          <w:tcPr>
            <w:tcW w:w="523" w:type="dxa"/>
            <w:shd w:val="clear" w:color="auto" w:fill="FFFFFF"/>
            <w:vAlign w:val="bottom"/>
          </w:tcPr>
          <w:p w14:paraId="65A25F3D"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212CA26C"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20,98%</w:t>
            </w:r>
            <w:proofErr w:type="gramEnd"/>
          </w:p>
        </w:tc>
        <w:tc>
          <w:tcPr>
            <w:tcW w:w="1056" w:type="dxa"/>
            <w:shd w:val="clear" w:color="auto" w:fill="FFFFFF"/>
            <w:vAlign w:val="bottom"/>
          </w:tcPr>
          <w:p w14:paraId="485FCBFF"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5 706,00 Kč</w:t>
            </w:r>
          </w:p>
        </w:tc>
      </w:tr>
      <w:tr w:rsidR="0048290A" w14:paraId="1A627A88" w14:textId="77777777">
        <w:tblPrEx>
          <w:tblCellMar>
            <w:top w:w="0" w:type="dxa"/>
            <w:bottom w:w="0" w:type="dxa"/>
          </w:tblCellMar>
        </w:tblPrEx>
        <w:trPr>
          <w:trHeight w:hRule="exact" w:val="173"/>
        </w:trPr>
        <w:tc>
          <w:tcPr>
            <w:tcW w:w="782" w:type="dxa"/>
            <w:shd w:val="clear" w:color="auto" w:fill="FFFFFF"/>
          </w:tcPr>
          <w:p w14:paraId="11387779"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2996126</w:t>
            </w:r>
          </w:p>
        </w:tc>
        <w:tc>
          <w:tcPr>
            <w:tcW w:w="2736" w:type="dxa"/>
            <w:shd w:val="clear" w:color="auto" w:fill="FFFFFF"/>
            <w:vAlign w:val="bottom"/>
          </w:tcPr>
          <w:p w14:paraId="3E4C0485"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VZDUCHU STR.TRAKK E5/E6</w:t>
            </w:r>
          </w:p>
        </w:tc>
        <w:tc>
          <w:tcPr>
            <w:tcW w:w="1498" w:type="dxa"/>
            <w:shd w:val="clear" w:color="auto" w:fill="FFFFFF"/>
            <w:vAlign w:val="bottom"/>
          </w:tcPr>
          <w:p w14:paraId="05563890"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2 706,08 Kč</w:t>
            </w:r>
          </w:p>
        </w:tc>
        <w:tc>
          <w:tcPr>
            <w:tcW w:w="715" w:type="dxa"/>
            <w:shd w:val="clear" w:color="auto" w:fill="FFFFFF"/>
            <w:vAlign w:val="bottom"/>
          </w:tcPr>
          <w:p w14:paraId="57C4A269"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16,000 ks</w:t>
            </w:r>
          </w:p>
        </w:tc>
        <w:tc>
          <w:tcPr>
            <w:tcW w:w="523" w:type="dxa"/>
            <w:shd w:val="clear" w:color="auto" w:fill="FFFFFF"/>
            <w:vAlign w:val="bottom"/>
          </w:tcPr>
          <w:p w14:paraId="2D977588"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26849EA7"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39,77 %</w:t>
            </w:r>
          </w:p>
        </w:tc>
        <w:tc>
          <w:tcPr>
            <w:tcW w:w="1056" w:type="dxa"/>
            <w:shd w:val="clear" w:color="auto" w:fill="FFFFFF"/>
            <w:vAlign w:val="bottom"/>
          </w:tcPr>
          <w:p w14:paraId="48C721A4"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26 080,00 Kč</w:t>
            </w:r>
          </w:p>
        </w:tc>
      </w:tr>
      <w:tr w:rsidR="0048290A" w14:paraId="79F1F83F" w14:textId="77777777">
        <w:tblPrEx>
          <w:tblCellMar>
            <w:top w:w="0" w:type="dxa"/>
            <w:bottom w:w="0" w:type="dxa"/>
          </w:tblCellMar>
        </w:tblPrEx>
        <w:trPr>
          <w:trHeight w:hRule="exact" w:val="187"/>
        </w:trPr>
        <w:tc>
          <w:tcPr>
            <w:tcW w:w="782" w:type="dxa"/>
            <w:shd w:val="clear" w:color="auto" w:fill="FFFFFF"/>
          </w:tcPr>
          <w:p w14:paraId="4F0360BD"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2996234</w:t>
            </w:r>
          </w:p>
        </w:tc>
        <w:tc>
          <w:tcPr>
            <w:tcW w:w="2736" w:type="dxa"/>
            <w:shd w:val="clear" w:color="auto" w:fill="FFFFFF"/>
          </w:tcPr>
          <w:p w14:paraId="4FA30861"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 xml:space="preserve">TÍSNĚNÍ </w:t>
            </w:r>
            <w:r>
              <w:rPr>
                <w:b/>
                <w:bCs/>
                <w:color w:val="3C3B3D"/>
                <w:sz w:val="8"/>
                <w:szCs w:val="8"/>
              </w:rPr>
              <w:t>FILTRU ODVĚTRÁNÍ MOT. CUR</w:t>
            </w:r>
          </w:p>
        </w:tc>
        <w:tc>
          <w:tcPr>
            <w:tcW w:w="1498" w:type="dxa"/>
            <w:shd w:val="clear" w:color="auto" w:fill="FFFFFF"/>
            <w:vAlign w:val="center"/>
          </w:tcPr>
          <w:p w14:paraId="3C854349"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157,82 Kč</w:t>
            </w:r>
          </w:p>
        </w:tc>
        <w:tc>
          <w:tcPr>
            <w:tcW w:w="715" w:type="dxa"/>
            <w:shd w:val="clear" w:color="auto" w:fill="FFFFFF"/>
            <w:vAlign w:val="center"/>
          </w:tcPr>
          <w:p w14:paraId="5F731D63"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14,000 ks</w:t>
            </w:r>
          </w:p>
        </w:tc>
        <w:tc>
          <w:tcPr>
            <w:tcW w:w="523" w:type="dxa"/>
            <w:shd w:val="clear" w:color="auto" w:fill="FFFFFF"/>
            <w:vAlign w:val="center"/>
          </w:tcPr>
          <w:p w14:paraId="5E3B3EF2"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center"/>
          </w:tcPr>
          <w:p w14:paraId="21EABDE8"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18,00%</w:t>
            </w:r>
            <w:proofErr w:type="gramEnd"/>
          </w:p>
        </w:tc>
        <w:tc>
          <w:tcPr>
            <w:tcW w:w="1056" w:type="dxa"/>
            <w:shd w:val="clear" w:color="auto" w:fill="FFFFFF"/>
            <w:vAlign w:val="bottom"/>
          </w:tcPr>
          <w:p w14:paraId="458427A6"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1811,74 Kč</w:t>
            </w:r>
          </w:p>
        </w:tc>
      </w:tr>
      <w:tr w:rsidR="0048290A" w14:paraId="1CFDBF4C" w14:textId="77777777">
        <w:tblPrEx>
          <w:tblCellMar>
            <w:top w:w="0" w:type="dxa"/>
            <w:bottom w:w="0" w:type="dxa"/>
          </w:tblCellMar>
        </w:tblPrEx>
        <w:trPr>
          <w:trHeight w:hRule="exact" w:val="178"/>
        </w:trPr>
        <w:tc>
          <w:tcPr>
            <w:tcW w:w="782" w:type="dxa"/>
            <w:shd w:val="clear" w:color="auto" w:fill="FFFFFF"/>
          </w:tcPr>
          <w:p w14:paraId="52CD8D22"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42555466</w:t>
            </w:r>
          </w:p>
        </w:tc>
        <w:tc>
          <w:tcPr>
            <w:tcW w:w="2736" w:type="dxa"/>
            <w:shd w:val="clear" w:color="auto" w:fill="FFFFFF"/>
          </w:tcPr>
          <w:p w14:paraId="32AC421F"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AD BLUE-SÍTKO</w:t>
            </w:r>
          </w:p>
        </w:tc>
        <w:tc>
          <w:tcPr>
            <w:tcW w:w="1498" w:type="dxa"/>
            <w:shd w:val="clear" w:color="auto" w:fill="FFFFFF"/>
            <w:vAlign w:val="bottom"/>
          </w:tcPr>
          <w:p w14:paraId="157160E7"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318,76 Kč</w:t>
            </w:r>
          </w:p>
        </w:tc>
        <w:tc>
          <w:tcPr>
            <w:tcW w:w="715" w:type="dxa"/>
            <w:shd w:val="clear" w:color="auto" w:fill="FFFFFF"/>
            <w:vAlign w:val="bottom"/>
          </w:tcPr>
          <w:p w14:paraId="399F35E4"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14,000 ks</w:t>
            </w:r>
          </w:p>
        </w:tc>
        <w:tc>
          <w:tcPr>
            <w:tcW w:w="523" w:type="dxa"/>
            <w:shd w:val="clear" w:color="auto" w:fill="FFFFFF"/>
            <w:vAlign w:val="bottom"/>
          </w:tcPr>
          <w:p w14:paraId="2BE3399B"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3C3B3D"/>
                <w:sz w:val="8"/>
                <w:szCs w:val="8"/>
              </w:rPr>
              <w:t>21%</w:t>
            </w:r>
            <w:proofErr w:type="gramEnd"/>
          </w:p>
        </w:tc>
        <w:tc>
          <w:tcPr>
            <w:tcW w:w="706" w:type="dxa"/>
            <w:shd w:val="clear" w:color="auto" w:fill="FFFFFF"/>
            <w:vAlign w:val="bottom"/>
          </w:tcPr>
          <w:p w14:paraId="4725B79D"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32,00%</w:t>
            </w:r>
            <w:proofErr w:type="gramEnd"/>
          </w:p>
        </w:tc>
        <w:tc>
          <w:tcPr>
            <w:tcW w:w="1056" w:type="dxa"/>
            <w:shd w:val="clear" w:color="auto" w:fill="FFFFFF"/>
            <w:vAlign w:val="bottom"/>
          </w:tcPr>
          <w:p w14:paraId="0D01E6BE"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3 034,64 Kč</w:t>
            </w:r>
          </w:p>
        </w:tc>
      </w:tr>
      <w:tr w:rsidR="0048290A" w14:paraId="2CB281FD" w14:textId="77777777">
        <w:tblPrEx>
          <w:tblCellMar>
            <w:top w:w="0" w:type="dxa"/>
            <w:bottom w:w="0" w:type="dxa"/>
          </w:tblCellMar>
        </w:tblPrEx>
        <w:trPr>
          <w:trHeight w:hRule="exact" w:val="192"/>
        </w:trPr>
        <w:tc>
          <w:tcPr>
            <w:tcW w:w="782" w:type="dxa"/>
            <w:shd w:val="clear" w:color="auto" w:fill="FFFFFF"/>
          </w:tcPr>
          <w:p w14:paraId="4DA089E5"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4459027</w:t>
            </w:r>
          </w:p>
        </w:tc>
        <w:tc>
          <w:tcPr>
            <w:tcW w:w="2736" w:type="dxa"/>
            <w:shd w:val="clear" w:color="auto" w:fill="FFFFFF"/>
          </w:tcPr>
          <w:p w14:paraId="22D6F461"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REJDOVÝ ČEP</w:t>
            </w:r>
          </w:p>
        </w:tc>
        <w:tc>
          <w:tcPr>
            <w:tcW w:w="1498" w:type="dxa"/>
            <w:shd w:val="clear" w:color="auto" w:fill="FFFFFF"/>
            <w:vAlign w:val="center"/>
          </w:tcPr>
          <w:p w14:paraId="2B69ED14"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2 786,00 Kč</w:t>
            </w:r>
          </w:p>
        </w:tc>
        <w:tc>
          <w:tcPr>
            <w:tcW w:w="715" w:type="dxa"/>
            <w:shd w:val="clear" w:color="auto" w:fill="FFFFFF"/>
            <w:vAlign w:val="center"/>
          </w:tcPr>
          <w:p w14:paraId="19B8E8D1"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5,000 KS</w:t>
            </w:r>
          </w:p>
        </w:tc>
        <w:tc>
          <w:tcPr>
            <w:tcW w:w="523" w:type="dxa"/>
            <w:shd w:val="clear" w:color="auto" w:fill="FFFFFF"/>
            <w:vAlign w:val="center"/>
          </w:tcPr>
          <w:p w14:paraId="65C85784"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center"/>
          </w:tcPr>
          <w:p w14:paraId="51D248A1"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20,00%</w:t>
            </w:r>
            <w:proofErr w:type="gramEnd"/>
          </w:p>
        </w:tc>
        <w:tc>
          <w:tcPr>
            <w:tcW w:w="1056" w:type="dxa"/>
            <w:shd w:val="clear" w:color="auto" w:fill="FFFFFF"/>
            <w:vAlign w:val="bottom"/>
          </w:tcPr>
          <w:p w14:paraId="0B3934FD"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11 144,00 Kč</w:t>
            </w:r>
          </w:p>
        </w:tc>
      </w:tr>
      <w:tr w:rsidR="0048290A" w14:paraId="62CBDA11" w14:textId="77777777">
        <w:tblPrEx>
          <w:tblCellMar>
            <w:top w:w="0" w:type="dxa"/>
            <w:bottom w:w="0" w:type="dxa"/>
          </w:tblCellMar>
        </w:tblPrEx>
        <w:trPr>
          <w:trHeight w:hRule="exact" w:val="182"/>
        </w:trPr>
        <w:tc>
          <w:tcPr>
            <w:tcW w:w="782" w:type="dxa"/>
            <w:shd w:val="clear" w:color="auto" w:fill="FFFFFF"/>
          </w:tcPr>
          <w:p w14:paraId="5731839A"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500055972</w:t>
            </w:r>
          </w:p>
        </w:tc>
        <w:tc>
          <w:tcPr>
            <w:tcW w:w="2736" w:type="dxa"/>
            <w:shd w:val="clear" w:color="auto" w:fill="FFFFFF"/>
          </w:tcPr>
          <w:p w14:paraId="219289BB"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ADBLUE</w:t>
            </w:r>
          </w:p>
        </w:tc>
        <w:tc>
          <w:tcPr>
            <w:tcW w:w="1498" w:type="dxa"/>
            <w:shd w:val="clear" w:color="auto" w:fill="FFFFFF"/>
            <w:vAlign w:val="bottom"/>
          </w:tcPr>
          <w:p w14:paraId="0DBA9C29"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1 456,52 Kč</w:t>
            </w:r>
          </w:p>
        </w:tc>
        <w:tc>
          <w:tcPr>
            <w:tcW w:w="715" w:type="dxa"/>
            <w:shd w:val="clear" w:color="auto" w:fill="FFFFFF"/>
            <w:vAlign w:val="bottom"/>
          </w:tcPr>
          <w:p w14:paraId="4B058079"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11,000 ks</w:t>
            </w:r>
          </w:p>
        </w:tc>
        <w:tc>
          <w:tcPr>
            <w:tcW w:w="523" w:type="dxa"/>
            <w:shd w:val="clear" w:color="auto" w:fill="FFFFFF"/>
            <w:vAlign w:val="bottom"/>
          </w:tcPr>
          <w:p w14:paraId="2D1E88E9"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07771C27"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25,00%</w:t>
            </w:r>
            <w:proofErr w:type="gramEnd"/>
          </w:p>
        </w:tc>
        <w:tc>
          <w:tcPr>
            <w:tcW w:w="1056" w:type="dxa"/>
            <w:shd w:val="clear" w:color="auto" w:fill="FFFFFF"/>
            <w:vAlign w:val="bottom"/>
          </w:tcPr>
          <w:p w14:paraId="7F7FBEE9"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12 016,29 Kč</w:t>
            </w:r>
          </w:p>
        </w:tc>
      </w:tr>
      <w:tr w:rsidR="0048290A" w14:paraId="0957D686" w14:textId="77777777">
        <w:tblPrEx>
          <w:tblCellMar>
            <w:top w:w="0" w:type="dxa"/>
            <w:bottom w:w="0" w:type="dxa"/>
          </w:tblCellMar>
        </w:tblPrEx>
        <w:trPr>
          <w:trHeight w:hRule="exact" w:val="178"/>
        </w:trPr>
        <w:tc>
          <w:tcPr>
            <w:tcW w:w="782" w:type="dxa"/>
            <w:shd w:val="clear" w:color="auto" w:fill="FFFFFF"/>
          </w:tcPr>
          <w:p w14:paraId="4179ADE5"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500086330</w:t>
            </w:r>
          </w:p>
        </w:tc>
        <w:tc>
          <w:tcPr>
            <w:tcW w:w="2736" w:type="dxa"/>
            <w:shd w:val="clear" w:color="auto" w:fill="FFFFFF"/>
            <w:vAlign w:val="bottom"/>
          </w:tcPr>
          <w:p w14:paraId="7410FD5C"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 xml:space="preserve">FILTR 1UR8A </w:t>
            </w:r>
            <w:proofErr w:type="gramStart"/>
            <w:r>
              <w:rPr>
                <w:b/>
                <w:bCs/>
                <w:color w:val="3C3B3D"/>
                <w:sz w:val="8"/>
                <w:szCs w:val="8"/>
              </w:rPr>
              <w:t>CUR - VGT</w:t>
            </w:r>
            <w:proofErr w:type="gramEnd"/>
          </w:p>
        </w:tc>
        <w:tc>
          <w:tcPr>
            <w:tcW w:w="1498" w:type="dxa"/>
            <w:shd w:val="clear" w:color="auto" w:fill="FFFFFF"/>
            <w:vAlign w:val="bottom"/>
          </w:tcPr>
          <w:p w14:paraId="4AD4A416"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808,86 KČ</w:t>
            </w:r>
          </w:p>
        </w:tc>
        <w:tc>
          <w:tcPr>
            <w:tcW w:w="715" w:type="dxa"/>
            <w:shd w:val="clear" w:color="auto" w:fill="FFFFFF"/>
            <w:vAlign w:val="bottom"/>
          </w:tcPr>
          <w:p w14:paraId="5AA7CEF6"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7,000 ks</w:t>
            </w:r>
          </w:p>
        </w:tc>
        <w:tc>
          <w:tcPr>
            <w:tcW w:w="523" w:type="dxa"/>
            <w:shd w:val="clear" w:color="auto" w:fill="FFFFFF"/>
            <w:vAlign w:val="bottom"/>
          </w:tcPr>
          <w:p w14:paraId="72BB8D94"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20335B48"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25,00%</w:t>
            </w:r>
            <w:proofErr w:type="gramEnd"/>
          </w:p>
        </w:tc>
        <w:tc>
          <w:tcPr>
            <w:tcW w:w="1056" w:type="dxa"/>
            <w:shd w:val="clear" w:color="auto" w:fill="FFFFFF"/>
            <w:vAlign w:val="bottom"/>
          </w:tcPr>
          <w:p w14:paraId="6D419E03"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4 246,55 Kč</w:t>
            </w:r>
          </w:p>
        </w:tc>
      </w:tr>
      <w:tr w:rsidR="0048290A" w14:paraId="21D95038" w14:textId="77777777">
        <w:tblPrEx>
          <w:tblCellMar>
            <w:top w:w="0" w:type="dxa"/>
            <w:bottom w:w="0" w:type="dxa"/>
          </w:tblCellMar>
        </w:tblPrEx>
        <w:trPr>
          <w:trHeight w:hRule="exact" w:val="187"/>
        </w:trPr>
        <w:tc>
          <w:tcPr>
            <w:tcW w:w="782" w:type="dxa"/>
            <w:shd w:val="clear" w:color="auto" w:fill="FFFFFF"/>
          </w:tcPr>
          <w:p w14:paraId="09CD88DB"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500086331</w:t>
            </w:r>
          </w:p>
        </w:tc>
        <w:tc>
          <w:tcPr>
            <w:tcW w:w="2736" w:type="dxa"/>
            <w:shd w:val="clear" w:color="auto" w:fill="FFFFFF"/>
          </w:tcPr>
          <w:p w14:paraId="2D07F98D"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OLEJE-VLOŽKA</w:t>
            </w:r>
          </w:p>
        </w:tc>
        <w:tc>
          <w:tcPr>
            <w:tcW w:w="1498" w:type="dxa"/>
            <w:shd w:val="clear" w:color="auto" w:fill="FFFFFF"/>
            <w:vAlign w:val="bottom"/>
          </w:tcPr>
          <w:p w14:paraId="25FD4E59"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2 004,86 Kč</w:t>
            </w:r>
          </w:p>
        </w:tc>
        <w:tc>
          <w:tcPr>
            <w:tcW w:w="715" w:type="dxa"/>
            <w:shd w:val="clear" w:color="auto" w:fill="FFFFFF"/>
            <w:vAlign w:val="bottom"/>
          </w:tcPr>
          <w:p w14:paraId="01B361AF"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9,000 ks</w:t>
            </w:r>
          </w:p>
        </w:tc>
        <w:tc>
          <w:tcPr>
            <w:tcW w:w="523" w:type="dxa"/>
            <w:shd w:val="clear" w:color="auto" w:fill="FFFFFF"/>
            <w:vAlign w:val="bottom"/>
          </w:tcPr>
          <w:p w14:paraId="59B736A3"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3C3B3D"/>
                <w:sz w:val="8"/>
                <w:szCs w:val="8"/>
              </w:rPr>
              <w:t>21%</w:t>
            </w:r>
            <w:proofErr w:type="gramEnd"/>
          </w:p>
        </w:tc>
        <w:tc>
          <w:tcPr>
            <w:tcW w:w="706" w:type="dxa"/>
            <w:shd w:val="clear" w:color="auto" w:fill="FFFFFF"/>
            <w:vAlign w:val="bottom"/>
          </w:tcPr>
          <w:p w14:paraId="64B7F0AB"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25,00 %</w:t>
            </w:r>
          </w:p>
        </w:tc>
        <w:tc>
          <w:tcPr>
            <w:tcW w:w="1056" w:type="dxa"/>
            <w:shd w:val="clear" w:color="auto" w:fill="FFFFFF"/>
            <w:vAlign w:val="bottom"/>
          </w:tcPr>
          <w:p w14:paraId="7F98BEB6"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13 532,85 Kč</w:t>
            </w:r>
          </w:p>
        </w:tc>
      </w:tr>
      <w:tr w:rsidR="0048290A" w14:paraId="32CFB84C" w14:textId="77777777">
        <w:tblPrEx>
          <w:tblCellMar>
            <w:top w:w="0" w:type="dxa"/>
            <w:bottom w:w="0" w:type="dxa"/>
          </w:tblCellMar>
        </w:tblPrEx>
        <w:trPr>
          <w:trHeight w:hRule="exact" w:val="192"/>
        </w:trPr>
        <w:tc>
          <w:tcPr>
            <w:tcW w:w="782" w:type="dxa"/>
            <w:shd w:val="clear" w:color="auto" w:fill="FFFFFF"/>
          </w:tcPr>
          <w:p w14:paraId="28E730D0"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500086381</w:t>
            </w:r>
          </w:p>
        </w:tc>
        <w:tc>
          <w:tcPr>
            <w:tcW w:w="2736" w:type="dxa"/>
            <w:shd w:val="clear" w:color="auto" w:fill="FFFFFF"/>
          </w:tcPr>
          <w:p w14:paraId="48486571"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PALIVA</w:t>
            </w:r>
          </w:p>
        </w:tc>
        <w:tc>
          <w:tcPr>
            <w:tcW w:w="1498" w:type="dxa"/>
            <w:shd w:val="clear" w:color="auto" w:fill="FFFFFF"/>
            <w:vAlign w:val="bottom"/>
          </w:tcPr>
          <w:p w14:paraId="1C687DA4"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1 448,72 KČ</w:t>
            </w:r>
          </w:p>
        </w:tc>
        <w:tc>
          <w:tcPr>
            <w:tcW w:w="715" w:type="dxa"/>
            <w:shd w:val="clear" w:color="auto" w:fill="FFFFFF"/>
            <w:vAlign w:val="bottom"/>
          </w:tcPr>
          <w:p w14:paraId="6FA8AB08"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8,000 ks</w:t>
            </w:r>
          </w:p>
        </w:tc>
        <w:tc>
          <w:tcPr>
            <w:tcW w:w="523" w:type="dxa"/>
            <w:shd w:val="clear" w:color="auto" w:fill="FFFFFF"/>
            <w:vAlign w:val="bottom"/>
          </w:tcPr>
          <w:p w14:paraId="34B6436C"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4F456744"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25,00%</w:t>
            </w:r>
            <w:proofErr w:type="gramEnd"/>
          </w:p>
        </w:tc>
        <w:tc>
          <w:tcPr>
            <w:tcW w:w="1056" w:type="dxa"/>
            <w:shd w:val="clear" w:color="auto" w:fill="FFFFFF"/>
            <w:vAlign w:val="bottom"/>
          </w:tcPr>
          <w:p w14:paraId="34977E29"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8 692,32 Kč</w:t>
            </w:r>
          </w:p>
        </w:tc>
      </w:tr>
      <w:tr w:rsidR="0048290A" w14:paraId="7F68B62E" w14:textId="77777777">
        <w:tblPrEx>
          <w:tblCellMar>
            <w:top w:w="0" w:type="dxa"/>
            <w:bottom w:w="0" w:type="dxa"/>
          </w:tblCellMar>
        </w:tblPrEx>
        <w:trPr>
          <w:trHeight w:hRule="exact" w:val="178"/>
        </w:trPr>
        <w:tc>
          <w:tcPr>
            <w:tcW w:w="782" w:type="dxa"/>
            <w:shd w:val="clear" w:color="auto" w:fill="FFFFFF"/>
          </w:tcPr>
          <w:p w14:paraId="65DE076F"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500086544</w:t>
            </w:r>
          </w:p>
        </w:tc>
        <w:tc>
          <w:tcPr>
            <w:tcW w:w="2736" w:type="dxa"/>
            <w:shd w:val="clear" w:color="auto" w:fill="FFFFFF"/>
          </w:tcPr>
          <w:p w14:paraId="11D026A3"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PALIVA HRUBÝ</w:t>
            </w:r>
          </w:p>
        </w:tc>
        <w:tc>
          <w:tcPr>
            <w:tcW w:w="1498" w:type="dxa"/>
            <w:shd w:val="clear" w:color="auto" w:fill="FFFFFF"/>
            <w:vAlign w:val="bottom"/>
          </w:tcPr>
          <w:p w14:paraId="7966F19C"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1 750,84 Kč</w:t>
            </w:r>
          </w:p>
        </w:tc>
        <w:tc>
          <w:tcPr>
            <w:tcW w:w="715" w:type="dxa"/>
            <w:shd w:val="clear" w:color="auto" w:fill="FFFFFF"/>
            <w:vAlign w:val="bottom"/>
          </w:tcPr>
          <w:p w14:paraId="7D4FE8ED"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11,000 ks</w:t>
            </w:r>
          </w:p>
        </w:tc>
        <w:tc>
          <w:tcPr>
            <w:tcW w:w="523" w:type="dxa"/>
            <w:shd w:val="clear" w:color="auto" w:fill="FFFFFF"/>
            <w:vAlign w:val="bottom"/>
          </w:tcPr>
          <w:p w14:paraId="7DA7C4A7"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3C3B3D"/>
                <w:sz w:val="8"/>
                <w:szCs w:val="8"/>
              </w:rPr>
              <w:t>21%</w:t>
            </w:r>
            <w:proofErr w:type="gramEnd"/>
          </w:p>
        </w:tc>
        <w:tc>
          <w:tcPr>
            <w:tcW w:w="706" w:type="dxa"/>
            <w:shd w:val="clear" w:color="auto" w:fill="FFFFFF"/>
            <w:vAlign w:val="bottom"/>
          </w:tcPr>
          <w:p w14:paraId="283044EA"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 xml:space="preserve">34,32 </w:t>
            </w:r>
            <w:r>
              <w:rPr>
                <w:b/>
                <w:bCs/>
                <w:color w:val="515152"/>
                <w:sz w:val="8"/>
                <w:szCs w:val="8"/>
              </w:rPr>
              <w:t>%</w:t>
            </w:r>
          </w:p>
        </w:tc>
        <w:tc>
          <w:tcPr>
            <w:tcW w:w="1056" w:type="dxa"/>
            <w:shd w:val="clear" w:color="auto" w:fill="FFFFFF"/>
            <w:vAlign w:val="bottom"/>
          </w:tcPr>
          <w:p w14:paraId="5ED07D6D"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12 650,00 Kč</w:t>
            </w:r>
          </w:p>
        </w:tc>
      </w:tr>
      <w:tr w:rsidR="0048290A" w14:paraId="69EC83BC" w14:textId="77777777">
        <w:tblPrEx>
          <w:tblCellMar>
            <w:top w:w="0" w:type="dxa"/>
            <w:bottom w:w="0" w:type="dxa"/>
          </w:tblCellMar>
        </w:tblPrEx>
        <w:trPr>
          <w:trHeight w:hRule="exact" w:val="178"/>
        </w:trPr>
        <w:tc>
          <w:tcPr>
            <w:tcW w:w="782" w:type="dxa"/>
            <w:shd w:val="clear" w:color="auto" w:fill="FFFFFF"/>
          </w:tcPr>
          <w:p w14:paraId="6F21FF04"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500086593</w:t>
            </w:r>
          </w:p>
        </w:tc>
        <w:tc>
          <w:tcPr>
            <w:tcW w:w="2736" w:type="dxa"/>
            <w:shd w:val="clear" w:color="auto" w:fill="FFFFFF"/>
          </w:tcPr>
          <w:p w14:paraId="0641237C"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ADBLUE</w:t>
            </w:r>
          </w:p>
        </w:tc>
        <w:tc>
          <w:tcPr>
            <w:tcW w:w="1498" w:type="dxa"/>
            <w:shd w:val="clear" w:color="auto" w:fill="FFFFFF"/>
            <w:vAlign w:val="bottom"/>
          </w:tcPr>
          <w:p w14:paraId="0BFAF63C"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1 619,80 Kč</w:t>
            </w:r>
          </w:p>
        </w:tc>
        <w:tc>
          <w:tcPr>
            <w:tcW w:w="715" w:type="dxa"/>
            <w:shd w:val="clear" w:color="auto" w:fill="FFFFFF"/>
            <w:vAlign w:val="bottom"/>
          </w:tcPr>
          <w:p w14:paraId="35C51964"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8,000 ks</w:t>
            </w:r>
          </w:p>
        </w:tc>
        <w:tc>
          <w:tcPr>
            <w:tcW w:w="523" w:type="dxa"/>
            <w:shd w:val="clear" w:color="auto" w:fill="FFFFFF"/>
            <w:vAlign w:val="bottom"/>
          </w:tcPr>
          <w:p w14:paraId="656BD0A4"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74301012"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 xml:space="preserve">24,00 </w:t>
            </w:r>
            <w:r>
              <w:rPr>
                <w:b/>
                <w:bCs/>
                <w:color w:val="515152"/>
                <w:sz w:val="8"/>
                <w:szCs w:val="8"/>
              </w:rPr>
              <w:t>%</w:t>
            </w:r>
          </w:p>
        </w:tc>
        <w:tc>
          <w:tcPr>
            <w:tcW w:w="1056" w:type="dxa"/>
            <w:shd w:val="clear" w:color="auto" w:fill="FFFFFF"/>
            <w:vAlign w:val="bottom"/>
          </w:tcPr>
          <w:p w14:paraId="72E58357"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9 848,40 Kč</w:t>
            </w:r>
          </w:p>
        </w:tc>
      </w:tr>
      <w:tr w:rsidR="0048290A" w14:paraId="0AC4F1FB" w14:textId="77777777">
        <w:tblPrEx>
          <w:tblCellMar>
            <w:top w:w="0" w:type="dxa"/>
            <w:bottom w:w="0" w:type="dxa"/>
          </w:tblCellMar>
        </w:tblPrEx>
        <w:trPr>
          <w:trHeight w:hRule="exact" w:val="187"/>
        </w:trPr>
        <w:tc>
          <w:tcPr>
            <w:tcW w:w="782" w:type="dxa"/>
            <w:shd w:val="clear" w:color="auto" w:fill="FFFFFF"/>
          </w:tcPr>
          <w:p w14:paraId="3186A920"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504153481</w:t>
            </w:r>
          </w:p>
        </w:tc>
        <w:tc>
          <w:tcPr>
            <w:tcW w:w="2736" w:type="dxa"/>
            <w:shd w:val="clear" w:color="auto" w:fill="FFFFFF"/>
          </w:tcPr>
          <w:p w14:paraId="161304B3"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ODVĚTRÁNÍ MOTORU CUR</w:t>
            </w:r>
          </w:p>
        </w:tc>
        <w:tc>
          <w:tcPr>
            <w:tcW w:w="1498" w:type="dxa"/>
            <w:shd w:val="clear" w:color="auto" w:fill="FFFFFF"/>
            <w:vAlign w:val="center"/>
          </w:tcPr>
          <w:p w14:paraId="72A7F2DC"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748,28 Kč</w:t>
            </w:r>
          </w:p>
        </w:tc>
        <w:tc>
          <w:tcPr>
            <w:tcW w:w="715" w:type="dxa"/>
            <w:shd w:val="clear" w:color="auto" w:fill="FFFFFF"/>
            <w:vAlign w:val="center"/>
          </w:tcPr>
          <w:p w14:paraId="301CC5BA"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8,000 ks</w:t>
            </w:r>
          </w:p>
        </w:tc>
        <w:tc>
          <w:tcPr>
            <w:tcW w:w="523" w:type="dxa"/>
            <w:shd w:val="clear" w:color="auto" w:fill="FFFFFF"/>
            <w:vAlign w:val="center"/>
          </w:tcPr>
          <w:p w14:paraId="5ADA484F"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center"/>
          </w:tcPr>
          <w:p w14:paraId="0314F371"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20,00%</w:t>
            </w:r>
            <w:proofErr w:type="gramEnd"/>
          </w:p>
        </w:tc>
        <w:tc>
          <w:tcPr>
            <w:tcW w:w="1056" w:type="dxa"/>
            <w:shd w:val="clear" w:color="auto" w:fill="FFFFFF"/>
            <w:vAlign w:val="bottom"/>
          </w:tcPr>
          <w:p w14:paraId="55CBE960"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4 788,96 Kč</w:t>
            </w:r>
          </w:p>
        </w:tc>
      </w:tr>
      <w:tr w:rsidR="0048290A" w14:paraId="7B061DF7" w14:textId="77777777">
        <w:tblPrEx>
          <w:tblCellMar>
            <w:top w:w="0" w:type="dxa"/>
            <w:bottom w:w="0" w:type="dxa"/>
          </w:tblCellMar>
        </w:tblPrEx>
        <w:trPr>
          <w:trHeight w:hRule="exact" w:val="182"/>
        </w:trPr>
        <w:tc>
          <w:tcPr>
            <w:tcW w:w="782" w:type="dxa"/>
            <w:shd w:val="clear" w:color="auto" w:fill="FFFFFF"/>
          </w:tcPr>
          <w:p w14:paraId="4083D618"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5801415504</w:t>
            </w:r>
          </w:p>
        </w:tc>
        <w:tc>
          <w:tcPr>
            <w:tcW w:w="2736" w:type="dxa"/>
            <w:shd w:val="clear" w:color="auto" w:fill="FFFFFF"/>
          </w:tcPr>
          <w:p w14:paraId="1CB91B21"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 xml:space="preserve">FILTR OLEJE STR </w:t>
            </w:r>
            <w:r>
              <w:rPr>
                <w:b/>
                <w:bCs/>
                <w:color w:val="3C3B3D"/>
                <w:sz w:val="8"/>
                <w:szCs w:val="8"/>
              </w:rPr>
              <w:t>E6</w:t>
            </w:r>
          </w:p>
        </w:tc>
        <w:tc>
          <w:tcPr>
            <w:tcW w:w="1498" w:type="dxa"/>
            <w:shd w:val="clear" w:color="auto" w:fill="FFFFFF"/>
            <w:vAlign w:val="center"/>
          </w:tcPr>
          <w:p w14:paraId="0452949D"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1 934,40 Kč</w:t>
            </w:r>
          </w:p>
        </w:tc>
        <w:tc>
          <w:tcPr>
            <w:tcW w:w="715" w:type="dxa"/>
            <w:shd w:val="clear" w:color="auto" w:fill="FFFFFF"/>
            <w:vAlign w:val="center"/>
          </w:tcPr>
          <w:p w14:paraId="6F1BF36B"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10,000 ks</w:t>
            </w:r>
          </w:p>
        </w:tc>
        <w:tc>
          <w:tcPr>
            <w:tcW w:w="523" w:type="dxa"/>
            <w:shd w:val="clear" w:color="auto" w:fill="FFFFFF"/>
            <w:vAlign w:val="center"/>
          </w:tcPr>
          <w:p w14:paraId="1E564C68"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center"/>
          </w:tcPr>
          <w:p w14:paraId="6FBDE10F"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22,00 %</w:t>
            </w:r>
          </w:p>
        </w:tc>
        <w:tc>
          <w:tcPr>
            <w:tcW w:w="1056" w:type="dxa"/>
            <w:shd w:val="clear" w:color="auto" w:fill="FFFFFF"/>
            <w:vAlign w:val="bottom"/>
          </w:tcPr>
          <w:p w14:paraId="626FEDE4"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15 088,30 Kč</w:t>
            </w:r>
          </w:p>
        </w:tc>
      </w:tr>
      <w:tr w:rsidR="0048290A" w14:paraId="52FEAC56" w14:textId="77777777">
        <w:tblPrEx>
          <w:tblCellMar>
            <w:top w:w="0" w:type="dxa"/>
            <w:bottom w:w="0" w:type="dxa"/>
          </w:tblCellMar>
        </w:tblPrEx>
        <w:trPr>
          <w:trHeight w:hRule="exact" w:val="178"/>
        </w:trPr>
        <w:tc>
          <w:tcPr>
            <w:tcW w:w="782" w:type="dxa"/>
            <w:shd w:val="clear" w:color="auto" w:fill="FFFFFF"/>
          </w:tcPr>
          <w:p w14:paraId="34B87A47"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5801516883</w:t>
            </w:r>
          </w:p>
        </w:tc>
        <w:tc>
          <w:tcPr>
            <w:tcW w:w="2736" w:type="dxa"/>
            <w:shd w:val="clear" w:color="auto" w:fill="FFFFFF"/>
          </w:tcPr>
          <w:p w14:paraId="2437BEDA"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FILTR PALIVA JEMNÝ</w:t>
            </w:r>
          </w:p>
        </w:tc>
        <w:tc>
          <w:tcPr>
            <w:tcW w:w="1498" w:type="dxa"/>
            <w:shd w:val="clear" w:color="auto" w:fill="FFFFFF"/>
            <w:vAlign w:val="bottom"/>
          </w:tcPr>
          <w:p w14:paraId="09A1687F"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1 509,56 Kč</w:t>
            </w:r>
          </w:p>
        </w:tc>
        <w:tc>
          <w:tcPr>
            <w:tcW w:w="715" w:type="dxa"/>
            <w:shd w:val="clear" w:color="auto" w:fill="FFFFFF"/>
            <w:vAlign w:val="bottom"/>
          </w:tcPr>
          <w:p w14:paraId="10328590"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10,000 ks</w:t>
            </w:r>
          </w:p>
        </w:tc>
        <w:tc>
          <w:tcPr>
            <w:tcW w:w="523" w:type="dxa"/>
            <w:shd w:val="clear" w:color="auto" w:fill="FFFFFF"/>
            <w:vAlign w:val="bottom"/>
          </w:tcPr>
          <w:p w14:paraId="7D3AAC57"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4EF28D4D"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 xml:space="preserve">24,48 </w:t>
            </w:r>
            <w:r>
              <w:rPr>
                <w:b/>
                <w:bCs/>
                <w:color w:val="515152"/>
                <w:sz w:val="8"/>
                <w:szCs w:val="8"/>
              </w:rPr>
              <w:t>%</w:t>
            </w:r>
          </w:p>
        </w:tc>
        <w:tc>
          <w:tcPr>
            <w:tcW w:w="1056" w:type="dxa"/>
            <w:shd w:val="clear" w:color="auto" w:fill="FFFFFF"/>
            <w:vAlign w:val="bottom"/>
          </w:tcPr>
          <w:p w14:paraId="4A239B03"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11 400,00 Kč</w:t>
            </w:r>
          </w:p>
        </w:tc>
      </w:tr>
      <w:tr w:rsidR="0048290A" w14:paraId="52F23AD4" w14:textId="77777777">
        <w:tblPrEx>
          <w:tblCellMar>
            <w:top w:w="0" w:type="dxa"/>
            <w:bottom w:w="0" w:type="dxa"/>
          </w:tblCellMar>
        </w:tblPrEx>
        <w:trPr>
          <w:trHeight w:hRule="exact" w:val="182"/>
        </w:trPr>
        <w:tc>
          <w:tcPr>
            <w:tcW w:w="782" w:type="dxa"/>
            <w:shd w:val="clear" w:color="auto" w:fill="FFFFFF"/>
          </w:tcPr>
          <w:p w14:paraId="0F264ED0"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5801745445</w:t>
            </w:r>
          </w:p>
        </w:tc>
        <w:tc>
          <w:tcPr>
            <w:tcW w:w="2736" w:type="dxa"/>
            <w:shd w:val="clear" w:color="auto" w:fill="FFFFFF"/>
          </w:tcPr>
          <w:p w14:paraId="4BAA46CC"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SVĚTLOMET PŘEDNÍ LEVÝ</w:t>
            </w:r>
          </w:p>
        </w:tc>
        <w:tc>
          <w:tcPr>
            <w:tcW w:w="1498" w:type="dxa"/>
            <w:shd w:val="clear" w:color="auto" w:fill="FFFFFF"/>
            <w:vAlign w:val="bottom"/>
          </w:tcPr>
          <w:p w14:paraId="5E6AD3A7" w14:textId="77777777" w:rsidR="0048290A" w:rsidRDefault="00C741E4">
            <w:pPr>
              <w:pStyle w:val="Jin0"/>
              <w:framePr w:w="8016" w:h="4469" w:wrap="none" w:hAnchor="page" w:x="2306" w:y="5747"/>
              <w:shd w:val="clear" w:color="auto" w:fill="auto"/>
              <w:spacing w:after="0"/>
              <w:jc w:val="right"/>
              <w:rPr>
                <w:sz w:val="8"/>
                <w:szCs w:val="8"/>
              </w:rPr>
            </w:pPr>
            <w:r>
              <w:rPr>
                <w:b/>
                <w:bCs/>
                <w:color w:val="201F22"/>
                <w:sz w:val="8"/>
                <w:szCs w:val="8"/>
              </w:rPr>
              <w:t xml:space="preserve">11 </w:t>
            </w:r>
            <w:r>
              <w:rPr>
                <w:b/>
                <w:bCs/>
                <w:color w:val="515152"/>
                <w:sz w:val="8"/>
                <w:szCs w:val="8"/>
              </w:rPr>
              <w:t>013,60 Kč</w:t>
            </w:r>
          </w:p>
        </w:tc>
        <w:tc>
          <w:tcPr>
            <w:tcW w:w="715" w:type="dxa"/>
            <w:shd w:val="clear" w:color="auto" w:fill="FFFFFF"/>
            <w:vAlign w:val="bottom"/>
          </w:tcPr>
          <w:p w14:paraId="43469BD0"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1,000 ks</w:t>
            </w:r>
          </w:p>
        </w:tc>
        <w:tc>
          <w:tcPr>
            <w:tcW w:w="523" w:type="dxa"/>
            <w:shd w:val="clear" w:color="auto" w:fill="FFFFFF"/>
            <w:vAlign w:val="bottom"/>
          </w:tcPr>
          <w:p w14:paraId="06D454DB"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1AC80451"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25,00%</w:t>
            </w:r>
            <w:proofErr w:type="gramEnd"/>
          </w:p>
        </w:tc>
        <w:tc>
          <w:tcPr>
            <w:tcW w:w="1056" w:type="dxa"/>
            <w:shd w:val="clear" w:color="auto" w:fill="FFFFFF"/>
            <w:vAlign w:val="bottom"/>
          </w:tcPr>
          <w:p w14:paraId="065A5818"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8 260,20 Kč</w:t>
            </w:r>
          </w:p>
        </w:tc>
      </w:tr>
      <w:tr w:rsidR="0048290A" w14:paraId="5FF7A324" w14:textId="77777777">
        <w:tblPrEx>
          <w:tblCellMar>
            <w:top w:w="0" w:type="dxa"/>
            <w:bottom w:w="0" w:type="dxa"/>
          </w:tblCellMar>
        </w:tblPrEx>
        <w:trPr>
          <w:trHeight w:hRule="exact" w:val="182"/>
        </w:trPr>
        <w:tc>
          <w:tcPr>
            <w:tcW w:w="782" w:type="dxa"/>
            <w:shd w:val="clear" w:color="auto" w:fill="FFFFFF"/>
          </w:tcPr>
          <w:p w14:paraId="31C7B401"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5801745446</w:t>
            </w:r>
          </w:p>
        </w:tc>
        <w:tc>
          <w:tcPr>
            <w:tcW w:w="2736" w:type="dxa"/>
            <w:shd w:val="clear" w:color="auto" w:fill="FFFFFF"/>
          </w:tcPr>
          <w:p w14:paraId="55514DCC"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SVĚTLOMET</w:t>
            </w:r>
          </w:p>
        </w:tc>
        <w:tc>
          <w:tcPr>
            <w:tcW w:w="1498" w:type="dxa"/>
            <w:shd w:val="clear" w:color="auto" w:fill="FFFFFF"/>
            <w:vAlign w:val="bottom"/>
          </w:tcPr>
          <w:p w14:paraId="2B22773C" w14:textId="77777777" w:rsidR="0048290A" w:rsidRDefault="00C741E4">
            <w:pPr>
              <w:pStyle w:val="Jin0"/>
              <w:framePr w:w="8016" w:h="4469" w:wrap="none" w:hAnchor="page" w:x="2306" w:y="5747"/>
              <w:shd w:val="clear" w:color="auto" w:fill="auto"/>
              <w:spacing w:after="0"/>
              <w:jc w:val="right"/>
              <w:rPr>
                <w:sz w:val="8"/>
                <w:szCs w:val="8"/>
              </w:rPr>
            </w:pPr>
            <w:r>
              <w:rPr>
                <w:b/>
                <w:bCs/>
                <w:color w:val="3C3B3D"/>
                <w:sz w:val="8"/>
                <w:szCs w:val="8"/>
              </w:rPr>
              <w:t>11 013,60 Kč</w:t>
            </w:r>
          </w:p>
        </w:tc>
        <w:tc>
          <w:tcPr>
            <w:tcW w:w="715" w:type="dxa"/>
            <w:shd w:val="clear" w:color="auto" w:fill="FFFFFF"/>
            <w:vAlign w:val="bottom"/>
          </w:tcPr>
          <w:p w14:paraId="6444F064"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1,000 ks</w:t>
            </w:r>
          </w:p>
        </w:tc>
        <w:tc>
          <w:tcPr>
            <w:tcW w:w="523" w:type="dxa"/>
            <w:shd w:val="clear" w:color="auto" w:fill="FFFFFF"/>
            <w:vAlign w:val="bottom"/>
          </w:tcPr>
          <w:p w14:paraId="43C723FD"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shd w:val="clear" w:color="auto" w:fill="FFFFFF"/>
            <w:vAlign w:val="bottom"/>
          </w:tcPr>
          <w:p w14:paraId="49BC7DD2"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25,00%</w:t>
            </w:r>
            <w:proofErr w:type="gramEnd"/>
          </w:p>
        </w:tc>
        <w:tc>
          <w:tcPr>
            <w:tcW w:w="1056" w:type="dxa"/>
            <w:shd w:val="clear" w:color="auto" w:fill="FFFFFF"/>
            <w:vAlign w:val="bottom"/>
          </w:tcPr>
          <w:p w14:paraId="5F33C41E"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8 260,20 Kč</w:t>
            </w:r>
          </w:p>
        </w:tc>
      </w:tr>
      <w:tr w:rsidR="0048290A" w14:paraId="4FDCCFFD" w14:textId="77777777">
        <w:tblPrEx>
          <w:tblCellMar>
            <w:top w:w="0" w:type="dxa"/>
            <w:bottom w:w="0" w:type="dxa"/>
          </w:tblCellMar>
        </w:tblPrEx>
        <w:trPr>
          <w:trHeight w:hRule="exact" w:val="182"/>
        </w:trPr>
        <w:tc>
          <w:tcPr>
            <w:tcW w:w="782" w:type="dxa"/>
            <w:shd w:val="clear" w:color="auto" w:fill="FFFFFF"/>
          </w:tcPr>
          <w:p w14:paraId="3A3A79AA"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5803208328</w:t>
            </w:r>
          </w:p>
        </w:tc>
        <w:tc>
          <w:tcPr>
            <w:tcW w:w="2736" w:type="dxa"/>
            <w:shd w:val="clear" w:color="auto" w:fill="FFFFFF"/>
          </w:tcPr>
          <w:p w14:paraId="705A4393"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AIR DRYER CARTRIDGE</w:t>
            </w:r>
          </w:p>
        </w:tc>
        <w:tc>
          <w:tcPr>
            <w:tcW w:w="1498" w:type="dxa"/>
            <w:shd w:val="clear" w:color="auto" w:fill="FFFFFF"/>
            <w:vAlign w:val="bottom"/>
          </w:tcPr>
          <w:p w14:paraId="51DF4FEB" w14:textId="77777777" w:rsidR="0048290A" w:rsidRDefault="00C741E4">
            <w:pPr>
              <w:pStyle w:val="Jin0"/>
              <w:framePr w:w="8016" w:h="4469" w:wrap="none" w:hAnchor="page" w:x="2306" w:y="5747"/>
              <w:shd w:val="clear" w:color="auto" w:fill="auto"/>
              <w:spacing w:after="0"/>
              <w:ind w:firstLine="840"/>
              <w:jc w:val="both"/>
              <w:rPr>
                <w:sz w:val="8"/>
                <w:szCs w:val="8"/>
              </w:rPr>
            </w:pPr>
            <w:r>
              <w:rPr>
                <w:b/>
                <w:bCs/>
                <w:color w:val="3C3B3D"/>
                <w:sz w:val="8"/>
                <w:szCs w:val="8"/>
              </w:rPr>
              <w:t>3 021,98 Kč</w:t>
            </w:r>
          </w:p>
        </w:tc>
        <w:tc>
          <w:tcPr>
            <w:tcW w:w="715" w:type="dxa"/>
            <w:shd w:val="clear" w:color="auto" w:fill="FFFFFF"/>
            <w:vAlign w:val="bottom"/>
          </w:tcPr>
          <w:p w14:paraId="7F09CB66"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20,000 Ks</w:t>
            </w:r>
          </w:p>
        </w:tc>
        <w:tc>
          <w:tcPr>
            <w:tcW w:w="523" w:type="dxa"/>
            <w:shd w:val="clear" w:color="auto" w:fill="FFFFFF"/>
            <w:vAlign w:val="bottom"/>
          </w:tcPr>
          <w:p w14:paraId="35CD10E0"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3C3B3D"/>
                <w:sz w:val="8"/>
                <w:szCs w:val="8"/>
              </w:rPr>
              <w:t>21%</w:t>
            </w:r>
            <w:proofErr w:type="gramEnd"/>
          </w:p>
        </w:tc>
        <w:tc>
          <w:tcPr>
            <w:tcW w:w="706" w:type="dxa"/>
            <w:shd w:val="clear" w:color="auto" w:fill="FFFFFF"/>
            <w:vAlign w:val="bottom"/>
          </w:tcPr>
          <w:p w14:paraId="170D2EEE" w14:textId="77777777" w:rsidR="0048290A" w:rsidRDefault="00C741E4">
            <w:pPr>
              <w:pStyle w:val="Jin0"/>
              <w:framePr w:w="8016" w:h="4469" w:wrap="none" w:hAnchor="page" w:x="2306" w:y="5747"/>
              <w:shd w:val="clear" w:color="auto" w:fill="auto"/>
              <w:spacing w:after="0"/>
              <w:jc w:val="both"/>
              <w:rPr>
                <w:sz w:val="8"/>
                <w:szCs w:val="8"/>
              </w:rPr>
            </w:pPr>
            <w:r>
              <w:rPr>
                <w:b/>
                <w:bCs/>
                <w:color w:val="515152"/>
                <w:sz w:val="8"/>
                <w:szCs w:val="8"/>
              </w:rPr>
              <w:t>67,00 %</w:t>
            </w:r>
          </w:p>
        </w:tc>
        <w:tc>
          <w:tcPr>
            <w:tcW w:w="1056" w:type="dxa"/>
            <w:shd w:val="clear" w:color="auto" w:fill="FFFFFF"/>
            <w:vAlign w:val="bottom"/>
          </w:tcPr>
          <w:p w14:paraId="6FCE13DC"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19 945,00 Kč</w:t>
            </w:r>
          </w:p>
        </w:tc>
      </w:tr>
      <w:tr w:rsidR="0048290A" w14:paraId="765EDB33" w14:textId="77777777">
        <w:tblPrEx>
          <w:tblCellMar>
            <w:top w:w="0" w:type="dxa"/>
            <w:bottom w:w="0" w:type="dxa"/>
          </w:tblCellMar>
        </w:tblPrEx>
        <w:trPr>
          <w:trHeight w:hRule="exact" w:val="250"/>
        </w:trPr>
        <w:tc>
          <w:tcPr>
            <w:tcW w:w="782" w:type="dxa"/>
            <w:shd w:val="clear" w:color="auto" w:fill="FFFFFF"/>
          </w:tcPr>
          <w:p w14:paraId="6523FA7E"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99489022</w:t>
            </w:r>
          </w:p>
        </w:tc>
        <w:tc>
          <w:tcPr>
            <w:tcW w:w="2736" w:type="dxa"/>
            <w:shd w:val="clear" w:color="auto" w:fill="FFFFFF"/>
          </w:tcPr>
          <w:p w14:paraId="304DAEF5" w14:textId="77777777" w:rsidR="0048290A" w:rsidRDefault="00C741E4">
            <w:pPr>
              <w:pStyle w:val="Jin0"/>
              <w:framePr w:w="8016" w:h="4469" w:wrap="none" w:hAnchor="page" w:x="2306" w:y="5747"/>
              <w:shd w:val="clear" w:color="auto" w:fill="auto"/>
              <w:spacing w:after="0"/>
              <w:ind w:firstLine="240"/>
              <w:rPr>
                <w:sz w:val="8"/>
                <w:szCs w:val="8"/>
              </w:rPr>
            </w:pPr>
            <w:r>
              <w:rPr>
                <w:b/>
                <w:bCs/>
                <w:color w:val="3C3B3D"/>
                <w:sz w:val="8"/>
                <w:szCs w:val="8"/>
              </w:rPr>
              <w:t>TÍSNĚNÍ ZÁTKY OLEJ.VANY</w:t>
            </w:r>
          </w:p>
        </w:tc>
        <w:tc>
          <w:tcPr>
            <w:tcW w:w="1498" w:type="dxa"/>
            <w:shd w:val="clear" w:color="auto" w:fill="FFFFFF"/>
            <w:vAlign w:val="center"/>
          </w:tcPr>
          <w:p w14:paraId="2F3DB829" w14:textId="77777777" w:rsidR="0048290A" w:rsidRDefault="00C741E4">
            <w:pPr>
              <w:pStyle w:val="Jin0"/>
              <w:framePr w:w="8016" w:h="4469" w:wrap="none" w:hAnchor="page" w:x="2306" w:y="5747"/>
              <w:shd w:val="clear" w:color="auto" w:fill="auto"/>
              <w:spacing w:after="0"/>
              <w:ind w:firstLine="920"/>
              <w:jc w:val="both"/>
              <w:rPr>
                <w:sz w:val="8"/>
                <w:szCs w:val="8"/>
              </w:rPr>
            </w:pPr>
            <w:r>
              <w:rPr>
                <w:b/>
                <w:bCs/>
                <w:color w:val="3C3B3D"/>
                <w:sz w:val="8"/>
                <w:szCs w:val="8"/>
              </w:rPr>
              <w:t>185,38 Kč</w:t>
            </w:r>
          </w:p>
        </w:tc>
        <w:tc>
          <w:tcPr>
            <w:tcW w:w="715" w:type="dxa"/>
            <w:shd w:val="clear" w:color="auto" w:fill="FFFFFF"/>
            <w:vAlign w:val="center"/>
          </w:tcPr>
          <w:p w14:paraId="6DCEB77C" w14:textId="77777777" w:rsidR="0048290A" w:rsidRDefault="00C741E4">
            <w:pPr>
              <w:pStyle w:val="Jin0"/>
              <w:framePr w:w="8016" w:h="4469" w:wrap="none" w:hAnchor="page" w:x="2306" w:y="5747"/>
              <w:shd w:val="clear" w:color="auto" w:fill="auto"/>
              <w:spacing w:after="0"/>
              <w:jc w:val="both"/>
              <w:rPr>
                <w:sz w:val="8"/>
                <w:szCs w:val="8"/>
              </w:rPr>
            </w:pPr>
            <w:r>
              <w:rPr>
                <w:b/>
                <w:bCs/>
                <w:color w:val="3C3B3D"/>
                <w:sz w:val="8"/>
                <w:szCs w:val="8"/>
              </w:rPr>
              <w:t>15,000 ks</w:t>
            </w:r>
          </w:p>
        </w:tc>
        <w:tc>
          <w:tcPr>
            <w:tcW w:w="523" w:type="dxa"/>
            <w:shd w:val="clear" w:color="auto" w:fill="FFFFFF"/>
            <w:vAlign w:val="center"/>
          </w:tcPr>
          <w:p w14:paraId="2E6211E6" w14:textId="77777777" w:rsidR="0048290A" w:rsidRDefault="00C741E4">
            <w:pPr>
              <w:pStyle w:val="Jin0"/>
              <w:framePr w:w="8016" w:h="4469" w:wrap="none" w:hAnchor="page" w:x="2306" w:y="5747"/>
              <w:shd w:val="clear" w:color="auto" w:fill="auto"/>
              <w:spacing w:after="0"/>
              <w:ind w:firstLine="240"/>
              <w:jc w:val="both"/>
              <w:rPr>
                <w:sz w:val="8"/>
                <w:szCs w:val="8"/>
              </w:rPr>
            </w:pPr>
            <w:proofErr w:type="gramStart"/>
            <w:r>
              <w:rPr>
                <w:b/>
                <w:bCs/>
                <w:color w:val="515152"/>
                <w:sz w:val="8"/>
                <w:szCs w:val="8"/>
              </w:rPr>
              <w:t>21%</w:t>
            </w:r>
            <w:proofErr w:type="gramEnd"/>
          </w:p>
        </w:tc>
        <w:tc>
          <w:tcPr>
            <w:tcW w:w="706" w:type="dxa"/>
            <w:tcBorders>
              <w:bottom w:val="single" w:sz="4" w:space="0" w:color="auto"/>
            </w:tcBorders>
            <w:shd w:val="clear" w:color="auto" w:fill="FFFFFF"/>
            <w:vAlign w:val="center"/>
          </w:tcPr>
          <w:p w14:paraId="03557628" w14:textId="77777777" w:rsidR="0048290A" w:rsidRDefault="00C741E4">
            <w:pPr>
              <w:pStyle w:val="Jin0"/>
              <w:framePr w:w="8016" w:h="4469" w:wrap="none" w:hAnchor="page" w:x="2306" w:y="5747"/>
              <w:shd w:val="clear" w:color="auto" w:fill="auto"/>
              <w:spacing w:after="0"/>
              <w:jc w:val="both"/>
              <w:rPr>
                <w:sz w:val="8"/>
                <w:szCs w:val="8"/>
              </w:rPr>
            </w:pPr>
            <w:proofErr w:type="gramStart"/>
            <w:r>
              <w:rPr>
                <w:b/>
                <w:bCs/>
                <w:color w:val="515152"/>
                <w:sz w:val="8"/>
                <w:szCs w:val="8"/>
              </w:rPr>
              <w:t>29,00%</w:t>
            </w:r>
            <w:proofErr w:type="gramEnd"/>
          </w:p>
        </w:tc>
        <w:tc>
          <w:tcPr>
            <w:tcW w:w="1056" w:type="dxa"/>
            <w:tcBorders>
              <w:bottom w:val="single" w:sz="4" w:space="0" w:color="auto"/>
            </w:tcBorders>
            <w:shd w:val="clear" w:color="auto" w:fill="FFFFFF"/>
            <w:vAlign w:val="bottom"/>
          </w:tcPr>
          <w:p w14:paraId="00A28898" w14:textId="77777777" w:rsidR="0048290A" w:rsidRDefault="00C741E4">
            <w:pPr>
              <w:pStyle w:val="Jin0"/>
              <w:framePr w:w="8016" w:h="4469" w:wrap="none" w:hAnchor="page" w:x="2306" w:y="5747"/>
              <w:shd w:val="clear" w:color="auto" w:fill="auto"/>
              <w:spacing w:after="0"/>
              <w:jc w:val="right"/>
              <w:rPr>
                <w:sz w:val="11"/>
                <w:szCs w:val="11"/>
              </w:rPr>
            </w:pPr>
            <w:r>
              <w:rPr>
                <w:color w:val="3C3B3D"/>
                <w:sz w:val="11"/>
                <w:szCs w:val="11"/>
              </w:rPr>
              <w:t>1 974,30 Kč</w:t>
            </w:r>
          </w:p>
        </w:tc>
      </w:tr>
    </w:tbl>
    <w:p w14:paraId="300C2545" w14:textId="77777777" w:rsidR="0048290A" w:rsidRDefault="0048290A">
      <w:pPr>
        <w:framePr w:w="8016" w:h="4469" w:wrap="none" w:hAnchor="page" w:x="2306" w:y="5747"/>
        <w:spacing w:line="1" w:lineRule="exact"/>
      </w:pPr>
    </w:p>
    <w:p w14:paraId="5CFEA31A" w14:textId="77777777" w:rsidR="0048290A" w:rsidRDefault="00C741E4">
      <w:pPr>
        <w:spacing w:line="360" w:lineRule="exact"/>
      </w:pPr>
      <w:r>
        <w:rPr>
          <w:noProof/>
        </w:rPr>
        <w:drawing>
          <wp:anchor distT="0" distB="0" distL="0" distR="0" simplePos="0" relativeHeight="62914690" behindDoc="1" locked="0" layoutInCell="1" allowOverlap="1" wp14:anchorId="36D0301D" wp14:editId="6BD28766">
            <wp:simplePos x="0" y="0"/>
            <wp:positionH relativeFrom="page">
              <wp:posOffset>1061085</wp:posOffset>
            </wp:positionH>
            <wp:positionV relativeFrom="margin">
              <wp:posOffset>533400</wp:posOffset>
            </wp:positionV>
            <wp:extent cx="5523230" cy="777240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5523230" cy="7772400"/>
                    </a:xfrm>
                    <a:prstGeom prst="rect">
                      <a:avLst/>
                    </a:prstGeom>
                  </pic:spPr>
                </pic:pic>
              </a:graphicData>
            </a:graphic>
          </wp:anchor>
        </w:drawing>
      </w:r>
      <w:r>
        <w:rPr>
          <w:noProof/>
        </w:rPr>
        <w:drawing>
          <wp:anchor distT="0" distB="0" distL="0" distR="0" simplePos="0" relativeHeight="62914691" behindDoc="1" locked="0" layoutInCell="1" allowOverlap="1" wp14:anchorId="06A13D1C" wp14:editId="72B201C2">
            <wp:simplePos x="0" y="0"/>
            <wp:positionH relativeFrom="page">
              <wp:posOffset>2539365</wp:posOffset>
            </wp:positionH>
            <wp:positionV relativeFrom="margin">
              <wp:posOffset>1642745</wp:posOffset>
            </wp:positionV>
            <wp:extent cx="255905" cy="13398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255905" cy="133985"/>
                    </a:xfrm>
                    <a:prstGeom prst="rect">
                      <a:avLst/>
                    </a:prstGeom>
                  </pic:spPr>
                </pic:pic>
              </a:graphicData>
            </a:graphic>
          </wp:anchor>
        </w:drawing>
      </w:r>
      <w:r>
        <w:rPr>
          <w:noProof/>
        </w:rPr>
        <w:drawing>
          <wp:anchor distT="0" distB="0" distL="0" distR="0" simplePos="0" relativeHeight="62914692" behindDoc="1" locked="0" layoutInCell="1" allowOverlap="1" wp14:anchorId="31FA5E39" wp14:editId="6CFD762A">
            <wp:simplePos x="0" y="0"/>
            <wp:positionH relativeFrom="page">
              <wp:posOffset>3923030</wp:posOffset>
            </wp:positionH>
            <wp:positionV relativeFrom="margin">
              <wp:posOffset>1697990</wp:posOffset>
            </wp:positionV>
            <wp:extent cx="231775" cy="31686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231775" cy="316865"/>
                    </a:xfrm>
                    <a:prstGeom prst="rect">
                      <a:avLst/>
                    </a:prstGeom>
                  </pic:spPr>
                </pic:pic>
              </a:graphicData>
            </a:graphic>
          </wp:anchor>
        </w:drawing>
      </w:r>
    </w:p>
    <w:p w14:paraId="2FC410E3" w14:textId="77777777" w:rsidR="0048290A" w:rsidRDefault="0048290A">
      <w:pPr>
        <w:spacing w:line="360" w:lineRule="exact"/>
      </w:pPr>
    </w:p>
    <w:p w14:paraId="0FC89249" w14:textId="77777777" w:rsidR="0048290A" w:rsidRDefault="0048290A">
      <w:pPr>
        <w:spacing w:line="360" w:lineRule="exact"/>
      </w:pPr>
    </w:p>
    <w:p w14:paraId="1CA0A861" w14:textId="77777777" w:rsidR="0048290A" w:rsidRDefault="0048290A">
      <w:pPr>
        <w:spacing w:line="360" w:lineRule="exact"/>
      </w:pPr>
    </w:p>
    <w:p w14:paraId="5A684B02" w14:textId="77777777" w:rsidR="0048290A" w:rsidRDefault="0048290A">
      <w:pPr>
        <w:spacing w:line="360" w:lineRule="exact"/>
      </w:pPr>
    </w:p>
    <w:p w14:paraId="6E126749" w14:textId="77777777" w:rsidR="0048290A" w:rsidRDefault="0048290A">
      <w:pPr>
        <w:spacing w:line="360" w:lineRule="exact"/>
      </w:pPr>
    </w:p>
    <w:p w14:paraId="53115A5F" w14:textId="77777777" w:rsidR="0048290A" w:rsidRDefault="0048290A">
      <w:pPr>
        <w:spacing w:line="360" w:lineRule="exact"/>
      </w:pPr>
    </w:p>
    <w:p w14:paraId="5BC4DC48" w14:textId="77777777" w:rsidR="0048290A" w:rsidRDefault="0048290A">
      <w:pPr>
        <w:spacing w:line="360" w:lineRule="exact"/>
      </w:pPr>
    </w:p>
    <w:p w14:paraId="2A4393F8" w14:textId="77777777" w:rsidR="0048290A" w:rsidRDefault="0048290A">
      <w:pPr>
        <w:spacing w:line="360" w:lineRule="exact"/>
      </w:pPr>
    </w:p>
    <w:p w14:paraId="7D905473" w14:textId="77777777" w:rsidR="0048290A" w:rsidRDefault="0048290A">
      <w:pPr>
        <w:spacing w:line="360" w:lineRule="exact"/>
      </w:pPr>
    </w:p>
    <w:p w14:paraId="2504CB4C" w14:textId="77777777" w:rsidR="0048290A" w:rsidRDefault="0048290A">
      <w:pPr>
        <w:spacing w:line="360" w:lineRule="exact"/>
      </w:pPr>
    </w:p>
    <w:p w14:paraId="43F7DE7A" w14:textId="77777777" w:rsidR="0048290A" w:rsidRDefault="0048290A">
      <w:pPr>
        <w:spacing w:line="360" w:lineRule="exact"/>
      </w:pPr>
    </w:p>
    <w:p w14:paraId="171ECD2F" w14:textId="77777777" w:rsidR="0048290A" w:rsidRDefault="0048290A">
      <w:pPr>
        <w:spacing w:line="360" w:lineRule="exact"/>
      </w:pPr>
    </w:p>
    <w:p w14:paraId="13B235E8" w14:textId="77777777" w:rsidR="0048290A" w:rsidRDefault="0048290A">
      <w:pPr>
        <w:spacing w:line="360" w:lineRule="exact"/>
      </w:pPr>
    </w:p>
    <w:p w14:paraId="36CAB0BE" w14:textId="77777777" w:rsidR="0048290A" w:rsidRDefault="0048290A">
      <w:pPr>
        <w:spacing w:line="360" w:lineRule="exact"/>
      </w:pPr>
    </w:p>
    <w:p w14:paraId="18EB29FD" w14:textId="77777777" w:rsidR="0048290A" w:rsidRDefault="0048290A">
      <w:pPr>
        <w:spacing w:line="360" w:lineRule="exact"/>
      </w:pPr>
    </w:p>
    <w:p w14:paraId="10B694E5" w14:textId="77777777" w:rsidR="0048290A" w:rsidRDefault="0048290A">
      <w:pPr>
        <w:spacing w:line="360" w:lineRule="exact"/>
      </w:pPr>
    </w:p>
    <w:p w14:paraId="477AE1B1" w14:textId="77777777" w:rsidR="0048290A" w:rsidRDefault="0048290A">
      <w:pPr>
        <w:spacing w:line="360" w:lineRule="exact"/>
      </w:pPr>
    </w:p>
    <w:p w14:paraId="50312E99" w14:textId="77777777" w:rsidR="0048290A" w:rsidRDefault="0048290A">
      <w:pPr>
        <w:spacing w:line="360" w:lineRule="exact"/>
      </w:pPr>
    </w:p>
    <w:p w14:paraId="09D5819F" w14:textId="77777777" w:rsidR="0048290A" w:rsidRDefault="0048290A">
      <w:pPr>
        <w:spacing w:line="360" w:lineRule="exact"/>
      </w:pPr>
    </w:p>
    <w:p w14:paraId="5EDA62AA" w14:textId="77777777" w:rsidR="0048290A" w:rsidRDefault="0048290A">
      <w:pPr>
        <w:spacing w:line="360" w:lineRule="exact"/>
      </w:pPr>
    </w:p>
    <w:p w14:paraId="7B07EC8B" w14:textId="77777777" w:rsidR="0048290A" w:rsidRDefault="0048290A">
      <w:pPr>
        <w:spacing w:line="360" w:lineRule="exact"/>
      </w:pPr>
    </w:p>
    <w:p w14:paraId="7A0A9A10" w14:textId="77777777" w:rsidR="0048290A" w:rsidRDefault="0048290A">
      <w:pPr>
        <w:spacing w:line="360" w:lineRule="exact"/>
      </w:pPr>
    </w:p>
    <w:p w14:paraId="03C5448A" w14:textId="77777777" w:rsidR="0048290A" w:rsidRDefault="0048290A">
      <w:pPr>
        <w:spacing w:line="360" w:lineRule="exact"/>
      </w:pPr>
    </w:p>
    <w:p w14:paraId="41E304D3" w14:textId="77777777" w:rsidR="0048290A" w:rsidRDefault="0048290A">
      <w:pPr>
        <w:spacing w:line="360" w:lineRule="exact"/>
      </w:pPr>
    </w:p>
    <w:p w14:paraId="3D3CF050" w14:textId="77777777" w:rsidR="0048290A" w:rsidRDefault="0048290A">
      <w:pPr>
        <w:spacing w:line="360" w:lineRule="exact"/>
      </w:pPr>
    </w:p>
    <w:p w14:paraId="65DC08D9" w14:textId="77777777" w:rsidR="0048290A" w:rsidRDefault="0048290A">
      <w:pPr>
        <w:spacing w:line="360" w:lineRule="exact"/>
      </w:pPr>
    </w:p>
    <w:p w14:paraId="454C5A3A" w14:textId="77777777" w:rsidR="0048290A" w:rsidRDefault="0048290A">
      <w:pPr>
        <w:spacing w:line="360" w:lineRule="exact"/>
      </w:pPr>
    </w:p>
    <w:p w14:paraId="1D2E4468" w14:textId="77777777" w:rsidR="0048290A" w:rsidRDefault="0048290A">
      <w:pPr>
        <w:spacing w:line="360" w:lineRule="exact"/>
      </w:pPr>
    </w:p>
    <w:p w14:paraId="1302FB63" w14:textId="77777777" w:rsidR="0048290A" w:rsidRDefault="0048290A">
      <w:pPr>
        <w:spacing w:line="360" w:lineRule="exact"/>
      </w:pPr>
    </w:p>
    <w:p w14:paraId="7472C1E1" w14:textId="77777777" w:rsidR="0048290A" w:rsidRDefault="0048290A">
      <w:pPr>
        <w:spacing w:line="360" w:lineRule="exact"/>
      </w:pPr>
    </w:p>
    <w:p w14:paraId="7184C86D" w14:textId="77777777" w:rsidR="0048290A" w:rsidRDefault="0048290A">
      <w:pPr>
        <w:spacing w:line="360" w:lineRule="exact"/>
      </w:pPr>
    </w:p>
    <w:p w14:paraId="0E09E8D3" w14:textId="77777777" w:rsidR="0048290A" w:rsidRDefault="0048290A">
      <w:pPr>
        <w:spacing w:line="360" w:lineRule="exact"/>
      </w:pPr>
    </w:p>
    <w:p w14:paraId="2D35976F" w14:textId="77777777" w:rsidR="0048290A" w:rsidRDefault="0048290A">
      <w:pPr>
        <w:spacing w:line="360" w:lineRule="exact"/>
      </w:pPr>
    </w:p>
    <w:p w14:paraId="7BFF3A50" w14:textId="77777777" w:rsidR="0048290A" w:rsidRDefault="0048290A">
      <w:pPr>
        <w:spacing w:line="360" w:lineRule="exact"/>
      </w:pPr>
    </w:p>
    <w:p w14:paraId="096D09B9" w14:textId="77777777" w:rsidR="0048290A" w:rsidRDefault="0048290A">
      <w:pPr>
        <w:spacing w:after="479" w:line="1" w:lineRule="exact"/>
      </w:pPr>
    </w:p>
    <w:p w14:paraId="371ABF05" w14:textId="77777777" w:rsidR="0048290A" w:rsidRDefault="0048290A">
      <w:pPr>
        <w:spacing w:line="1" w:lineRule="exact"/>
      </w:pPr>
    </w:p>
    <w:sectPr w:rsidR="0048290A">
      <w:pgSz w:w="11900" w:h="16840"/>
      <w:pgMar w:top="332" w:right="1531" w:bottom="332" w:left="13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D4A5" w14:textId="77777777" w:rsidR="00C741E4" w:rsidRDefault="00C741E4">
      <w:r>
        <w:separator/>
      </w:r>
    </w:p>
  </w:endnote>
  <w:endnote w:type="continuationSeparator" w:id="0">
    <w:p w14:paraId="18865DC6" w14:textId="77777777" w:rsidR="00C741E4" w:rsidRDefault="00C7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2EB0" w14:textId="77777777" w:rsidR="0048290A" w:rsidRDefault="0048290A"/>
  </w:footnote>
  <w:footnote w:type="continuationSeparator" w:id="0">
    <w:p w14:paraId="2738BE69" w14:textId="77777777" w:rsidR="0048290A" w:rsidRDefault="004829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2A2"/>
    <w:multiLevelType w:val="multilevel"/>
    <w:tmpl w:val="5B1A82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2B6559"/>
    <w:multiLevelType w:val="multilevel"/>
    <w:tmpl w:val="AA6A29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7448066">
    <w:abstractNumId w:val="1"/>
  </w:num>
  <w:num w:numId="2" w16cid:durableId="180015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0A"/>
    <w:rsid w:val="0048290A"/>
    <w:rsid w:val="00C74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FC91"/>
  <w15:docId w15:val="{028C0F39-DF20-4D2F-91F0-09327820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iCs/>
      <w:smallCaps w:val="0"/>
      <w:strike w:val="0"/>
      <w:color w:val="3C3B3D"/>
      <w:sz w:val="10"/>
      <w:szCs w:val="1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color w:val="3C3B3D"/>
      <w:sz w:val="10"/>
      <w:szCs w:val="10"/>
      <w:u w:val="none"/>
    </w:rPr>
  </w:style>
  <w:style w:type="character" w:customStyle="1" w:styleId="Zkladntext6">
    <w:name w:val="Základní text (6)_"/>
    <w:basedOn w:val="Standardnpsmoodstavce"/>
    <w:link w:val="Zkladntext60"/>
    <w:rPr>
      <w:rFonts w:ascii="Arial" w:eastAsia="Arial" w:hAnsi="Arial" w:cs="Arial"/>
      <w:b w:val="0"/>
      <w:bCs w:val="0"/>
      <w:i/>
      <w:iCs/>
      <w:smallCaps w:val="0"/>
      <w:strike w:val="0"/>
      <w:color w:val="201F22"/>
      <w:sz w:val="12"/>
      <w:szCs w:val="12"/>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color w:val="201F22"/>
      <w:sz w:val="10"/>
      <w:szCs w:val="10"/>
      <w:u w:val="none"/>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color w:val="201F22"/>
      <w:sz w:val="14"/>
      <w:szCs w:val="14"/>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50">
    <w:name w:val="Základní text (5)"/>
    <w:basedOn w:val="Normln"/>
    <w:link w:val="Zkladntext5"/>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ind w:left="2460"/>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firstLine="310"/>
      <w:outlineLvl w:val="1"/>
    </w:pPr>
    <w:rPr>
      <w:rFonts w:ascii="Arial" w:eastAsia="Arial" w:hAnsi="Arial" w:cs="Arial"/>
      <w:b/>
      <w:bCs/>
      <w:sz w:val="22"/>
      <w:szCs w:val="22"/>
    </w:rPr>
  </w:style>
  <w:style w:type="paragraph" w:customStyle="1" w:styleId="Titulekobrzku0">
    <w:name w:val="Titulek obrázku"/>
    <w:basedOn w:val="Normln"/>
    <w:link w:val="Titulekobrzku"/>
    <w:pPr>
      <w:shd w:val="clear" w:color="auto" w:fill="FFFFFF"/>
    </w:pPr>
    <w:rPr>
      <w:rFonts w:ascii="Arial" w:eastAsia="Arial" w:hAnsi="Arial" w:cs="Arial"/>
      <w:i/>
      <w:iCs/>
      <w:color w:val="3C3B3D"/>
      <w:sz w:val="10"/>
      <w:szCs w:val="10"/>
    </w:rPr>
  </w:style>
  <w:style w:type="paragraph" w:customStyle="1" w:styleId="Zkladntext20">
    <w:name w:val="Základní text (2)"/>
    <w:basedOn w:val="Normln"/>
    <w:link w:val="Zkladntext2"/>
    <w:pPr>
      <w:shd w:val="clear" w:color="auto" w:fill="FFFFFF"/>
      <w:spacing w:line="302" w:lineRule="auto"/>
    </w:pPr>
    <w:rPr>
      <w:rFonts w:ascii="Arial" w:eastAsia="Arial" w:hAnsi="Arial" w:cs="Arial"/>
      <w:i/>
      <w:iCs/>
      <w:color w:val="3C3B3D"/>
      <w:sz w:val="10"/>
      <w:szCs w:val="10"/>
    </w:rPr>
  </w:style>
  <w:style w:type="paragraph" w:customStyle="1" w:styleId="Zkladntext60">
    <w:name w:val="Základní text (6)"/>
    <w:basedOn w:val="Normln"/>
    <w:link w:val="Zkladntext6"/>
    <w:pPr>
      <w:shd w:val="clear" w:color="auto" w:fill="FFFFFF"/>
    </w:pPr>
    <w:rPr>
      <w:rFonts w:ascii="Arial" w:eastAsia="Arial" w:hAnsi="Arial" w:cs="Arial"/>
      <w:i/>
      <w:iCs/>
      <w:color w:val="201F22"/>
      <w:sz w:val="12"/>
      <w:szCs w:val="12"/>
    </w:rPr>
  </w:style>
  <w:style w:type="paragraph" w:customStyle="1" w:styleId="Zkladntext30">
    <w:name w:val="Základní text (3)"/>
    <w:basedOn w:val="Normln"/>
    <w:link w:val="Zkladntext3"/>
    <w:pPr>
      <w:shd w:val="clear" w:color="auto" w:fill="FFFFFF"/>
      <w:spacing w:line="295" w:lineRule="auto"/>
    </w:pPr>
    <w:rPr>
      <w:rFonts w:ascii="Tahoma" w:eastAsia="Tahoma" w:hAnsi="Tahoma" w:cs="Tahoma"/>
      <w:b/>
      <w:bCs/>
      <w:color w:val="201F22"/>
      <w:sz w:val="10"/>
      <w:szCs w:val="10"/>
    </w:rPr>
  </w:style>
  <w:style w:type="paragraph" w:customStyle="1" w:styleId="Zkladntext40">
    <w:name w:val="Základní text (4)"/>
    <w:basedOn w:val="Normln"/>
    <w:link w:val="Zkladntext4"/>
    <w:pPr>
      <w:shd w:val="clear" w:color="auto" w:fill="FFFFFF"/>
    </w:pPr>
    <w:rPr>
      <w:rFonts w:ascii="Tahoma" w:eastAsia="Tahoma" w:hAnsi="Tahoma" w:cs="Tahoma"/>
      <w:b/>
      <w:bCs/>
      <w:color w:val="201F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9338</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2023-12-08T07:54:00Z</dcterms:created>
  <dcterms:modified xsi:type="dcterms:W3CDTF">2023-12-08T07:55:00Z</dcterms:modified>
</cp:coreProperties>
</file>