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88" w:rsidRPr="00E01B88" w:rsidRDefault="00E01B88" w:rsidP="00E0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01B88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E01B88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E01B88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E01B88">
        <w:rPr>
          <w:rFonts w:ascii="Calibri" w:eastAsia="Times New Roman" w:hAnsi="Calibri" w:cs="Calibri"/>
          <w:color w:val="000000"/>
          <w:lang w:eastAsia="cs-CZ"/>
        </w:rPr>
        <w:t>ObjednavkyDia</w:t>
      </w:r>
      <w:proofErr w:type="spellEnd"/>
      <w:r w:rsidRPr="00E01B88">
        <w:rPr>
          <w:rFonts w:ascii="Calibri" w:eastAsia="Times New Roman" w:hAnsi="Calibri" w:cs="Calibri"/>
          <w:color w:val="000000"/>
          <w:lang w:eastAsia="cs-CZ"/>
        </w:rPr>
        <w:t>, Prague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XXXXroche</w:t>
      </w:r>
      <w:proofErr w:type="spellEnd"/>
      <w:r w:rsidRPr="00E01B88">
        <w:rPr>
          <w:rFonts w:ascii="Calibri" w:eastAsia="Times New Roman" w:hAnsi="Calibri" w:cs="Calibri"/>
          <w:color w:val="000000"/>
          <w:lang w:eastAsia="cs-CZ"/>
        </w:rPr>
        <w:t>&gt;</w:t>
      </w:r>
      <w:r w:rsidRPr="00E01B88">
        <w:rPr>
          <w:rFonts w:ascii="Calibri" w:eastAsia="Times New Roman" w:hAnsi="Calibri" w:cs="Calibri"/>
          <w:color w:val="000000"/>
          <w:lang w:eastAsia="cs-CZ"/>
        </w:rPr>
        <w:br/>
      </w:r>
      <w:r w:rsidRPr="00E01B88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E01B88">
        <w:rPr>
          <w:rFonts w:ascii="Calibri" w:eastAsia="Times New Roman" w:hAnsi="Calibri" w:cs="Calibri"/>
          <w:color w:val="000000"/>
          <w:lang w:eastAsia="cs-CZ"/>
        </w:rPr>
        <w:t> úterý 5. prosince 2023 9:27</w:t>
      </w:r>
      <w:r w:rsidRPr="00E01B88">
        <w:rPr>
          <w:rFonts w:ascii="Calibri" w:eastAsia="Times New Roman" w:hAnsi="Calibri" w:cs="Calibri"/>
          <w:color w:val="000000"/>
          <w:lang w:eastAsia="cs-CZ"/>
        </w:rPr>
        <w:br/>
      </w:r>
      <w:r w:rsidRPr="00E01B88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E01B88">
        <w:rPr>
          <w:rFonts w:ascii="Calibri" w:eastAsia="Times New Roman" w:hAnsi="Calibri" w:cs="Calibri"/>
          <w:color w:val="000000"/>
          <w:lang w:eastAsia="cs-CZ"/>
        </w:rPr>
        <w:t> Sales</w:t>
      </w:r>
      <w:r w:rsidRPr="00E01B88">
        <w:rPr>
          <w:rFonts w:ascii="Calibri" w:eastAsia="Times New Roman" w:hAnsi="Calibri" w:cs="Calibri"/>
          <w:color w:val="000000"/>
          <w:lang w:eastAsia="cs-CZ"/>
        </w:rPr>
        <w:br/>
      </w:r>
      <w:r w:rsidRPr="00E01B88">
        <w:rPr>
          <w:rFonts w:ascii="Calibri" w:eastAsia="Times New Roman" w:hAnsi="Calibri" w:cs="Calibri"/>
          <w:b/>
          <w:bCs/>
          <w:color w:val="000000"/>
          <w:lang w:eastAsia="cs-CZ"/>
        </w:rPr>
        <w:t>Kopie:</w:t>
      </w:r>
      <w:r w:rsidRPr="00E01B88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E01B88">
        <w:rPr>
          <w:rFonts w:ascii="Calibri" w:eastAsia="Times New Roman" w:hAnsi="Calibri" w:cs="Calibri"/>
          <w:color w:val="000000"/>
          <w:lang w:eastAsia="cs-CZ"/>
        </w:rPr>
        <w:br/>
      </w:r>
      <w:r w:rsidRPr="00E01B88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E01B88">
        <w:rPr>
          <w:rFonts w:ascii="Calibri" w:eastAsia="Times New Roman" w:hAnsi="Calibri" w:cs="Calibri"/>
          <w:color w:val="000000"/>
          <w:lang w:eastAsia="cs-CZ"/>
        </w:rPr>
        <w:t> Re: Potvrzení objednávky Czech Republic store_273/2023/OKLT OKB</w:t>
      </w:r>
    </w:p>
    <w:p w:rsidR="00E01B88" w:rsidRPr="00E01B88" w:rsidRDefault="00E01B88" w:rsidP="00E0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B8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01B88" w:rsidRPr="00E01B88" w:rsidRDefault="00E01B88" w:rsidP="00E0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B88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E01B88" w:rsidRPr="00E01B88" w:rsidRDefault="00E01B88" w:rsidP="00E0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1B88" w:rsidRPr="00E01B88" w:rsidRDefault="00E01B88" w:rsidP="00E0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B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objednávky bylo doplněno 09015060190 AFP </w:t>
      </w:r>
      <w:proofErr w:type="spellStart"/>
      <w:r w:rsidRPr="00E01B88">
        <w:rPr>
          <w:rFonts w:ascii="Times New Roman" w:eastAsia="Times New Roman" w:hAnsi="Times New Roman" w:cs="Times New Roman"/>
          <w:sz w:val="24"/>
          <w:szCs w:val="24"/>
          <w:lang w:eastAsia="cs-CZ"/>
        </w:rPr>
        <w:t>Elecsys</w:t>
      </w:r>
      <w:proofErr w:type="spellEnd"/>
      <w:r w:rsidRPr="00E01B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01B88">
        <w:rPr>
          <w:rFonts w:ascii="Times New Roman" w:eastAsia="Times New Roman" w:hAnsi="Times New Roman" w:cs="Times New Roman"/>
          <w:sz w:val="24"/>
          <w:szCs w:val="24"/>
          <w:lang w:eastAsia="cs-CZ"/>
        </w:rPr>
        <w:t>cobas</w:t>
      </w:r>
      <w:proofErr w:type="spellEnd"/>
      <w:r w:rsidRPr="00E01B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100 V2 - 2 ks, dle požadavku v poznámce.</w:t>
      </w:r>
    </w:p>
    <w:p w:rsidR="00E01B88" w:rsidRPr="00E01B88" w:rsidRDefault="00E01B88" w:rsidP="00E0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1B88" w:rsidRPr="00E01B88" w:rsidRDefault="00E01B88" w:rsidP="00E0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B88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</w:t>
      </w:r>
    </w:p>
    <w:p w:rsidR="00E01B88" w:rsidRPr="00E01B88" w:rsidRDefault="00E01B88" w:rsidP="00E0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</w:t>
      </w:r>
      <w:r w:rsidRPr="00E01B88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textWrapping" w:clear="all"/>
      </w:r>
    </w:p>
    <w:p w:rsidR="00E01B88" w:rsidRPr="00E01B88" w:rsidRDefault="00E01B88" w:rsidP="00E01B88">
      <w:pPr>
        <w:spacing w:after="0" w:line="3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E01B88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Order</w:t>
      </w:r>
      <w:proofErr w:type="spellEnd"/>
      <w:r w:rsidRPr="00E01B88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</w:t>
      </w:r>
      <w:proofErr w:type="spellStart"/>
      <w:r w:rsidRPr="00E01B88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Processing</w:t>
      </w:r>
      <w:proofErr w:type="spellEnd"/>
      <w:r w:rsidRPr="00E01B88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&amp; </w:t>
      </w:r>
      <w:proofErr w:type="spellStart"/>
      <w:r w:rsidRPr="00E01B88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Customer</w:t>
      </w:r>
      <w:proofErr w:type="spellEnd"/>
      <w:r w:rsidRPr="00E01B88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Support</w:t>
      </w:r>
    </w:p>
    <w:p w:rsidR="00E01B88" w:rsidRPr="00E01B88" w:rsidRDefault="00E01B88" w:rsidP="00E0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1B88" w:rsidRPr="00E01B88" w:rsidRDefault="00E01B88" w:rsidP="00E0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B88">
        <w:rPr>
          <w:rFonts w:ascii="Times New Roman" w:eastAsia="Times New Roman" w:hAnsi="Times New Roman" w:cs="Times New Roman"/>
          <w:b/>
          <w:bCs/>
          <w:i/>
          <w:iCs/>
          <w:color w:val="F44336"/>
          <w:sz w:val="24"/>
          <w:szCs w:val="24"/>
          <w:u w:val="single"/>
          <w:lang w:eastAsia="cs-CZ"/>
        </w:rPr>
        <w:t>Objednávky a dodávky zboží na přelomu roku 2023/2024 - důležité upozornění</w:t>
      </w:r>
    </w:p>
    <w:p w:rsidR="00E01B88" w:rsidRPr="00E01B88" w:rsidRDefault="00E01B88" w:rsidP="00E01B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01B8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E01B8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Vážení zákazníci,</w:t>
      </w:r>
      <w:r w:rsidRPr="00E01B8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vzhledem k blížícím se vánočním svátkům a konci roku bychom Vás chtěli</w:t>
      </w:r>
      <w:r w:rsidRPr="00E01B8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požádat o spolupráci při plánování objednávek a dodávek reagencií, z důvodu zajištění plynulého provozu v tomto svátečním období.</w:t>
      </w:r>
      <w:r w:rsidRPr="00E01B8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E01B8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E01B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Poslední objednávky před novým rokem proběhnou 21. 12. 2023 do 11 hodin s dodáním 22. 12. 2023. Objednávky, které obdržíme po výše uvedeném termínu, budou vyřizovány</w:t>
      </w:r>
      <w:r w:rsidRPr="00E01B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br/>
        <w:t xml:space="preserve">již v prvním lednovém týdnu 2024, tedy první dodávka nejdříve </w:t>
      </w:r>
      <w:proofErr w:type="gramStart"/>
      <w:r w:rsidRPr="00E01B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3.1.2024</w:t>
      </w:r>
      <w:proofErr w:type="gramEnd"/>
      <w:r w:rsidRPr="00E01B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.  Posledním dnem pro vystavení daňových dokladů za rok 2023 bude </w:t>
      </w:r>
      <w:r w:rsidRPr="00E01B88">
        <w:rPr>
          <w:rFonts w:ascii="Times New Roman" w:eastAsia="Times New Roman" w:hAnsi="Times New Roman" w:cs="Times New Roman"/>
          <w:b/>
          <w:bCs/>
          <w:color w:val="F44336"/>
          <w:sz w:val="24"/>
          <w:szCs w:val="24"/>
          <w:lang w:eastAsia="cs-CZ"/>
        </w:rPr>
        <w:t>22. 12. 2023.</w:t>
      </w:r>
      <w:r w:rsidRPr="00E01B8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E01B8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Věříme, že při včasném plánování objednávek se Vás toto omezení dotkne co nejméně. V případě dotazů jsme Vám k dispozici na uvedených e-mailech:</w:t>
      </w:r>
    </w:p>
    <w:p w:rsidR="00E01B88" w:rsidRPr="00E01B88" w:rsidRDefault="00E01B88" w:rsidP="00E01B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E01B88" w:rsidRPr="00E01B88" w:rsidRDefault="00E01B88" w:rsidP="00E01B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96F3"/>
          <w:sz w:val="24"/>
          <w:szCs w:val="24"/>
          <w:lang w:eastAsia="cs-CZ"/>
        </w:rPr>
        <w:t>XXXX</w:t>
      </w:r>
      <w:hyperlink r:id="rId5" w:history="1">
        <w:r w:rsidRPr="000B6F37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XXXX</w:t>
        </w:r>
      </w:hyperlink>
      <w:r w:rsidRPr="00E01B8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nebo </w:t>
      </w:r>
      <w:hyperlink r:id="rId6" w:tgtFrame="_blank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XXXX</w:t>
        </w:r>
      </w:hyperlink>
      <w:r w:rsidRPr="00E01B8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E01B8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Děkujeme za spolupráci a přejeme Vám příjemné předvánoční období.</w:t>
      </w:r>
    </w:p>
    <w:p w:rsidR="00E01B88" w:rsidRPr="00E01B88" w:rsidRDefault="00E01B88" w:rsidP="00E01B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E01B88" w:rsidRPr="00E01B88" w:rsidRDefault="00E01B88" w:rsidP="00E01B88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</w:pPr>
      <w:r w:rsidRPr="00E01B88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ROCHE s.r.o.</w:t>
      </w:r>
    </w:p>
    <w:p w:rsidR="00E01B88" w:rsidRPr="00E01B88" w:rsidRDefault="00E01B88" w:rsidP="00E01B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E01B88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Diagnostics</w:t>
      </w:r>
      <w:proofErr w:type="spellEnd"/>
      <w:r w:rsidRPr="00E01B88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</w:t>
      </w:r>
      <w:proofErr w:type="spellStart"/>
      <w:r w:rsidRPr="00E01B88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Division</w:t>
      </w:r>
      <w:proofErr w:type="spellEnd"/>
      <w:r w:rsidRPr="00E01B88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  <w:t>Na Valentince 3336/4</w:t>
      </w:r>
    </w:p>
    <w:p w:rsidR="00E01B88" w:rsidRPr="00E01B88" w:rsidRDefault="00E01B88" w:rsidP="00E01B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01B88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150 00 Praha 5 – Smíchov</w:t>
      </w:r>
      <w:r w:rsidRPr="00E01B88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  <w:t>CZECH REPUBLIC</w:t>
      </w:r>
    </w:p>
    <w:p w:rsidR="00E01B88" w:rsidRPr="00E01B88" w:rsidRDefault="00E01B88" w:rsidP="00E01B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hyperlink r:id="rId7" w:tgtFrame="_blank" w:history="1">
        <w:r w:rsidRPr="00E01B8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br/>
        </w:r>
      </w:hyperlink>
    </w:p>
    <w:p w:rsidR="00E01B88" w:rsidRPr="00E01B88" w:rsidRDefault="00E01B88" w:rsidP="00E01B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hyperlink r:id="rId8" w:tgtFrame="_blank" w:history="1">
        <w:r>
          <w:rPr>
            <w:rFonts w:ascii="Arial" w:eastAsia="Times New Roman" w:hAnsi="Arial" w:cs="Arial"/>
            <w:noProof/>
            <w:color w:val="0000FF"/>
            <w:sz w:val="20"/>
            <w:szCs w:val="20"/>
            <w:lang w:eastAsia="cs-CZ"/>
          </w:rPr>
          <w:drawing>
            <wp:inline distT="0" distB="0" distL="0" distR="0">
              <wp:extent cx="4762500" cy="1428750"/>
              <wp:effectExtent l="0" t="0" r="0" b="0"/>
              <wp:docPr id="1" name="Obrázek 1" descr="https://diagnostics.roche.com/cz/cs/services/e-objednavky.html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diagnostics.roche.com/cz/cs/services/e-objednavky.html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01B8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br/>
        </w:r>
      </w:hyperlink>
    </w:p>
    <w:p w:rsidR="00E01B88" w:rsidRPr="00E01B88" w:rsidRDefault="00E01B88" w:rsidP="00E01B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E01B88" w:rsidRPr="00E01B88" w:rsidRDefault="00E01B88" w:rsidP="00E01B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01B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10" w:tgtFrame="_blank" w:history="1">
        <w:r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XXXX</w:t>
        </w:r>
      </w:hyperlink>
      <w:r w:rsidRPr="00E01B8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01B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www:    </w:t>
      </w:r>
      <w:hyperlink r:id="rId11" w:tgtFrame="_blank" w:history="1">
        <w:r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XXXX</w:t>
        </w:r>
      </w:hyperlink>
    </w:p>
    <w:p w:rsidR="00E01B88" w:rsidRPr="00E01B88" w:rsidRDefault="00E01B88" w:rsidP="00E01B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E01B88" w:rsidRPr="00E01B88" w:rsidRDefault="00E01B88" w:rsidP="00E01B88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cs-CZ"/>
        </w:rPr>
      </w:pPr>
    </w:p>
    <w:p w:rsidR="00E01B88" w:rsidRPr="00E01B88" w:rsidRDefault="00E01B88" w:rsidP="00E01B88">
      <w:pPr>
        <w:spacing w:after="0" w:line="315" w:lineRule="atLeast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E01B88" w:rsidRPr="00E01B88" w:rsidRDefault="00E01B88" w:rsidP="00E0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1B88" w:rsidRPr="00E01B88" w:rsidRDefault="00E01B88" w:rsidP="00E0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1B88" w:rsidRPr="00E01B88" w:rsidRDefault="00E01B88" w:rsidP="00E0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B88">
        <w:rPr>
          <w:rFonts w:ascii="Times New Roman" w:eastAsia="Times New Roman" w:hAnsi="Times New Roman" w:cs="Times New Roman"/>
          <w:sz w:val="24"/>
          <w:szCs w:val="24"/>
          <w:lang w:eastAsia="cs-CZ"/>
        </w:rPr>
        <w:t>út 5. 12. 2023 v 7:00 odesílatel Sales &lt;</w:t>
      </w:r>
      <w:hyperlink r:id="rId12" w:tgtFrame="_blank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XXXX</w:t>
        </w:r>
      </w:hyperlink>
      <w:r w:rsidRPr="00E01B88">
        <w:rPr>
          <w:rFonts w:ascii="Times New Roman" w:eastAsia="Times New Roman" w:hAnsi="Times New Roman" w:cs="Times New Roman"/>
          <w:sz w:val="24"/>
          <w:szCs w:val="24"/>
          <w:lang w:eastAsia="cs-CZ"/>
        </w:rPr>
        <w:t>&gt; napsal: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E01B88" w:rsidRPr="00E01B88" w:rsidTr="00E01B88">
        <w:tc>
          <w:tcPr>
            <w:tcW w:w="10915" w:type="dxa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tbl>
            <w:tblPr>
              <w:tblW w:w="99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01B88" w:rsidRPr="00E01B88">
              <w:trPr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375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:rsidR="00E01B88" w:rsidRPr="00E01B88" w:rsidRDefault="00E01B88" w:rsidP="00E01B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cs-CZ"/>
                    </w:rPr>
                  </w:pPr>
                </w:p>
              </w:tc>
            </w:tr>
            <w:tr w:rsidR="00E01B88" w:rsidRPr="00E01B88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tbl>
                  <w:tblPr>
                    <w:tblW w:w="0" w:type="auto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11"/>
                    <w:gridCol w:w="3562"/>
                  </w:tblGrid>
                  <w:tr w:rsidR="00E01B88" w:rsidRPr="00E01B88" w:rsidTr="00E01B88">
                    <w:tc>
                      <w:tcPr>
                        <w:tcW w:w="3711" w:type="dxa"/>
                        <w:hideMark/>
                      </w:tcPr>
                      <w:p w:rsidR="00E01B88" w:rsidRPr="00E01B88" w:rsidRDefault="00E01B88" w:rsidP="00E01B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Potvrzení objednávky: 3400277943</w:t>
                        </w:r>
                      </w:p>
                    </w:tc>
                    <w:tc>
                      <w:tcPr>
                        <w:tcW w:w="3562" w:type="dxa"/>
                        <w:hideMark/>
                      </w:tcPr>
                      <w:p w:rsidR="00E01B88" w:rsidRPr="00E01B88" w:rsidRDefault="00E01B88" w:rsidP="00E01B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Datum: 05/12/2023</w:t>
                        </w:r>
                      </w:p>
                      <w:p w:rsidR="00E01B88" w:rsidRPr="00E01B88" w:rsidRDefault="00E01B88" w:rsidP="00E01B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Kontakt: 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  <w:p w:rsidR="00E01B88" w:rsidRPr="00E01B88" w:rsidRDefault="00E01B88" w:rsidP="00E01B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Email id: </w:t>
                        </w:r>
                        <w:hyperlink r:id="rId13" w:tgtFrame="_blank" w:history="1">
                          <w:r>
                            <w:rPr>
                              <w:rFonts w:ascii="Helvetica" w:eastAsia="Times New Roman" w:hAnsi="Helvetica" w:cs="Helvetica"/>
                              <w:color w:val="006BB4"/>
                              <w:sz w:val="24"/>
                              <w:szCs w:val="24"/>
                              <w:lang w:eastAsia="cs-CZ"/>
                            </w:rPr>
                            <w:t>XXXX</w:t>
                          </w:r>
                        </w:hyperlink>
                      </w:p>
                      <w:p w:rsidR="00E01B88" w:rsidRPr="00E01B88" w:rsidRDefault="00E01B88" w:rsidP="00E01B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Objednávka č.: </w:t>
                        </w:r>
                        <w:r w:rsidRPr="00E01B88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273/2023/OKLT OKB</w:t>
                        </w:r>
                      </w:p>
                    </w:tc>
                  </w:tr>
                </w:tbl>
                <w:p w:rsidR="00E01B88" w:rsidRPr="00E01B88" w:rsidRDefault="00E01B88" w:rsidP="00E01B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333333"/>
                      <w:sz w:val="21"/>
                      <w:szCs w:val="21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3"/>
                    <w:gridCol w:w="4747"/>
                  </w:tblGrid>
                  <w:tr w:rsidR="00E01B88" w:rsidRPr="00E01B88" w:rsidTr="00E01B88">
                    <w:tc>
                      <w:tcPr>
                        <w:tcW w:w="0" w:type="auto"/>
                        <w:hideMark/>
                      </w:tcPr>
                      <w:p w:rsidR="00E01B88" w:rsidRPr="00E01B88" w:rsidRDefault="00E01B88" w:rsidP="00E01B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Odběratel</w:t>
                        </w:r>
                      </w:p>
                      <w:p w:rsidR="00E01B88" w:rsidRPr="00E01B88" w:rsidRDefault="00E01B88" w:rsidP="00E01B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49900408</w:t>
                        </w:r>
                      </w:p>
                      <w:p w:rsidR="00E01B88" w:rsidRPr="00E01B88" w:rsidRDefault="00E01B88" w:rsidP="00E01B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</w:t>
                        </w: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1B88" w:rsidRPr="00E01B88" w:rsidRDefault="00E01B88" w:rsidP="00E01B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Příjemce</w:t>
                        </w:r>
                      </w:p>
                      <w:p w:rsidR="00E01B88" w:rsidRPr="00E01B88" w:rsidRDefault="00E01B88" w:rsidP="00E01B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49900409</w:t>
                        </w:r>
                      </w:p>
                      <w:p w:rsidR="00E01B88" w:rsidRPr="00E01B88" w:rsidRDefault="00E01B88" w:rsidP="00E01B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 OKB</w:t>
                        </w: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</w:tr>
                </w:tbl>
                <w:p w:rsidR="00E01B88" w:rsidRPr="00E01B88" w:rsidRDefault="00E01B88" w:rsidP="00E01B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333333"/>
                      <w:sz w:val="21"/>
                      <w:szCs w:val="21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E01B88" w:rsidRPr="00E01B88" w:rsidTr="00E01B88">
                    <w:tc>
                      <w:tcPr>
                        <w:tcW w:w="0" w:type="auto"/>
                        <w:hideMark/>
                      </w:tcPr>
                      <w:p w:rsidR="00E01B88" w:rsidRPr="00E01B88" w:rsidRDefault="00E01B88" w:rsidP="00E01B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E01B88" w:rsidRPr="00E01B88" w:rsidRDefault="00E01B88" w:rsidP="00E01B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333333"/>
                      <w:sz w:val="21"/>
                      <w:szCs w:val="21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2"/>
                    <w:gridCol w:w="1499"/>
                    <w:gridCol w:w="261"/>
                    <w:gridCol w:w="337"/>
                    <w:gridCol w:w="976"/>
                    <w:gridCol w:w="1365"/>
                  </w:tblGrid>
                  <w:tr w:rsidR="00E01B88" w:rsidRPr="00E01B88" w:rsidTr="00E01B88"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E01B88" w:rsidRPr="00E01B88" w:rsidRDefault="00E01B88" w:rsidP="00E01B88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Název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E01B88" w:rsidRPr="00E01B88" w:rsidRDefault="00E01B88" w:rsidP="00E01B88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Číslo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E01B88" w:rsidRPr="00E01B88" w:rsidRDefault="00E01B88" w:rsidP="00E01B88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E01B88" w:rsidRPr="00E01B88" w:rsidRDefault="00E01B88" w:rsidP="00E01B88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MJ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E01B88" w:rsidRPr="00E01B88" w:rsidRDefault="00E01B88" w:rsidP="00E01B88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Cena (CZK)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E01B88" w:rsidRPr="00E01B88" w:rsidRDefault="00E01B88" w:rsidP="00E01B88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Smlouva</w:t>
                        </w:r>
                      </w:p>
                    </w:tc>
                  </w:tr>
                  <w:tr w:rsidR="00E01B88" w:rsidRPr="00E01B88" w:rsidTr="00E01B8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AMM/ETH/CO2 </w:t>
                        </w:r>
                        <w:proofErr w:type="spellStart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Calibrator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20751995190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E01B88" w:rsidRPr="00E01B88" w:rsidTr="00E01B8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AMM/ETH/CO2 </w:t>
                        </w:r>
                        <w:proofErr w:type="spellStart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Control</w:t>
                        </w:r>
                        <w:proofErr w:type="spellEnd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20752401190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E01B88" w:rsidRPr="00E01B88" w:rsidTr="00E01B8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lastRenderedPageBreak/>
                          <w:t xml:space="preserve">AMM/ETH/CO2 </w:t>
                        </w:r>
                        <w:proofErr w:type="spellStart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Control</w:t>
                        </w:r>
                        <w:proofErr w:type="spellEnd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II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20753009190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E01B88" w:rsidRPr="00E01B88" w:rsidTr="00E01B8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Lamp Halogen, </w:t>
                        </w:r>
                        <w:proofErr w:type="spellStart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04813707001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E01B88" w:rsidRPr="00E01B88" w:rsidTr="00E01B8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LAMB, 150T, </w:t>
                        </w:r>
                        <w:proofErr w:type="spellStart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503, </w:t>
                        </w:r>
                        <w:proofErr w:type="spellStart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PCh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08896631190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E01B88" w:rsidRPr="00E01B88" w:rsidTr="00E01B8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hCG+beta</w:t>
                        </w:r>
                        <w:proofErr w:type="spellEnd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gramStart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II,100</w:t>
                        </w:r>
                        <w:proofErr w:type="gramEnd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03271749190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E01B88" w:rsidRPr="00E01B88" w:rsidTr="00E01B8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PAPP-A V2, 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08860173190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E01B88" w:rsidRPr="00E01B88" w:rsidTr="00E01B8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PCT Brahms-</w:t>
                        </w:r>
                        <w:proofErr w:type="spellStart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Roche</w:t>
                        </w:r>
                        <w:proofErr w:type="spellEnd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e100 V2.1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09318712190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E01B88" w:rsidRPr="00E01B88" w:rsidTr="00E01B8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Anti-TG </w:t>
                        </w:r>
                        <w:proofErr w:type="spellStart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 100 V5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09004998190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E01B88" w:rsidRPr="00E01B88" w:rsidTr="00E01B8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Anti-TPO V3, 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06368590190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E01B88" w:rsidRPr="00E01B88" w:rsidTr="00E01B8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Vitamin D </w:t>
                        </w:r>
                        <w:proofErr w:type="spellStart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total</w:t>
                        </w:r>
                        <w:proofErr w:type="spellEnd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G3 PC </w:t>
                        </w:r>
                        <w:proofErr w:type="spellStart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09038124190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E01B88" w:rsidRPr="00E01B88" w:rsidTr="00E01B8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IRON </w:t>
                        </w:r>
                        <w:proofErr w:type="gramStart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700</w:t>
                        </w:r>
                        <w:proofErr w:type="gramEnd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08057931190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E01B88" w:rsidRPr="00E01B88" w:rsidTr="00E01B8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IGG </w:t>
                        </w:r>
                        <w:proofErr w:type="gramStart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300</w:t>
                        </w:r>
                        <w:proofErr w:type="gramEnd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08057915190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E01B88" w:rsidRPr="00E01B88" w:rsidTr="00E01B8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C3C </w:t>
                        </w:r>
                        <w:proofErr w:type="gramStart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150</w:t>
                        </w:r>
                        <w:proofErr w:type="gramEnd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08105537190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E01B88" w:rsidRPr="00E01B88" w:rsidTr="00E01B8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THEO </w:t>
                        </w:r>
                        <w:proofErr w:type="gramStart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100</w:t>
                        </w:r>
                        <w:proofErr w:type="gramEnd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08253153190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01B88" w:rsidRPr="00E01B88" w:rsidRDefault="00E01B88" w:rsidP="00E01B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</w:tbl>
                <w:p w:rsidR="00E01B88" w:rsidRPr="00E01B88" w:rsidRDefault="00E01B88" w:rsidP="00E01B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333333"/>
                      <w:sz w:val="21"/>
                      <w:szCs w:val="21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5"/>
                    <w:gridCol w:w="6295"/>
                  </w:tblGrid>
                  <w:tr w:rsidR="00E01B88" w:rsidRPr="00E01B88" w:rsidTr="00E01B88">
                    <w:tc>
                      <w:tcPr>
                        <w:tcW w:w="0" w:type="auto"/>
                        <w:hideMark/>
                      </w:tcPr>
                      <w:p w:rsidR="00E01B88" w:rsidRPr="00E01B88" w:rsidRDefault="00E01B88" w:rsidP="00E01B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Celkové množství: </w:t>
                        </w:r>
                        <w:r w:rsidRPr="00E01B88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1B88" w:rsidRPr="00E01B88" w:rsidRDefault="00E01B88" w:rsidP="00E01B88">
                        <w:pPr>
                          <w:spacing w:after="15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Předběžná celková cena s DPH: </w:t>
                        </w:r>
                        <w:r w:rsidRPr="00E01B88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275 688,45 Kč</w:t>
                        </w:r>
                      </w:p>
                    </w:tc>
                  </w:tr>
                </w:tbl>
                <w:p w:rsidR="00E01B88" w:rsidRPr="00E01B88" w:rsidRDefault="00E01B88" w:rsidP="00E01B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cs-CZ"/>
                    </w:rPr>
                  </w:pPr>
                  <w:r w:rsidRPr="00E01B88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cs-CZ"/>
                    </w:rPr>
                    <w:t>Detaily k Vaší objednávce, včetně jejího stavu a související dokumentace, najdete </w:t>
                  </w:r>
                  <w:hyperlink r:id="rId14" w:tgtFrame="_blank" w:history="1">
                    <w:r w:rsidRPr="00E01B88">
                      <w:rPr>
                        <w:rFonts w:ascii="Helvetica" w:eastAsia="Times New Roman" w:hAnsi="Helvetica" w:cs="Helvetica"/>
                        <w:color w:val="006BB4"/>
                        <w:sz w:val="21"/>
                        <w:szCs w:val="21"/>
                        <w:lang w:eastAsia="cs-CZ"/>
                      </w:rPr>
                      <w:t>zde</w:t>
                    </w:r>
                  </w:hyperlink>
                  <w:r w:rsidRPr="00E01B88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cs-CZ"/>
                    </w:rPr>
                    <w:t>.</w:t>
                  </w: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40"/>
                    <w:gridCol w:w="2810"/>
                  </w:tblGrid>
                  <w:tr w:rsidR="00E01B88" w:rsidRPr="00E01B88">
                    <w:tc>
                      <w:tcPr>
                        <w:tcW w:w="0" w:type="auto"/>
                        <w:hideMark/>
                      </w:tcPr>
                      <w:p w:rsidR="00E01B88" w:rsidRPr="00E01B88" w:rsidRDefault="00E01B88" w:rsidP="00E01B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Roche</w:t>
                        </w:r>
                        <w:proofErr w:type="spellEnd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s.r.o.,</w:t>
                        </w:r>
                      </w:p>
                      <w:p w:rsidR="00E01B88" w:rsidRPr="00E01B88" w:rsidRDefault="00E01B88" w:rsidP="00E01B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Futurama</w:t>
                        </w:r>
                        <w:proofErr w:type="spellEnd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Business Park </w:t>
                        </w:r>
                        <w:proofErr w:type="spellStart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Bld</w:t>
                        </w:r>
                        <w:proofErr w:type="spellEnd"/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F</w:t>
                        </w:r>
                      </w:p>
                      <w:p w:rsidR="00E01B88" w:rsidRPr="00E01B88" w:rsidRDefault="00E01B88" w:rsidP="00E01B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Sokolovská 685/136f, Karlin186 00</w:t>
                        </w:r>
                      </w:p>
                      <w:p w:rsidR="00E01B88" w:rsidRPr="00E01B88" w:rsidRDefault="00E01B88" w:rsidP="00E01B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Praha 8, Česká republika</w:t>
                        </w:r>
                      </w:p>
                      <w:p w:rsidR="00E01B88" w:rsidRPr="00E01B88" w:rsidRDefault="00E01B88" w:rsidP="00E01B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Tel: +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1B88" w:rsidRPr="00E01B88" w:rsidRDefault="00E01B88" w:rsidP="00E01B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01B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ICO: 49617052</w:t>
                        </w:r>
                      </w:p>
                    </w:tc>
                  </w:tr>
                </w:tbl>
                <w:p w:rsidR="00E01B88" w:rsidRPr="00E01B88" w:rsidRDefault="00E01B88" w:rsidP="00E01B88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cs-CZ"/>
                    </w:rPr>
                  </w:pPr>
                  <w:r w:rsidRPr="00E01B88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szCs w:val="21"/>
                      <w:lang w:eastAsia="cs-CZ"/>
                    </w:rPr>
                    <w:t>KORESPONDENČNÍ ADRESA:</w:t>
                  </w:r>
                </w:p>
                <w:p w:rsidR="00E01B88" w:rsidRPr="00E01B88" w:rsidRDefault="00E01B88" w:rsidP="00E01B88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cs-CZ"/>
                    </w:rPr>
                  </w:pPr>
                  <w:proofErr w:type="spellStart"/>
                  <w:r w:rsidRPr="00E01B88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cs-CZ"/>
                    </w:rPr>
                    <w:t>Roche</w:t>
                  </w:r>
                  <w:proofErr w:type="spellEnd"/>
                  <w:r w:rsidRPr="00E01B88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cs-CZ"/>
                    </w:rPr>
                    <w:t xml:space="preserve"> s.r.o., </w:t>
                  </w:r>
                  <w:proofErr w:type="spellStart"/>
                  <w:r w:rsidRPr="00E01B88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cs-CZ"/>
                    </w:rPr>
                    <w:t>Diagnostics</w:t>
                  </w:r>
                  <w:proofErr w:type="spellEnd"/>
                  <w:r w:rsidRPr="00E01B88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E01B88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cs-CZ"/>
                    </w:rPr>
                    <w:t>Division</w:t>
                  </w:r>
                  <w:proofErr w:type="spellEnd"/>
                </w:p>
                <w:p w:rsidR="00E01B88" w:rsidRPr="00E01B88" w:rsidRDefault="00E01B88" w:rsidP="00E01B88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cs-CZ"/>
                    </w:rPr>
                  </w:pPr>
                  <w:r w:rsidRPr="00E01B88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cs-CZ"/>
                    </w:rPr>
                    <w:t>Na Valentince 3336/4, 150 00 Praha 5 – Smíchov, Česká republika</w:t>
                  </w:r>
                </w:p>
              </w:tc>
            </w:tr>
            <w:tr w:rsidR="00E01B88" w:rsidRPr="00E01B88">
              <w:trPr>
                <w:jc w:val="center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01B88" w:rsidRPr="00E01B88" w:rsidRDefault="00E01B88" w:rsidP="00E01B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01B88" w:rsidRPr="00E01B88" w:rsidRDefault="00E01B88" w:rsidP="00E01B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</w:tr>
    </w:tbl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88"/>
    <w:rsid w:val="00712202"/>
    <w:rsid w:val="00947C88"/>
    <w:rsid w:val="00A27588"/>
    <w:rsid w:val="00E0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1B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0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m-6777235469521616037no-link">
    <w:name w:val="x_m_-6777235469521616037no-link"/>
    <w:basedOn w:val="Standardnpsmoodstavce"/>
    <w:rsid w:val="00E01B88"/>
  </w:style>
  <w:style w:type="paragraph" w:styleId="Textbubliny">
    <w:name w:val="Balloon Text"/>
    <w:basedOn w:val="Normln"/>
    <w:link w:val="TextbublinyChar"/>
    <w:uiPriority w:val="99"/>
    <w:semiHidden/>
    <w:unhideWhenUsed/>
    <w:rsid w:val="00E0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1B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0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m-6777235469521616037no-link">
    <w:name w:val="x_m_-6777235469521616037no-link"/>
    <w:basedOn w:val="Standardnpsmoodstavce"/>
    <w:rsid w:val="00E01B88"/>
  </w:style>
  <w:style w:type="paragraph" w:styleId="Textbubliny">
    <w:name w:val="Balloon Text"/>
    <w:basedOn w:val="Normln"/>
    <w:link w:val="TextbublinyChar"/>
    <w:uiPriority w:val="99"/>
    <w:semiHidden/>
    <w:unhideWhenUsed/>
    <w:rsid w:val="00E0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5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0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7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9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3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8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331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2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8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9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9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7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07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52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0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2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74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67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11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753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4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81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52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8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88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90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55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25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105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96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795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036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717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580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8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38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930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213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8236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5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645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85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5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gnostics.roche.com/cz/cs/services/e-objednavky.html" TargetMode="External"/><Relationship Id="rId13" Type="http://schemas.openxmlformats.org/officeDocument/2006/relationships/hyperlink" Target="mailto:jana.frantova@nn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agnostics.roche.com/cz/cs/services/e-objednavky.html" TargetMode="External"/><Relationship Id="rId12" Type="http://schemas.openxmlformats.org/officeDocument/2006/relationships/hyperlink" Target="mailto:prague.reklamacedia@roche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rague.reklamacedia@roche.com" TargetMode="External"/><Relationship Id="rId11" Type="http://schemas.openxmlformats.org/officeDocument/2006/relationships/hyperlink" Target="http://www.roche-diagnostics.cz/" TargetMode="External"/><Relationship Id="rId5" Type="http://schemas.openxmlformats.org/officeDocument/2006/relationships/hyperlink" Target="mailto:XXXX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rague.objednavkydia@roch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trackandtrace.roche.com/orders/3400277943?account=004990040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537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2023-12-07T09:25:00Z</dcterms:created>
  <dcterms:modified xsi:type="dcterms:W3CDTF">2023-12-07T09:30:00Z</dcterms:modified>
</cp:coreProperties>
</file>