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80" w:type="dxa"/>
        <w:tblInd w:w="-9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"/>
        <w:gridCol w:w="2153"/>
        <w:gridCol w:w="1910"/>
        <w:gridCol w:w="1957"/>
        <w:gridCol w:w="2209"/>
        <w:gridCol w:w="2440"/>
      </w:tblGrid>
      <w:tr w:rsidR="009B7D74" w:rsidRPr="009B7D74" w:rsidTr="002747D6">
        <w:trPr>
          <w:trHeight w:val="375"/>
        </w:trPr>
        <w:tc>
          <w:tcPr>
            <w:tcW w:w="86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8"/>
                <w:szCs w:val="28"/>
                <w:lang w:eastAsia="cs-CZ"/>
              </w:rPr>
            </w:pPr>
            <w:bookmarkStart w:id="0" w:name="_GoBack"/>
            <w:bookmarkEnd w:id="0"/>
            <w:r w:rsidRPr="009B7D7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8"/>
                <w:szCs w:val="28"/>
                <w:lang w:eastAsia="cs-CZ"/>
              </w:rPr>
              <w:t>MORAVSKÁ ZEMSKÁ KNIHOVNA V BRNĚ, Kounicova 65a, 601 87 Brno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9B7D74" w:rsidRPr="009B7D74" w:rsidTr="002747D6">
        <w:trPr>
          <w:trHeight w:val="3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B7D74" w:rsidRPr="009B7D74" w:rsidTr="002747D6">
        <w:trPr>
          <w:trHeight w:val="375"/>
        </w:trPr>
        <w:tc>
          <w:tcPr>
            <w:tcW w:w="44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123E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Specifikace </w:t>
            </w:r>
            <w:r w:rsidR="00123EEE">
              <w:rPr>
                <w:rFonts w:ascii="Calibri" w:eastAsia="Times New Roman" w:hAnsi="Calibri" w:cs="Times New Roman"/>
                <w:color w:val="000000"/>
                <w:lang w:eastAsia="cs-CZ"/>
              </w:rPr>
              <w:t>služby</w:t>
            </w:r>
          </w:p>
        </w:tc>
        <w:tc>
          <w:tcPr>
            <w:tcW w:w="4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2747D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color w:val="000000"/>
                <w:lang w:eastAsia="cs-CZ"/>
              </w:rPr>
            </w:pPr>
            <w:r w:rsidRPr="009B7D74">
              <w:rPr>
                <w:rFonts w:ascii="Arial Black" w:eastAsia="Times New Roman" w:hAnsi="Arial Black" w:cs="Times New Roman"/>
                <w:b/>
                <w:bCs/>
                <w:color w:val="000000"/>
                <w:lang w:eastAsia="cs-CZ"/>
              </w:rPr>
              <w:t xml:space="preserve">Mytí žaluzií, </w:t>
            </w:r>
            <w:r w:rsidR="002747D6">
              <w:rPr>
                <w:rFonts w:ascii="Arial Black" w:eastAsia="Times New Roman" w:hAnsi="Arial Black" w:cs="Times New Roman"/>
                <w:b/>
                <w:bCs/>
                <w:color w:val="000000"/>
                <w:lang w:eastAsia="cs-CZ"/>
              </w:rPr>
              <w:t>základní</w:t>
            </w:r>
            <w:r w:rsidRPr="009B7D74">
              <w:rPr>
                <w:rFonts w:ascii="Arial Black" w:eastAsia="Times New Roman" w:hAnsi="Arial Black" w:cs="Times New Roman"/>
                <w:b/>
                <w:bCs/>
                <w:color w:val="000000"/>
                <w:lang w:eastAsia="cs-CZ"/>
              </w:rPr>
              <w:t xml:space="preserve"> servis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B7D74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B7D74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B7D74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3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jižní fasáda jižního křídla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jižní fasáda </w:t>
            </w:r>
            <w:proofErr w:type="spellStart"/>
            <w:r w:rsidRPr="009B7D7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sev</w:t>
            </w:r>
            <w:proofErr w:type="spellEnd"/>
            <w:r w:rsidRPr="009B7D7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. křídla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9B7D74" w:rsidRPr="009B7D74" w:rsidTr="002747D6">
        <w:trPr>
          <w:trHeight w:val="22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pol.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podlaží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počet </w:t>
            </w:r>
            <w:proofErr w:type="spellStart"/>
            <w:r w:rsidRPr="009B7D7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žaluzi</w:t>
            </w:r>
            <w:proofErr w:type="spellEnd"/>
            <w:r w:rsidRPr="009B7D7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typu A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počet žaluzií typu B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počet žaluzií typu A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</w:tr>
      <w:tr w:rsidR="009B7D74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1.NP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29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B7D74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2.NP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20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9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B7D74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3.NP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10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19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B7D74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4.NP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29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B7D74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5.NP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29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B7D74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6.NP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29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B7D74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7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7.NP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29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B7D74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8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8.NP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29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B7D74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celkem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204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28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143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</w:tr>
      <w:tr w:rsidR="009B7D74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B7D74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B7D74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žaluzie typu A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žaluzie typu B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9B7D74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šířka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1 400 mm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1 400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B7D74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výška 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1 800 mm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2 900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B7D74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plocha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2,52 m2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4,06 m2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B7D74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šířka lamel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65 mm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65 mm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B7D74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počet lamel cca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32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52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B7D74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B7D74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CENY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9B7D74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počet /ks/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plocha /m2/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9B7D7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jedn</w:t>
            </w:r>
            <w:proofErr w:type="spellEnd"/>
            <w:r w:rsidRPr="009B7D7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. </w:t>
            </w:r>
            <w:proofErr w:type="gramStart"/>
            <w:r w:rsidRPr="009B7D7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cena</w:t>
            </w:r>
            <w:proofErr w:type="gramEnd"/>
            <w:r w:rsidRPr="009B7D7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/Kč/m2/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cena celkem bez DPH /Kč/</w:t>
            </w:r>
          </w:p>
        </w:tc>
      </w:tr>
      <w:tr w:rsidR="009B7D74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žaluzie A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347,00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874,44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7D74" w:rsidRPr="009B7D74" w:rsidRDefault="00B06830" w:rsidP="00E55A0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93565</w:t>
            </w:r>
            <w:r w:rsidR="009B7D74"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,00</w:t>
            </w:r>
          </w:p>
        </w:tc>
      </w:tr>
      <w:tr w:rsidR="009B7D74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žaluzie B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28,00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113,68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7D74" w:rsidRPr="009B7D74" w:rsidRDefault="00B06830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  <w:r w:rsidR="009B7D74"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,00</w:t>
            </w:r>
          </w:p>
        </w:tc>
      </w:tr>
      <w:tr w:rsidR="009B7D74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cena celkem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7D74" w:rsidRPr="009B7D74" w:rsidRDefault="00B06830" w:rsidP="009B7D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12163</w:t>
            </w:r>
            <w:r w:rsidR="009B7D74"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,00</w:t>
            </w:r>
          </w:p>
        </w:tc>
      </w:tr>
      <w:tr w:rsidR="002747D6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47D6" w:rsidRPr="009B7D74" w:rsidRDefault="002747D6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47D6" w:rsidRPr="009B7D74" w:rsidRDefault="002747D6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47D6" w:rsidRPr="009B7D74" w:rsidRDefault="002747D6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47D6" w:rsidRPr="009B7D74" w:rsidRDefault="002747D6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47D6" w:rsidRPr="009B7D74" w:rsidRDefault="002747D6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47D6" w:rsidRPr="009B7D74" w:rsidRDefault="002747D6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2747D6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47D6" w:rsidRPr="009B7D74" w:rsidRDefault="002747D6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47D6" w:rsidRPr="009B7D74" w:rsidRDefault="002747D6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Základní servis obsahuje: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47D6" w:rsidRPr="009B7D74" w:rsidRDefault="002747D6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47D6" w:rsidRPr="009B7D74" w:rsidRDefault="002747D6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47D6" w:rsidRPr="009B7D74" w:rsidRDefault="002747D6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2747D6" w:rsidRPr="009B7D74" w:rsidTr="002747D6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47D6" w:rsidRPr="009B7D74" w:rsidRDefault="002747D6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06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47D6" w:rsidRPr="002747D6" w:rsidRDefault="002747D6" w:rsidP="00437698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747D6">
              <w:rPr>
                <w:rFonts w:ascii="Calibri" w:eastAsia="Times New Roman" w:hAnsi="Calibri" w:cs="Times New Roman"/>
                <w:color w:val="000000"/>
                <w:lang w:eastAsia="cs-CZ"/>
              </w:rPr>
              <w:t>vyrovnání, upevnění, opravu konzol držících vodící lanka</w:t>
            </w:r>
          </w:p>
        </w:tc>
      </w:tr>
      <w:tr w:rsidR="002747D6" w:rsidRPr="009B7D74" w:rsidTr="001D4FE8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47D6" w:rsidRPr="009B7D74" w:rsidRDefault="002747D6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06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47D6" w:rsidRPr="002747D6" w:rsidRDefault="002747D6" w:rsidP="00437698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upevnění vodících lanek, upevnění závěsných žebříčků vč. dodání spojek</w:t>
            </w:r>
          </w:p>
        </w:tc>
      </w:tr>
      <w:tr w:rsidR="002747D6" w:rsidRPr="009B7D74" w:rsidTr="005E4E48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7D6" w:rsidRPr="009B7D74" w:rsidRDefault="002747D6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06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7D6" w:rsidRPr="002747D6" w:rsidRDefault="002747D6" w:rsidP="00437698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747D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upevnění nosných tex. </w:t>
            </w:r>
            <w:proofErr w:type="gramStart"/>
            <w:r w:rsidRPr="002747D6">
              <w:rPr>
                <w:rFonts w:ascii="Calibri" w:eastAsia="Times New Roman" w:hAnsi="Calibri" w:cs="Times New Roman"/>
                <w:color w:val="000000"/>
                <w:lang w:eastAsia="cs-CZ"/>
              </w:rPr>
              <w:t>pásků</w:t>
            </w:r>
            <w:proofErr w:type="gramEnd"/>
            <w:r w:rsidRPr="002747D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5 mm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, </w:t>
            </w:r>
          </w:p>
        </w:tc>
      </w:tr>
      <w:tr w:rsidR="002747D6" w:rsidRPr="009B7D74" w:rsidTr="005E4E48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47D6" w:rsidRPr="009B7D74" w:rsidRDefault="002747D6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06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47D6" w:rsidRPr="002747D6" w:rsidRDefault="002747D6" w:rsidP="002747D6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upevnění spojek tyčí pohonu, seřízení</w:t>
            </w:r>
          </w:p>
        </w:tc>
      </w:tr>
      <w:tr w:rsidR="002747D6" w:rsidRPr="009B7D74" w:rsidTr="005E4E48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47D6" w:rsidRPr="009B7D74" w:rsidRDefault="002747D6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06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47D6" w:rsidRPr="002747D6" w:rsidRDefault="002747D6" w:rsidP="006B042C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základní servis neobsahuje opravy pohonů, motorů a elektroinstal</w:t>
            </w:r>
            <w:r w:rsidR="006B042C">
              <w:rPr>
                <w:rFonts w:ascii="Calibri" w:eastAsia="Times New Roman" w:hAnsi="Calibri" w:cs="Times New Roman"/>
                <w:color w:val="000000"/>
                <w:lang w:eastAsia="cs-CZ"/>
              </w:rPr>
              <w:t>a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ce</w:t>
            </w:r>
          </w:p>
        </w:tc>
      </w:tr>
      <w:tr w:rsidR="00E55A0D" w:rsidRPr="009B7D74" w:rsidTr="00A4748E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55A0D" w:rsidRPr="009B7D74" w:rsidRDefault="00E55A0D" w:rsidP="00A474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55A0D" w:rsidRPr="009B7D74" w:rsidRDefault="00E55A0D" w:rsidP="00A474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cena 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servisu </w:t>
            </w: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celkem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55A0D" w:rsidRPr="009B7D74" w:rsidRDefault="00E55A0D" w:rsidP="00A474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55A0D" w:rsidRPr="009B7D74" w:rsidRDefault="00E55A0D" w:rsidP="00A474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55A0D" w:rsidRPr="009B7D74" w:rsidRDefault="00E55A0D" w:rsidP="00A474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55A0D" w:rsidRPr="009B7D74" w:rsidRDefault="00B06830" w:rsidP="00A474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16000</w:t>
            </w:r>
            <w:r w:rsidR="00E55A0D"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,00</w:t>
            </w:r>
          </w:p>
        </w:tc>
      </w:tr>
      <w:tr w:rsidR="002747D6" w:rsidRPr="009B7D74" w:rsidTr="005E4E48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47D6" w:rsidRPr="009B7D74" w:rsidRDefault="002747D6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06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47D6" w:rsidRPr="009B7D74" w:rsidRDefault="002747D6" w:rsidP="00A474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E55A0D" w:rsidRPr="009B7D74" w:rsidTr="00A4748E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55A0D" w:rsidRPr="009B7D74" w:rsidRDefault="00E55A0D" w:rsidP="00A474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55A0D" w:rsidRPr="009B7D74" w:rsidRDefault="00E55A0D" w:rsidP="00A474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cena celkem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55A0D" w:rsidRPr="009B7D74" w:rsidRDefault="00E55A0D" w:rsidP="00A474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55A0D" w:rsidRPr="009B7D74" w:rsidRDefault="00E55A0D" w:rsidP="00A474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55A0D" w:rsidRPr="009B7D74" w:rsidRDefault="00E55A0D" w:rsidP="00A474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55A0D" w:rsidRPr="009B7D74" w:rsidRDefault="00B06830" w:rsidP="00A474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121728</w:t>
            </w:r>
            <w:r w:rsidR="00E55A0D"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,00</w:t>
            </w:r>
          </w:p>
        </w:tc>
      </w:tr>
      <w:tr w:rsidR="002747D6" w:rsidRPr="009B7D74" w:rsidTr="005E4E48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47D6" w:rsidRPr="009B7D74" w:rsidRDefault="002747D6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06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47D6" w:rsidRPr="009B7D74" w:rsidRDefault="002747D6" w:rsidP="00A474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B7D74" w:rsidRPr="009B7D74" w:rsidTr="002747D6">
        <w:trPr>
          <w:trHeight w:val="300"/>
        </w:trPr>
        <w:tc>
          <w:tcPr>
            <w:tcW w:w="110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5B3A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B7D74">
              <w:rPr>
                <w:rFonts w:ascii="Calibri" w:eastAsia="Times New Roman" w:hAnsi="Calibri" w:cs="Times New Roman"/>
                <w:color w:val="000000"/>
                <w:lang w:eastAsia="cs-CZ"/>
              </w:rPr>
              <w:t>Všechny žaluzie jsou umístěny vně budovy v meziprostoru prosklené fasády domu a jsou z tohoto prostoru přístupné.</w:t>
            </w:r>
          </w:p>
        </w:tc>
      </w:tr>
      <w:tr w:rsidR="009B7D74" w:rsidRPr="009B7D74" w:rsidTr="002747D6">
        <w:trPr>
          <w:trHeight w:val="300"/>
        </w:trPr>
        <w:tc>
          <w:tcPr>
            <w:tcW w:w="64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FC7D6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FC7D6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Prostor je omezený </w:t>
            </w:r>
            <w:proofErr w:type="spellStart"/>
            <w:r w:rsidRPr="00FC7D6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max</w:t>
            </w:r>
            <w:proofErr w:type="spellEnd"/>
            <w:r w:rsidRPr="00FC7D6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šířka 530 mm, podlaha ocelový rošt.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B7D74" w:rsidRPr="009B7D74" w:rsidTr="002747D6">
        <w:trPr>
          <w:trHeight w:val="300"/>
        </w:trPr>
        <w:tc>
          <w:tcPr>
            <w:tcW w:w="64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FC7D6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FC7D6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Před zpracováním nabídky doporučujeme prohlídku místa plnění.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D74" w:rsidRPr="009B7D74" w:rsidRDefault="009B7D74" w:rsidP="009B7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</w:tbl>
    <w:p w:rsidR="0035228A" w:rsidRDefault="0035228A"/>
    <w:p w:rsidR="009B7D74" w:rsidRDefault="009B7D74"/>
    <w:p w:rsidR="009B7D74" w:rsidRDefault="009B7D74"/>
    <w:p w:rsidR="009B7D74" w:rsidRDefault="009B7D74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74" w:rsidRDefault="009B7D74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7D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60E4A"/>
    <w:multiLevelType w:val="hybridMultilevel"/>
    <w:tmpl w:val="B8B210EE"/>
    <w:lvl w:ilvl="0" w:tplc="8398F32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A112F4"/>
    <w:multiLevelType w:val="hybridMultilevel"/>
    <w:tmpl w:val="F084B71C"/>
    <w:lvl w:ilvl="0" w:tplc="0F6053FA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D74"/>
    <w:rsid w:val="00123EEE"/>
    <w:rsid w:val="00213005"/>
    <w:rsid w:val="002747D6"/>
    <w:rsid w:val="002D75CD"/>
    <w:rsid w:val="0035228A"/>
    <w:rsid w:val="00437698"/>
    <w:rsid w:val="005B3A82"/>
    <w:rsid w:val="006B042C"/>
    <w:rsid w:val="006B2F66"/>
    <w:rsid w:val="009B7D74"/>
    <w:rsid w:val="00B06830"/>
    <w:rsid w:val="00D53D2F"/>
    <w:rsid w:val="00DA350B"/>
    <w:rsid w:val="00E55A0D"/>
    <w:rsid w:val="00FC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B7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7D7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747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B7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7D7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74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7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208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MZK</dc:creator>
  <cp:lastModifiedBy>Soňa Dresslerová</cp:lastModifiedBy>
  <cp:revision>2</cp:revision>
  <cp:lastPrinted>2023-11-14T13:43:00Z</cp:lastPrinted>
  <dcterms:created xsi:type="dcterms:W3CDTF">2023-12-07T10:59:00Z</dcterms:created>
  <dcterms:modified xsi:type="dcterms:W3CDTF">2023-12-07T10:59:00Z</dcterms:modified>
</cp:coreProperties>
</file>