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D3" w:rsidRDefault="00667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85pt;margin-top:31.15pt;width:456pt;height:.75pt;flip:y;z-index:251658240" o:connectortype="straight" strokecolor="black [3213]" strokeweight="1pt"/>
        </w:pict>
      </w:r>
      <w:r w:rsidR="00822E64">
        <w:rPr>
          <w:rFonts w:ascii="Times New Roman" w:hAnsi="Times New Roman" w:cs="Times New Roman"/>
          <w:sz w:val="24"/>
          <w:szCs w:val="24"/>
        </w:rPr>
        <w:t>Centrum sociálních služeb Znojmo, příspěvková organizace, U Lesíka 3547/11, 669 02 Znojmo, tel.: 515 264 804</w:t>
      </w:r>
    </w:p>
    <w:p w:rsidR="00822E64" w:rsidRDefault="00822E64">
      <w:pPr>
        <w:rPr>
          <w:rFonts w:ascii="Times New Roman" w:hAnsi="Times New Roman" w:cs="Times New Roman"/>
          <w:sz w:val="24"/>
          <w:szCs w:val="24"/>
        </w:rPr>
      </w:pPr>
    </w:p>
    <w:p w:rsidR="00822E64" w:rsidRDefault="00822E64" w:rsidP="00822E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Smlouva o odběru kuchyňského odpadu a zbytků pro účely zkrmování kožešinovými zvířaty</w:t>
      </w:r>
    </w:p>
    <w:p w:rsidR="00822E64" w:rsidRDefault="00822E64" w:rsidP="00B915A5">
      <w:pPr>
        <w:tabs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uzavřená </w:t>
      </w:r>
      <w:proofErr w:type="gramStart"/>
      <w:r>
        <w:rPr>
          <w:rFonts w:ascii="Times New Roman" w:hAnsi="Times New Roman" w:cs="Times New Roman"/>
          <w:sz w:val="24"/>
          <w:szCs w:val="24"/>
        </w:rPr>
        <w:t>mezi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Centrum sociálních služeb, př. o.</w:t>
      </w:r>
    </w:p>
    <w:p w:rsidR="00822E64" w:rsidRDefault="00822E64" w:rsidP="00B915A5">
      <w:pPr>
        <w:tabs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Lesíka 3547/11, 669 02 Znojmo</w:t>
      </w:r>
    </w:p>
    <w:p w:rsidR="00822E64" w:rsidRDefault="00822E64" w:rsidP="00B915A5">
      <w:pPr>
        <w:tabs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panem:</w:t>
      </w:r>
      <w:r>
        <w:rPr>
          <w:rFonts w:ascii="Times New Roman" w:hAnsi="Times New Roman" w:cs="Times New Roman"/>
          <w:sz w:val="24"/>
          <w:szCs w:val="24"/>
        </w:rPr>
        <w:tab/>
        <w:t>Ladislavem Svatoněm</w:t>
      </w:r>
    </w:p>
    <w:p w:rsidR="00822E64" w:rsidRDefault="00822E64" w:rsidP="00B915A5">
      <w:pPr>
        <w:tabs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bytem: Brněnská 130,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Suchohrdly</w:t>
      </w:r>
      <w:proofErr w:type="spellEnd"/>
    </w:p>
    <w:p w:rsidR="00010DDE" w:rsidRDefault="00010DDE" w:rsidP="00B915A5">
      <w:pPr>
        <w:tabs>
          <w:tab w:val="left" w:pos="170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22E64" w:rsidRDefault="00822E64" w:rsidP="00822E64">
      <w:pPr>
        <w:tabs>
          <w:tab w:val="left" w:pos="170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822E64" w:rsidRDefault="00822E64" w:rsidP="00822E64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této smlouvy je odběr kuchyňského odpadu a zbytků z provozu kuchyně pro seniory Vančurova 17 a kuchyně domova pro seniory U Lesíka 11. Zbytky jsou určeny výhradně ke krmení kožešinových zvířat.</w:t>
      </w:r>
    </w:p>
    <w:p w:rsidR="00822E64" w:rsidRDefault="00822E64" w:rsidP="00822E64">
      <w:pPr>
        <w:tabs>
          <w:tab w:val="left" w:pos="170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povinnost dodavatele</w:t>
      </w:r>
    </w:p>
    <w:p w:rsidR="00822E64" w:rsidRDefault="00822E64" w:rsidP="00822E64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bude veškeré zbytky z kuchyní dávat do nádob, které jsou omyvatelné. V kuchyni pro seniory Vančurova 17 budou uloženy v prostorách chladné chodby u nákladní rampy. V domově pro seniory budou uloženy v prostorách skladu, který je přístupný z venkovní strany kuchyně. Klíče od obou prostor bude mít odběratel k dispozici.</w:t>
      </w:r>
    </w:p>
    <w:p w:rsidR="00822E64" w:rsidRDefault="00822E64" w:rsidP="00822E64">
      <w:pPr>
        <w:tabs>
          <w:tab w:val="left" w:pos="170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povinnosti odběratele</w:t>
      </w:r>
    </w:p>
    <w:p w:rsidR="00822E64" w:rsidRDefault="00822E64" w:rsidP="00822E64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Odběratel se zavazuje odebírat odpad a zbytky pravidelně denně z daných prostor. Prostory udržovat v čistotě.</w:t>
      </w:r>
    </w:p>
    <w:p w:rsidR="00822E64" w:rsidRDefault="00822E64" w:rsidP="00822E64">
      <w:pPr>
        <w:tabs>
          <w:tab w:val="left" w:pos="170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finanční vyrovnání</w:t>
      </w:r>
    </w:p>
    <w:p w:rsidR="00822E64" w:rsidRDefault="00822E64" w:rsidP="00822E64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náhrada nebude požadována, neboť odběratel bude hradit veškeré náklady na dopravu odvozu a likvidaci zbytků.</w:t>
      </w:r>
    </w:p>
    <w:p w:rsidR="00822E64" w:rsidRDefault="00822E64" w:rsidP="00822E64">
      <w:pPr>
        <w:tabs>
          <w:tab w:val="left" w:pos="170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platnost</w:t>
      </w:r>
    </w:p>
    <w:p w:rsidR="00822E64" w:rsidRPr="00822E64" w:rsidRDefault="00822E64" w:rsidP="00822E64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nabývá platnosti dnem podpisu obou smluvních stran na dobu neurčitou. Platnost smlouvy končí dnem dohody obou smluvních stran, nebo po uplynutí dvouměsíční výpovědní smlouvy.</w:t>
      </w:r>
    </w:p>
    <w:sectPr w:rsidR="00822E64" w:rsidRPr="00822E64" w:rsidSect="003E4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2E64"/>
    <w:rsid w:val="00010DDE"/>
    <w:rsid w:val="003E43D3"/>
    <w:rsid w:val="0066796F"/>
    <w:rsid w:val="00822E64"/>
    <w:rsid w:val="008A5FF5"/>
    <w:rsid w:val="00B91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3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2017-05-09T11:33:00Z</dcterms:created>
  <dcterms:modified xsi:type="dcterms:W3CDTF">2017-05-09T11:40:00Z</dcterms:modified>
</cp:coreProperties>
</file>