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BE35784" w:rsidR="00675146" w:rsidRPr="00137491" w:rsidRDefault="001177AD" w:rsidP="00137491">
      <w:pPr>
        <w:pStyle w:val="HHTitle2"/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B2306F">
        <w:rPr>
          <w:sz w:val="26"/>
          <w:szCs w:val="26"/>
        </w:rPr>
        <w:t xml:space="preserve">spiel essen </w:t>
      </w:r>
      <w:proofErr w:type="gramStart"/>
      <w:r w:rsidR="00B2306F">
        <w:rPr>
          <w:sz w:val="26"/>
          <w:szCs w:val="26"/>
        </w:rPr>
        <w:t>2023 – 2023</w:t>
      </w:r>
      <w:proofErr w:type="gramEnd"/>
      <w:r w:rsidR="00B2306F">
        <w:rPr>
          <w:sz w:val="26"/>
          <w:szCs w:val="26"/>
        </w:rPr>
        <w:t>/020N</w:t>
      </w:r>
      <w:r w:rsidR="00B2306F" w:rsidRPr="00FF3A69">
        <w:rPr>
          <w:i/>
          <w:sz w:val="26"/>
          <w:szCs w:val="26"/>
        </w:rPr>
        <w:t xml:space="preserve">, </w:t>
      </w:r>
      <w:r w:rsidR="00B2306F">
        <w:rPr>
          <w:i/>
          <w:sz w:val="26"/>
          <w:szCs w:val="26"/>
        </w:rPr>
        <w:t>essen německo</w:t>
      </w:r>
      <w:r w:rsidR="00B2306F" w:rsidRPr="00FF3A69">
        <w:rPr>
          <w:i/>
          <w:sz w:val="26"/>
          <w:szCs w:val="26"/>
        </w:rPr>
        <w:t>,</w:t>
      </w:r>
      <w:r w:rsidR="00B2306F">
        <w:rPr>
          <w:i/>
          <w:sz w:val="26"/>
          <w:szCs w:val="26"/>
        </w:rPr>
        <w:t xml:space="preserve"> 5. 10. – 8. 10. 2023</w:t>
      </w:r>
      <w:r w:rsidR="00B2306F"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F6DB4E" w14:textId="77777777" w:rsidR="00161AB5" w:rsidRPr="00161AB5" w:rsidRDefault="00161AB5" w:rsidP="00161AB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161AB5">
        <w:rPr>
          <w:rFonts w:ascii="Times New Roman" w:hAnsi="Times New Roman" w:cs="Times New Roman"/>
          <w:b/>
          <w:sz w:val="22"/>
        </w:rPr>
        <w:t>WOODYLAND s.r.o.</w:t>
      </w:r>
      <w:r w:rsidRPr="00161AB5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6A47E9F8" w14:textId="77777777" w:rsidR="00161AB5" w:rsidRPr="00161AB5" w:rsidRDefault="00161AB5" w:rsidP="00161AB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161AB5">
        <w:rPr>
          <w:rFonts w:ascii="Times New Roman" w:hAnsi="Times New Roman" w:cs="Times New Roman"/>
          <w:b/>
          <w:sz w:val="22"/>
        </w:rPr>
        <w:t>Registrační číslo účastníka: 08/2023/</w:t>
      </w:r>
      <w:proofErr w:type="gramStart"/>
      <w:r w:rsidRPr="00161AB5">
        <w:rPr>
          <w:rFonts w:ascii="Times New Roman" w:hAnsi="Times New Roman" w:cs="Times New Roman"/>
          <w:b/>
          <w:sz w:val="22"/>
        </w:rPr>
        <w:t>020N</w:t>
      </w:r>
      <w:proofErr w:type="gramEnd"/>
    </w:p>
    <w:p w14:paraId="63E7B67E" w14:textId="77777777" w:rsidR="00161AB5" w:rsidRPr="00161AB5" w:rsidRDefault="00161AB5" w:rsidP="00161AB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61AB5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161AB5" w:rsidDel="00EF1A16">
        <w:rPr>
          <w:rFonts w:ascii="Times New Roman" w:hAnsi="Times New Roman" w:cs="Times New Roman"/>
          <w:sz w:val="22"/>
        </w:rPr>
        <w:t xml:space="preserve"> </w:t>
      </w:r>
      <w:r w:rsidRPr="00161AB5">
        <w:rPr>
          <w:rFonts w:ascii="Times New Roman" w:hAnsi="Times New Roman" w:cs="Times New Roman"/>
          <w:sz w:val="22"/>
        </w:rPr>
        <w:t xml:space="preserve"> </w:t>
      </w:r>
    </w:p>
    <w:p w14:paraId="4B50F316" w14:textId="77777777" w:rsidR="00161AB5" w:rsidRPr="00161AB5" w:rsidRDefault="00161AB5" w:rsidP="00161AB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61AB5">
        <w:rPr>
          <w:rFonts w:ascii="Times New Roman" w:hAnsi="Times New Roman" w:cs="Times New Roman"/>
          <w:sz w:val="22"/>
        </w:rPr>
        <w:t>se sídlem: Okružní 781, 250 81 Nehvizdy, IČO: 28400542, DIČ: CZ28400542,</w:t>
      </w:r>
    </w:p>
    <w:p w14:paraId="7B8A81BC" w14:textId="77777777" w:rsidR="00161AB5" w:rsidRPr="00161AB5" w:rsidRDefault="00161AB5" w:rsidP="00161AB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61AB5">
        <w:rPr>
          <w:rFonts w:ascii="Times New Roman" w:hAnsi="Times New Roman" w:cs="Times New Roman"/>
          <w:sz w:val="22"/>
        </w:rPr>
        <w:t>zapsaná v obchodním rejstříku vedeném u Městského soudu v Praze, v oddíle C, vložka 138835</w:t>
      </w:r>
    </w:p>
    <w:p w14:paraId="0B9FF4F9" w14:textId="77777777" w:rsidR="00161AB5" w:rsidRPr="00161AB5" w:rsidRDefault="00161AB5" w:rsidP="00161AB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161AB5">
        <w:rPr>
          <w:rFonts w:ascii="Times New Roman" w:hAnsi="Times New Roman" w:cs="Times New Roman"/>
          <w:b/>
          <w:sz w:val="22"/>
        </w:rPr>
        <w:t xml:space="preserve">(„Příjemce podpory“ </w:t>
      </w:r>
      <w:r w:rsidRPr="00161AB5">
        <w:rPr>
          <w:rFonts w:ascii="Times New Roman" w:hAnsi="Times New Roman" w:cs="Times New Roman"/>
          <w:sz w:val="22"/>
        </w:rPr>
        <w:t>nebo</w:t>
      </w:r>
      <w:r w:rsidRPr="00161AB5">
        <w:rPr>
          <w:rFonts w:ascii="Times New Roman" w:hAnsi="Times New Roman" w:cs="Times New Roman"/>
          <w:b/>
          <w:sz w:val="22"/>
        </w:rPr>
        <w:t xml:space="preserve"> „MSP“)</w:t>
      </w:r>
    </w:p>
    <w:p w14:paraId="1285A8AF" w14:textId="77777777" w:rsidR="00161AB5" w:rsidRPr="00AA35DC" w:rsidRDefault="00161AB5" w:rsidP="00161AB5">
      <w:pPr>
        <w:pStyle w:val="Odstavecseseznamem"/>
        <w:spacing w:line="360" w:lineRule="auto"/>
        <w:rPr>
          <w:rFonts w:ascii="Times New Roman" w:hAnsi="Times New Roman"/>
          <w:sz w:val="22"/>
        </w:rPr>
      </w:pPr>
      <w:r w:rsidRPr="00161AB5">
        <w:rPr>
          <w:rFonts w:ascii="Times New Roman" w:hAnsi="Times New Roman" w:cs="Times New Roman"/>
          <w:sz w:val="22"/>
        </w:rPr>
        <w:t>(Realizátor projektu a Příjemce podpory společně</w:t>
      </w:r>
      <w:r w:rsidRPr="00AA35DC">
        <w:rPr>
          <w:rFonts w:ascii="Times New Roman" w:hAnsi="Times New Roman"/>
          <w:sz w:val="22"/>
          <w:szCs w:val="20"/>
        </w:rPr>
        <w:t xml:space="preserve">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75FE3DB9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F159E">
        <w:rPr>
          <w:rFonts w:ascii="Times New Roman" w:hAnsi="Times New Roman" w:cs="Times New Roman"/>
          <w:sz w:val="22"/>
        </w:rPr>
        <w:t>26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F159E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161AB5" w:rsidRPr="00161AB5">
        <w:rPr>
          <w:rFonts w:ascii="Times New Roman" w:hAnsi="Times New Roman" w:cs="Times New Roman"/>
          <w:sz w:val="22"/>
        </w:rPr>
        <w:t>24176595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4F159E" w:rsidRPr="00973491">
        <w:rPr>
          <w:rFonts w:ascii="Times New Roman" w:hAnsi="Times New Roman" w:cs="Times New Roman"/>
          <w:sz w:val="22"/>
        </w:rPr>
        <w:t>5. 10. – 8. 10. 2023 v Essenu</w:t>
      </w:r>
      <w:r w:rsidR="004F159E">
        <w:rPr>
          <w:rFonts w:ascii="Times New Roman" w:hAnsi="Times New Roman" w:cs="Times New Roman"/>
          <w:sz w:val="22"/>
        </w:rPr>
        <w:t>, Německo</w:t>
      </w:r>
      <w:r w:rsidR="004F159E" w:rsidRPr="00675146">
        <w:rPr>
          <w:rFonts w:ascii="Times New Roman" w:hAnsi="Times New Roman" w:cs="Times New Roman"/>
          <w:sz w:val="22"/>
        </w:rPr>
        <w:t>.</w:t>
      </w:r>
    </w:p>
    <w:p w14:paraId="046602EE" w14:textId="77777777" w:rsidR="00CE08E3" w:rsidRPr="00CE08E3" w:rsidRDefault="00CE08E3" w:rsidP="00CE08E3">
      <w:pPr>
        <w:spacing w:line="360" w:lineRule="auto"/>
        <w:rPr>
          <w:rFonts w:ascii="Times New Roman" w:hAnsi="Times New Roman" w:cs="Times New Roman"/>
          <w:sz w:val="22"/>
        </w:rPr>
      </w:pPr>
    </w:p>
    <w:p w14:paraId="0D5ADECA" w14:textId="547D9B1C" w:rsidR="006C5CC9" w:rsidRDefault="006C5CC9" w:rsidP="00CE08E3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735BCAB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1C68DC" w:rsidRPr="001C68DC">
        <w:rPr>
          <w:rFonts w:ascii="Times New Roman" w:hAnsi="Times New Roman" w:cs="Times New Roman"/>
          <w:sz w:val="22"/>
        </w:rPr>
        <w:t>29 824</w:t>
      </w:r>
      <w:r w:rsidR="000A4ED2" w:rsidRPr="001C68DC">
        <w:rPr>
          <w:rFonts w:ascii="Times New Roman" w:hAnsi="Times New Roman" w:cs="Times New Roman"/>
          <w:sz w:val="22"/>
        </w:rPr>
        <w:t>,</w:t>
      </w:r>
      <w:r w:rsidR="001C68DC" w:rsidRPr="001C68DC">
        <w:rPr>
          <w:rFonts w:ascii="Times New Roman" w:hAnsi="Times New Roman" w:cs="Times New Roman"/>
          <w:sz w:val="22"/>
        </w:rPr>
        <w:t>41</w:t>
      </w:r>
      <w:r w:rsidR="005F7098" w:rsidRPr="001C68DC">
        <w:rPr>
          <w:rFonts w:ascii="Times New Roman" w:hAnsi="Times New Roman" w:cs="Times New Roman"/>
          <w:sz w:val="22"/>
        </w:rPr>
        <w:t xml:space="preserve"> </w:t>
      </w:r>
      <w:r w:rsidRPr="001C68DC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1C68DC" w:rsidRPr="001C68DC">
        <w:rPr>
          <w:rFonts w:ascii="Times New Roman" w:hAnsi="Times New Roman" w:cs="Times New Roman"/>
          <w:sz w:val="22"/>
        </w:rPr>
        <w:t>dvacet devět tisíc osm set dvacet čtyři korun českých čtyřicet jeden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102A3B">
        <w:rPr>
          <w:rFonts w:ascii="Times New Roman" w:hAnsi="Times New Roman" w:cs="Times New Roman"/>
          <w:sz w:val="22"/>
        </w:rPr>
        <w:t>dne 24. 11. 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6318BB6A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03E6885" w:rsidR="00CF112A" w:rsidRPr="005A38A5" w:rsidRDefault="00161AB5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WOODYLAND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9B53539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E48D4">
              <w:rPr>
                <w:rFonts w:ascii="Times New Roman" w:eastAsia="Times New Roman" w:hAnsi="Times New Roman" w:cs="Times New Roman"/>
                <w:sz w:val="22"/>
                <w:szCs w:val="24"/>
              </w:rPr>
              <w:t>Nehvizdy</w:t>
            </w:r>
          </w:p>
          <w:p w14:paraId="68140360" w14:textId="5BCCDC7E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E48D4">
              <w:rPr>
                <w:rFonts w:ascii="Times New Roman" w:eastAsia="Times New Roman" w:hAnsi="Times New Roman" w:cs="Times New Roman"/>
                <w:sz w:val="22"/>
                <w:szCs w:val="24"/>
              </w:rPr>
              <w:t>29.11.2023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2372CB88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161AB5">
              <w:rPr>
                <w:rFonts w:ascii="Times New Roman" w:eastAsia="Times New Roman" w:hAnsi="Times New Roman" w:cs="Times New Roman"/>
                <w:sz w:val="22"/>
              </w:rPr>
              <w:t>Mgr. Richard Hrbáč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C1BEFDA" w:rsidR="005F7098" w:rsidRPr="00152985" w:rsidRDefault="007F51AE" w:rsidP="004421FD">
      <w:pPr>
        <w:jc w:val="center"/>
        <w:rPr>
          <w:rFonts w:ascii="Times New Roman" w:hAnsi="Times New Roman" w:cs="Times New Roman"/>
          <w:sz w:val="22"/>
        </w:rPr>
      </w:pPr>
      <w:r w:rsidRPr="007F51AE">
        <w:rPr>
          <w:noProof/>
        </w:rPr>
        <w:drawing>
          <wp:inline distT="0" distB="0" distL="0" distR="0" wp14:anchorId="64513021" wp14:editId="3A5FE132">
            <wp:extent cx="8892540" cy="476809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02A3B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61AB5"/>
    <w:rsid w:val="001A225A"/>
    <w:rsid w:val="001A6F5C"/>
    <w:rsid w:val="001C68DC"/>
    <w:rsid w:val="001D1D72"/>
    <w:rsid w:val="00224B9C"/>
    <w:rsid w:val="00254B6B"/>
    <w:rsid w:val="00255181"/>
    <w:rsid w:val="002613DC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6353B"/>
    <w:rsid w:val="00396DD2"/>
    <w:rsid w:val="003A0E72"/>
    <w:rsid w:val="003A1906"/>
    <w:rsid w:val="003D2FCF"/>
    <w:rsid w:val="003D6988"/>
    <w:rsid w:val="003E2738"/>
    <w:rsid w:val="003E48D4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95480"/>
    <w:rsid w:val="004A0110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51AE"/>
    <w:rsid w:val="007F6BE0"/>
    <w:rsid w:val="007F7C71"/>
    <w:rsid w:val="00803CDD"/>
    <w:rsid w:val="00811820"/>
    <w:rsid w:val="0082279F"/>
    <w:rsid w:val="0085409B"/>
    <w:rsid w:val="00855C5F"/>
    <w:rsid w:val="0088209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06F"/>
    <w:rsid w:val="00B23D5C"/>
    <w:rsid w:val="00B67668"/>
    <w:rsid w:val="00B74114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60A5B"/>
    <w:rsid w:val="00C77E6F"/>
    <w:rsid w:val="00C8709A"/>
    <w:rsid w:val="00CA5F3A"/>
    <w:rsid w:val="00CA7D90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19</cp:revision>
  <dcterms:created xsi:type="dcterms:W3CDTF">2023-09-24T14:14:00Z</dcterms:created>
  <dcterms:modified xsi:type="dcterms:W3CDTF">2023-12-06T09:28:00Z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