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3022" w14:textId="77777777" w:rsidR="005629BC" w:rsidRPr="00600104" w:rsidRDefault="005629BC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7C14904" w14:textId="77777777" w:rsidR="00AE32E2" w:rsidRPr="00600104" w:rsidRDefault="00AE32E2" w:rsidP="00600104">
      <w:pPr>
        <w:tabs>
          <w:tab w:val="left" w:pos="0"/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6D1AEEEC" w14:textId="77777777" w:rsidR="00E86C63" w:rsidRPr="0099503A" w:rsidRDefault="00E86C63" w:rsidP="00E86C63">
      <w:pPr>
        <w:tabs>
          <w:tab w:val="center" w:pos="4536"/>
          <w:tab w:val="right" w:pos="7371"/>
        </w:tabs>
        <w:rPr>
          <w:sz w:val="14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20928C" wp14:editId="5CA2F8EC">
                <wp:simplePos x="0" y="0"/>
                <wp:positionH relativeFrom="column">
                  <wp:posOffset>4761230</wp:posOffset>
                </wp:positionH>
                <wp:positionV relativeFrom="paragraph">
                  <wp:posOffset>20320</wp:posOffset>
                </wp:positionV>
                <wp:extent cx="998220" cy="281940"/>
                <wp:effectExtent l="0" t="0" r="11430" b="228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3B06C" w14:textId="77777777" w:rsidR="00E86C63" w:rsidRPr="0099503A" w:rsidRDefault="00E86C63" w:rsidP="00E86C63">
                            <w:pPr>
                              <w:rPr>
                                <w:sz w:val="22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092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4.9pt;margin-top:1.6pt;width:78.6pt;height:22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" fillcolor="white [3201]" strokeweight=".5pt">
                <v:textbox>
                  <w:txbxContent>
                    <w:p w14:paraId="7CF3B06C" w14:textId="77777777" w:rsidR="00E86C63" w:rsidRPr="0099503A" w:rsidRDefault="00E86C63" w:rsidP="00E86C63">
                      <w:pPr>
                        <w:rPr>
                          <w:sz w:val="22"/>
                        </w:rPr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36"/>
          <w:szCs w:val="28"/>
        </w:rPr>
        <w:tab/>
      </w:r>
      <w:r w:rsidR="00072133" w:rsidRPr="00600104">
        <w:rPr>
          <w:rFonts w:asciiTheme="minorHAnsi" w:hAnsiTheme="minorHAnsi" w:cstheme="minorHAnsi"/>
          <w:b/>
          <w:sz w:val="36"/>
          <w:szCs w:val="28"/>
        </w:rPr>
        <w:t>Objedn</w:t>
      </w:r>
      <w:r w:rsidR="00B22240" w:rsidRPr="00600104">
        <w:rPr>
          <w:rFonts w:asciiTheme="minorHAnsi" w:hAnsiTheme="minorHAnsi" w:cstheme="minorHAnsi"/>
          <w:b/>
          <w:sz w:val="36"/>
          <w:szCs w:val="28"/>
        </w:rPr>
        <w:t>ávka</w:t>
      </w:r>
      <w:r>
        <w:rPr>
          <w:rFonts w:asciiTheme="minorHAnsi" w:hAnsiTheme="minorHAnsi" w:cstheme="minorHAnsi"/>
          <w:b/>
          <w:sz w:val="36"/>
          <w:szCs w:val="28"/>
        </w:rPr>
        <w:tab/>
      </w:r>
      <w:r w:rsidRPr="00E86C63">
        <w:rPr>
          <w:rFonts w:cstheme="minorHAnsi"/>
          <w:bCs/>
          <w:sz w:val="22"/>
          <w:szCs w:val="32"/>
        </w:rPr>
        <w:t>č. v CES:</w:t>
      </w:r>
    </w:p>
    <w:p w14:paraId="3D4CD716" w14:textId="77777777" w:rsidR="00600104" w:rsidRDefault="00600104" w:rsidP="0060010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47E42A81" w14:textId="77777777" w:rsidR="00C44714" w:rsidRPr="00600104" w:rsidRDefault="00600104" w:rsidP="00E86C63">
      <w:pPr>
        <w:tabs>
          <w:tab w:val="righ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Objednávka je uzavírána ve smyslu § 27 a 31 zákona č. 134/2016 Sb., o zadávání veřejných zakázek (dále jen „zákon o zadávání veřejných zakázek“). V souladu se zákonem č. 89/2012 Sb., občanský zákoník, ve znění pozdějších předpisů (dále jen „občanský zákoník“), se akceptací této objednávky zakládá dvoustranný smluvní vztah mezi Objednatelem a Dodavatelem. Dodavateli tak vzniká povinnost realizovat předmět plnění v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t> </w:t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poža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do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va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ném rozsahu a Objednateli vzniká povinnost zaplatit Dodavateli</w:t>
      </w:r>
      <w:r>
        <w:rPr>
          <w:rFonts w:ascii="TimesNewRoman" w:hAnsi="TimesNewRoman" w:cs="TimesNewRoman"/>
          <w:color w:val="auto"/>
          <w:kern w:val="0"/>
          <w:sz w:val="18"/>
          <w:szCs w:val="22"/>
        </w:rPr>
        <w:t xml:space="preserve"> </w:t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dohodnutou smluvní odměnu.</w:t>
      </w:r>
    </w:p>
    <w:p w14:paraId="173F6398" w14:textId="77777777" w:rsidR="00AE32E2" w:rsidRDefault="00AE32E2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DC71B1" w14:textId="77777777" w:rsidR="00600104" w:rsidRPr="00600104" w:rsidRDefault="00600104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2694"/>
        <w:gridCol w:w="1701"/>
        <w:gridCol w:w="3118"/>
      </w:tblGrid>
      <w:tr w:rsidR="00600104" w:rsidRPr="00600104" w14:paraId="5D8A4EF0" w14:textId="77777777" w:rsidTr="0081256D">
        <w:tc>
          <w:tcPr>
            <w:tcW w:w="1693" w:type="dxa"/>
          </w:tcPr>
          <w:p w14:paraId="25028B56" w14:textId="77777777" w:rsidR="00600104" w:rsidRPr="00600104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Datum: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DA83BC7" w14:textId="388DE7E6" w:rsidR="00600104" w:rsidRPr="00B56E8A" w:rsidRDefault="00DB35EF" w:rsidP="00EE4B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647FF1" w:rsidRPr="00647F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D139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647FF1" w:rsidRPr="00647F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14:paraId="6A0A43D1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číslo VZ: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6D892F4" w14:textId="2962E309" w:rsidR="00600104" w:rsidRPr="00600104" w:rsidRDefault="007929E2" w:rsidP="00EE4B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DC23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</w:t>
            </w:r>
            <w:r w:rsidR="00D139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F434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600104" w:rsidRPr="00600104" w14:paraId="5A900E9E" w14:textId="77777777" w:rsidTr="0081256D">
        <w:trPr>
          <w:trHeight w:val="136"/>
        </w:trPr>
        <w:tc>
          <w:tcPr>
            <w:tcW w:w="1693" w:type="dxa"/>
            <w:shd w:val="clear" w:color="auto" w:fill="D9D9D9" w:themeFill="background1" w:themeFillShade="D9"/>
          </w:tcPr>
          <w:p w14:paraId="1E034526" w14:textId="77777777" w:rsidR="00600104" w:rsidRPr="00600104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E809539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5E9A46B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F556854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E32E2" w:rsidRPr="00600104" w14:paraId="3128E905" w14:textId="77777777" w:rsidTr="0081256D">
        <w:tc>
          <w:tcPr>
            <w:tcW w:w="1693" w:type="dxa"/>
          </w:tcPr>
          <w:p w14:paraId="638DB4C3" w14:textId="77777777" w:rsidR="00AE32E2" w:rsidRPr="00600104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Objednatel:</w:t>
            </w:r>
          </w:p>
          <w:p w14:paraId="4E5C9639" w14:textId="77777777" w:rsidR="00AE32E2" w:rsidRPr="00A0158E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0FBEC70" w14:textId="77777777" w:rsidR="00AE32E2" w:rsidRPr="00A0158E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6BAA5575" w14:textId="77777777" w:rsidR="00600104" w:rsidRPr="00A0158E" w:rsidRDefault="00600104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009D625E" w14:textId="77777777" w:rsidR="00AE32E2" w:rsidRPr="00600104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  <w:p w14:paraId="30D3632D" w14:textId="77777777" w:rsidR="00600104" w:rsidRPr="00EE4B31" w:rsidRDefault="00600104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28"/>
              </w:rPr>
            </w:pPr>
          </w:p>
          <w:p w14:paraId="1B1475A9" w14:textId="77777777" w:rsidR="00AE32E2" w:rsidRPr="00600104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2694" w:type="dxa"/>
          </w:tcPr>
          <w:p w14:paraId="7AF288B1" w14:textId="77777777" w:rsidR="00AE32E2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DOMOV MAXOV</w:t>
            </w:r>
          </w:p>
          <w:p w14:paraId="4572E643" w14:textId="3D706604" w:rsidR="00600104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zastoupený </w:t>
            </w:r>
            <w:r w:rsidR="000A50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svým ředitelem </w:t>
            </w:r>
            <w:r w:rsidR="0081256D"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4C276D0E" w14:textId="5D5E5915" w:rsidR="00600104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Horní Maxov 181</w:t>
            </w:r>
          </w:p>
          <w:p w14:paraId="1F8F9FB5" w14:textId="77777777" w:rsidR="00AE32E2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468 71 Lučany nad Nisou</w:t>
            </w:r>
          </w:p>
          <w:bookmarkEnd w:id="0"/>
          <w:bookmarkEnd w:id="1"/>
          <w:bookmarkEnd w:id="2"/>
          <w:p w14:paraId="57479617" w14:textId="77777777" w:rsidR="00600104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708 72</w:t>
            </w:r>
            <w:r w:rsidR="00600104"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651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7055D4C2" w14:textId="77777777" w:rsidR="00AE32E2" w:rsidRPr="00600104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neplátce D</w:t>
            </w:r>
            <w:r w:rsidR="000A5001"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P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H</w:t>
            </w:r>
          </w:p>
        </w:tc>
        <w:tc>
          <w:tcPr>
            <w:tcW w:w="1701" w:type="dxa"/>
          </w:tcPr>
          <w:p w14:paraId="27CFFF9A" w14:textId="77777777" w:rsidR="00AE32E2" w:rsidRPr="00600104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Dodavatel:</w:t>
            </w:r>
          </w:p>
          <w:p w14:paraId="7ED58895" w14:textId="77777777" w:rsidR="00600104" w:rsidRPr="00A0158E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E45F6E" w14:textId="77777777" w:rsidR="00DB1A2D" w:rsidRDefault="00DB1A2D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E5C70B" w14:textId="232DC64B" w:rsidR="00600104" w:rsidRPr="00600104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  <w:p w14:paraId="6A11E834" w14:textId="77777777" w:rsidR="00600104" w:rsidRPr="00151383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Cs w:val="28"/>
              </w:rPr>
            </w:pPr>
          </w:p>
          <w:p w14:paraId="46B898F0" w14:textId="18EF5E1E" w:rsidR="00EB464B" w:rsidRDefault="00EB464B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  <w:p w14:paraId="2008F20A" w14:textId="7D3A7572" w:rsidR="00F717D8" w:rsidRPr="00F717D8" w:rsidRDefault="00F717D8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17D8">
              <w:rPr>
                <w:rFonts w:asciiTheme="minorHAnsi" w:hAnsiTheme="minorHAnsi"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3118" w:type="dxa"/>
          </w:tcPr>
          <w:p w14:paraId="018B48F2" w14:textId="77777777" w:rsidR="00BB34F3" w:rsidRDefault="00BB34F3" w:rsidP="00DB1A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Dagmar Střelcová</w:t>
            </w:r>
          </w:p>
          <w:p w14:paraId="561422F2" w14:textId="725313A8" w:rsidR="00680AD8" w:rsidRPr="00BB34F3" w:rsidRDefault="00BB34F3" w:rsidP="00BB34F3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Nábytek Arnoštová</w:t>
            </w:r>
          </w:p>
          <w:p w14:paraId="27AFA8E7" w14:textId="77777777" w:rsidR="00DB1A2D" w:rsidRDefault="00DB1A2D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31BC93D" w14:textId="0B9D404A" w:rsidR="00360D2A" w:rsidRPr="00360D2A" w:rsidRDefault="00535A0F" w:rsidP="00360D2A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Havlíčkova 878</w:t>
            </w:r>
          </w:p>
          <w:p w14:paraId="192603C6" w14:textId="01ED6666" w:rsidR="003C5315" w:rsidRPr="00151383" w:rsidRDefault="00535A0F" w:rsidP="00360D2A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468 51 Smržovka</w:t>
            </w:r>
          </w:p>
          <w:p w14:paraId="06F70896" w14:textId="1A14A421" w:rsidR="00600619" w:rsidRPr="00151383" w:rsidRDefault="003B5BDC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631</w:t>
            </w:r>
            <w:r w:rsidR="0081256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32</w:t>
            </w:r>
            <w:r w:rsidR="0081256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036</w:t>
            </w:r>
          </w:p>
          <w:p w14:paraId="6F808987" w14:textId="743442BE" w:rsidR="00F717D8" w:rsidRPr="00F73BC7" w:rsidRDefault="00C52D20" w:rsidP="00DB1A2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52D20">
              <w:rPr>
                <w:rFonts w:asciiTheme="minorHAnsi" w:hAnsiTheme="minorHAnsi" w:cstheme="minorHAnsi"/>
                <w:iCs/>
                <w:sz w:val="22"/>
                <w:szCs w:val="22"/>
              </w:rPr>
              <w:t>CZ</w:t>
            </w:r>
            <w:r w:rsidR="00535A0F">
              <w:rPr>
                <w:rFonts w:asciiTheme="minorHAnsi" w:hAnsiTheme="minorHAnsi" w:cstheme="minorHAnsi"/>
                <w:iCs/>
                <w:sz w:val="22"/>
                <w:szCs w:val="22"/>
              </w:rPr>
              <w:t>7156112524</w:t>
            </w:r>
          </w:p>
        </w:tc>
      </w:tr>
      <w:tr w:rsidR="00AE32E2" w:rsidRPr="007929E2" w14:paraId="227A7EEF" w14:textId="77777777" w:rsidTr="0081256D">
        <w:tc>
          <w:tcPr>
            <w:tcW w:w="1693" w:type="dxa"/>
          </w:tcPr>
          <w:p w14:paraId="14F3E71B" w14:textId="6A9E2423" w:rsidR="00600104" w:rsidRPr="007929E2" w:rsidRDefault="00F24AE2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k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ontaktní</w:t>
            </w: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osoba:</w:t>
            </w:r>
          </w:p>
          <w:p w14:paraId="7824BA27" w14:textId="77777777" w:rsidR="00F24A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tel. spojení: </w:t>
            </w:r>
          </w:p>
          <w:p w14:paraId="6BF5BFDC" w14:textId="4FDD4ECC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fax:</w:t>
            </w:r>
          </w:p>
          <w:p w14:paraId="4DCE5EF2" w14:textId="77777777" w:rsidR="00AE32E2" w:rsidRPr="007929E2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e-mail:</w:t>
            </w:r>
          </w:p>
        </w:tc>
        <w:tc>
          <w:tcPr>
            <w:tcW w:w="2694" w:type="dxa"/>
          </w:tcPr>
          <w:p w14:paraId="5B0D912A" w14:textId="56E35E1C" w:rsidR="00F73BC7" w:rsidRPr="007929E2" w:rsidRDefault="00E73CEE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791A2782" w14:textId="6A853086" w:rsidR="00F73BC7" w:rsidRDefault="00E73CEE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5881E7F0" w14:textId="77777777" w:rsidR="00E73CEE" w:rsidRPr="007929E2" w:rsidRDefault="00E73CEE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</w:p>
          <w:p w14:paraId="7B6AA0CE" w14:textId="77777777" w:rsidR="00F73BC7" w:rsidRPr="007929E2" w:rsidRDefault="00F73BC7" w:rsidP="00F73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  <w:t>provoz@domovmaxov.eu</w:t>
            </w:r>
          </w:p>
        </w:tc>
        <w:tc>
          <w:tcPr>
            <w:tcW w:w="1701" w:type="dxa"/>
          </w:tcPr>
          <w:p w14:paraId="7CE16983" w14:textId="44F9E10A" w:rsidR="00600104" w:rsidRPr="007929E2" w:rsidRDefault="00F24AE2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k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ontaktní</w:t>
            </w: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osoba:</w:t>
            </w:r>
          </w:p>
          <w:p w14:paraId="6E99CC69" w14:textId="77777777" w:rsidR="007929E2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tel. spojení: </w:t>
            </w:r>
          </w:p>
          <w:p w14:paraId="1D43C1DF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fax:</w:t>
            </w:r>
          </w:p>
          <w:p w14:paraId="4B7146E0" w14:textId="77777777" w:rsidR="00AE32E2" w:rsidRPr="007929E2" w:rsidRDefault="00600104" w:rsidP="0060010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e-mail:</w:t>
            </w:r>
          </w:p>
        </w:tc>
        <w:tc>
          <w:tcPr>
            <w:tcW w:w="3118" w:type="dxa"/>
          </w:tcPr>
          <w:p w14:paraId="29CEF59D" w14:textId="6E055D37" w:rsidR="00CF7D17" w:rsidRDefault="00E73CEE" w:rsidP="003F0A9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1D034F6F" w14:textId="44BDDF96" w:rsidR="00D9782E" w:rsidRPr="00D9782E" w:rsidRDefault="00E73CEE" w:rsidP="00D9782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686D484C" w14:textId="77777777" w:rsidR="003F0A97" w:rsidRDefault="003F0A97" w:rsidP="00F016B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8D8D83" w14:textId="2B408FF8" w:rsidR="007929E2" w:rsidRPr="007929E2" w:rsidRDefault="00952432" w:rsidP="00F016B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24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nabytek.arnostova@seznam.cz</w:t>
            </w:r>
          </w:p>
        </w:tc>
      </w:tr>
    </w:tbl>
    <w:p w14:paraId="50644DF9" w14:textId="77777777" w:rsidR="00600104" w:rsidRPr="007A0783" w:rsidRDefault="00600104" w:rsidP="0060010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12"/>
          <w:szCs w:val="12"/>
          <w:u w:val="single"/>
        </w:rPr>
      </w:pPr>
    </w:p>
    <w:p w14:paraId="0B5B00FA" w14:textId="5A62697C" w:rsidR="007929E2" w:rsidRDefault="005629BC" w:rsidP="00600104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5D3B2C">
        <w:rPr>
          <w:rFonts w:asciiTheme="minorHAnsi" w:hAnsiTheme="minorHAnsi" w:cstheme="minorHAnsi"/>
          <w:b/>
          <w:sz w:val="28"/>
          <w:szCs w:val="28"/>
        </w:rPr>
        <w:t>Předmět objednávky</w:t>
      </w:r>
      <w:r w:rsidRPr="0066084D">
        <w:rPr>
          <w:rFonts w:asciiTheme="minorHAnsi" w:hAnsiTheme="minorHAnsi" w:cstheme="minorHAnsi"/>
          <w:b/>
          <w:sz w:val="28"/>
          <w:szCs w:val="28"/>
        </w:rPr>
        <w:t>:</w:t>
      </w:r>
      <w:r w:rsidR="007929E2" w:rsidRPr="0066084D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3614B8" w:rsidRPr="003614B8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>pořízení nového nábytku pro přírodní a tkalcovskou dílnu</w:t>
      </w:r>
      <w:r w:rsidR="00340F54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>.</w:t>
      </w:r>
    </w:p>
    <w:p w14:paraId="28F15AD3" w14:textId="77777777" w:rsidR="00D807B5" w:rsidRPr="0074302B" w:rsidRDefault="00D807B5" w:rsidP="00600104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14:paraId="68557791" w14:textId="66914C8C" w:rsidR="00365293" w:rsidRPr="00F14828" w:rsidRDefault="005629BC" w:rsidP="006B1895">
      <w:pPr>
        <w:pStyle w:val="Zkladntext2"/>
        <w:spacing w:after="0" w:line="24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00104">
        <w:rPr>
          <w:rFonts w:asciiTheme="minorHAnsi" w:hAnsiTheme="minorHAnsi" w:cstheme="minorHAnsi"/>
          <w:bCs w:val="0"/>
          <w:sz w:val="24"/>
          <w:szCs w:val="24"/>
        </w:rPr>
        <w:t>Předmětem plnění na základě této objednávky je:</w:t>
      </w:r>
      <w:r w:rsidR="007929E2" w:rsidRPr="0066084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614B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dodávka a montáž nábytku </w:t>
      </w:r>
      <w:r w:rsidR="00D359B6">
        <w:rPr>
          <w:rFonts w:asciiTheme="minorHAnsi" w:hAnsiTheme="minorHAnsi" w:cstheme="minorHAnsi"/>
          <w:b w:val="0"/>
          <w:bCs w:val="0"/>
          <w:sz w:val="24"/>
          <w:szCs w:val="24"/>
        </w:rPr>
        <w:t>uvedeného v příloze objednávky (cenová nabídka 2023/040)</w:t>
      </w:r>
      <w:r w:rsidR="001A5FF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</w:t>
      </w:r>
      <w:r w:rsidR="00981F63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1A5FF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x skříň dvoudveřová, </w:t>
      </w:r>
      <w:r w:rsidR="00981F63">
        <w:rPr>
          <w:rFonts w:asciiTheme="minorHAnsi" w:hAnsiTheme="minorHAnsi" w:cstheme="minorHAnsi"/>
          <w:b w:val="0"/>
          <w:bCs w:val="0"/>
          <w:sz w:val="24"/>
          <w:szCs w:val="24"/>
        </w:rPr>
        <w:t>2x skříň, horní polovina otevřená , 2x otevřená skříňka s</w:t>
      </w:r>
      <w:r w:rsidR="0081256D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95258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2 </w:t>
      </w:r>
      <w:r w:rsidR="00981F63">
        <w:rPr>
          <w:rFonts w:asciiTheme="minorHAnsi" w:hAnsiTheme="minorHAnsi" w:cstheme="minorHAnsi"/>
          <w:b w:val="0"/>
          <w:bCs w:val="0"/>
          <w:sz w:val="24"/>
          <w:szCs w:val="24"/>
        </w:rPr>
        <w:t>police</w:t>
      </w:r>
      <w:r w:rsidR="0081256D">
        <w:rPr>
          <w:rFonts w:asciiTheme="minorHAnsi" w:hAnsiTheme="minorHAnsi" w:cstheme="minorHAnsi"/>
          <w:b w:val="0"/>
          <w:bCs w:val="0"/>
          <w:sz w:val="24"/>
          <w:szCs w:val="24"/>
        </w:rPr>
        <w:t>mi,</w:t>
      </w:r>
      <w:r w:rsidR="00981F6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5258B">
        <w:rPr>
          <w:rFonts w:asciiTheme="minorHAnsi" w:hAnsiTheme="minorHAnsi" w:cstheme="minorHAnsi"/>
          <w:b w:val="0"/>
          <w:bCs w:val="0"/>
          <w:sz w:val="24"/>
          <w:szCs w:val="24"/>
        </w:rPr>
        <w:t>1x otevírací skříňka a regál s</w:t>
      </w:r>
      <w:r w:rsidR="0081256D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346FE8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81256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-ti </w:t>
      </w:r>
      <w:r w:rsidR="0095258B">
        <w:rPr>
          <w:rFonts w:asciiTheme="minorHAnsi" w:hAnsiTheme="minorHAnsi" w:cstheme="minorHAnsi"/>
          <w:b w:val="0"/>
          <w:bCs w:val="0"/>
          <w:sz w:val="24"/>
          <w:szCs w:val="24"/>
        </w:rPr>
        <w:t>police</w:t>
      </w:r>
      <w:r w:rsidR="0081256D">
        <w:rPr>
          <w:rFonts w:asciiTheme="minorHAnsi" w:hAnsiTheme="minorHAnsi" w:cstheme="minorHAnsi"/>
          <w:b w:val="0"/>
          <w:bCs w:val="0"/>
          <w:sz w:val="24"/>
          <w:szCs w:val="24"/>
        </w:rPr>
        <w:t>mi</w:t>
      </w:r>
      <w:r w:rsidR="0095258B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31D8E4CC" w14:textId="27BED808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D33B827" w14:textId="64A8D2E4" w:rsidR="00365293" w:rsidRDefault="00346FE8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  <w:r w:rsidRPr="00F1482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345D6F" wp14:editId="055864D0">
                <wp:simplePos x="0" y="0"/>
                <wp:positionH relativeFrom="margin">
                  <wp:posOffset>-176530</wp:posOffset>
                </wp:positionH>
                <wp:positionV relativeFrom="page">
                  <wp:posOffset>7130415</wp:posOffset>
                </wp:positionV>
                <wp:extent cx="6172200" cy="19431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3"/>
                              <w:gridCol w:w="2551"/>
                            </w:tblGrid>
                            <w:tr w:rsidR="0066084D" w14:paraId="1F78AC01" w14:textId="77777777" w:rsidTr="00F016BD">
                              <w:trPr>
                                <w:trHeight w:val="847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shd w:val="clear" w:color="auto" w:fill="auto"/>
                                  <w:vAlign w:val="center"/>
                                </w:tcPr>
                                <w:p w14:paraId="1A9B6408" w14:textId="77777777" w:rsidR="00365293" w:rsidRDefault="00365293" w:rsidP="00365293">
                                  <w:pPr>
                                    <w:tabs>
                                      <w:tab w:val="right" w:pos="9071"/>
                                    </w:tabs>
                                    <w:spacing w:before="120"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Cena za předmět plnění bez DPH:</w:t>
                                  </w:r>
                                </w:p>
                                <w:p w14:paraId="56593E81" w14:textId="77777777" w:rsidR="00365293" w:rsidRPr="005D3B2C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(cena je maximální a nepřekročitelná a zahrnuje veškeré náklady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ab/>
                                  </w: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8BFAC29" w14:textId="77777777" w:rsidR="00365293" w:rsidRPr="00365293" w:rsidRDefault="00365293" w:rsidP="003652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Dodavatele vynaložené v souvislosti s realizací předmětu plnění)</w:t>
                                  </w:r>
                                </w:p>
                                <w:p w14:paraId="2C3C7DCF" w14:textId="77777777" w:rsidR="0066084D" w:rsidRPr="00365293" w:rsidRDefault="0066084D" w:rsidP="003652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B32AAB" w14:textId="75F8C013" w:rsidR="0066084D" w:rsidRPr="00D06D12" w:rsidRDefault="00346FE8" w:rsidP="00A630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 w:rsidRPr="00346FE8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64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346FE8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892,56</w:t>
                                  </w:r>
                                  <w:r w:rsidR="00EE1ACE" w:rsidRPr="00EE1ACE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="00FF64C5" w:rsidRPr="00FF64C5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65293" w14:paraId="6B728B03" w14:textId="77777777" w:rsidTr="00F016BD">
                              <w:trPr>
                                <w:trHeight w:val="707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shd w:val="clear" w:color="auto" w:fill="auto"/>
                                  <w:vAlign w:val="center"/>
                                </w:tcPr>
                                <w:p w14:paraId="736B5995" w14:textId="77777777" w:rsidR="00365293" w:rsidRDefault="00365293" w:rsidP="00365293">
                                  <w:pPr>
                                    <w:tabs>
                                      <w:tab w:val="right" w:pos="9071"/>
                                    </w:tabs>
                                    <w:spacing w:before="120"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Cena za předmět plnění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DPH:</w:t>
                                  </w:r>
                                </w:p>
                                <w:p w14:paraId="7858A44F" w14:textId="77777777" w:rsidR="00365293" w:rsidRPr="0066084D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24"/>
                                    </w:rPr>
                                    <w:t xml:space="preserve">(DPH bude účtována podle platných právních předpisů)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A45C36" w14:textId="15DA688C" w:rsidR="00365293" w:rsidRPr="00D06D12" w:rsidRDefault="00346FE8" w:rsidP="00F016B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78</w:t>
                                  </w:r>
                                  <w:r w:rsidR="00D20A1A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520</w:t>
                                  </w:r>
                                  <w:r w:rsidR="00EE1ACE" w:rsidRPr="00EE1ACE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,</w:t>
                                  </w:r>
                                  <w:r w:rsidR="00D20A1A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00</w:t>
                                  </w:r>
                                  <w:r w:rsidR="00EE1ACE" w:rsidRPr="00EE1ACE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="00A6305D" w:rsidRPr="00A6305D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65293" w14:paraId="0F633BEF" w14:textId="77777777" w:rsidTr="00F016BD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vAlign w:val="center"/>
                                </w:tcPr>
                                <w:p w14:paraId="244BD49F" w14:textId="77777777" w:rsidR="00365293" w:rsidRPr="00365293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Splatnost daňového dokladu (faktury) minimálně: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C28AC36" w14:textId="77777777" w:rsidR="00365293" w:rsidRPr="00D06D12" w:rsidRDefault="00365293" w:rsidP="0036529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D06D12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14 dnů</w:t>
                                  </w:r>
                                </w:p>
                              </w:tc>
                            </w:tr>
                          </w:tbl>
                          <w:p w14:paraId="6CFEE8A8" w14:textId="77777777" w:rsidR="005D3B2C" w:rsidRDefault="005D3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5D6F" id="Textové pole 1" o:spid="_x0000_s1027" type="#_x0000_t202" style="position:absolute;margin-left:-13.9pt;margin-top:561.45pt;width:486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" filled="f" stroked="f" strokeweight=".5pt">
                <v:textbox>
                  <w:txbxContent>
                    <w:tbl>
                      <w:tblPr>
                        <w:tblStyle w:val="Mkatabulky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3"/>
                        <w:gridCol w:w="2551"/>
                      </w:tblGrid>
                      <w:tr w:rsidR="0066084D" w14:paraId="1F78AC01" w14:textId="77777777" w:rsidTr="00F016BD">
                        <w:trPr>
                          <w:trHeight w:val="847"/>
                          <w:jc w:val="center"/>
                        </w:trPr>
                        <w:tc>
                          <w:tcPr>
                            <w:tcW w:w="6483" w:type="dxa"/>
                            <w:shd w:val="clear" w:color="auto" w:fill="auto"/>
                            <w:vAlign w:val="center"/>
                          </w:tcPr>
                          <w:p w14:paraId="1A9B6408" w14:textId="77777777" w:rsidR="00365293" w:rsidRDefault="00365293" w:rsidP="00365293">
                            <w:pPr>
                              <w:tabs>
                                <w:tab w:val="right" w:pos="9071"/>
                              </w:tabs>
                              <w:spacing w:before="120"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Cena za předmět plnění bez DPH:</w:t>
                            </w:r>
                          </w:p>
                          <w:p w14:paraId="56593E81" w14:textId="77777777" w:rsidR="00365293" w:rsidRPr="005D3B2C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(cena je maximální a nepřekročitelná a zahrnuje veškeré náklady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ab/>
                            </w: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38BFAC29" w14:textId="77777777" w:rsidR="00365293" w:rsidRPr="00365293" w:rsidRDefault="00365293" w:rsidP="003652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Dodavatele vynaložené v souvislosti s realizací předmětu plnění)</w:t>
                            </w:r>
                          </w:p>
                          <w:p w14:paraId="2C3C7DCF" w14:textId="77777777" w:rsidR="0066084D" w:rsidRPr="00365293" w:rsidRDefault="0066084D" w:rsidP="003652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7B32AAB" w14:textId="75F8C013" w:rsidR="0066084D" w:rsidRPr="00D06D12" w:rsidRDefault="00346FE8" w:rsidP="00A6305D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346FE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64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Pr="00346FE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892,56</w:t>
                            </w:r>
                            <w:r w:rsidR="00EE1ACE" w:rsidRPr="00EE1AC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="00FF64C5" w:rsidRPr="00FF64C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Kč</w:t>
                            </w:r>
                          </w:p>
                        </w:tc>
                      </w:tr>
                      <w:tr w:rsidR="00365293" w14:paraId="6B728B03" w14:textId="77777777" w:rsidTr="00F016BD">
                        <w:trPr>
                          <w:trHeight w:val="707"/>
                          <w:jc w:val="center"/>
                        </w:trPr>
                        <w:tc>
                          <w:tcPr>
                            <w:tcW w:w="6483" w:type="dxa"/>
                            <w:shd w:val="clear" w:color="auto" w:fill="auto"/>
                            <w:vAlign w:val="center"/>
                          </w:tcPr>
                          <w:p w14:paraId="736B5995" w14:textId="77777777" w:rsidR="00365293" w:rsidRDefault="00365293" w:rsidP="00365293">
                            <w:pPr>
                              <w:tabs>
                                <w:tab w:val="right" w:pos="9071"/>
                              </w:tabs>
                              <w:spacing w:before="120"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Cena za předmět plnění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DPH:</w:t>
                            </w:r>
                          </w:p>
                          <w:p w14:paraId="7858A44F" w14:textId="77777777" w:rsidR="00365293" w:rsidRPr="0066084D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24"/>
                              </w:rPr>
                              <w:t xml:space="preserve">(DPH bude účtována podle platných právních předpisů) 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A45C36" w14:textId="15DA688C" w:rsidR="00365293" w:rsidRPr="00D06D12" w:rsidRDefault="00346FE8" w:rsidP="00F016BD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78</w:t>
                            </w:r>
                            <w:r w:rsidR="00D20A1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520</w:t>
                            </w:r>
                            <w:r w:rsidR="00EE1ACE" w:rsidRPr="00EE1AC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,</w:t>
                            </w:r>
                            <w:r w:rsidR="00D20A1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00</w:t>
                            </w:r>
                            <w:r w:rsidR="00EE1ACE" w:rsidRPr="00EE1AC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="00A6305D" w:rsidRPr="00A6305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Kč</w:t>
                            </w:r>
                          </w:p>
                        </w:tc>
                      </w:tr>
                      <w:tr w:rsidR="00365293" w14:paraId="0F633BEF" w14:textId="77777777" w:rsidTr="00F016BD">
                        <w:trPr>
                          <w:trHeight w:val="566"/>
                          <w:jc w:val="center"/>
                        </w:trPr>
                        <w:tc>
                          <w:tcPr>
                            <w:tcW w:w="6483" w:type="dxa"/>
                            <w:vAlign w:val="center"/>
                          </w:tcPr>
                          <w:p w14:paraId="244BD49F" w14:textId="77777777" w:rsidR="00365293" w:rsidRPr="00365293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Splatnost daňového dokladu (faktury) minimálně: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C28AC36" w14:textId="77777777" w:rsidR="00365293" w:rsidRPr="00D06D12" w:rsidRDefault="00365293" w:rsidP="0036529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06D12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14 dnů</w:t>
                            </w:r>
                          </w:p>
                        </w:tc>
                      </w:tr>
                    </w:tbl>
                    <w:p w14:paraId="6CFEE8A8" w14:textId="77777777" w:rsidR="005D3B2C" w:rsidRDefault="005D3B2C"/>
                  </w:txbxContent>
                </v:textbox>
                <w10:wrap anchorx="margin" anchory="page"/>
              </v:shape>
            </w:pict>
          </mc:Fallback>
        </mc:AlternateContent>
      </w:r>
    </w:p>
    <w:p w14:paraId="042C8524" w14:textId="31B4157B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8232076" w14:textId="50CD8D9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6A11959" w14:textId="409A7A76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5D564253" w14:textId="315FE01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513B3F92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6902A093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24D70DC2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69378398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11C0604C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2C64A6EC" w14:textId="77777777" w:rsidR="00C65A61" w:rsidRDefault="00C65A6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14:paraId="1C3B03AD" w14:textId="42145384" w:rsidR="002B195E" w:rsidRPr="002B195E" w:rsidRDefault="002B195E" w:rsidP="00A83776">
      <w:pPr>
        <w:tabs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95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Termín plnění:</w:t>
      </w:r>
      <w:r w:rsidR="00A83776" w:rsidRPr="00A8377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A83776">
        <w:rPr>
          <w:rFonts w:asciiTheme="minorHAnsi" w:hAnsiTheme="minorHAnsi" w:cstheme="minorHAnsi"/>
          <w:b/>
          <w:sz w:val="28"/>
          <w:szCs w:val="28"/>
        </w:rPr>
        <w:tab/>
      </w:r>
      <w:r w:rsidR="00D12796">
        <w:rPr>
          <w:rFonts w:asciiTheme="minorHAnsi" w:hAnsiTheme="minorHAnsi" w:cstheme="minorHAnsi"/>
          <w:color w:val="FF0000"/>
          <w:sz w:val="28"/>
          <w:szCs w:val="28"/>
        </w:rPr>
        <w:t xml:space="preserve">do </w:t>
      </w:r>
      <w:r w:rsidR="00D20A1A">
        <w:rPr>
          <w:rFonts w:asciiTheme="minorHAnsi" w:hAnsiTheme="minorHAnsi" w:cstheme="minorHAnsi"/>
          <w:color w:val="FF0000"/>
          <w:sz w:val="28"/>
          <w:szCs w:val="28"/>
        </w:rPr>
        <w:t>3</w:t>
      </w:r>
      <w:r w:rsidR="00D71C8F">
        <w:rPr>
          <w:rFonts w:asciiTheme="minorHAnsi" w:hAnsiTheme="minorHAnsi" w:cstheme="minorHAnsi"/>
          <w:color w:val="FF0000"/>
          <w:sz w:val="28"/>
          <w:szCs w:val="28"/>
        </w:rPr>
        <w:t>1</w:t>
      </w:r>
      <w:r w:rsidR="00A83776" w:rsidRPr="00A83776">
        <w:rPr>
          <w:rFonts w:asciiTheme="minorHAnsi" w:hAnsiTheme="minorHAnsi" w:cstheme="minorHAnsi"/>
          <w:color w:val="FF0000"/>
          <w:sz w:val="28"/>
          <w:szCs w:val="28"/>
        </w:rPr>
        <w:t>.</w:t>
      </w:r>
      <w:r w:rsidR="00D71C8F">
        <w:rPr>
          <w:rFonts w:asciiTheme="minorHAnsi" w:hAnsiTheme="minorHAnsi" w:cstheme="minorHAnsi"/>
          <w:color w:val="FF0000"/>
          <w:sz w:val="28"/>
          <w:szCs w:val="28"/>
        </w:rPr>
        <w:t>12</w:t>
      </w:r>
      <w:r w:rsidR="00A83776" w:rsidRPr="00A83776">
        <w:rPr>
          <w:rFonts w:asciiTheme="minorHAnsi" w:hAnsiTheme="minorHAnsi" w:cstheme="minorHAnsi"/>
          <w:color w:val="FF0000"/>
          <w:sz w:val="28"/>
          <w:szCs w:val="28"/>
        </w:rPr>
        <w:t>.202</w:t>
      </w:r>
      <w:r w:rsidR="00D71C8F">
        <w:rPr>
          <w:rFonts w:asciiTheme="minorHAnsi" w:hAnsiTheme="minorHAnsi" w:cstheme="minorHAnsi"/>
          <w:color w:val="FF0000"/>
          <w:sz w:val="28"/>
          <w:szCs w:val="28"/>
        </w:rPr>
        <w:t>3</w:t>
      </w:r>
    </w:p>
    <w:p w14:paraId="1F08C2F1" w14:textId="77777777" w:rsidR="002B195E" w:rsidRPr="0099503A" w:rsidRDefault="002B195E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E2B48C8" w14:textId="3A278CD5" w:rsidR="002B195E" w:rsidRPr="002B195E" w:rsidRDefault="002B195E" w:rsidP="00A83776">
      <w:pPr>
        <w:tabs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95E">
        <w:rPr>
          <w:rFonts w:asciiTheme="minorHAnsi" w:hAnsiTheme="minorHAnsi" w:cstheme="minorHAnsi"/>
          <w:b/>
          <w:sz w:val="28"/>
          <w:szCs w:val="28"/>
          <w:u w:val="single"/>
        </w:rPr>
        <w:t>Místo plnění:</w:t>
      </w:r>
      <w:r w:rsidR="000A5001" w:rsidRPr="000A5001">
        <w:rPr>
          <w:rFonts w:asciiTheme="minorHAnsi" w:hAnsiTheme="minorHAnsi" w:cstheme="minorHAnsi"/>
          <w:color w:val="FF0000"/>
          <w:sz w:val="28"/>
          <w:szCs w:val="28"/>
        </w:rPr>
        <w:t xml:space="preserve">   </w:t>
      </w:r>
      <w:r w:rsidR="00A83776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F37165">
        <w:rPr>
          <w:rFonts w:asciiTheme="minorHAnsi" w:hAnsiTheme="minorHAnsi" w:cstheme="minorHAnsi"/>
          <w:color w:val="FF0000"/>
          <w:sz w:val="28"/>
          <w:szCs w:val="28"/>
        </w:rPr>
        <w:t>Horní Maxov 210, Lučany nad Nisou</w:t>
      </w:r>
    </w:p>
    <w:p w14:paraId="4D93E118" w14:textId="77777777" w:rsidR="00255CCC" w:rsidRDefault="00255CCC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2F37A7" w14:textId="77777777" w:rsidR="00255CCC" w:rsidRDefault="00255CCC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61423" wp14:editId="50AF76DA">
                <wp:simplePos x="0" y="0"/>
                <wp:positionH relativeFrom="column">
                  <wp:posOffset>5325745</wp:posOffset>
                </wp:positionH>
                <wp:positionV relativeFrom="paragraph">
                  <wp:posOffset>64135</wp:posOffset>
                </wp:positionV>
                <wp:extent cx="434340" cy="381000"/>
                <wp:effectExtent l="0" t="0" r="2286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5B0DC" w14:textId="77777777" w:rsidR="00255CCC" w:rsidRPr="00A83776" w:rsidRDefault="00255CCC" w:rsidP="00A83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1423" id="Textové pole 3" o:spid="_x0000_s1028" type="#_x0000_t202" style="position:absolute;left:0;text-align:left;margin-left:419.35pt;margin-top:5.05pt;width:34.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" fillcolor="white [3201]" strokeweight=".5pt">
                <v:textbox>
                  <w:txbxContent>
                    <w:p w14:paraId="0005B0DC" w14:textId="77777777" w:rsidR="00255CCC" w:rsidRPr="00A83776" w:rsidRDefault="00255CCC" w:rsidP="00A8377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95E" w:rsidRPr="000A5001">
        <w:rPr>
          <w:rFonts w:asciiTheme="minorHAnsi" w:hAnsiTheme="minorHAnsi" w:cstheme="minorHAnsi"/>
          <w:sz w:val="22"/>
          <w:szCs w:val="22"/>
        </w:rPr>
        <w:t xml:space="preserve">Pro účely režimu přenesené daňové povinnosti podle § 92a zákona č. 235/2004 Sb., </w:t>
      </w:r>
    </w:p>
    <w:p w14:paraId="5776C4A7" w14:textId="77777777" w:rsidR="00255CCC" w:rsidRDefault="002B195E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001">
        <w:rPr>
          <w:rFonts w:asciiTheme="minorHAnsi" w:hAnsiTheme="minorHAnsi" w:cstheme="minorHAnsi"/>
          <w:sz w:val="22"/>
          <w:szCs w:val="22"/>
        </w:rPr>
        <w:t>o dani</w:t>
      </w:r>
      <w:r w:rsidR="000A5001" w:rsidRPr="000A5001">
        <w:rPr>
          <w:rFonts w:asciiTheme="minorHAnsi" w:hAnsiTheme="minorHAnsi" w:cstheme="minorHAnsi"/>
          <w:sz w:val="22"/>
          <w:szCs w:val="22"/>
        </w:rPr>
        <w:t xml:space="preserve"> </w:t>
      </w:r>
      <w:r w:rsidRPr="000A5001">
        <w:rPr>
          <w:rFonts w:asciiTheme="minorHAnsi" w:hAnsiTheme="minorHAnsi" w:cstheme="minorHAnsi"/>
          <w:sz w:val="22"/>
          <w:szCs w:val="22"/>
        </w:rPr>
        <w:t xml:space="preserve">z přidané hodnoty, ve znění pozdějších předpisů (dále jen „zákon o DPH“), </w:t>
      </w:r>
    </w:p>
    <w:p w14:paraId="02632359" w14:textId="77777777" w:rsidR="002B195E" w:rsidRPr="000A5001" w:rsidRDefault="002B195E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001">
        <w:rPr>
          <w:rFonts w:asciiTheme="minorHAnsi" w:hAnsiTheme="minorHAnsi" w:cstheme="minorHAnsi"/>
          <w:sz w:val="22"/>
          <w:szCs w:val="22"/>
        </w:rPr>
        <w:t xml:space="preserve">vystupuje Objednatel </w:t>
      </w:r>
      <w:r w:rsidR="000A5001" w:rsidRPr="000A5001">
        <w:rPr>
          <w:rFonts w:asciiTheme="minorHAnsi" w:hAnsiTheme="minorHAnsi" w:cstheme="minorHAnsi"/>
          <w:sz w:val="22"/>
          <w:szCs w:val="22"/>
        </w:rPr>
        <w:t>jako osoba povinná k DPH.</w:t>
      </w:r>
    </w:p>
    <w:p w14:paraId="304FB74B" w14:textId="77777777" w:rsidR="000A5001" w:rsidRPr="000A5001" w:rsidRDefault="000A5001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7874B" w14:textId="77777777" w:rsidR="002B195E" w:rsidRPr="000A5001" w:rsidRDefault="002B195E" w:rsidP="000A50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5001">
        <w:rPr>
          <w:rFonts w:asciiTheme="minorHAnsi" w:hAnsiTheme="minorHAnsi" w:cstheme="minorHAnsi"/>
          <w:b/>
          <w:sz w:val="28"/>
          <w:szCs w:val="28"/>
          <w:u w:val="single"/>
        </w:rPr>
        <w:t>Platební podmínky:</w:t>
      </w:r>
    </w:p>
    <w:p w14:paraId="564E514A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Cena za předmět plnění bude účtována Objednateli na základě vystaveného daňového dokladu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(faktury) a uhrazena bankovním převodem na účet Dodavatele specifikovaný na daňovém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dokladu (faktuře).</w:t>
      </w:r>
    </w:p>
    <w:p w14:paraId="15916644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Vystavený daňový doklad (faktura) musí obsahovat náležitosti ve smyslu zákona o DPH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a náležitosti podle § 435 občanského zákoníku.</w:t>
      </w:r>
    </w:p>
    <w:p w14:paraId="060D0524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Vystavený daňový doklad (faktura) bude dále obsahovat předmět a číslo objednávky, místo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a termín plnění včetně rozpisu položek podle předmětu plnění (materiál, doprava, práce,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příp. výkaz odpracovaných hodin jako příloha faktury apod.).</w:t>
      </w:r>
    </w:p>
    <w:p w14:paraId="3C8ADFAA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 případě, že faktura nebude obsahovat náležitosti uvedené v této objednávce, je Objednatel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oprávněn daňový doklad (fakturu) vrátit Dodavateli k opravě/doplnění. V takovém případě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se přeruší plynutí lhůty splatnosti a nová lhůta splatnosti začne plynout od data doručení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opraveného daňového dokladu/faktury Objednateli.</w:t>
      </w:r>
    </w:p>
    <w:p w14:paraId="36B34F54" w14:textId="77777777" w:rsidR="002B195E" w:rsidRDefault="002B195E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7F729CD" w14:textId="77777777" w:rsidR="002B195E" w:rsidRPr="000A5001" w:rsidRDefault="002B195E" w:rsidP="000A50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5001">
        <w:rPr>
          <w:rFonts w:asciiTheme="minorHAnsi" w:hAnsiTheme="minorHAnsi" w:cstheme="minorHAnsi"/>
          <w:b/>
          <w:sz w:val="28"/>
          <w:szCs w:val="28"/>
          <w:u w:val="single"/>
        </w:rPr>
        <w:t>Další podmínky:</w:t>
      </w:r>
    </w:p>
    <w:p w14:paraId="000B609D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výslovně souhlasí s tím, aby tato objednávka byla uvedena v centrální evidenci smluv (CES) vedené hlavním městem Prahou, která je veřejně přístupná a která obsahuje údaje o jejích účastnících, předmětu, číselné označení této objednávky, datum jejího podpisu a její text.</w:t>
      </w:r>
    </w:p>
    <w:p w14:paraId="4F8610EB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prohlašují, že skutečnosti uvedené v této objednávce nepovažují za obchodní tajemství ve smyslu § 504 občanského zákoníku a udělují svolení k jejich užití a zveřejnění bez stanovení jakýchkoliv dalších podmínek.</w:t>
      </w:r>
    </w:p>
    <w:p w14:paraId="6543F5D1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výslovně sjednávají, že uveřejnění této objednávky v registru smluv podle zákona č. 340/2015 Sb., o zvláštních podmínkách účinnosti některých smluv, uveřejňování těchto smluv a o registru smluv (zákon o registru smluv), ve znění pozdějších předpisů, zajistí Objednatel.</w:t>
      </w:r>
    </w:p>
    <w:p w14:paraId="7B3A305C" w14:textId="30A07EC2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nabývá platnosti dnem podpisu obou stran a účinnosti dnem uveřejnění v registru smluv podle zákona o registru smluv, podléhá-li tato objednávka povinnosti uveřejňování podle zákona o registru smluv.</w:t>
      </w:r>
    </w:p>
    <w:p w14:paraId="025E26AC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se vyhotovuje ve 3 stejnopisech, z nichž 2 obdrží Objednatel a 1 obdrží Dodavatel.</w:t>
      </w:r>
    </w:p>
    <w:p w14:paraId="70FE41AA" w14:textId="182BB8D6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může být měněna nebo zrušena pouze písemně, a to v případě změn objednávky číslovanými dodatky, které musí být podepsány oběma stranami.</w:t>
      </w:r>
    </w:p>
    <w:p w14:paraId="652A04E7" w14:textId="77777777" w:rsidR="000A5001" w:rsidRPr="000C6F07" w:rsidRDefault="000A5001" w:rsidP="007555E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je povinen doručit akceptaci této objednávky Objednateli obratem, avšak nejpozději do 5 kalendářních dnů ode dne vystavení objednávky, jinak tato nabídka na uzavření objednávky zaniká.</w:t>
      </w:r>
    </w:p>
    <w:p w14:paraId="180B034A" w14:textId="77777777" w:rsidR="000A5001" w:rsidRPr="000C6F07" w:rsidRDefault="000A5001" w:rsidP="000B38D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není obchodní korporací, ve které veřejný funkcionář uvedený v § 2 odst. 1 písm. c) zákona č. 159/2006 Sb., o střetu zájmů, ve znění pozdějších předpisů (dále jen „zákon o střetu zájmů“), nebo jím ovládaná osoba vlastní podíl představující alespoň 25 % účasti společníka v této obchodní společnosti. Zároveň Dodavatel prohlašuje, že ani poddodavatel, prostřednictvím kterého Dodavatel prokazuje kvalifikaci, není takovou výše popsanou obchodní společností.</w:t>
      </w:r>
    </w:p>
    <w:p w14:paraId="7989DA89" w14:textId="77777777" w:rsidR="000A5001" w:rsidRPr="000C6F07" w:rsidRDefault="000A5001" w:rsidP="00DD7A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blízké*) nejsou: zaměstnanci Objednatele, kteří připravovali technické či finanční zadání předmětné veřejné zakázky nebo osobami zastupujícími Objednatele, který zadává předmětnou veřejnou zakázku, anebo osobami spolupracujícími se zadavatelem na přípravě a/nebo průběhu zadávacího řízení; nejsou osobami podle § 2 odst. 1 písm. o) zákona o střetu zájmů, pokud se jedná o členy Zastupitelstva hlavního města Prahy, nebo vedoucími úředníky (přičemž vedoucím úředníkem se rozumí vedoucí zaměstnanec Objednatele, který je na jednotlivých stupních řízení Objednatele oprávněn stanovit a ukládat podřízeným zaměstnancům pracovní úkoly, organizovat, řídit a kontrolovat jejich práci a dávat jim k tomu účelu závazné pokyny), kteří jsou oprávněni k činnostem podle § 2 odst. 3 písm. a) nebo b) zákona o střetu zájmů, a pokud ano, že na tuto skutečnost Objednatele upozornil.</w:t>
      </w:r>
    </w:p>
    <w:p w14:paraId="3891C3DD" w14:textId="77777777" w:rsidR="000A5001" w:rsidRPr="000C6F07" w:rsidRDefault="000A5001" w:rsidP="000C6F07">
      <w:pPr>
        <w:pStyle w:val="Odstavecseseznamem"/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lastRenderedPageBreak/>
        <w:t>*)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Má se za to, že osobami blízkými jsou i osoby sešvagřené nebo</w:t>
      </w:r>
      <w:r w:rsidR="000C6F07" w:rsidRPr="000C6F07">
        <w:rPr>
          <w:rFonts w:asciiTheme="minorHAnsi" w:hAnsiTheme="minorHAnsi" w:cstheme="minorHAnsi"/>
          <w:sz w:val="18"/>
        </w:rPr>
        <w:t xml:space="preserve"> osoby, které spolu trvale žijí, např. druh a družka.</w:t>
      </w:r>
    </w:p>
    <w:p w14:paraId="4B13C622" w14:textId="77777777" w:rsidR="00392A16" w:rsidRPr="000C6F07" w:rsidRDefault="000A5001" w:rsidP="00AD63C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pokud je mezi jeho skutečnými majiteli veřejný funkcionář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podle § 2 odst. 1 písm. c) zákona o střetu zájmů, jakožto koncový příjemce, který není ovládající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osobou, tak společně s tímto čestným prohlášením předkládá ve smyslu § 103 odst. 1 písm. d)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zákona o zadávání veřejných zakázek veškeré aktuální (konstitutivní) dokladové dokumenty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vlastnické struktuře a skutečném majiteli Dodavatele, ze kterých tyto skutečnosti jednoznačně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vyplývají.</w:t>
      </w:r>
    </w:p>
    <w:p w14:paraId="50A4DFD1" w14:textId="77777777" w:rsidR="002B195E" w:rsidRPr="00600104" w:rsidRDefault="002B195E" w:rsidP="00600104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2B2A1E" w14:textId="77777777" w:rsidR="000C6F07" w:rsidRPr="000C6F07" w:rsidRDefault="000C6F07" w:rsidP="000C6F0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6F07">
        <w:rPr>
          <w:rFonts w:asciiTheme="minorHAnsi" w:hAnsiTheme="minorHAnsi" w:cstheme="minorHAnsi"/>
          <w:b/>
          <w:sz w:val="28"/>
          <w:szCs w:val="28"/>
          <w:u w:val="single"/>
        </w:rPr>
        <w:t>Smluvní sankce:</w:t>
      </w:r>
    </w:p>
    <w:p w14:paraId="72FBAEE4" w14:textId="77777777" w:rsidR="000C6F07" w:rsidRPr="000C6F07" w:rsidRDefault="000C6F07" w:rsidP="0009554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0C6F07">
        <w:rPr>
          <w:rFonts w:asciiTheme="minorHAnsi" w:hAnsiTheme="minorHAnsi" w:cstheme="minorHAnsi"/>
        </w:rPr>
        <w:t>Při prodlení Dodavatele s předáním předmětu plnění podle této objednávky zaplatí Dodavatel Objednateli pokutu ve výši 0,05 % z maximální ceny předmětu plnění včetně DPH stanovené v této objednávce, a to za každý započatý kalendářní den prodlení až do řádného splnění této povinnosti.</w:t>
      </w:r>
    </w:p>
    <w:p w14:paraId="3C71538B" w14:textId="77777777" w:rsidR="000C6F07" w:rsidRDefault="000C6F07" w:rsidP="002D1D7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0C6F07">
        <w:rPr>
          <w:rFonts w:asciiTheme="minorHAnsi" w:hAnsiTheme="minorHAnsi" w:cstheme="minorHAnsi"/>
        </w:rPr>
        <w:t>Dodavatel je povinen pokutu podle bodu 1 uhradit na výzvu Objednatele do 5 dnů od jejího doručení.</w:t>
      </w:r>
    </w:p>
    <w:p w14:paraId="629ED8EE" w14:textId="77777777" w:rsidR="000C6F07" w:rsidRPr="000C6F07" w:rsidRDefault="000C6F07" w:rsidP="000C6F0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</w:p>
    <w:p w14:paraId="02F50FB6" w14:textId="61087FEC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Horním Maxově </w:t>
      </w:r>
      <w:r w:rsidRPr="0099503A">
        <w:rPr>
          <w:rFonts w:asciiTheme="minorHAnsi" w:hAnsiTheme="minorHAnsi" w:cstheme="minorHAnsi"/>
        </w:rPr>
        <w:t>dne:</w:t>
      </w:r>
      <w:r w:rsidR="00A83776">
        <w:rPr>
          <w:rFonts w:asciiTheme="minorHAnsi" w:hAnsiTheme="minorHAnsi" w:cstheme="minorHAnsi"/>
        </w:rPr>
        <w:t xml:space="preserve"> </w:t>
      </w:r>
      <w:r w:rsidR="00DB35EF">
        <w:rPr>
          <w:rFonts w:asciiTheme="minorHAnsi" w:hAnsiTheme="minorHAnsi" w:cstheme="minorHAnsi"/>
        </w:rPr>
        <w:t>8</w:t>
      </w:r>
      <w:r w:rsidR="00A83776">
        <w:rPr>
          <w:rFonts w:asciiTheme="minorHAnsi" w:hAnsiTheme="minorHAnsi" w:cstheme="minorHAnsi"/>
        </w:rPr>
        <w:t>.</w:t>
      </w:r>
      <w:r w:rsidR="00D20A1A">
        <w:rPr>
          <w:rFonts w:asciiTheme="minorHAnsi" w:hAnsiTheme="minorHAnsi" w:cstheme="minorHAnsi"/>
        </w:rPr>
        <w:t xml:space="preserve"> 1</w:t>
      </w:r>
      <w:r w:rsidR="00DB35EF">
        <w:rPr>
          <w:rFonts w:asciiTheme="minorHAnsi" w:hAnsiTheme="minorHAnsi" w:cstheme="minorHAnsi"/>
        </w:rPr>
        <w:t>1</w:t>
      </w:r>
      <w:r w:rsidR="00F016BD">
        <w:rPr>
          <w:rFonts w:asciiTheme="minorHAnsi" w:hAnsiTheme="minorHAnsi" w:cstheme="minorHAnsi"/>
        </w:rPr>
        <w:t>.</w:t>
      </w:r>
      <w:r w:rsidR="00206C38">
        <w:rPr>
          <w:rFonts w:asciiTheme="minorHAnsi" w:hAnsiTheme="minorHAnsi" w:cstheme="minorHAnsi"/>
        </w:rPr>
        <w:t xml:space="preserve"> </w:t>
      </w:r>
      <w:r w:rsidR="00A83776">
        <w:rPr>
          <w:rFonts w:asciiTheme="minorHAnsi" w:hAnsiTheme="minorHAnsi" w:cstheme="minorHAnsi"/>
        </w:rPr>
        <w:t>202</w:t>
      </w:r>
      <w:r w:rsidR="005C2100">
        <w:rPr>
          <w:rFonts w:asciiTheme="minorHAnsi" w:hAnsiTheme="minorHAnsi" w:cstheme="minorHAnsi"/>
        </w:rPr>
        <w:t>3</w:t>
      </w:r>
    </w:p>
    <w:p w14:paraId="0E686627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623A004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99503A">
        <w:rPr>
          <w:rFonts w:asciiTheme="minorHAnsi" w:hAnsiTheme="minorHAnsi" w:cstheme="minorHAnsi"/>
          <w:b/>
          <w:bCs/>
        </w:rPr>
        <w:t>Za Objednatele:</w:t>
      </w:r>
    </w:p>
    <w:p w14:paraId="2FBE8CA0" w14:textId="77777777" w:rsidR="000C6F07" w:rsidRPr="000C6F07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0C6F07">
        <w:rPr>
          <w:rFonts w:asciiTheme="minorHAnsi" w:hAnsiTheme="minorHAnsi" w:cstheme="minorHAnsi"/>
          <w:bCs/>
        </w:rPr>
        <w:t>_________________________________________</w:t>
      </w:r>
    </w:p>
    <w:p w14:paraId="3C25A16E" w14:textId="3362B29B" w:rsidR="000C6F07" w:rsidRPr="0099503A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EA6A03" w:rsidRPr="005353D4">
        <w:rPr>
          <w:rFonts w:ascii="Arial" w:hAnsi="Arial" w:cs="Arial"/>
          <w:bCs/>
          <w:sz w:val="24"/>
          <w:szCs w:val="24"/>
        </w:rPr>
        <w:t>███████████</w:t>
      </w:r>
    </w:p>
    <w:p w14:paraId="0AAEC17F" w14:textId="77777777" w:rsidR="000C6F07" w:rsidRPr="0099503A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ředitel</w:t>
      </w:r>
    </w:p>
    <w:p w14:paraId="6D41D204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122DC17" w14:textId="77777777" w:rsidR="00365293" w:rsidRDefault="00365293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16222EB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Dodavatel akceptuje tuto objednávku v plném rozsahu a bez výhrad.</w:t>
      </w:r>
    </w:p>
    <w:p w14:paraId="2CE24C91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0A01D30" w14:textId="5266E416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V</w:t>
      </w:r>
      <w:r w:rsidR="00D71C8F">
        <w:rPr>
          <w:rFonts w:asciiTheme="minorHAnsi" w:hAnsiTheme="minorHAnsi" w:cstheme="minorHAnsi"/>
        </w:rPr>
        <w:t xml:space="preserve"> Horním Maxově </w:t>
      </w:r>
      <w:r w:rsidR="00365293">
        <w:rPr>
          <w:rFonts w:asciiTheme="minorHAnsi" w:hAnsiTheme="minorHAnsi" w:cstheme="minorHAnsi"/>
        </w:rPr>
        <w:t>d</w:t>
      </w:r>
      <w:r w:rsidRPr="0099503A">
        <w:rPr>
          <w:rFonts w:asciiTheme="minorHAnsi" w:hAnsiTheme="minorHAnsi" w:cstheme="minorHAnsi"/>
        </w:rPr>
        <w:t>ne:</w:t>
      </w:r>
      <w:r w:rsidR="00A83776">
        <w:rPr>
          <w:rFonts w:asciiTheme="minorHAnsi" w:hAnsiTheme="minorHAnsi" w:cstheme="minorHAnsi"/>
        </w:rPr>
        <w:t xml:space="preserve"> </w:t>
      </w:r>
      <w:r w:rsidR="00DB35EF">
        <w:rPr>
          <w:rFonts w:asciiTheme="minorHAnsi" w:hAnsiTheme="minorHAnsi" w:cstheme="minorHAnsi"/>
        </w:rPr>
        <w:t>8</w:t>
      </w:r>
      <w:r w:rsidR="00206C38">
        <w:rPr>
          <w:rFonts w:asciiTheme="minorHAnsi" w:hAnsiTheme="minorHAnsi" w:cstheme="minorHAnsi"/>
        </w:rPr>
        <w:t xml:space="preserve"> </w:t>
      </w:r>
      <w:r w:rsidR="00D20A1A">
        <w:rPr>
          <w:rFonts w:asciiTheme="minorHAnsi" w:hAnsiTheme="minorHAnsi" w:cstheme="minorHAnsi"/>
        </w:rPr>
        <w:t>1</w:t>
      </w:r>
      <w:r w:rsidR="00DB35EF">
        <w:rPr>
          <w:rFonts w:asciiTheme="minorHAnsi" w:hAnsiTheme="minorHAnsi" w:cstheme="minorHAnsi"/>
        </w:rPr>
        <w:t>1</w:t>
      </w:r>
      <w:r w:rsidR="00F016BD">
        <w:rPr>
          <w:rFonts w:asciiTheme="minorHAnsi" w:hAnsiTheme="minorHAnsi" w:cstheme="minorHAnsi"/>
        </w:rPr>
        <w:t>.</w:t>
      </w:r>
      <w:r w:rsidR="00206C38">
        <w:rPr>
          <w:rFonts w:asciiTheme="minorHAnsi" w:hAnsiTheme="minorHAnsi" w:cstheme="minorHAnsi"/>
        </w:rPr>
        <w:t xml:space="preserve"> </w:t>
      </w:r>
      <w:r w:rsidR="00F016BD">
        <w:rPr>
          <w:rFonts w:asciiTheme="minorHAnsi" w:hAnsiTheme="minorHAnsi" w:cstheme="minorHAnsi"/>
        </w:rPr>
        <w:t>202</w:t>
      </w:r>
      <w:r w:rsidR="005C2100">
        <w:rPr>
          <w:rFonts w:asciiTheme="minorHAnsi" w:hAnsiTheme="minorHAnsi" w:cstheme="minorHAnsi"/>
        </w:rPr>
        <w:t>3</w:t>
      </w:r>
    </w:p>
    <w:p w14:paraId="198C767F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CAA9CE0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99503A">
        <w:rPr>
          <w:rFonts w:asciiTheme="minorHAnsi" w:hAnsiTheme="minorHAnsi" w:cstheme="minorHAnsi"/>
          <w:b/>
          <w:bCs/>
        </w:rPr>
        <w:t>Za Dodavatele:</w:t>
      </w:r>
    </w:p>
    <w:p w14:paraId="78510394" w14:textId="77777777" w:rsidR="000C6F07" w:rsidRPr="000C6F07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0C6F07">
        <w:rPr>
          <w:rFonts w:asciiTheme="minorHAnsi" w:hAnsiTheme="minorHAnsi" w:cstheme="minorHAnsi"/>
          <w:bCs/>
        </w:rPr>
        <w:t>_________________________________________</w:t>
      </w:r>
    </w:p>
    <w:p w14:paraId="1C3AC6D7" w14:textId="00160081" w:rsidR="00C65A61" w:rsidRPr="00CA004E" w:rsidRDefault="000C6F07" w:rsidP="00C65A61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EA6A03" w:rsidRPr="005353D4">
        <w:rPr>
          <w:rFonts w:ascii="Arial" w:hAnsi="Arial" w:cs="Arial"/>
          <w:bCs/>
          <w:sz w:val="24"/>
          <w:szCs w:val="24"/>
        </w:rPr>
        <w:t>███████████</w:t>
      </w:r>
    </w:p>
    <w:p w14:paraId="349C02B4" w14:textId="68B9648E" w:rsidR="000C6F07" w:rsidRPr="00A83776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83776">
        <w:rPr>
          <w:rFonts w:asciiTheme="minorHAnsi" w:hAnsiTheme="minorHAnsi" w:cstheme="minorHAnsi"/>
          <w:bCs/>
        </w:rPr>
        <w:tab/>
      </w:r>
    </w:p>
    <w:sectPr w:rsidR="000C6F07" w:rsidRPr="00A83776" w:rsidSect="000C6F0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2917" w14:textId="77777777" w:rsidR="00211586" w:rsidRDefault="00211586">
      <w:r>
        <w:separator/>
      </w:r>
    </w:p>
  </w:endnote>
  <w:endnote w:type="continuationSeparator" w:id="0">
    <w:p w14:paraId="7AD04206" w14:textId="77777777" w:rsidR="00211586" w:rsidRDefault="0021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a Th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E620" w14:textId="77777777" w:rsidR="005629BC" w:rsidRPr="002969D1" w:rsidRDefault="005629BC" w:rsidP="005629BC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9264" behindDoc="1" locked="0" layoutInCell="1" allowOverlap="1" wp14:anchorId="24B150F4" wp14:editId="417B686C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0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• Uct: 2001 550 003/6000 • </w:t>
    </w:r>
    <w:hyperlink r:id="rId2" w:history="1">
      <w:r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Pr="002969D1">
      <w:rPr>
        <w:rFonts w:asciiTheme="minorHAnsi" w:hAnsiTheme="minorHAnsi"/>
        <w:b w:val="0"/>
        <w:color w:val="666699"/>
        <w:sz w:val="18"/>
      </w:rPr>
      <w:t xml:space="preserve"> </w:t>
    </w:r>
    <w:r w:rsidRPr="002969D1">
      <w:rPr>
        <w:rFonts w:asciiTheme="minorHAnsi" w:hAnsiTheme="minorHAnsi"/>
        <w:b w:val="0"/>
        <w:color w:val="3AA095"/>
        <w:sz w:val="18"/>
      </w:rPr>
      <w:t>• mailto:</w:t>
    </w:r>
    <w:r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Pr="002969D1">
      <w:rPr>
        <w:rFonts w:asciiTheme="minorHAnsi" w:hAnsiTheme="minorHAnsi"/>
        <w:b w:val="0"/>
        <w:sz w:val="18"/>
      </w:rPr>
      <w:t xml:space="preserve"> </w:t>
    </w:r>
  </w:p>
  <w:p w14:paraId="08B15F27" w14:textId="77777777" w:rsidR="00B80D14" w:rsidRPr="005629BC" w:rsidRDefault="005629BC" w:rsidP="005629BC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 xml:space="preserve">PO </w:t>
    </w:r>
    <w:r w:rsidR="00437A73">
      <w:rPr>
        <w:rFonts w:asciiTheme="minorHAnsi" w:hAnsiTheme="minorHAnsi"/>
        <w:b w:val="0"/>
        <w:color w:val="3AA095"/>
        <w:sz w:val="18"/>
      </w:rPr>
      <w:t>h</w:t>
    </w:r>
    <w:r w:rsidRPr="002969D1">
      <w:rPr>
        <w:rFonts w:asciiTheme="minorHAnsi" w:hAnsiTheme="minorHAnsi"/>
        <w:b w:val="0"/>
        <w:color w:val="3AA095"/>
        <w:sz w:val="18"/>
      </w:rPr>
      <w:t xml:space="preserve">lavního města Prahy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DECD" w14:textId="77777777" w:rsidR="000D767F" w:rsidRPr="002969D1" w:rsidRDefault="00574F6D" w:rsidP="00926BF5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7216" behindDoc="1" locked="0" layoutInCell="1" allowOverlap="1" wp14:anchorId="31D03723" wp14:editId="1BE00A31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2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DFC"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</w:t>
    </w:r>
    <w:r w:rsidR="000D767F" w:rsidRPr="002969D1">
      <w:rPr>
        <w:rFonts w:asciiTheme="minorHAnsi" w:hAnsiTheme="minorHAnsi"/>
        <w:b w:val="0"/>
        <w:color w:val="3AA095"/>
        <w:sz w:val="18"/>
        <w:lang w:val="de-DE"/>
      </w:rPr>
      <w:t>• Uct</w:t>
    </w:r>
    <w:r w:rsidR="00B80D14" w:rsidRPr="002969D1">
      <w:rPr>
        <w:rFonts w:asciiTheme="minorHAnsi" w:hAnsiTheme="minorHAnsi"/>
        <w:b w:val="0"/>
        <w:color w:val="3AA095"/>
        <w:sz w:val="18"/>
        <w:lang w:val="de-DE"/>
      </w:rPr>
      <w:t>: 2001 55</w:t>
    </w:r>
    <w:r w:rsidR="00D970B2" w:rsidRPr="002969D1">
      <w:rPr>
        <w:rFonts w:asciiTheme="minorHAnsi" w:hAnsiTheme="minorHAnsi"/>
        <w:b w:val="0"/>
        <w:color w:val="3AA095"/>
        <w:sz w:val="18"/>
        <w:lang w:val="de-DE"/>
      </w:rPr>
      <w:t>0 003/6000 •</w:t>
    </w:r>
    <w:r w:rsidR="005B4726" w:rsidRPr="002969D1">
      <w:rPr>
        <w:rFonts w:asciiTheme="minorHAnsi" w:hAnsiTheme="minorHAnsi"/>
        <w:b w:val="0"/>
        <w:color w:val="3AA095"/>
        <w:sz w:val="18"/>
        <w:lang w:val="de-DE"/>
      </w:rPr>
      <w:t xml:space="preserve"> </w:t>
    </w:r>
    <w:hyperlink r:id="rId2" w:history="1">
      <w:r w:rsidR="00B80D14"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r w:rsidR="00B80D14" w:rsidRPr="002969D1">
      <w:rPr>
        <w:rFonts w:asciiTheme="minorHAnsi" w:hAnsiTheme="minorHAnsi"/>
        <w:b w:val="0"/>
        <w:color w:val="3AA095"/>
        <w:sz w:val="18"/>
      </w:rPr>
      <w:t>• mailto:</w:t>
    </w:r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="003D2DFC"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="003D2DFC" w:rsidRPr="002969D1">
      <w:rPr>
        <w:rFonts w:asciiTheme="minorHAnsi" w:hAnsiTheme="minorHAnsi"/>
        <w:b w:val="0"/>
        <w:sz w:val="18"/>
      </w:rPr>
      <w:t xml:space="preserve"> </w:t>
    </w:r>
  </w:p>
  <w:p w14:paraId="70BA4D84" w14:textId="77777777" w:rsidR="003D2DFC" w:rsidRPr="002969D1" w:rsidRDefault="000D767F" w:rsidP="00926BF5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>PO H</w:t>
    </w:r>
    <w:r w:rsidR="003D2DFC" w:rsidRPr="002969D1">
      <w:rPr>
        <w:rFonts w:asciiTheme="minorHAnsi" w:hAnsiTheme="minorHAnsi"/>
        <w:b w:val="0"/>
        <w:color w:val="3AA095"/>
        <w:sz w:val="18"/>
      </w:rPr>
      <w:t>lavního města Prahy</w:t>
    </w:r>
    <w:r w:rsidR="005B4726" w:rsidRPr="002969D1">
      <w:rPr>
        <w:rFonts w:asciiTheme="minorHAnsi" w:hAnsiTheme="minorHAnsi"/>
        <w:b w:val="0"/>
        <w:color w:val="3AA095"/>
        <w:sz w:val="18"/>
      </w:rPr>
      <w:t xml:space="preserve"> </w:t>
    </w:r>
  </w:p>
  <w:p w14:paraId="363CA249" w14:textId="77777777" w:rsidR="00B80D14" w:rsidRPr="003763F4" w:rsidRDefault="00D970B2" w:rsidP="003D2DFC">
    <w:pPr>
      <w:pStyle w:val="Adresa"/>
      <w:tabs>
        <w:tab w:val="left" w:pos="8085"/>
      </w:tabs>
      <w:jc w:val="left"/>
      <w:rPr>
        <w:rFonts w:ascii="Georgia" w:hAnsi="Georgia"/>
        <w:color w:val="3AA095"/>
      </w:rPr>
    </w:pPr>
    <w:r w:rsidRPr="003763F4">
      <w:rPr>
        <w:rFonts w:ascii="Georgia" w:hAnsi="Georgia"/>
        <w:color w:val="666699"/>
      </w:rPr>
      <w:t xml:space="preserve"> </w:t>
    </w:r>
    <w:r w:rsidR="0002743D" w:rsidRPr="003763F4">
      <w:rPr>
        <w:rFonts w:ascii="Georgia" w:hAnsi="Georgia"/>
        <w:color w:val="3AA09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2CA2" w14:textId="77777777" w:rsidR="00211586" w:rsidRDefault="00211586">
      <w:r>
        <w:separator/>
      </w:r>
    </w:p>
  </w:footnote>
  <w:footnote w:type="continuationSeparator" w:id="0">
    <w:p w14:paraId="39848E7D" w14:textId="77777777" w:rsidR="00211586" w:rsidRDefault="0021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30E1" w14:textId="77777777" w:rsidR="005629BC" w:rsidRDefault="005629BC" w:rsidP="005629BC">
    <w:pPr>
      <w:pStyle w:val="Jmno"/>
      <w:ind w:left="760" w:firstLine="1400"/>
      <w:jc w:val="right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0FB197BC" wp14:editId="2B16CC88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29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2143D" w14:textId="77777777" w:rsidR="005629BC" w:rsidRPr="002969D1" w:rsidRDefault="005629BC" w:rsidP="005629BC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14:paraId="796F1C3B" w14:textId="77777777" w:rsidR="00B80D14" w:rsidRPr="005629BC" w:rsidRDefault="005629BC" w:rsidP="005629BC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>
      <w:rPr>
        <w:rFonts w:asciiTheme="minorHAnsi" w:hAnsiTheme="minorHAnsi"/>
        <w:sz w:val="24"/>
      </w:rPr>
      <w:t xml:space="preserve">      </w:t>
    </w:r>
    <w:r w:rsidRPr="002969D1">
      <w:rPr>
        <w:rFonts w:asciiTheme="minorHAnsi" w:hAnsiTheme="minorHAnsi"/>
        <w:sz w:val="24"/>
      </w:rPr>
      <w:t>Horní Maxov 181, Lučany nad Nisou, PSČ 468 71, ČR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B64E" w14:textId="77777777" w:rsidR="000E1B20" w:rsidRPr="00423E05" w:rsidRDefault="000E1B20" w:rsidP="00423E05">
    <w:pPr>
      <w:pStyle w:val="Jmno"/>
      <w:ind w:left="760" w:firstLine="1400"/>
      <w:jc w:val="center"/>
      <w:rPr>
        <w:color w:val="auto"/>
        <w:sz w:val="24"/>
        <w:szCs w:val="24"/>
      </w:rPr>
    </w:pPr>
    <w:r w:rsidRPr="00423E05">
      <w:rPr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6192" behindDoc="0" locked="0" layoutInCell="1" allowOverlap="0" wp14:anchorId="3661D186" wp14:editId="61AFD6CC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31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E05">
      <w:rPr>
        <w:color w:val="auto"/>
        <w:sz w:val="24"/>
        <w:szCs w:val="24"/>
      </w:rPr>
      <w:t xml:space="preserve">       </w:t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  <w:t xml:space="preserve">   </w:t>
    </w:r>
  </w:p>
  <w:p w14:paraId="5044AEEB" w14:textId="77777777" w:rsidR="00B80D14" w:rsidRPr="002969D1" w:rsidRDefault="00B80D14" w:rsidP="002969D1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14:paraId="75F74C61" w14:textId="77777777" w:rsidR="00A57129" w:rsidRPr="000D767F" w:rsidRDefault="000D767F" w:rsidP="00A57129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 w:rsidR="002969D1">
      <w:rPr>
        <w:rFonts w:asciiTheme="minorHAnsi" w:hAnsiTheme="minorHAnsi"/>
        <w:sz w:val="24"/>
      </w:rPr>
      <w:t xml:space="preserve">      </w:t>
    </w:r>
    <w:r w:rsidR="00B80D14" w:rsidRPr="002969D1">
      <w:rPr>
        <w:rFonts w:asciiTheme="minorHAnsi" w:hAnsiTheme="minorHAnsi"/>
        <w:sz w:val="24"/>
      </w:rPr>
      <w:t>Horní Maxov 181, Lučany nad Nisou, PSČ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468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71,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1FE"/>
    <w:multiLevelType w:val="hybridMultilevel"/>
    <w:tmpl w:val="173EE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46DEB"/>
    <w:multiLevelType w:val="hybridMultilevel"/>
    <w:tmpl w:val="4BFEA46A"/>
    <w:lvl w:ilvl="0" w:tplc="FC3899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01C"/>
    <w:multiLevelType w:val="multilevel"/>
    <w:tmpl w:val="BF386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86D"/>
    <w:multiLevelType w:val="hybridMultilevel"/>
    <w:tmpl w:val="C3589698"/>
    <w:lvl w:ilvl="0" w:tplc="141CDC44">
      <w:start w:val="5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F17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216E13"/>
    <w:multiLevelType w:val="hybridMultilevel"/>
    <w:tmpl w:val="4E28D91E"/>
    <w:lvl w:ilvl="0" w:tplc="E01AF61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E36DD9"/>
    <w:multiLevelType w:val="hybridMultilevel"/>
    <w:tmpl w:val="0B0ABD16"/>
    <w:lvl w:ilvl="0" w:tplc="6ED07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2368C"/>
    <w:multiLevelType w:val="hybridMultilevel"/>
    <w:tmpl w:val="53E63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53E39"/>
    <w:multiLevelType w:val="hybridMultilevel"/>
    <w:tmpl w:val="4BFEA46A"/>
    <w:lvl w:ilvl="0" w:tplc="FC3899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30E46"/>
    <w:multiLevelType w:val="hybridMultilevel"/>
    <w:tmpl w:val="6C80E464"/>
    <w:lvl w:ilvl="0" w:tplc="E8A248D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1" w:tplc="50E03596">
      <w:start w:val="199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A145355"/>
    <w:multiLevelType w:val="hybridMultilevel"/>
    <w:tmpl w:val="D7CEBA86"/>
    <w:lvl w:ilvl="0" w:tplc="1180C2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F104C"/>
    <w:multiLevelType w:val="hybridMultilevel"/>
    <w:tmpl w:val="874A919C"/>
    <w:lvl w:ilvl="0" w:tplc="896442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07BA6"/>
    <w:multiLevelType w:val="hybridMultilevel"/>
    <w:tmpl w:val="BF38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09A64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631C7"/>
    <w:multiLevelType w:val="hybridMultilevel"/>
    <w:tmpl w:val="9DF2F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85294">
    <w:abstractNumId w:val="5"/>
  </w:num>
  <w:num w:numId="2" w16cid:durableId="1326325401">
    <w:abstractNumId w:val="9"/>
  </w:num>
  <w:num w:numId="3" w16cid:durableId="706297304">
    <w:abstractNumId w:val="0"/>
  </w:num>
  <w:num w:numId="4" w16cid:durableId="705637213">
    <w:abstractNumId w:val="6"/>
  </w:num>
  <w:num w:numId="5" w16cid:durableId="652609596">
    <w:abstractNumId w:val="4"/>
  </w:num>
  <w:num w:numId="6" w16cid:durableId="1932352100">
    <w:abstractNumId w:val="12"/>
  </w:num>
  <w:num w:numId="7" w16cid:durableId="1879464300">
    <w:abstractNumId w:val="2"/>
  </w:num>
  <w:num w:numId="8" w16cid:durableId="1491673875">
    <w:abstractNumId w:val="7"/>
  </w:num>
  <w:num w:numId="9" w16cid:durableId="1078213415">
    <w:abstractNumId w:val="1"/>
  </w:num>
  <w:num w:numId="10" w16cid:durableId="1081365299">
    <w:abstractNumId w:val="8"/>
  </w:num>
  <w:num w:numId="11" w16cid:durableId="808522933">
    <w:abstractNumId w:val="13"/>
  </w:num>
  <w:num w:numId="12" w16cid:durableId="1467964135">
    <w:abstractNumId w:val="11"/>
  </w:num>
  <w:num w:numId="13" w16cid:durableId="1938974456">
    <w:abstractNumId w:val="3"/>
  </w:num>
  <w:num w:numId="14" w16cid:durableId="2124689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F5"/>
    <w:rsid w:val="000054F1"/>
    <w:rsid w:val="000067DE"/>
    <w:rsid w:val="00025004"/>
    <w:rsid w:val="0002743D"/>
    <w:rsid w:val="0003379A"/>
    <w:rsid w:val="00033F74"/>
    <w:rsid w:val="00046224"/>
    <w:rsid w:val="00055357"/>
    <w:rsid w:val="00060228"/>
    <w:rsid w:val="00070E6F"/>
    <w:rsid w:val="00070FFE"/>
    <w:rsid w:val="00071B72"/>
    <w:rsid w:val="00072133"/>
    <w:rsid w:val="00072DDA"/>
    <w:rsid w:val="000736E0"/>
    <w:rsid w:val="00096EDF"/>
    <w:rsid w:val="000A5001"/>
    <w:rsid w:val="000B0BAE"/>
    <w:rsid w:val="000C6F07"/>
    <w:rsid w:val="000D767F"/>
    <w:rsid w:val="000E1B20"/>
    <w:rsid w:val="000E2A25"/>
    <w:rsid w:val="000E490A"/>
    <w:rsid w:val="000F19EE"/>
    <w:rsid w:val="000F7C1A"/>
    <w:rsid w:val="00105683"/>
    <w:rsid w:val="00107C02"/>
    <w:rsid w:val="0011214B"/>
    <w:rsid w:val="00120911"/>
    <w:rsid w:val="00121BCF"/>
    <w:rsid w:val="0012470D"/>
    <w:rsid w:val="00136BC1"/>
    <w:rsid w:val="00143FBB"/>
    <w:rsid w:val="00151383"/>
    <w:rsid w:val="00151FCD"/>
    <w:rsid w:val="00152EA0"/>
    <w:rsid w:val="0016517C"/>
    <w:rsid w:val="00167AC2"/>
    <w:rsid w:val="00170BB0"/>
    <w:rsid w:val="0017480B"/>
    <w:rsid w:val="00182A80"/>
    <w:rsid w:val="00193642"/>
    <w:rsid w:val="001A4C90"/>
    <w:rsid w:val="001A5FF6"/>
    <w:rsid w:val="001B421C"/>
    <w:rsid w:val="001C7C2C"/>
    <w:rsid w:val="001D0407"/>
    <w:rsid w:val="001D7C17"/>
    <w:rsid w:val="001E2EDA"/>
    <w:rsid w:val="001F1690"/>
    <w:rsid w:val="00206C38"/>
    <w:rsid w:val="00211586"/>
    <w:rsid w:val="0021389C"/>
    <w:rsid w:val="00213F7C"/>
    <w:rsid w:val="00214911"/>
    <w:rsid w:val="002165F9"/>
    <w:rsid w:val="00216CAC"/>
    <w:rsid w:val="00226C1D"/>
    <w:rsid w:val="0023350F"/>
    <w:rsid w:val="002335CC"/>
    <w:rsid w:val="002363D6"/>
    <w:rsid w:val="0024308D"/>
    <w:rsid w:val="002436ED"/>
    <w:rsid w:val="0024419D"/>
    <w:rsid w:val="00246109"/>
    <w:rsid w:val="002506D3"/>
    <w:rsid w:val="00255220"/>
    <w:rsid w:val="00255C91"/>
    <w:rsid w:val="00255CCC"/>
    <w:rsid w:val="002570E8"/>
    <w:rsid w:val="0026199A"/>
    <w:rsid w:val="00263823"/>
    <w:rsid w:val="00266561"/>
    <w:rsid w:val="00280A8B"/>
    <w:rsid w:val="00291563"/>
    <w:rsid w:val="00291F06"/>
    <w:rsid w:val="002969D1"/>
    <w:rsid w:val="002A54E6"/>
    <w:rsid w:val="002A7AD2"/>
    <w:rsid w:val="002B195E"/>
    <w:rsid w:val="002B5E2E"/>
    <w:rsid w:val="002C3EE2"/>
    <w:rsid w:val="002D19F4"/>
    <w:rsid w:val="002E2CC6"/>
    <w:rsid w:val="002E71D2"/>
    <w:rsid w:val="002F1772"/>
    <w:rsid w:val="002F4262"/>
    <w:rsid w:val="002F4D0E"/>
    <w:rsid w:val="002F671A"/>
    <w:rsid w:val="00301F55"/>
    <w:rsid w:val="00303706"/>
    <w:rsid w:val="00305273"/>
    <w:rsid w:val="00306D78"/>
    <w:rsid w:val="00311878"/>
    <w:rsid w:val="00311BFC"/>
    <w:rsid w:val="003220C4"/>
    <w:rsid w:val="00331412"/>
    <w:rsid w:val="0033253A"/>
    <w:rsid w:val="0033387F"/>
    <w:rsid w:val="00340F54"/>
    <w:rsid w:val="00346FE8"/>
    <w:rsid w:val="00360924"/>
    <w:rsid w:val="00360D2A"/>
    <w:rsid w:val="003614B8"/>
    <w:rsid w:val="003644A6"/>
    <w:rsid w:val="00364883"/>
    <w:rsid w:val="00365293"/>
    <w:rsid w:val="0036612A"/>
    <w:rsid w:val="00366B1B"/>
    <w:rsid w:val="003739D5"/>
    <w:rsid w:val="00374630"/>
    <w:rsid w:val="003763F4"/>
    <w:rsid w:val="00390B45"/>
    <w:rsid w:val="00392A16"/>
    <w:rsid w:val="003A0C85"/>
    <w:rsid w:val="003A0EBB"/>
    <w:rsid w:val="003A2DB4"/>
    <w:rsid w:val="003B5BDC"/>
    <w:rsid w:val="003B6637"/>
    <w:rsid w:val="003C5315"/>
    <w:rsid w:val="003D0CAC"/>
    <w:rsid w:val="003D11C4"/>
    <w:rsid w:val="003D2DFC"/>
    <w:rsid w:val="003F003B"/>
    <w:rsid w:val="003F0A97"/>
    <w:rsid w:val="003F2A1C"/>
    <w:rsid w:val="003F30E1"/>
    <w:rsid w:val="004012A7"/>
    <w:rsid w:val="0040389D"/>
    <w:rsid w:val="00416E42"/>
    <w:rsid w:val="00423E05"/>
    <w:rsid w:val="004255CE"/>
    <w:rsid w:val="004349D7"/>
    <w:rsid w:val="00437A73"/>
    <w:rsid w:val="00441F92"/>
    <w:rsid w:val="00443381"/>
    <w:rsid w:val="00444B46"/>
    <w:rsid w:val="00446327"/>
    <w:rsid w:val="00450F1A"/>
    <w:rsid w:val="00454DE1"/>
    <w:rsid w:val="00461B5A"/>
    <w:rsid w:val="0046302B"/>
    <w:rsid w:val="004655B5"/>
    <w:rsid w:val="00471BE1"/>
    <w:rsid w:val="004730F7"/>
    <w:rsid w:val="00476754"/>
    <w:rsid w:val="004952F9"/>
    <w:rsid w:val="00496AE3"/>
    <w:rsid w:val="004A5EA3"/>
    <w:rsid w:val="004B3976"/>
    <w:rsid w:val="004C66C0"/>
    <w:rsid w:val="004D1D0C"/>
    <w:rsid w:val="004D35EE"/>
    <w:rsid w:val="004F16C3"/>
    <w:rsid w:val="004F33E5"/>
    <w:rsid w:val="004F505B"/>
    <w:rsid w:val="004F5654"/>
    <w:rsid w:val="00514633"/>
    <w:rsid w:val="00515388"/>
    <w:rsid w:val="00516D89"/>
    <w:rsid w:val="00517968"/>
    <w:rsid w:val="00520E94"/>
    <w:rsid w:val="00522728"/>
    <w:rsid w:val="00525B82"/>
    <w:rsid w:val="00535A0F"/>
    <w:rsid w:val="005467C7"/>
    <w:rsid w:val="005506C2"/>
    <w:rsid w:val="005534AB"/>
    <w:rsid w:val="0055457C"/>
    <w:rsid w:val="00556B03"/>
    <w:rsid w:val="005629BC"/>
    <w:rsid w:val="00574F6D"/>
    <w:rsid w:val="00583BC6"/>
    <w:rsid w:val="00585456"/>
    <w:rsid w:val="0059002E"/>
    <w:rsid w:val="005A2DA3"/>
    <w:rsid w:val="005A5632"/>
    <w:rsid w:val="005B3577"/>
    <w:rsid w:val="005B4726"/>
    <w:rsid w:val="005B6A06"/>
    <w:rsid w:val="005C094D"/>
    <w:rsid w:val="005C1223"/>
    <w:rsid w:val="005C2100"/>
    <w:rsid w:val="005C7554"/>
    <w:rsid w:val="005D3B2C"/>
    <w:rsid w:val="005E31A7"/>
    <w:rsid w:val="005E7CAC"/>
    <w:rsid w:val="00600104"/>
    <w:rsid w:val="00600619"/>
    <w:rsid w:val="0060211F"/>
    <w:rsid w:val="00624A1D"/>
    <w:rsid w:val="00626219"/>
    <w:rsid w:val="00631663"/>
    <w:rsid w:val="00647FF1"/>
    <w:rsid w:val="00655899"/>
    <w:rsid w:val="0066084D"/>
    <w:rsid w:val="00672BFA"/>
    <w:rsid w:val="00680AD8"/>
    <w:rsid w:val="0068262A"/>
    <w:rsid w:val="006A0DDF"/>
    <w:rsid w:val="006B15D1"/>
    <w:rsid w:val="006B1895"/>
    <w:rsid w:val="006B2E4C"/>
    <w:rsid w:val="006C0EEC"/>
    <w:rsid w:val="006C6D72"/>
    <w:rsid w:val="006E29BC"/>
    <w:rsid w:val="006E6C80"/>
    <w:rsid w:val="006F0214"/>
    <w:rsid w:val="006F7B1A"/>
    <w:rsid w:val="00702B52"/>
    <w:rsid w:val="00704D3A"/>
    <w:rsid w:val="00716659"/>
    <w:rsid w:val="00723615"/>
    <w:rsid w:val="007259F5"/>
    <w:rsid w:val="00726935"/>
    <w:rsid w:val="007276BA"/>
    <w:rsid w:val="007322D7"/>
    <w:rsid w:val="0074302B"/>
    <w:rsid w:val="00745FC3"/>
    <w:rsid w:val="00761A65"/>
    <w:rsid w:val="00761CB5"/>
    <w:rsid w:val="00767184"/>
    <w:rsid w:val="00772B53"/>
    <w:rsid w:val="007768C8"/>
    <w:rsid w:val="00777E23"/>
    <w:rsid w:val="0078724A"/>
    <w:rsid w:val="007929E2"/>
    <w:rsid w:val="007A0783"/>
    <w:rsid w:val="007A1DCA"/>
    <w:rsid w:val="007A30FE"/>
    <w:rsid w:val="007A3CD2"/>
    <w:rsid w:val="007B0257"/>
    <w:rsid w:val="007D33C4"/>
    <w:rsid w:val="007E3E6C"/>
    <w:rsid w:val="007F1BB3"/>
    <w:rsid w:val="00800C7B"/>
    <w:rsid w:val="008043BC"/>
    <w:rsid w:val="00810A22"/>
    <w:rsid w:val="0081256D"/>
    <w:rsid w:val="0081415F"/>
    <w:rsid w:val="008149D1"/>
    <w:rsid w:val="0082363C"/>
    <w:rsid w:val="00837E58"/>
    <w:rsid w:val="00843524"/>
    <w:rsid w:val="00855507"/>
    <w:rsid w:val="00857254"/>
    <w:rsid w:val="00863C78"/>
    <w:rsid w:val="00870DBF"/>
    <w:rsid w:val="008951FF"/>
    <w:rsid w:val="008A0F26"/>
    <w:rsid w:val="008B2301"/>
    <w:rsid w:val="008B5328"/>
    <w:rsid w:val="008B656E"/>
    <w:rsid w:val="008C46FA"/>
    <w:rsid w:val="008D236E"/>
    <w:rsid w:val="008D5437"/>
    <w:rsid w:val="008E7574"/>
    <w:rsid w:val="008F78E9"/>
    <w:rsid w:val="00900D40"/>
    <w:rsid w:val="00905A02"/>
    <w:rsid w:val="0090652F"/>
    <w:rsid w:val="00910545"/>
    <w:rsid w:val="009157CB"/>
    <w:rsid w:val="0092139D"/>
    <w:rsid w:val="00926BF5"/>
    <w:rsid w:val="009278C9"/>
    <w:rsid w:val="00930714"/>
    <w:rsid w:val="0093408C"/>
    <w:rsid w:val="00944BAD"/>
    <w:rsid w:val="00944E32"/>
    <w:rsid w:val="00952432"/>
    <w:rsid w:val="0095258B"/>
    <w:rsid w:val="00954303"/>
    <w:rsid w:val="009658FD"/>
    <w:rsid w:val="009666F1"/>
    <w:rsid w:val="009737C1"/>
    <w:rsid w:val="00975CA2"/>
    <w:rsid w:val="00976AF2"/>
    <w:rsid w:val="00981F63"/>
    <w:rsid w:val="00983B5E"/>
    <w:rsid w:val="00985803"/>
    <w:rsid w:val="00995BE1"/>
    <w:rsid w:val="00995CB7"/>
    <w:rsid w:val="00995E04"/>
    <w:rsid w:val="009A0D43"/>
    <w:rsid w:val="009B1963"/>
    <w:rsid w:val="009B42E2"/>
    <w:rsid w:val="009C76A3"/>
    <w:rsid w:val="009D080C"/>
    <w:rsid w:val="009D3F1E"/>
    <w:rsid w:val="009D732F"/>
    <w:rsid w:val="009E6524"/>
    <w:rsid w:val="009F7877"/>
    <w:rsid w:val="009F7C8B"/>
    <w:rsid w:val="00A0158E"/>
    <w:rsid w:val="00A04641"/>
    <w:rsid w:val="00A10867"/>
    <w:rsid w:val="00A10871"/>
    <w:rsid w:val="00A2170E"/>
    <w:rsid w:val="00A223AA"/>
    <w:rsid w:val="00A35A73"/>
    <w:rsid w:val="00A40343"/>
    <w:rsid w:val="00A52454"/>
    <w:rsid w:val="00A57129"/>
    <w:rsid w:val="00A6305D"/>
    <w:rsid w:val="00A65E4E"/>
    <w:rsid w:val="00A72A39"/>
    <w:rsid w:val="00A7365F"/>
    <w:rsid w:val="00A753C4"/>
    <w:rsid w:val="00A83776"/>
    <w:rsid w:val="00A94743"/>
    <w:rsid w:val="00A96CA3"/>
    <w:rsid w:val="00AA247B"/>
    <w:rsid w:val="00AA27E1"/>
    <w:rsid w:val="00AB1D44"/>
    <w:rsid w:val="00AB35B9"/>
    <w:rsid w:val="00AC068F"/>
    <w:rsid w:val="00AD0924"/>
    <w:rsid w:val="00AD2495"/>
    <w:rsid w:val="00AE0015"/>
    <w:rsid w:val="00AE32E2"/>
    <w:rsid w:val="00AE46A8"/>
    <w:rsid w:val="00B02D8E"/>
    <w:rsid w:val="00B0362F"/>
    <w:rsid w:val="00B05D6E"/>
    <w:rsid w:val="00B06D69"/>
    <w:rsid w:val="00B22240"/>
    <w:rsid w:val="00B23A12"/>
    <w:rsid w:val="00B301A6"/>
    <w:rsid w:val="00B311FA"/>
    <w:rsid w:val="00B32C87"/>
    <w:rsid w:val="00B40514"/>
    <w:rsid w:val="00B41D7F"/>
    <w:rsid w:val="00B45180"/>
    <w:rsid w:val="00B54284"/>
    <w:rsid w:val="00B56E8A"/>
    <w:rsid w:val="00B570DE"/>
    <w:rsid w:val="00B6698B"/>
    <w:rsid w:val="00B71E07"/>
    <w:rsid w:val="00B72C38"/>
    <w:rsid w:val="00B7740E"/>
    <w:rsid w:val="00B805FD"/>
    <w:rsid w:val="00B80D14"/>
    <w:rsid w:val="00B824B3"/>
    <w:rsid w:val="00B8415C"/>
    <w:rsid w:val="00B914A5"/>
    <w:rsid w:val="00BA2D7E"/>
    <w:rsid w:val="00BA65C6"/>
    <w:rsid w:val="00BB34F3"/>
    <w:rsid w:val="00BC2018"/>
    <w:rsid w:val="00BC3F8E"/>
    <w:rsid w:val="00BC45AC"/>
    <w:rsid w:val="00BC5200"/>
    <w:rsid w:val="00BC6F7C"/>
    <w:rsid w:val="00BE36B8"/>
    <w:rsid w:val="00BF28C5"/>
    <w:rsid w:val="00C00038"/>
    <w:rsid w:val="00C04637"/>
    <w:rsid w:val="00C051FB"/>
    <w:rsid w:val="00C1258E"/>
    <w:rsid w:val="00C20B9D"/>
    <w:rsid w:val="00C33F52"/>
    <w:rsid w:val="00C35326"/>
    <w:rsid w:val="00C35C38"/>
    <w:rsid w:val="00C417AA"/>
    <w:rsid w:val="00C42784"/>
    <w:rsid w:val="00C44714"/>
    <w:rsid w:val="00C465BD"/>
    <w:rsid w:val="00C518B5"/>
    <w:rsid w:val="00C51900"/>
    <w:rsid w:val="00C52145"/>
    <w:rsid w:val="00C52D20"/>
    <w:rsid w:val="00C55110"/>
    <w:rsid w:val="00C61106"/>
    <w:rsid w:val="00C6343F"/>
    <w:rsid w:val="00C65A61"/>
    <w:rsid w:val="00C70B14"/>
    <w:rsid w:val="00C77E73"/>
    <w:rsid w:val="00C91934"/>
    <w:rsid w:val="00C94C96"/>
    <w:rsid w:val="00C96AA2"/>
    <w:rsid w:val="00CA004E"/>
    <w:rsid w:val="00CA028E"/>
    <w:rsid w:val="00CA1A5B"/>
    <w:rsid w:val="00CA5749"/>
    <w:rsid w:val="00CC68A0"/>
    <w:rsid w:val="00CD2C8F"/>
    <w:rsid w:val="00CD2DBA"/>
    <w:rsid w:val="00CD2FB0"/>
    <w:rsid w:val="00CE0106"/>
    <w:rsid w:val="00CE1C92"/>
    <w:rsid w:val="00CE6ADC"/>
    <w:rsid w:val="00CF0693"/>
    <w:rsid w:val="00CF7D17"/>
    <w:rsid w:val="00D028F8"/>
    <w:rsid w:val="00D06D12"/>
    <w:rsid w:val="00D07DDD"/>
    <w:rsid w:val="00D12796"/>
    <w:rsid w:val="00D13976"/>
    <w:rsid w:val="00D20A1A"/>
    <w:rsid w:val="00D240F5"/>
    <w:rsid w:val="00D26815"/>
    <w:rsid w:val="00D359B6"/>
    <w:rsid w:val="00D42596"/>
    <w:rsid w:val="00D5095D"/>
    <w:rsid w:val="00D52B99"/>
    <w:rsid w:val="00D56677"/>
    <w:rsid w:val="00D567D7"/>
    <w:rsid w:val="00D66F32"/>
    <w:rsid w:val="00D71797"/>
    <w:rsid w:val="00D71C8F"/>
    <w:rsid w:val="00D806ED"/>
    <w:rsid w:val="00D807B5"/>
    <w:rsid w:val="00D831B2"/>
    <w:rsid w:val="00D92033"/>
    <w:rsid w:val="00D970B2"/>
    <w:rsid w:val="00D9782E"/>
    <w:rsid w:val="00DB1A2D"/>
    <w:rsid w:val="00DB3360"/>
    <w:rsid w:val="00DB35EF"/>
    <w:rsid w:val="00DC2336"/>
    <w:rsid w:val="00DC2C31"/>
    <w:rsid w:val="00DC2CAD"/>
    <w:rsid w:val="00DD5641"/>
    <w:rsid w:val="00DD57AB"/>
    <w:rsid w:val="00DE7EB7"/>
    <w:rsid w:val="00DF08C7"/>
    <w:rsid w:val="00E04CA6"/>
    <w:rsid w:val="00E16456"/>
    <w:rsid w:val="00E203CA"/>
    <w:rsid w:val="00E242AE"/>
    <w:rsid w:val="00E34293"/>
    <w:rsid w:val="00E42D6D"/>
    <w:rsid w:val="00E4458B"/>
    <w:rsid w:val="00E475F1"/>
    <w:rsid w:val="00E5200A"/>
    <w:rsid w:val="00E57046"/>
    <w:rsid w:val="00E5748E"/>
    <w:rsid w:val="00E61105"/>
    <w:rsid w:val="00E61DEA"/>
    <w:rsid w:val="00E62BB6"/>
    <w:rsid w:val="00E66874"/>
    <w:rsid w:val="00E711BF"/>
    <w:rsid w:val="00E72BEB"/>
    <w:rsid w:val="00E73CEE"/>
    <w:rsid w:val="00E804F3"/>
    <w:rsid w:val="00E81E3F"/>
    <w:rsid w:val="00E83DF9"/>
    <w:rsid w:val="00E86C63"/>
    <w:rsid w:val="00E86F69"/>
    <w:rsid w:val="00E94160"/>
    <w:rsid w:val="00EA08FD"/>
    <w:rsid w:val="00EA22C8"/>
    <w:rsid w:val="00EA6A03"/>
    <w:rsid w:val="00EA73D1"/>
    <w:rsid w:val="00EB2FCC"/>
    <w:rsid w:val="00EB32E7"/>
    <w:rsid w:val="00EB464B"/>
    <w:rsid w:val="00EC68AF"/>
    <w:rsid w:val="00ED00EA"/>
    <w:rsid w:val="00EE1ACE"/>
    <w:rsid w:val="00EE4B31"/>
    <w:rsid w:val="00F016BD"/>
    <w:rsid w:val="00F024E6"/>
    <w:rsid w:val="00F066F1"/>
    <w:rsid w:val="00F1301F"/>
    <w:rsid w:val="00F14828"/>
    <w:rsid w:val="00F161C9"/>
    <w:rsid w:val="00F223D0"/>
    <w:rsid w:val="00F24AE2"/>
    <w:rsid w:val="00F25A40"/>
    <w:rsid w:val="00F26F22"/>
    <w:rsid w:val="00F316C1"/>
    <w:rsid w:val="00F33DB7"/>
    <w:rsid w:val="00F36CD8"/>
    <w:rsid w:val="00F37165"/>
    <w:rsid w:val="00F434E7"/>
    <w:rsid w:val="00F4519B"/>
    <w:rsid w:val="00F47ABD"/>
    <w:rsid w:val="00F57EF4"/>
    <w:rsid w:val="00F60E4C"/>
    <w:rsid w:val="00F65824"/>
    <w:rsid w:val="00F717D8"/>
    <w:rsid w:val="00F73BC7"/>
    <w:rsid w:val="00F74034"/>
    <w:rsid w:val="00F7418E"/>
    <w:rsid w:val="00F80C72"/>
    <w:rsid w:val="00F81847"/>
    <w:rsid w:val="00F84078"/>
    <w:rsid w:val="00F908B5"/>
    <w:rsid w:val="00F97DB1"/>
    <w:rsid w:val="00FA1465"/>
    <w:rsid w:val="00FC354F"/>
    <w:rsid w:val="00FC54BC"/>
    <w:rsid w:val="00FD0003"/>
    <w:rsid w:val="00FD3FD7"/>
    <w:rsid w:val="00FD6A0B"/>
    <w:rsid w:val="00FD6B7A"/>
    <w:rsid w:val="00FE5700"/>
    <w:rsid w:val="00FE7B9A"/>
    <w:rsid w:val="00FE7DEA"/>
    <w:rsid w:val="00FF3611"/>
    <w:rsid w:val="00FF4047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98CE7"/>
  <w15:docId w15:val="{8BA207B4-79B1-4BCB-8AA7-FA7A797A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93"/>
    <w:pPr>
      <w:spacing w:after="180" w:line="268" w:lineRule="auto"/>
    </w:pPr>
    <w:rPr>
      <w:rFonts w:ascii="Times New Roman" w:hAnsi="Times New Roman"/>
      <w:color w:val="000000"/>
      <w:kern w:val="28"/>
    </w:rPr>
  </w:style>
  <w:style w:type="paragraph" w:styleId="Nadpis1">
    <w:name w:val="heading 1"/>
    <w:basedOn w:val="Normln"/>
    <w:next w:val="Normln"/>
    <w:link w:val="Nadpis1Char"/>
    <w:uiPriority w:val="99"/>
    <w:qFormat/>
    <w:rsid w:val="00C77E73"/>
    <w:p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7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77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77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77E73"/>
    <w:pPr>
      <w:keepNext/>
      <w:spacing w:after="0" w:line="240" w:lineRule="auto"/>
      <w:outlineLvl w:val="4"/>
    </w:pPr>
    <w:rPr>
      <w:rFonts w:ascii="Tahoma" w:hAnsi="Tahoma"/>
      <w:b/>
      <w:bCs/>
      <w:color w:val="auto"/>
      <w:kern w:val="0"/>
      <w:sz w:val="32"/>
      <w:szCs w:val="3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C77E73"/>
    <w:pPr>
      <w:keepNext/>
      <w:pBdr>
        <w:bottom w:val="single" w:sz="6" w:space="1" w:color="auto"/>
      </w:pBdr>
      <w:spacing w:after="0" w:line="240" w:lineRule="auto"/>
      <w:outlineLvl w:val="5"/>
    </w:pPr>
    <w:rPr>
      <w:rFonts w:ascii="Tahoma" w:hAnsi="Tahoma"/>
      <w:b/>
      <w:bCs/>
      <w:color w:val="auto"/>
      <w:kern w:val="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C77E73"/>
    <w:pPr>
      <w:keepNext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77E73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77E73"/>
    <w:pPr>
      <w:keepNext/>
      <w:spacing w:after="0" w:line="240" w:lineRule="auto"/>
      <w:outlineLvl w:val="8"/>
    </w:pPr>
    <w:rPr>
      <w:color w:val="auto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77E73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sid w:val="00C77E73"/>
    <w:rPr>
      <w:rFonts w:ascii="Cambria" w:hAnsi="Cambria" w:cs="Cambria"/>
      <w:b/>
      <w:bCs/>
      <w:i/>
      <w:iCs/>
      <w:color w:val="000000"/>
      <w:kern w:val="28"/>
      <w:sz w:val="28"/>
      <w:szCs w:val="28"/>
    </w:rPr>
  </w:style>
  <w:style w:type="character" w:customStyle="1" w:styleId="Nadpis3Char">
    <w:name w:val="Nadpis 3 Char"/>
    <w:link w:val="Nadpis3"/>
    <w:uiPriority w:val="99"/>
    <w:rsid w:val="00C77E73"/>
    <w:rPr>
      <w:rFonts w:ascii="Cambria" w:hAnsi="Cambria" w:cs="Cambria"/>
      <w:b/>
      <w:bCs/>
      <w:color w:val="000000"/>
      <w:kern w:val="28"/>
      <w:sz w:val="26"/>
      <w:szCs w:val="26"/>
    </w:rPr>
  </w:style>
  <w:style w:type="character" w:customStyle="1" w:styleId="Nadpis4Char">
    <w:name w:val="Nadpis 4 Char"/>
    <w:link w:val="Nadpis4"/>
    <w:uiPriority w:val="99"/>
    <w:rsid w:val="00C77E73"/>
    <w:rPr>
      <w:rFonts w:ascii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Nadpis5Char">
    <w:name w:val="Nadpis 5 Char"/>
    <w:link w:val="Nadpis5"/>
    <w:uiPriority w:val="99"/>
    <w:rsid w:val="00C77E73"/>
    <w:rPr>
      <w:rFonts w:ascii="Tahoma" w:hAnsi="Tahoma" w:cs="Tahoma"/>
      <w:b/>
      <w:bCs/>
      <w:sz w:val="32"/>
      <w:szCs w:val="32"/>
      <w:lang w:eastAsia="en-US"/>
    </w:rPr>
  </w:style>
  <w:style w:type="character" w:customStyle="1" w:styleId="Nadpis6Char">
    <w:name w:val="Nadpis 6 Char"/>
    <w:link w:val="Nadpis6"/>
    <w:uiPriority w:val="99"/>
    <w:rsid w:val="00C77E73"/>
    <w:rPr>
      <w:rFonts w:ascii="Tahoma" w:hAnsi="Tahoma" w:cs="Tahoma"/>
      <w:b/>
      <w:bCs/>
      <w:lang w:eastAsia="en-US"/>
    </w:rPr>
  </w:style>
  <w:style w:type="character" w:customStyle="1" w:styleId="Nadpis7Char">
    <w:name w:val="Nadpis 7 Char"/>
    <w:link w:val="Nadpis7"/>
    <w:uiPriority w:val="99"/>
    <w:rsid w:val="00C77E73"/>
    <w:rPr>
      <w:rFonts w:ascii="Times New Roman" w:hAnsi="Times New Roman" w:cs="Times New Roman"/>
      <w:color w:val="000000"/>
      <w:kern w:val="28"/>
      <w:sz w:val="24"/>
      <w:szCs w:val="24"/>
    </w:rPr>
  </w:style>
  <w:style w:type="character" w:customStyle="1" w:styleId="Nadpis8Char">
    <w:name w:val="Nadpis 8 Char"/>
    <w:link w:val="Nadpis8"/>
    <w:uiPriority w:val="99"/>
    <w:rsid w:val="00C77E73"/>
    <w:rPr>
      <w:rFonts w:ascii="Times New Roman" w:hAnsi="Times New Roman" w:cs="Times New Roman"/>
      <w:b/>
      <w:bCs/>
      <w:color w:val="000000"/>
      <w:kern w:val="28"/>
      <w:sz w:val="24"/>
      <w:szCs w:val="24"/>
      <w:u w:val="single"/>
    </w:rPr>
  </w:style>
  <w:style w:type="character" w:customStyle="1" w:styleId="Nadpis9Char">
    <w:name w:val="Nadpis 9 Char"/>
    <w:link w:val="Nadpis9"/>
    <w:uiPriority w:val="99"/>
    <w:rsid w:val="00C77E73"/>
    <w:rPr>
      <w:rFonts w:ascii="Times New Roman" w:hAnsi="Times New Roman"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C77E73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C77E73"/>
    <w:rPr>
      <w:rFonts w:ascii="Times New Roman" w:hAnsi="Times New Roman" w:cs="Times New Roman"/>
      <w:color w:val="000000"/>
      <w:kern w:val="28"/>
    </w:rPr>
  </w:style>
  <w:style w:type="paragraph" w:styleId="Zvr">
    <w:name w:val="Closing"/>
    <w:basedOn w:val="Normln"/>
    <w:link w:val="ZvrChar"/>
    <w:uiPriority w:val="99"/>
    <w:rsid w:val="00C77E73"/>
    <w:pPr>
      <w:spacing w:after="1200"/>
    </w:pPr>
  </w:style>
  <w:style w:type="character" w:customStyle="1" w:styleId="ZvrChar">
    <w:name w:val="Závěr Char"/>
    <w:link w:val="Zvr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C77E73"/>
  </w:style>
  <w:style w:type="character" w:customStyle="1" w:styleId="PodpisChar">
    <w:name w:val="Podpis Char"/>
    <w:link w:val="Podpis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77E73"/>
    <w:pPr>
      <w:spacing w:after="240"/>
    </w:pPr>
  </w:style>
  <w:style w:type="character" w:customStyle="1" w:styleId="ZkladntextChar">
    <w:name w:val="Základní text Char"/>
    <w:link w:val="Zkladntext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rsid w:val="00C77E73"/>
    <w:pPr>
      <w:spacing w:before="480" w:after="240"/>
    </w:pPr>
  </w:style>
  <w:style w:type="character" w:customStyle="1" w:styleId="OslovenChar">
    <w:name w:val="Oslovení Char"/>
    <w:link w:val="Osloven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C77E73"/>
    <w:pPr>
      <w:spacing w:before="480" w:after="480"/>
    </w:pPr>
  </w:style>
  <w:style w:type="character" w:customStyle="1" w:styleId="DatumChar">
    <w:name w:val="Datum Char"/>
    <w:link w:val="Datum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customStyle="1" w:styleId="Adresa">
    <w:name w:val="Adresa"/>
    <w:rsid w:val="00C77E73"/>
    <w:pPr>
      <w:spacing w:line="268" w:lineRule="auto"/>
      <w:jc w:val="center"/>
    </w:pPr>
    <w:rPr>
      <w:rFonts w:ascii="Arial" w:hAnsi="Arial" w:cs="Arial"/>
      <w:b/>
      <w:bCs/>
      <w:kern w:val="28"/>
      <w:sz w:val="16"/>
      <w:szCs w:val="16"/>
      <w:lang w:val="en-US" w:eastAsia="en-US"/>
    </w:rPr>
  </w:style>
  <w:style w:type="paragraph" w:customStyle="1" w:styleId="KopieOblka">
    <w:name w:val="Kopie:/Obálka"/>
    <w:basedOn w:val="Normln"/>
    <w:uiPriority w:val="99"/>
    <w:rsid w:val="00C77E73"/>
    <w:pPr>
      <w:tabs>
        <w:tab w:val="left" w:pos="1440"/>
      </w:tabs>
      <w:spacing w:after="240"/>
      <w:ind w:left="1440" w:hanging="1440"/>
    </w:pPr>
    <w:rPr>
      <w:lang w:val="en-US"/>
    </w:rPr>
  </w:style>
  <w:style w:type="paragraph" w:customStyle="1" w:styleId="Adresapjemce">
    <w:name w:val="Adresa příjemce"/>
    <w:basedOn w:val="Normln"/>
    <w:uiPriority w:val="99"/>
    <w:rsid w:val="00C77E73"/>
    <w:rPr>
      <w:lang w:val="en-US"/>
    </w:rPr>
  </w:style>
  <w:style w:type="paragraph" w:customStyle="1" w:styleId="Funkce">
    <w:name w:val="Funkce"/>
    <w:next w:val="KopieOblka"/>
    <w:uiPriority w:val="99"/>
    <w:rsid w:val="00C77E73"/>
    <w:pPr>
      <w:spacing w:before="120" w:after="96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Enclosure">
    <w:name w:val="Enclosure"/>
    <w:basedOn w:val="Normln"/>
    <w:uiPriority w:val="99"/>
    <w:rsid w:val="00C77E73"/>
    <w:pPr>
      <w:spacing w:before="1200"/>
    </w:pPr>
    <w:rPr>
      <w:caps/>
      <w:spacing w:val="10"/>
      <w:sz w:val="14"/>
      <w:szCs w:val="14"/>
    </w:rPr>
  </w:style>
  <w:style w:type="paragraph" w:customStyle="1" w:styleId="Closure">
    <w:name w:val="Closure"/>
    <w:basedOn w:val="Normln"/>
    <w:qFormat/>
    <w:rsid w:val="00C77E73"/>
    <w:pPr>
      <w:spacing w:before="600"/>
    </w:pPr>
    <w:rPr>
      <w:i/>
      <w:iCs/>
    </w:rPr>
  </w:style>
  <w:style w:type="paragraph" w:customStyle="1" w:styleId="RecipientName-Address">
    <w:name w:val="Recipient Name - Address"/>
    <w:basedOn w:val="Normln"/>
    <w:qFormat/>
    <w:rsid w:val="00C77E73"/>
    <w:pPr>
      <w:spacing w:before="600"/>
    </w:pPr>
    <w:rPr>
      <w:b/>
      <w:bCs/>
      <w:spacing w:val="10"/>
    </w:rPr>
  </w:style>
  <w:style w:type="paragraph" w:customStyle="1" w:styleId="BodyCopy">
    <w:name w:val="Body Copy"/>
    <w:basedOn w:val="Normln"/>
    <w:uiPriority w:val="99"/>
    <w:rsid w:val="00C77E73"/>
    <w:pPr>
      <w:spacing w:after="200" w:line="264" w:lineRule="auto"/>
    </w:pPr>
  </w:style>
  <w:style w:type="paragraph" w:customStyle="1" w:styleId="BulletedList">
    <w:name w:val="Bulleted List"/>
    <w:basedOn w:val="BodyCopy"/>
    <w:uiPriority w:val="99"/>
    <w:rsid w:val="00C77E73"/>
    <w:pPr>
      <w:numPr>
        <w:numId w:val="1"/>
      </w:numPr>
    </w:pPr>
  </w:style>
  <w:style w:type="paragraph" w:customStyle="1" w:styleId="Greeting">
    <w:name w:val="Greeting"/>
    <w:basedOn w:val="Normln"/>
    <w:uiPriority w:val="99"/>
    <w:rsid w:val="00C77E73"/>
    <w:pPr>
      <w:spacing w:before="600" w:after="200"/>
    </w:pPr>
  </w:style>
  <w:style w:type="paragraph" w:customStyle="1" w:styleId="RecipeintTitle">
    <w:name w:val="Recipeint Title"/>
    <w:basedOn w:val="Normln"/>
    <w:qFormat/>
    <w:rsid w:val="00C77E73"/>
    <w:rPr>
      <w:i/>
      <w:iCs/>
    </w:rPr>
  </w:style>
  <w:style w:type="paragraph" w:customStyle="1" w:styleId="DateofLetter">
    <w:name w:val="Date of Letter"/>
    <w:basedOn w:val="Normln"/>
    <w:uiPriority w:val="99"/>
    <w:rsid w:val="00C77E73"/>
    <w:pPr>
      <w:spacing w:before="1200"/>
    </w:pPr>
  </w:style>
  <w:style w:type="paragraph" w:styleId="Textbubliny">
    <w:name w:val="Balloon Text"/>
    <w:basedOn w:val="Normln"/>
    <w:link w:val="TextbublinyChar"/>
    <w:uiPriority w:val="99"/>
    <w:rsid w:val="00C77E73"/>
    <w:rPr>
      <w:rFonts w:ascii="Tahoma" w:hAnsi="Tahoma"/>
      <w:color w:val="auto"/>
      <w:kern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C77E73"/>
    <w:rPr>
      <w:rFonts w:ascii="Tahoma" w:hAnsi="Tahoma" w:cs="Tahoma"/>
      <w:sz w:val="16"/>
      <w:szCs w:val="16"/>
      <w:lang w:val="cs-CZ"/>
    </w:rPr>
  </w:style>
  <w:style w:type="character" w:customStyle="1" w:styleId="street-address">
    <w:name w:val="street-address"/>
    <w:uiPriority w:val="99"/>
    <w:rsid w:val="00C77E73"/>
    <w:rPr>
      <w:rFonts w:ascii="Times New Roman" w:hAnsi="Times New Roman" w:cs="Times New Roman"/>
    </w:rPr>
  </w:style>
  <w:style w:type="character" w:customStyle="1" w:styleId="postal-code">
    <w:name w:val="postal-code"/>
    <w:uiPriority w:val="99"/>
    <w:rsid w:val="00C77E73"/>
    <w:rPr>
      <w:rFonts w:ascii="Times New Roman" w:hAnsi="Times New Roman" w:cs="Times New Roman"/>
    </w:rPr>
  </w:style>
  <w:style w:type="character" w:customStyle="1" w:styleId="locality">
    <w:name w:val="locality"/>
    <w:uiPriority w:val="99"/>
    <w:rsid w:val="00C77E73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C77E73"/>
    <w:pPr>
      <w:spacing w:after="0" w:line="240" w:lineRule="auto"/>
    </w:pPr>
    <w:rPr>
      <w:rFonts w:ascii="Serifa Th BT" w:hAnsi="Serifa Th BT"/>
      <w:b/>
      <w:bCs/>
      <w:color w:val="auto"/>
      <w:kern w:val="0"/>
      <w:sz w:val="24"/>
      <w:szCs w:val="24"/>
      <w:lang w:eastAsia="en-US"/>
    </w:rPr>
  </w:style>
  <w:style w:type="character" w:customStyle="1" w:styleId="Zkladntext3Char">
    <w:name w:val="Základní text 3 Char"/>
    <w:link w:val="Zkladntext3"/>
    <w:uiPriority w:val="99"/>
    <w:rsid w:val="00C77E73"/>
    <w:rPr>
      <w:rFonts w:ascii="Serifa Th BT" w:hAnsi="Serifa Th BT" w:cs="Serifa Th BT"/>
      <w:b/>
      <w:bCs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C77E73"/>
    <w:rPr>
      <w:b/>
      <w:bCs/>
      <w:color w:val="auto"/>
      <w:kern w:val="0"/>
      <w:sz w:val="28"/>
      <w:szCs w:val="28"/>
      <w:lang w:eastAsia="en-US"/>
    </w:rPr>
  </w:style>
  <w:style w:type="character" w:customStyle="1" w:styleId="Zkladntext2Char">
    <w:name w:val="Základní text 2 Char"/>
    <w:link w:val="Zkladntext2"/>
    <w:rsid w:val="00C77E73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xl35">
    <w:name w:val="xl35"/>
    <w:basedOn w:val="Normln"/>
    <w:uiPriority w:val="99"/>
    <w:rsid w:val="00C77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xl51">
    <w:name w:val="xl51"/>
    <w:basedOn w:val="Normln"/>
    <w:uiPriority w:val="99"/>
    <w:rsid w:val="00C77E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77E73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C77E73"/>
    <w:rPr>
      <w:rFonts w:ascii="Times New Roman" w:hAnsi="Times New Roman" w:cs="Times New Roman"/>
      <w:color w:val="000000"/>
      <w:kern w:val="28"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C77E73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rsid w:val="00C77E73"/>
    <w:pPr>
      <w:ind w:firstLine="78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D26815"/>
    <w:rPr>
      <w:rFonts w:ascii="Times New Roman" w:hAnsi="Times New Roman"/>
      <w:color w:val="000000"/>
      <w:kern w:val="28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77E73"/>
    <w:pPr>
      <w:ind w:firstLine="709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26815"/>
    <w:rPr>
      <w:rFonts w:ascii="Times New Roman" w:hAnsi="Times New Roman"/>
      <w:color w:val="000000"/>
      <w:kern w:val="28"/>
      <w:sz w:val="16"/>
      <w:szCs w:val="16"/>
    </w:rPr>
  </w:style>
  <w:style w:type="character" w:styleId="Sledovanodkaz">
    <w:name w:val="FollowedHyperlink"/>
    <w:uiPriority w:val="99"/>
    <w:rsid w:val="00C77E73"/>
    <w:rPr>
      <w:color w:val="800080"/>
      <w:u w:val="single"/>
    </w:rPr>
  </w:style>
  <w:style w:type="table" w:styleId="Mkatabulky">
    <w:name w:val="Table Grid"/>
    <w:basedOn w:val="Normlntabulka"/>
    <w:uiPriority w:val="59"/>
    <w:rsid w:val="00C3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mno">
    <w:name w:val="Jméno"/>
    <w:basedOn w:val="Normln"/>
    <w:uiPriority w:val="1"/>
    <w:qFormat/>
    <w:rsid w:val="008F78E9"/>
    <w:pPr>
      <w:spacing w:after="0" w:line="240" w:lineRule="auto"/>
      <w:ind w:left="-360"/>
    </w:pPr>
    <w:rPr>
      <w:rFonts w:ascii="Georgia" w:eastAsia="Calibri" w:hAnsi="Georgia"/>
      <w:color w:val="3AA095"/>
      <w:kern w:val="16"/>
      <w:sz w:val="48"/>
      <w:szCs w:val="48"/>
      <w:lang w:eastAsia="en-US"/>
    </w:rPr>
  </w:style>
  <w:style w:type="paragraph" w:customStyle="1" w:styleId="Kontaktninformace">
    <w:name w:val="Kontaktní informace"/>
    <w:basedOn w:val="Normln"/>
    <w:uiPriority w:val="1"/>
    <w:qFormat/>
    <w:rsid w:val="008F78E9"/>
    <w:pPr>
      <w:spacing w:after="0" w:line="276" w:lineRule="auto"/>
      <w:ind w:right="-720"/>
      <w:jc w:val="right"/>
    </w:pPr>
    <w:rPr>
      <w:rFonts w:ascii="Georgia" w:eastAsia="Calibri" w:hAnsi="Georgia"/>
      <w:color w:val="3AA095"/>
      <w:kern w:val="16"/>
      <w:sz w:val="18"/>
      <w:szCs w:val="18"/>
      <w:lang w:eastAsia="en-US"/>
    </w:rPr>
  </w:style>
  <w:style w:type="paragraph" w:customStyle="1" w:styleId="ZkladntextIMP">
    <w:name w:val="Základní text_IMP"/>
    <w:basedOn w:val="Normln"/>
    <w:rsid w:val="005629BC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color w:val="auto"/>
      <w:kern w:val="0"/>
      <w:sz w:val="24"/>
    </w:rPr>
  </w:style>
  <w:style w:type="character" w:customStyle="1" w:styleId="Siln1">
    <w:name w:val="Silné1"/>
    <w:rsid w:val="005629BC"/>
    <w:rPr>
      <w:b/>
    </w:rPr>
  </w:style>
  <w:style w:type="paragraph" w:styleId="Odstavecseseznamem">
    <w:name w:val="List Paragraph"/>
    <w:basedOn w:val="Normln"/>
    <w:uiPriority w:val="34"/>
    <w:qFormat/>
    <w:rsid w:val="005629BC"/>
    <w:pPr>
      <w:spacing w:after="0" w:line="240" w:lineRule="auto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Vlastn&#237;%20&#353;ablony%20Office\Hlavi&#269;ka%20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2B935-41C0-4854-888A-2BD716D9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2016.dotx</Template>
  <TotalTime>3</TotalTime>
  <Pages>3</Pages>
  <Words>1064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ÚSP Horní Maxov</Company>
  <LinksUpToDate>false</LinksUpToDate>
  <CharactersWithSpaces>7333</CharactersWithSpaces>
  <SharedDoc>false</SharedDoc>
  <HLinks>
    <vt:vector size="36" baseType="variant">
      <vt:variant>
        <vt:i4>2818068</vt:i4>
      </vt:variant>
      <vt:variant>
        <vt:i4>15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12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3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Stanislav Petrovič</dc:creator>
  <cp:keywords/>
  <dc:description/>
  <cp:lastModifiedBy>Jaroslav Záruba</cp:lastModifiedBy>
  <cp:revision>4</cp:revision>
  <cp:lastPrinted>2023-09-21T10:36:00Z</cp:lastPrinted>
  <dcterms:created xsi:type="dcterms:W3CDTF">2023-12-06T13:47:00Z</dcterms:created>
  <dcterms:modified xsi:type="dcterms:W3CDTF">2023-12-06T13:49:00Z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