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0201" w:rsidRDefault="00780201">
      <w:pPr>
        <w:pStyle w:val="Nadpis1"/>
        <w:rPr>
          <w:rFonts w:ascii="Arial" w:hAnsi="Arial" w:cs="Arial"/>
          <w:color w:val="00000A"/>
        </w:rPr>
      </w:pPr>
    </w:p>
    <w:p w:rsidR="001F5812" w:rsidRPr="00B77353" w:rsidRDefault="00100109">
      <w:pPr>
        <w:pStyle w:val="Nadpis1"/>
        <w:rPr>
          <w:rStyle w:val="cervenytucne"/>
        </w:rPr>
      </w:pPr>
      <w:r w:rsidRPr="00B77353">
        <w:rPr>
          <w:rStyle w:val="cervenytucne"/>
        </w:rPr>
        <w:t>Objednávka</w:t>
      </w:r>
    </w:p>
    <w:p w:rsidR="001F5812" w:rsidRDefault="001F5812">
      <w:pPr>
        <w:rPr>
          <w:rFonts w:ascii="Arial" w:hAnsi="Arial" w:cs="Arial"/>
          <w:color w:val="00000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C0DD6" w:rsidTr="00505CED">
        <w:trPr>
          <w:tblCellSpacing w:w="15" w:type="dxa"/>
        </w:trPr>
        <w:tc>
          <w:tcPr>
            <w:tcW w:w="0" w:type="auto"/>
            <w:vAlign w:val="center"/>
          </w:tcPr>
          <w:p w:rsidR="007C0DD6" w:rsidRDefault="007C0DD6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7C0DD6" w:rsidRDefault="007C0DD6"/>
        </w:tc>
        <w:tc>
          <w:tcPr>
            <w:tcW w:w="0" w:type="auto"/>
            <w:vAlign w:val="center"/>
          </w:tcPr>
          <w:p w:rsidR="007C0DD6" w:rsidRDefault="007C0DD6"/>
        </w:tc>
      </w:tr>
    </w:tbl>
    <w:p w:rsidR="003E56CC" w:rsidRDefault="003E56CC" w:rsidP="0090191B">
      <w:pPr>
        <w:ind w:left="7200"/>
        <w:rPr>
          <w:rFonts w:ascii="Arial" w:hAnsi="Arial" w:cs="Arial"/>
          <w:color w:val="00000A"/>
        </w:rPr>
      </w:pPr>
    </w:p>
    <w:p w:rsidR="00F235F5" w:rsidRDefault="00F235F5" w:rsidP="00F235F5">
      <w:r>
        <w:t xml:space="preserve">                                   </w:t>
      </w:r>
    </w:p>
    <w:p w:rsidR="00F235F5" w:rsidRDefault="00F235F5" w:rsidP="00F235F5"/>
    <w:p w:rsidR="00F235F5" w:rsidRDefault="00F235F5" w:rsidP="00F235F5"/>
    <w:p w:rsidR="00024C79" w:rsidRDefault="00F235F5" w:rsidP="00024C79">
      <w:pPr>
        <w:rPr>
          <w:bCs/>
          <w:szCs w:val="18"/>
          <w:lang w:eastAsia="cs-CZ"/>
        </w:rPr>
      </w:pPr>
      <w:r>
        <w:t xml:space="preserve">                                                                                                    </w:t>
      </w:r>
      <w:r w:rsidR="00296B9A">
        <w:t xml:space="preserve"> </w:t>
      </w:r>
      <w:r>
        <w:t xml:space="preserve">  </w:t>
      </w:r>
      <w:r w:rsidR="005C2F96">
        <w:t xml:space="preserve">  </w:t>
      </w:r>
      <w:r w:rsidR="00024C79">
        <w:tab/>
      </w:r>
      <w:r w:rsidR="002F614D" w:rsidRPr="002F614D">
        <w:rPr>
          <w:b/>
          <w:bCs/>
          <w:szCs w:val="18"/>
          <w:lang w:eastAsia="cs-CZ"/>
        </w:rPr>
        <w:t xml:space="preserve">AVC </w:t>
      </w:r>
      <w:proofErr w:type="gramStart"/>
      <w:r w:rsidR="002F614D" w:rsidRPr="002F614D">
        <w:rPr>
          <w:b/>
          <w:bCs/>
          <w:szCs w:val="18"/>
          <w:lang w:eastAsia="cs-CZ"/>
        </w:rPr>
        <w:t>ČVUT</w:t>
      </w:r>
      <w:r w:rsidR="002F614D">
        <w:rPr>
          <w:b/>
          <w:bCs/>
          <w:szCs w:val="18"/>
          <w:lang w:eastAsia="cs-CZ"/>
        </w:rPr>
        <w:t xml:space="preserve">, </w:t>
      </w:r>
      <w:proofErr w:type="spellStart"/>
      <w:r w:rsidR="002F614D">
        <w:rPr>
          <w:b/>
          <w:bCs/>
          <w:szCs w:val="18"/>
          <w:lang w:eastAsia="cs-CZ"/>
        </w:rPr>
        <w:t>z.s</w:t>
      </w:r>
      <w:proofErr w:type="spellEnd"/>
      <w:r w:rsidR="002F614D">
        <w:rPr>
          <w:b/>
          <w:bCs/>
          <w:szCs w:val="18"/>
          <w:lang w:eastAsia="cs-CZ"/>
        </w:rPr>
        <w:t>.</w:t>
      </w:r>
      <w:proofErr w:type="gramEnd"/>
    </w:p>
    <w:p w:rsidR="002F614D" w:rsidRDefault="00024C79" w:rsidP="002F614D">
      <w:pPr>
        <w:rPr>
          <w:szCs w:val="18"/>
          <w:lang w:eastAsia="cs-CZ"/>
        </w:rPr>
      </w:pP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>
        <w:rPr>
          <w:bCs/>
          <w:szCs w:val="18"/>
          <w:lang w:eastAsia="cs-CZ"/>
        </w:rPr>
        <w:tab/>
      </w:r>
      <w:r w:rsidR="002F614D">
        <w:t>Thákurova 7</w:t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 w:rsidR="002F614D">
        <w:rPr>
          <w:szCs w:val="18"/>
          <w:lang w:eastAsia="cs-CZ"/>
        </w:rPr>
        <w:tab/>
      </w:r>
      <w:r w:rsidR="002F614D">
        <w:rPr>
          <w:szCs w:val="18"/>
          <w:lang w:eastAsia="cs-CZ"/>
        </w:rPr>
        <w:tab/>
      </w:r>
      <w:r w:rsidR="002F614D">
        <w:rPr>
          <w:szCs w:val="18"/>
          <w:lang w:eastAsia="cs-CZ"/>
        </w:rPr>
        <w:tab/>
      </w:r>
      <w:r w:rsidR="002F614D">
        <w:rPr>
          <w:szCs w:val="18"/>
          <w:lang w:eastAsia="cs-CZ"/>
        </w:rPr>
        <w:tab/>
      </w:r>
      <w:r w:rsidR="002F614D">
        <w:t>160 00 Praha 6</w:t>
      </w:r>
    </w:p>
    <w:p w:rsidR="00F65A2C" w:rsidRDefault="002F614D" w:rsidP="00024C79">
      <w:pPr>
        <w:snapToGrid w:val="0"/>
        <w:spacing w:after="120"/>
      </w:pP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>
        <w:rPr>
          <w:szCs w:val="18"/>
          <w:lang w:eastAsia="cs-CZ"/>
        </w:rPr>
        <w:tab/>
      </w:r>
      <w:r w:rsidR="00024C79" w:rsidRPr="00EA11E1">
        <w:rPr>
          <w:rFonts w:cs="Arial"/>
          <w:szCs w:val="18"/>
        </w:rPr>
        <w:t xml:space="preserve">IČO </w:t>
      </w:r>
      <w:r w:rsidRPr="002F614D">
        <w:rPr>
          <w:rFonts w:cs="Arial"/>
          <w:szCs w:val="18"/>
        </w:rPr>
        <w:t>28556291</w:t>
      </w: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234"/>
      </w:tblGrid>
      <w:tr w:rsidR="001F5812" w:rsidTr="00E814DA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1F5812" w:rsidRPr="00A91EA4" w:rsidRDefault="005378AC" w:rsidP="005378AC">
            <w:pPr>
              <w:pStyle w:val="FrameContents"/>
              <w:rPr>
                <w:rFonts w:ascii="Calibri" w:eastAsiaTheme="minorHAnsi" w:hAnsi="Calibri" w:cs="Calibri"/>
                <w:color w:val="1F497D"/>
                <w:szCs w:val="22"/>
                <w:lang w:eastAsia="en-US"/>
              </w:rPr>
            </w:pPr>
            <w:r w:rsidRPr="005378AC">
              <w:t>Číslo objednávky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1F5812" w:rsidRDefault="005378AC" w:rsidP="005378AC">
            <w:pPr>
              <w:pStyle w:val="FrameContents"/>
              <w:rPr>
                <w:rStyle w:val="tucne"/>
                <w:rFonts w:ascii="Arial" w:hAnsi="Arial" w:cs="Arial"/>
                <w:color w:val="00000A"/>
              </w:rPr>
            </w:pPr>
            <w:r>
              <w:rPr>
                <w:b/>
                <w:bCs/>
              </w:rPr>
              <w:t>NTK/304/2023-</w:t>
            </w:r>
            <w:r w:rsidRPr="002F614D">
              <w:rPr>
                <w:b/>
                <w:bCs/>
              </w:rPr>
              <w:t>12</w:t>
            </w:r>
          </w:p>
        </w:tc>
      </w:tr>
      <w:tr w:rsidR="001F5812" w:rsidTr="00E814DA">
        <w:trPr>
          <w:trHeight w:val="284"/>
        </w:trPr>
        <w:tc>
          <w:tcPr>
            <w:tcW w:w="2405" w:type="dxa"/>
            <w:shd w:val="clear" w:color="auto" w:fill="auto"/>
            <w:vAlign w:val="center"/>
          </w:tcPr>
          <w:p w:rsidR="001F5812" w:rsidRDefault="00A77B62" w:rsidP="005378AC">
            <w:pPr>
              <w:pStyle w:val="FrameContents"/>
            </w:pPr>
            <w:r>
              <w:t>V</w:t>
            </w:r>
            <w:r w:rsidR="00100109">
              <w:t xml:space="preserve">yřizuje 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1F5812" w:rsidRDefault="008D0558" w:rsidP="005378AC">
            <w:pPr>
              <w:pStyle w:val="FrameContents"/>
              <w:rPr>
                <w:rStyle w:val="tucne"/>
                <w:rFonts w:ascii="Arial" w:hAnsi="Arial" w:cs="Arial"/>
                <w:color w:val="00000A"/>
              </w:rPr>
            </w:pPr>
            <w:r>
              <w:rPr>
                <w:rStyle w:val="tucne"/>
                <w:rFonts w:ascii="Arial" w:hAnsi="Arial" w:cs="Arial"/>
                <w:color w:val="00000A"/>
              </w:rPr>
              <w:t>Hana Rašovcová</w:t>
            </w:r>
          </w:p>
        </w:tc>
      </w:tr>
      <w:tr w:rsidR="001F5812" w:rsidTr="00E814DA">
        <w:trPr>
          <w:trHeight w:val="284"/>
        </w:trPr>
        <w:tc>
          <w:tcPr>
            <w:tcW w:w="2405" w:type="dxa"/>
            <w:shd w:val="clear" w:color="auto" w:fill="auto"/>
            <w:vAlign w:val="center"/>
          </w:tcPr>
          <w:p w:rsidR="001F5812" w:rsidRDefault="00A77B62" w:rsidP="005378AC">
            <w:pPr>
              <w:pStyle w:val="FrameContents"/>
            </w:pPr>
            <w:r>
              <w:t>E</w:t>
            </w:r>
            <w:r w:rsidR="00100109">
              <w:t>-mail 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1F5812" w:rsidRPr="00282BFB" w:rsidRDefault="00623A05" w:rsidP="00E814DA">
            <w:pPr>
              <w:pStyle w:val="FrameContents"/>
              <w:rPr>
                <w:rStyle w:val="tucne"/>
                <w:rFonts w:ascii="Arial" w:hAnsi="Arial" w:cs="Arial"/>
                <w:color w:val="auto"/>
              </w:rPr>
            </w:pPr>
            <w:hyperlink r:id="rId7" w:history="1">
              <w:r w:rsidR="008D0558" w:rsidRPr="0054682D">
                <w:rPr>
                  <w:rStyle w:val="Hypertextovodkaz"/>
                  <w:rFonts w:ascii="Arial" w:hAnsi="Arial" w:cs="Arial"/>
                </w:rPr>
                <w:t>hana.rasovcova@techlib.cz</w:t>
              </w:r>
            </w:hyperlink>
          </w:p>
        </w:tc>
      </w:tr>
      <w:tr w:rsidR="00E814DA" w:rsidTr="00E814DA">
        <w:trPr>
          <w:trHeight w:val="28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E814DA" w:rsidRPr="003E56CC" w:rsidRDefault="00E814DA" w:rsidP="005378AC">
            <w:pPr>
              <w:pStyle w:val="FrameContents"/>
              <w:rPr>
                <w:rStyle w:val="tucne"/>
                <w:rFonts w:ascii="Arial" w:hAnsi="Arial" w:cs="Arial"/>
                <w:color w:val="00000A"/>
              </w:rPr>
            </w:pPr>
            <w:r>
              <w:t>V Praze dne 18. 10. 2023</w:t>
            </w:r>
          </w:p>
        </w:tc>
      </w:tr>
      <w:tr w:rsidR="001F5812" w:rsidTr="00E814DA">
        <w:trPr>
          <w:trHeight w:val="284"/>
        </w:trPr>
        <w:tc>
          <w:tcPr>
            <w:tcW w:w="2405" w:type="dxa"/>
            <w:shd w:val="clear" w:color="auto" w:fill="auto"/>
            <w:vAlign w:val="center"/>
          </w:tcPr>
          <w:p w:rsidR="001F5812" w:rsidRDefault="001F5812" w:rsidP="005378AC">
            <w:pPr>
              <w:pStyle w:val="FrameContents"/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1F5812" w:rsidRDefault="001F5812" w:rsidP="005378AC">
            <w:pPr>
              <w:pStyle w:val="FrameContents"/>
            </w:pPr>
            <w:bookmarkStart w:id="0" w:name="_GoBack"/>
            <w:bookmarkEnd w:id="0"/>
          </w:p>
        </w:tc>
      </w:tr>
    </w:tbl>
    <w:p w:rsidR="001F5812" w:rsidRDefault="001F5812" w:rsidP="00A91EA4">
      <w:pPr>
        <w:jc w:val="both"/>
        <w:rPr>
          <w:rStyle w:val="tucne"/>
          <w:rFonts w:ascii="Arial" w:hAnsi="Arial" w:cs="Arial"/>
          <w:color w:val="00000A"/>
        </w:rPr>
      </w:pPr>
    </w:p>
    <w:p w:rsidR="00023F43" w:rsidRDefault="00785A84" w:rsidP="00A91EA4">
      <w:pPr>
        <w:jc w:val="both"/>
        <w:rPr>
          <w:rStyle w:val="Siln"/>
          <w:rFonts w:ascii="Arial" w:hAnsi="Arial" w:cs="Arial"/>
          <w:b/>
          <w:color w:val="00000A"/>
        </w:rPr>
      </w:pPr>
      <w:r>
        <w:rPr>
          <w:rStyle w:val="Siln"/>
          <w:rFonts w:ascii="Arial" w:hAnsi="Arial" w:cs="Arial"/>
          <w:b/>
          <w:color w:val="00000A"/>
        </w:rPr>
        <w:t xml:space="preserve">Objednávka </w:t>
      </w:r>
    </w:p>
    <w:p w:rsidR="00F4164D" w:rsidRDefault="00F4164D" w:rsidP="00A91EA4">
      <w:pPr>
        <w:jc w:val="both"/>
        <w:rPr>
          <w:rFonts w:ascii="Arial" w:hAnsi="Arial" w:cs="Arial"/>
          <w:color w:val="00000A"/>
        </w:rPr>
      </w:pPr>
    </w:p>
    <w:p w:rsidR="00296B9A" w:rsidRDefault="00296B9A" w:rsidP="00A91EA4">
      <w:pPr>
        <w:jc w:val="both"/>
      </w:pPr>
      <w:r>
        <w:t>Dobrý den,</w:t>
      </w:r>
    </w:p>
    <w:p w:rsidR="00A32515" w:rsidRDefault="00A32515" w:rsidP="00A91EA4">
      <w:pPr>
        <w:jc w:val="both"/>
      </w:pPr>
    </w:p>
    <w:p w:rsidR="00296B9A" w:rsidRDefault="008D0558" w:rsidP="002F614D">
      <w:r>
        <w:t xml:space="preserve">na základě zaslané nabídky </w:t>
      </w:r>
      <w:r w:rsidR="00141B3C">
        <w:t>o</w:t>
      </w:r>
      <w:r w:rsidR="002F614D">
        <w:t>bjednáváme u vás zajištění techniky a osvětlení pro</w:t>
      </w:r>
      <w:r w:rsidR="002F614D" w:rsidRPr="00EB656A">
        <w:t xml:space="preserve"> </w:t>
      </w:r>
      <w:r w:rsidR="002F614D">
        <w:t>konferenci</w:t>
      </w:r>
      <w:r w:rsidR="002F614D" w:rsidRPr="00EB656A">
        <w:t xml:space="preserve"> </w:t>
      </w:r>
      <w:proofErr w:type="spellStart"/>
      <w:r w:rsidR="002F614D">
        <w:rPr>
          <w:b/>
        </w:rPr>
        <w:t>KRECon</w:t>
      </w:r>
      <w:proofErr w:type="spellEnd"/>
      <w:r w:rsidR="002F614D">
        <w:rPr>
          <w:b/>
        </w:rPr>
        <w:t xml:space="preserve"> 2023</w:t>
      </w:r>
      <w:r w:rsidR="002F614D" w:rsidRPr="00EB656A">
        <w:t xml:space="preserve">, která bude probíhat </w:t>
      </w:r>
      <w:r w:rsidR="002F614D">
        <w:t>ve dnech 9. 11. 2023 (9–21 hod) a 10. 11. 2023 (9-14 hod) v </w:t>
      </w:r>
      <w:proofErr w:type="spellStart"/>
      <w:r w:rsidR="002F614D">
        <w:t>Ballingově</w:t>
      </w:r>
      <w:proofErr w:type="spellEnd"/>
      <w:r w:rsidR="002F614D">
        <w:t xml:space="preserve"> sále </w:t>
      </w:r>
      <w:r w:rsidR="002F614D" w:rsidRPr="00EB656A">
        <w:t>NTK.</w:t>
      </w:r>
      <w:r w:rsidR="002F614D">
        <w:t xml:space="preserve"> Součástí objednávky je i tvorba </w:t>
      </w:r>
      <w:proofErr w:type="spellStart"/>
      <w:r w:rsidR="002F614D">
        <w:t>promo</w:t>
      </w:r>
      <w:proofErr w:type="spellEnd"/>
      <w:r w:rsidR="002F614D">
        <w:t xml:space="preserve"> videa.</w:t>
      </w:r>
      <w:r w:rsidR="00F65A2C">
        <w:t xml:space="preserve"> </w:t>
      </w:r>
    </w:p>
    <w:p w:rsidR="000C2518" w:rsidRDefault="000C2518" w:rsidP="00A91EA4">
      <w:pPr>
        <w:jc w:val="both"/>
      </w:pPr>
    </w:p>
    <w:p w:rsidR="005562CF" w:rsidRDefault="00296B9A" w:rsidP="00A91EA4">
      <w:pPr>
        <w:jc w:val="both"/>
      </w:pPr>
      <w:r>
        <w:t>Celková cena činí</w:t>
      </w:r>
      <w:r w:rsidR="00F831B9">
        <w:t xml:space="preserve"> </w:t>
      </w:r>
      <w:r w:rsidR="002F614D" w:rsidRPr="005378AC">
        <w:rPr>
          <w:b/>
        </w:rPr>
        <w:t>113 660Kč vč. DPH</w:t>
      </w:r>
      <w:r w:rsidR="002F614D">
        <w:t>.</w:t>
      </w:r>
    </w:p>
    <w:p w:rsidR="00236B17" w:rsidRPr="00236B17" w:rsidRDefault="00236B17" w:rsidP="00A91EA4">
      <w:pPr>
        <w:jc w:val="both"/>
      </w:pPr>
    </w:p>
    <w:p w:rsidR="00236B17" w:rsidRPr="00236B17" w:rsidRDefault="00236B17" w:rsidP="00A91EA4">
      <w:pPr>
        <w:jc w:val="both"/>
      </w:pPr>
    </w:p>
    <w:p w:rsidR="00236B17" w:rsidRPr="002F614D" w:rsidRDefault="00236B17" w:rsidP="002F614D">
      <w:pPr>
        <w:jc w:val="both"/>
      </w:pPr>
      <w:r w:rsidRPr="002F614D">
        <w:t>Fakturační a dodací adresa:</w:t>
      </w:r>
    </w:p>
    <w:p w:rsidR="00236B17" w:rsidRPr="002F614D" w:rsidRDefault="00236B17" w:rsidP="002F614D">
      <w:pPr>
        <w:jc w:val="both"/>
      </w:pPr>
      <w:r w:rsidRPr="002F614D">
        <w:t>Národní technická knihovna</w:t>
      </w:r>
    </w:p>
    <w:p w:rsidR="00236B17" w:rsidRPr="002F614D" w:rsidRDefault="00236B17" w:rsidP="002F614D">
      <w:pPr>
        <w:jc w:val="both"/>
      </w:pPr>
      <w:r w:rsidRPr="002F614D">
        <w:t>Technická 6/2710</w:t>
      </w:r>
    </w:p>
    <w:p w:rsidR="00236B17" w:rsidRPr="002F614D" w:rsidRDefault="00236B17" w:rsidP="002F614D">
      <w:pPr>
        <w:jc w:val="both"/>
      </w:pPr>
      <w:r w:rsidRPr="002F614D">
        <w:t>160 80 Praha 6</w:t>
      </w:r>
    </w:p>
    <w:p w:rsidR="00236B17" w:rsidRPr="002F614D" w:rsidRDefault="00236B17" w:rsidP="002F614D">
      <w:pPr>
        <w:jc w:val="both"/>
      </w:pPr>
      <w:r w:rsidRPr="002F614D">
        <w:t>IČ: 6138 7142, DIČ: CZ61387142</w:t>
      </w:r>
    </w:p>
    <w:p w:rsidR="004108D4" w:rsidRDefault="004108D4" w:rsidP="00A91EA4">
      <w:pPr>
        <w:jc w:val="both"/>
        <w:rPr>
          <w:rFonts w:ascii="Arial" w:hAnsi="Arial" w:cs="Arial"/>
          <w:color w:val="00000A"/>
        </w:rPr>
      </w:pPr>
    </w:p>
    <w:p w:rsidR="009674BA" w:rsidRDefault="009674BA" w:rsidP="00A91EA4">
      <w:pPr>
        <w:jc w:val="both"/>
      </w:pPr>
    </w:p>
    <w:p w:rsidR="009674BA" w:rsidRPr="002F614D" w:rsidRDefault="009674BA" w:rsidP="002F614D">
      <w:pPr>
        <w:ind w:firstLine="567"/>
        <w:jc w:val="both"/>
        <w:rPr>
          <w:rFonts w:cs="Univers Com 65 Bold"/>
          <w:szCs w:val="22"/>
        </w:rPr>
      </w:pPr>
    </w:p>
    <w:p w:rsidR="00023F43" w:rsidRPr="002F614D" w:rsidRDefault="00023F43" w:rsidP="002F614D">
      <w:r w:rsidRPr="002F614D">
        <w:t>S</w:t>
      </w:r>
      <w:r w:rsidR="008D0558" w:rsidRPr="002F614D">
        <w:t> </w:t>
      </w:r>
      <w:r w:rsidRPr="002F614D">
        <w:t>pozdravem</w:t>
      </w:r>
    </w:p>
    <w:p w:rsidR="008D0558" w:rsidRPr="002F614D" w:rsidRDefault="008D0558" w:rsidP="002F614D"/>
    <w:p w:rsidR="001F5812" w:rsidRPr="002F614D" w:rsidRDefault="008D0558" w:rsidP="002F614D">
      <w:r w:rsidRPr="002F614D">
        <w:t>Hana Rašovcová</w:t>
      </w:r>
    </w:p>
    <w:p w:rsidR="001F5812" w:rsidRPr="002F614D" w:rsidRDefault="00282BFB" w:rsidP="002F614D">
      <w:r w:rsidRPr="002F614D">
        <w:t>oddělení komunikace</w:t>
      </w:r>
    </w:p>
    <w:p w:rsidR="008277AF" w:rsidRDefault="008277AF" w:rsidP="00A91EA4">
      <w:pPr>
        <w:widowControl/>
        <w:suppressAutoHyphens w:val="0"/>
        <w:spacing w:line="240" w:lineRule="auto"/>
        <w:jc w:val="both"/>
      </w:pPr>
    </w:p>
    <w:sectPr w:rsidR="00827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624" w:left="1134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05" w:rsidRDefault="00623A05">
      <w:pPr>
        <w:spacing w:line="240" w:lineRule="auto"/>
      </w:pPr>
      <w:r>
        <w:separator/>
      </w:r>
    </w:p>
  </w:endnote>
  <w:endnote w:type="continuationSeparator" w:id="0">
    <w:p w:rsidR="00623A05" w:rsidRDefault="00623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65 Bold"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Noto Sans SC Regular">
    <w:charset w:val="00"/>
    <w:family w:val="auto"/>
    <w:pitch w:val="variable"/>
  </w:font>
  <w:font w:name="Noto Sans Devanagari">
    <w:altName w:val="Cambri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 w:rsidP="000C24F7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column">
                <wp:posOffset>5988685</wp:posOffset>
              </wp:positionH>
              <wp:positionV relativeFrom="paragraph">
                <wp:posOffset>174625</wp:posOffset>
              </wp:positionV>
              <wp:extent cx="570230" cy="235585"/>
              <wp:effectExtent l="0" t="3175" r="4445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20" cy="23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812" w:rsidRDefault="001F5812">
                          <w:pPr>
                            <w:pStyle w:val="FrameContents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471.55pt;margin-top:13.75pt;width:44.9pt;height:18.55pt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" stroked="f">
              <v:textbox inset="0,0,0,0">
                <w:txbxContent>
                  <w:p w:rsidR="001F5812" w:rsidRDefault="001F5812">
                    <w:pPr>
                      <w:pStyle w:val="FrameContents"/>
                      <w:rPr>
                        <w:color w:val="aut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6960870</wp:posOffset>
          </wp:positionH>
          <wp:positionV relativeFrom="page">
            <wp:posOffset>8352790</wp:posOffset>
          </wp:positionV>
          <wp:extent cx="250190" cy="1122680"/>
          <wp:effectExtent l="0" t="0" r="0" b="0"/>
          <wp:wrapSquare wrapText="bothSides"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55632"/>
                  <a:stretch/>
                </pic:blipFill>
                <pic:spPr>
                  <a:xfrm>
                    <a:off x="0" y="0"/>
                    <a:ext cx="249480" cy="11221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Národní technická knihovna,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Technická 2710/6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160 80 Praha 6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– Dejvice, příspěvková organizace zřízená MŠMT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/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informace: 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232 002</w:t>
    </w:r>
    <w:r w:rsidR="000C24F7">
      <w:rPr>
        <w:rFonts w:ascii="Univers Com 55" w:hAnsi="Univers Com 55" w:cs="Tahoma"/>
        <w:color w:val="000000"/>
        <w:sz w:val="14"/>
        <w:szCs w:val="14"/>
      </w:rPr>
      <w:t> </w:t>
    </w:r>
    <w:r w:rsidR="000C24F7" w:rsidRPr="005E7B0B">
      <w:rPr>
        <w:rFonts w:ascii="Univers Com 55" w:hAnsi="Univers Com 55" w:cs="Tahoma"/>
        <w:color w:val="000000"/>
        <w:sz w:val="14"/>
        <w:szCs w:val="14"/>
      </w:rPr>
      <w:t>535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bankov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ní spojení ČNB Praha, č. </w:t>
    </w:r>
    <w:proofErr w:type="spellStart"/>
    <w:r w:rsidR="000C24F7">
      <w:rPr>
        <w:rFonts w:ascii="Univers Com 55" w:hAnsi="Univers Com 55" w:cs="Tahoma"/>
        <w:color w:val="000000"/>
        <w:sz w:val="14"/>
        <w:szCs w:val="14"/>
      </w:rPr>
      <w:t>ú.</w:t>
    </w:r>
    <w:proofErr w:type="spellEnd"/>
    <w:r w:rsidR="000C24F7">
      <w:rPr>
        <w:rFonts w:ascii="Univers Com 55" w:hAnsi="Univers Com 55" w:cs="Tahoma"/>
        <w:color w:val="000000"/>
        <w:sz w:val="14"/>
        <w:szCs w:val="14"/>
      </w:rPr>
      <w:t xml:space="preserve"> 8032031/0710 / 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 xml:space="preserve">IČ: </w:t>
    </w:r>
    <w:r w:rsidR="000C24F7" w:rsidRPr="0075600E">
      <w:rPr>
        <w:rFonts w:ascii="Univers Com 55" w:hAnsi="Univers Com 55" w:cs="Tahoma"/>
        <w:color w:val="000000"/>
        <w:sz w:val="14"/>
        <w:szCs w:val="14"/>
      </w:rPr>
      <w:t>61387142</w:t>
    </w:r>
    <w:r w:rsidR="000C24F7" w:rsidRPr="009D0491">
      <w:rPr>
        <w:rFonts w:ascii="Univers Com 55" w:hAnsi="Univers Com 55" w:cs="Tahoma"/>
        <w:color w:val="000000"/>
        <w:sz w:val="14"/>
        <w:szCs w:val="14"/>
      </w:rPr>
      <w:t>, DIČ: CZ</w:t>
    </w:r>
    <w:r w:rsidR="000C24F7">
      <w:rPr>
        <w:rFonts w:ascii="Univers Com 55" w:hAnsi="Univers Com 55" w:cs="Tahoma"/>
        <w:color w:val="000000"/>
        <w:sz w:val="14"/>
        <w:szCs w:val="14"/>
      </w:rPr>
      <w:t xml:space="preserve">61387142 / </w:t>
    </w:r>
    <w:hyperlink r:id="rId2" w:history="1">
      <w:r w:rsidR="000C24F7" w:rsidRPr="006A7250">
        <w:rPr>
          <w:rStyle w:val="Hypertextovodkaz"/>
          <w:rFonts w:ascii="Univers Com 55" w:hAnsi="Univers Com 55"/>
          <w:sz w:val="14"/>
          <w:szCs w:val="14"/>
        </w:rPr>
        <w:t>http://www.techlib.cz/</w:t>
      </w:r>
    </w:hyperlink>
    <w:r>
      <w:rPr>
        <w:rFonts w:ascii="Univers Com 55" w:hAnsi="Univers Com 55"/>
        <w:color w:val="000000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05" w:rsidRDefault="00623A05">
      <w:pPr>
        <w:spacing w:line="240" w:lineRule="auto"/>
      </w:pPr>
      <w:r>
        <w:separator/>
      </w:r>
    </w:p>
  </w:footnote>
  <w:footnote w:type="continuationSeparator" w:id="0">
    <w:p w:rsidR="00623A05" w:rsidRDefault="00623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2" w:rsidRDefault="00100109">
    <w:pPr>
      <w:pStyle w:val="Zhlav"/>
      <w:rPr>
        <w:sz w:val="14"/>
        <w:szCs w:val="14"/>
      </w:rPr>
    </w:pPr>
    <w:r>
      <w:rPr>
        <w:noProof/>
        <w:sz w:val="14"/>
        <w:szCs w:val="14"/>
        <w:lang w:eastAsia="cs-CZ"/>
      </w:rPr>
      <mc:AlternateContent>
        <mc:Choice Requires="wpg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1440" cy="3830320"/>
              <wp:effectExtent l="12700" t="5080" r="1079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720" cy="3829680"/>
                        <a:chOff x="0" y="0"/>
                        <a:chExt cx="0" cy="0"/>
                      </a:xfrm>
                    </wpg:grpSpPr>
                    <wps:wsp>
                      <wps:cNvPr id="3" name="Volný tvar 2"/>
                      <wps:cNvSpPr/>
                      <wps:spPr>
                        <a:xfrm>
                          <a:off x="13320" y="382896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3"/>
                      <wps:cNvSpPr/>
                      <wps:spPr>
                        <a:xfrm>
                          <a:off x="0" y="147204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4"/>
                      <wps:cNvSpPr/>
                      <wps:spPr>
                        <a:xfrm>
                          <a:off x="10800" y="0"/>
                          <a:ext cx="77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F1ECEA" id="Group 2" o:spid="_x0000_s1026" style="position:absolute;margin-left:-32.7pt;margin-top:282.4pt;width:7.2pt;height:301.6pt;z-index:-503316476;mso-wrap-distance-left:0;mso-wrap-distance-right:0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">
              <v:shape id="Volný tvar 2" o:spid="_x0000_s1027" style="position:absolute;left:13320;top:382896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JMxAAAANoAAAAPAAAAZHJzL2Rvd25yZXYueG1sRI9Pa8JA&#10;FMTvBb/D8oTe6sYW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IfmUkzEAAAA2gAAAA8A&#10;AAAAAAAAAAAAAAAABwIAAGRycy9kb3ducmV2LnhtbFBLBQYAAAAAAwADALcAAAD4AgAAAAA=&#10;" path="m,l19852,e" filled="f" strokeweight=".05mm">
                <v:path arrowok="t"/>
              </v:shape>
              <v:shape id="Volný tvar 3" o:spid="_x0000_s1028" style="position:absolute;top:147204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o4xAAAANoAAAAPAAAAZHJzL2Rvd25yZXYueG1sRI9Pa8JA&#10;FMTvBb/D8oTe6sZSQo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AgPyjjEAAAA2gAAAA8A&#10;AAAAAAAAAAAAAAAABwIAAGRycy9kb3ducmV2LnhtbFBLBQYAAAAAAwADALcAAAD4AgAAAAA=&#10;" path="m,l19852,e" filled="f" strokeweight=".05mm">
                <v:path arrowok="t"/>
              </v:shape>
              <v:shape id="Volný tvar 4" o:spid="_x0000_s1029" style="position:absolute;left:10800;width:77400;height:7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" path="m,l19852,e" filled="f" strokeweight=".05mm">
                <v:path arrowok="t"/>
              </v:shape>
              <w10:wrap anchory="page"/>
            </v:group>
          </w:pict>
        </mc:Fallback>
      </mc:AlternateContent>
    </w:r>
    <w:r>
      <w:rPr>
        <w:noProof/>
        <w:sz w:val="14"/>
        <w:szCs w:val="14"/>
        <w:lang w:eastAsia="cs-CZ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203960" cy="707390"/>
          <wp:effectExtent l="0" t="0" r="0" b="0"/>
          <wp:wrapNone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11" w:rsidRDefault="00541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EED"/>
    <w:multiLevelType w:val="hybridMultilevel"/>
    <w:tmpl w:val="CA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6E7B"/>
    <w:multiLevelType w:val="hybridMultilevel"/>
    <w:tmpl w:val="3F1A22A6"/>
    <w:lvl w:ilvl="0" w:tplc="6ED41F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D67DD0"/>
    <w:multiLevelType w:val="hybridMultilevel"/>
    <w:tmpl w:val="D9A06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BD1"/>
    <w:multiLevelType w:val="hybridMultilevel"/>
    <w:tmpl w:val="454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FB"/>
    <w:rsid w:val="00010573"/>
    <w:rsid w:val="00023F43"/>
    <w:rsid w:val="000241C0"/>
    <w:rsid w:val="00024C79"/>
    <w:rsid w:val="00035746"/>
    <w:rsid w:val="000402B0"/>
    <w:rsid w:val="000B66DC"/>
    <w:rsid w:val="000B6C27"/>
    <w:rsid w:val="000C24F7"/>
    <w:rsid w:val="000C2518"/>
    <w:rsid w:val="000C3CC2"/>
    <w:rsid w:val="000C661D"/>
    <w:rsid w:val="00100109"/>
    <w:rsid w:val="00114DEA"/>
    <w:rsid w:val="00141B3C"/>
    <w:rsid w:val="001964A4"/>
    <w:rsid w:val="001A0AA8"/>
    <w:rsid w:val="001A48FA"/>
    <w:rsid w:val="001C2F2B"/>
    <w:rsid w:val="001F1029"/>
    <w:rsid w:val="001F5812"/>
    <w:rsid w:val="00236B17"/>
    <w:rsid w:val="002752E7"/>
    <w:rsid w:val="00280BEB"/>
    <w:rsid w:val="00282BFB"/>
    <w:rsid w:val="00290183"/>
    <w:rsid w:val="00290BFC"/>
    <w:rsid w:val="00296B9A"/>
    <w:rsid w:val="002C394C"/>
    <w:rsid w:val="002C765F"/>
    <w:rsid w:val="002F614D"/>
    <w:rsid w:val="00343575"/>
    <w:rsid w:val="003E56CC"/>
    <w:rsid w:val="004108D4"/>
    <w:rsid w:val="00451DC7"/>
    <w:rsid w:val="004604CC"/>
    <w:rsid w:val="004A7BCC"/>
    <w:rsid w:val="004F4AB4"/>
    <w:rsid w:val="00501DBD"/>
    <w:rsid w:val="00505BE7"/>
    <w:rsid w:val="00505CED"/>
    <w:rsid w:val="005378AC"/>
    <w:rsid w:val="00541811"/>
    <w:rsid w:val="005562CF"/>
    <w:rsid w:val="00572525"/>
    <w:rsid w:val="00581F9A"/>
    <w:rsid w:val="00584ADA"/>
    <w:rsid w:val="005C2F96"/>
    <w:rsid w:val="005E00EE"/>
    <w:rsid w:val="00607532"/>
    <w:rsid w:val="0061215C"/>
    <w:rsid w:val="00623A05"/>
    <w:rsid w:val="00625766"/>
    <w:rsid w:val="006624C6"/>
    <w:rsid w:val="00694E69"/>
    <w:rsid w:val="00731BF3"/>
    <w:rsid w:val="007414B3"/>
    <w:rsid w:val="00780201"/>
    <w:rsid w:val="00785A84"/>
    <w:rsid w:val="007934AB"/>
    <w:rsid w:val="007A4CDA"/>
    <w:rsid w:val="007B0886"/>
    <w:rsid w:val="007B4B4A"/>
    <w:rsid w:val="007B773C"/>
    <w:rsid w:val="007C0DD6"/>
    <w:rsid w:val="00822FB1"/>
    <w:rsid w:val="008259A0"/>
    <w:rsid w:val="008277AF"/>
    <w:rsid w:val="008518FB"/>
    <w:rsid w:val="00853471"/>
    <w:rsid w:val="00876CD5"/>
    <w:rsid w:val="008D0558"/>
    <w:rsid w:val="008F0C6C"/>
    <w:rsid w:val="0090191B"/>
    <w:rsid w:val="009426A4"/>
    <w:rsid w:val="009674BA"/>
    <w:rsid w:val="0097120D"/>
    <w:rsid w:val="00992371"/>
    <w:rsid w:val="009F0C37"/>
    <w:rsid w:val="00A263A0"/>
    <w:rsid w:val="00A30B00"/>
    <w:rsid w:val="00A32515"/>
    <w:rsid w:val="00A4314E"/>
    <w:rsid w:val="00A4661C"/>
    <w:rsid w:val="00A639E6"/>
    <w:rsid w:val="00A76266"/>
    <w:rsid w:val="00A77B62"/>
    <w:rsid w:val="00A91EA4"/>
    <w:rsid w:val="00AA221E"/>
    <w:rsid w:val="00AC051D"/>
    <w:rsid w:val="00AC7FAF"/>
    <w:rsid w:val="00B37EBA"/>
    <w:rsid w:val="00B43DE6"/>
    <w:rsid w:val="00B70FC0"/>
    <w:rsid w:val="00B77353"/>
    <w:rsid w:val="00BE6DF2"/>
    <w:rsid w:val="00C07960"/>
    <w:rsid w:val="00CA4EF0"/>
    <w:rsid w:val="00CC045E"/>
    <w:rsid w:val="00CC482C"/>
    <w:rsid w:val="00CE70B6"/>
    <w:rsid w:val="00D07581"/>
    <w:rsid w:val="00D36B72"/>
    <w:rsid w:val="00D61EE5"/>
    <w:rsid w:val="00D630F8"/>
    <w:rsid w:val="00DF5349"/>
    <w:rsid w:val="00E14CDA"/>
    <w:rsid w:val="00E814DA"/>
    <w:rsid w:val="00E859AA"/>
    <w:rsid w:val="00EA357F"/>
    <w:rsid w:val="00F235F5"/>
    <w:rsid w:val="00F3794E"/>
    <w:rsid w:val="00F4164D"/>
    <w:rsid w:val="00F45C56"/>
    <w:rsid w:val="00F4777F"/>
    <w:rsid w:val="00F62AD8"/>
    <w:rsid w:val="00F65A2C"/>
    <w:rsid w:val="00F6625E"/>
    <w:rsid w:val="00F7194D"/>
    <w:rsid w:val="00F831B9"/>
    <w:rsid w:val="00FA3EB7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BE5C0"/>
  <w15:docId w15:val="{6D54BCC2-D32F-4E2C-AF9E-882CFB1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280" w:lineRule="exact"/>
    </w:pPr>
    <w:rPr>
      <w:rFonts w:ascii="Univers Com 55" w:eastAsia="Times" w:hAnsi="Univers Com 55" w:cs="Times"/>
      <w:color w:val="000000"/>
      <w:sz w:val="22"/>
      <w:lang w:eastAsia="ar-SA"/>
    </w:rPr>
  </w:style>
  <w:style w:type="paragraph" w:styleId="Nadpis1">
    <w:name w:val="heading 1"/>
    <w:basedOn w:val="Normln"/>
    <w:qFormat/>
    <w:rsid w:val="00BD789B"/>
    <w:pPr>
      <w:tabs>
        <w:tab w:val="left" w:pos="432"/>
      </w:tabs>
      <w:jc w:val="right"/>
      <w:outlineLvl w:val="0"/>
    </w:pPr>
    <w:rPr>
      <w:rFonts w:ascii="Univers Com 65 Bold" w:hAnsi="Univers Com 65 Bold"/>
      <w:color w:val="F42837" w:themeColor="accent1"/>
      <w:sz w:val="30"/>
    </w:rPr>
  </w:style>
  <w:style w:type="paragraph" w:styleId="Nadpis2">
    <w:name w:val="heading 2"/>
    <w:basedOn w:val="Nadpis1"/>
    <w:qFormat/>
    <w:pPr>
      <w:tabs>
        <w:tab w:val="left" w:pos="576"/>
      </w:tabs>
      <w:ind w:left="576" w:hanging="576"/>
      <w:outlineLvl w:val="1"/>
    </w:pPr>
    <w:rPr>
      <w:sz w:val="22"/>
    </w:rPr>
  </w:style>
  <w:style w:type="paragraph" w:styleId="Nadpis3">
    <w:name w:val="heading 3"/>
    <w:basedOn w:val="Nadpis2"/>
    <w:qFormat/>
    <w:pPr>
      <w:tabs>
        <w:tab w:val="left" w:pos="720"/>
      </w:tabs>
      <w:ind w:left="720" w:hanging="720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link w:val="Nadpis4Char"/>
    <w:semiHidden/>
    <w:unhideWhenUsed/>
    <w:qFormat/>
    <w:rsid w:val="008B5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A0A18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ervenytucne">
    <w:name w:val="cerveny + tucne"/>
    <w:basedOn w:val="cerveny"/>
    <w:qFormat/>
    <w:rsid w:val="009F7A35"/>
    <w:rPr>
      <w:rFonts w:asciiTheme="majorHAnsi" w:hAnsiTheme="majorHAnsi"/>
      <w:color w:val="F42837" w:themeColor="accent1"/>
    </w:rPr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erveny">
    <w:name w:val="cerveny"/>
    <w:qFormat/>
    <w:rsid w:val="00A46D1A"/>
    <w:rPr>
      <w:color w:val="F42837" w:themeColor="accent1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  <w:qFormat/>
    <w:rsid w:val="00A46D1A"/>
  </w:style>
  <w:style w:type="character" w:styleId="Siln">
    <w:name w:val="Strong"/>
    <w:uiPriority w:val="22"/>
    <w:qFormat/>
    <w:rsid w:val="008B2EC2"/>
    <w:rPr>
      <w:rFonts w:ascii="Univers Com 65 Bold" w:hAnsi="Univers Com 65 Bold"/>
    </w:rPr>
  </w:style>
  <w:style w:type="character" w:customStyle="1" w:styleId="Nadpis4Char">
    <w:name w:val="Nadpis 4 Char"/>
    <w:basedOn w:val="Standardnpsmoodstavce"/>
    <w:link w:val="Nadpis4"/>
    <w:semiHidden/>
    <w:qFormat/>
    <w:rsid w:val="008B5855"/>
    <w:rPr>
      <w:rFonts w:asciiTheme="majorHAnsi" w:eastAsiaTheme="majorEastAsia" w:hAnsiTheme="majorHAnsi" w:cstheme="majorBidi"/>
      <w:i/>
      <w:iCs/>
      <w:color w:val="CA0A18" w:themeColor="accent1" w:themeShade="BF"/>
      <w:sz w:val="22"/>
      <w:lang w:eastAsia="ar-SA"/>
    </w:rPr>
  </w:style>
  <w:style w:type="character" w:customStyle="1" w:styleId="ListLabel1">
    <w:name w:val="ListLabel 1"/>
    <w:qFormat/>
    <w:rPr>
      <w:rFonts w:eastAsia="Times" w:cs="Time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Adresa">
    <w:name w:val="Adresa"/>
    <w:basedOn w:val="Zkladntext"/>
    <w:qFormat/>
    <w:rsid w:val="00516DEB"/>
    <w:pPr>
      <w:spacing w:after="0"/>
      <w:ind w:left="5954" w:right="340"/>
    </w:pPr>
    <w:rPr>
      <w:rFonts w:eastAsia="Times New Roman" w:cs="Times New Roman"/>
      <w:color w:val="00000A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9F7A35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F42837" w:themeColor="accent1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customStyle="1" w:styleId="Seznamsodrkami1">
    <w:name w:val="Seznam s odrážkami1"/>
    <w:basedOn w:val="Normln"/>
    <w:qFormat/>
    <w:pPr>
      <w:tabs>
        <w:tab w:val="left" w:pos="360"/>
      </w:tabs>
      <w:ind w:left="360" w:hanging="360"/>
    </w:pPr>
    <w:rPr>
      <w:rFonts w:ascii="Univers 55" w:hAnsi="Univers 55"/>
      <w:color w:val="00000A"/>
    </w:rPr>
  </w:style>
  <w:style w:type="paragraph" w:customStyle="1" w:styleId="Obsahrmce">
    <w:name w:val="Obsah rámce"/>
    <w:basedOn w:val="Zkladntext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Seznamsodrkami">
    <w:name w:val="List Bullet"/>
    <w:basedOn w:val="Normln"/>
    <w:qFormat/>
    <w:rsid w:val="00933922"/>
    <w:pPr>
      <w:widowControl/>
      <w:suppressAutoHyphens w:val="0"/>
    </w:pPr>
    <w:rPr>
      <w:rFonts w:ascii="Univers 55" w:hAnsi="Univers 55" w:cs="Times New Roman"/>
      <w:color w:val="00000A"/>
      <w:lang w:eastAsia="cs-CZ"/>
    </w:rPr>
  </w:style>
  <w:style w:type="paragraph" w:styleId="Normlnweb">
    <w:name w:val="Normal (Web)"/>
    <w:basedOn w:val="Normln"/>
    <w:uiPriority w:val="99"/>
    <w:unhideWhenUsed/>
    <w:qFormat/>
    <w:rsid w:val="008B5855"/>
    <w:pPr>
      <w:widowControl/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customStyle="1" w:styleId="FrameContents">
    <w:name w:val="Frame Contents"/>
    <w:basedOn w:val="Normln"/>
    <w:qFormat/>
  </w:style>
  <w:style w:type="character" w:customStyle="1" w:styleId="apple-converted-space">
    <w:name w:val="apple-converted-space"/>
    <w:basedOn w:val="Standardnpsmoodstavce"/>
    <w:rsid w:val="00581F9A"/>
  </w:style>
  <w:style w:type="paragraph" w:styleId="Odstavecseseznamem">
    <w:name w:val="List Paragraph"/>
    <w:basedOn w:val="Normln"/>
    <w:uiPriority w:val="34"/>
    <w:qFormat/>
    <w:rsid w:val="00023F43"/>
    <w:pPr>
      <w:ind w:left="720"/>
      <w:contextualSpacing/>
    </w:pPr>
  </w:style>
  <w:style w:type="character" w:styleId="Hypertextovodkaz">
    <w:name w:val="Hyperlink"/>
    <w:basedOn w:val="Standardnpsmoodstavce"/>
    <w:rsid w:val="00785A84"/>
    <w:rPr>
      <w:color w:val="F42837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8277AF"/>
    <w:rPr>
      <w:rFonts w:ascii="Univers Com 55" w:eastAsia="Times" w:hAnsi="Univers Com 55" w:cs="Times"/>
      <w:color w:val="000000"/>
      <w:sz w:val="22"/>
      <w:lang w:eastAsia="ar-SA"/>
    </w:rPr>
  </w:style>
  <w:style w:type="paragraph" w:customStyle="1" w:styleId="Standard">
    <w:name w:val="Standard"/>
    <w:rsid w:val="00343575"/>
    <w:pPr>
      <w:widowControl w:val="0"/>
      <w:suppressAutoHyphens/>
      <w:autoSpaceDN w:val="0"/>
      <w:spacing w:line="280" w:lineRule="exact"/>
      <w:textAlignment w:val="baseline"/>
    </w:pPr>
    <w:rPr>
      <w:rFonts w:ascii="Univers Com 55" w:eastAsia="Times" w:hAnsi="Univers Com 55" w:cs="Times"/>
      <w:color w:val="000000"/>
      <w:sz w:val="22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E814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14DA"/>
    <w:rPr>
      <w:rFonts w:ascii="Segoe UI" w:eastAsia="Times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6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6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57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45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835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.rasovcova@techlib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hlib.cz/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v75\Documents\Objedn&#225;vka%20vzor.dotx" TargetMode="External"/></Relationships>
</file>

<file path=word/theme/theme1.xml><?xml version="1.0" encoding="utf-8"?>
<a:theme xmlns:a="http://schemas.openxmlformats.org/drawingml/2006/main" name="Motiv Office">
  <a:themeElements>
    <a:clrScheme name="NTK">
      <a:dk1>
        <a:sysClr val="windowText" lastClr="000000"/>
      </a:dk1>
      <a:lt1>
        <a:sysClr val="window" lastClr="FFFFFF"/>
      </a:lt1>
      <a:dk2>
        <a:srgbClr val="575757"/>
      </a:dk2>
      <a:lt2>
        <a:srgbClr val="DBDBDB"/>
      </a:lt2>
      <a:accent1>
        <a:srgbClr val="F42837"/>
      </a:accent1>
      <a:accent2>
        <a:srgbClr val="A7A7A7"/>
      </a:accent2>
      <a:accent3>
        <a:srgbClr val="545454"/>
      </a:accent3>
      <a:accent4>
        <a:srgbClr val="808080"/>
      </a:accent4>
      <a:accent5>
        <a:srgbClr val="DCDCDC"/>
      </a:accent5>
      <a:accent6>
        <a:srgbClr val="212121"/>
      </a:accent6>
      <a:hlink>
        <a:srgbClr val="F42837"/>
      </a:hlink>
      <a:folHlink>
        <a:srgbClr val="212121"/>
      </a:folHlink>
    </a:clrScheme>
    <a:fontScheme name="NTK 1">
      <a:majorFont>
        <a:latin typeface="Univers Com 65 Bold"/>
        <a:ea typeface=""/>
        <a:cs typeface=""/>
      </a:majorFont>
      <a:minorFont>
        <a:latin typeface="Univers Com 55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vzor</Template>
  <TotalTime>22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Vydrová Pánková</dc:creator>
  <dc:description/>
  <cp:lastModifiedBy>Hana Rašovcová</cp:lastModifiedBy>
  <cp:revision>4</cp:revision>
  <cp:lastPrinted>2023-12-06T10:28:00Z</cp:lastPrinted>
  <dcterms:created xsi:type="dcterms:W3CDTF">2023-10-18T09:34:00Z</dcterms:created>
  <dcterms:modified xsi:type="dcterms:W3CDTF">2023-12-06T10:35:00Z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