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E56C" w14:textId="77777777" w:rsidR="00932A5E" w:rsidRDefault="000B4FC4" w:rsidP="009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5A122D9" w14:textId="46E97AC1" w:rsidR="00EA572F" w:rsidRPr="00932A5E" w:rsidRDefault="0036646D" w:rsidP="009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5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E2B66">
        <w:rPr>
          <w:rFonts w:ascii="Times New Roman" w:hAnsi="Times New Roman" w:cs="Times New Roman"/>
          <w:b/>
          <w:sz w:val="28"/>
          <w:szCs w:val="28"/>
        </w:rPr>
        <w:t>2</w:t>
      </w:r>
      <w:r w:rsidR="00CE2B66" w:rsidRPr="00932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B66">
        <w:rPr>
          <w:rFonts w:ascii="Times New Roman" w:hAnsi="Times New Roman" w:cs="Times New Roman"/>
          <w:b/>
          <w:sz w:val="28"/>
          <w:szCs w:val="28"/>
        </w:rPr>
        <w:t>(</w:t>
      </w:r>
      <w:r w:rsidR="00B2011D">
        <w:rPr>
          <w:rFonts w:ascii="Times New Roman" w:hAnsi="Times New Roman" w:cs="Times New Roman"/>
          <w:b/>
          <w:sz w:val="28"/>
          <w:szCs w:val="28"/>
        </w:rPr>
        <w:t>č. V-2100-</w:t>
      </w:r>
      <w:r w:rsidR="004C6781">
        <w:rPr>
          <w:rFonts w:ascii="Times New Roman" w:hAnsi="Times New Roman" w:cs="Times New Roman"/>
          <w:b/>
          <w:sz w:val="28"/>
          <w:szCs w:val="28"/>
        </w:rPr>
        <w:t>644</w:t>
      </w:r>
      <w:r w:rsidR="00B2011D">
        <w:rPr>
          <w:rFonts w:ascii="Times New Roman" w:hAnsi="Times New Roman" w:cs="Times New Roman"/>
          <w:b/>
          <w:sz w:val="28"/>
          <w:szCs w:val="28"/>
        </w:rPr>
        <w:t>-2019/</w:t>
      </w:r>
      <w:r w:rsidR="005A54ED">
        <w:rPr>
          <w:rFonts w:ascii="Times New Roman" w:hAnsi="Times New Roman" w:cs="Times New Roman"/>
          <w:b/>
          <w:sz w:val="28"/>
          <w:szCs w:val="28"/>
        </w:rPr>
        <w:t>2</w:t>
      </w:r>
      <w:r w:rsidR="00B201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32A5E">
        <w:rPr>
          <w:rFonts w:ascii="Times New Roman" w:hAnsi="Times New Roman" w:cs="Times New Roman"/>
          <w:b/>
          <w:sz w:val="28"/>
          <w:szCs w:val="28"/>
        </w:rPr>
        <w:t>ke Smlouvě o dlouhodobé výpůjčce uměleckých děl č. V-2100-</w:t>
      </w:r>
      <w:r w:rsidR="004C6781">
        <w:rPr>
          <w:rFonts w:ascii="Times New Roman" w:hAnsi="Times New Roman" w:cs="Times New Roman"/>
          <w:b/>
          <w:sz w:val="28"/>
          <w:szCs w:val="28"/>
        </w:rPr>
        <w:t>644</w:t>
      </w:r>
      <w:r w:rsidRPr="00932A5E">
        <w:rPr>
          <w:rFonts w:ascii="Times New Roman" w:hAnsi="Times New Roman" w:cs="Times New Roman"/>
          <w:b/>
          <w:sz w:val="28"/>
          <w:szCs w:val="28"/>
        </w:rPr>
        <w:t>-201</w:t>
      </w:r>
      <w:r w:rsidR="00BC39A1">
        <w:rPr>
          <w:rFonts w:ascii="Times New Roman" w:hAnsi="Times New Roman" w:cs="Times New Roman"/>
          <w:b/>
          <w:sz w:val="28"/>
          <w:szCs w:val="28"/>
        </w:rPr>
        <w:t>9</w:t>
      </w:r>
      <w:r w:rsidRPr="00932A5E">
        <w:rPr>
          <w:rFonts w:ascii="Times New Roman" w:hAnsi="Times New Roman" w:cs="Times New Roman"/>
          <w:b/>
          <w:sz w:val="28"/>
          <w:szCs w:val="28"/>
        </w:rPr>
        <w:t>, č.</w:t>
      </w:r>
      <w:r w:rsidR="00BC3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j.: </w:t>
      </w:r>
      <w:r w:rsidR="004C6781">
        <w:rPr>
          <w:rFonts w:ascii="Times New Roman" w:hAnsi="Times New Roman" w:cs="Times New Roman"/>
          <w:b/>
          <w:sz w:val="28"/>
          <w:szCs w:val="28"/>
        </w:rPr>
        <w:t>3103</w:t>
      </w:r>
      <w:r w:rsidRPr="00932A5E">
        <w:rPr>
          <w:rFonts w:ascii="Times New Roman" w:hAnsi="Times New Roman" w:cs="Times New Roman"/>
          <w:b/>
          <w:sz w:val="28"/>
          <w:szCs w:val="28"/>
        </w:rPr>
        <w:t>/201</w:t>
      </w:r>
      <w:r w:rsidR="00BC39A1">
        <w:rPr>
          <w:rFonts w:ascii="Times New Roman" w:hAnsi="Times New Roman" w:cs="Times New Roman"/>
          <w:b/>
          <w:sz w:val="28"/>
          <w:szCs w:val="28"/>
        </w:rPr>
        <w:t>9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/EVID, číslo smlouvy vypůjčitele: </w:t>
      </w:r>
      <w:r w:rsidR="004C6781">
        <w:rPr>
          <w:rFonts w:ascii="Times New Roman" w:hAnsi="Times New Roman" w:cs="Times New Roman"/>
          <w:b/>
          <w:sz w:val="28"/>
          <w:szCs w:val="28"/>
        </w:rPr>
        <w:t>2020</w:t>
      </w:r>
      <w:r w:rsidR="00BC39A1">
        <w:rPr>
          <w:rFonts w:ascii="Times New Roman" w:hAnsi="Times New Roman" w:cs="Times New Roman"/>
          <w:b/>
          <w:sz w:val="28"/>
          <w:szCs w:val="28"/>
        </w:rPr>
        <w:t>/00</w:t>
      </w:r>
      <w:r w:rsidR="004C6781">
        <w:rPr>
          <w:rFonts w:ascii="Times New Roman" w:hAnsi="Times New Roman" w:cs="Times New Roman"/>
          <w:b/>
          <w:sz w:val="28"/>
          <w:szCs w:val="28"/>
        </w:rPr>
        <w:t>023</w:t>
      </w:r>
      <w:r w:rsidR="00BC39A1">
        <w:rPr>
          <w:rFonts w:ascii="Times New Roman" w:hAnsi="Times New Roman" w:cs="Times New Roman"/>
          <w:b/>
          <w:sz w:val="28"/>
          <w:szCs w:val="28"/>
        </w:rPr>
        <w:t>/OK</w:t>
      </w:r>
      <w:r w:rsidRPr="00932A5E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4C6781">
        <w:rPr>
          <w:rFonts w:ascii="Times New Roman" w:hAnsi="Times New Roman" w:cs="Times New Roman"/>
          <w:b/>
          <w:sz w:val="28"/>
          <w:szCs w:val="28"/>
        </w:rPr>
        <w:t>23</w:t>
      </w:r>
      <w:r w:rsidRPr="00932A5E">
        <w:rPr>
          <w:rFonts w:ascii="Times New Roman" w:hAnsi="Times New Roman" w:cs="Times New Roman"/>
          <w:b/>
          <w:sz w:val="28"/>
          <w:szCs w:val="28"/>
        </w:rPr>
        <w:t>.</w:t>
      </w:r>
      <w:r w:rsidR="004A078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C6781">
        <w:rPr>
          <w:rFonts w:ascii="Times New Roman" w:hAnsi="Times New Roman" w:cs="Times New Roman"/>
          <w:b/>
          <w:sz w:val="28"/>
          <w:szCs w:val="28"/>
        </w:rPr>
        <w:t>1</w:t>
      </w:r>
      <w:r w:rsidRPr="00932A5E">
        <w:rPr>
          <w:rFonts w:ascii="Times New Roman" w:hAnsi="Times New Roman" w:cs="Times New Roman"/>
          <w:b/>
          <w:sz w:val="28"/>
          <w:szCs w:val="28"/>
        </w:rPr>
        <w:t>.</w:t>
      </w:r>
      <w:r w:rsidR="004C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5E">
        <w:rPr>
          <w:rFonts w:ascii="Times New Roman" w:hAnsi="Times New Roman" w:cs="Times New Roman"/>
          <w:b/>
          <w:sz w:val="28"/>
          <w:szCs w:val="28"/>
        </w:rPr>
        <w:t>20</w:t>
      </w:r>
      <w:r w:rsidR="004C6781">
        <w:rPr>
          <w:rFonts w:ascii="Times New Roman" w:hAnsi="Times New Roman" w:cs="Times New Roman"/>
          <w:b/>
          <w:sz w:val="28"/>
          <w:szCs w:val="28"/>
        </w:rPr>
        <w:t>20</w:t>
      </w:r>
      <w:r w:rsidR="00F810AE" w:rsidRPr="00F810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0AE" w:rsidRPr="008B715F">
        <w:rPr>
          <w:rFonts w:ascii="Times New Roman" w:hAnsi="Times New Roman" w:cs="Times New Roman"/>
          <w:b/>
          <w:sz w:val="28"/>
          <w:szCs w:val="28"/>
        </w:rPr>
        <w:t>ve znění Dodatku č. 1 ze dne 19. 09. 2019</w:t>
      </w:r>
    </w:p>
    <w:p w14:paraId="11C2A4AB" w14:textId="77777777" w:rsidR="0036646D" w:rsidRDefault="0036646D">
      <w:pPr>
        <w:rPr>
          <w:rFonts w:ascii="Times New Roman" w:hAnsi="Times New Roman" w:cs="Times New Roman"/>
          <w:sz w:val="28"/>
          <w:szCs w:val="28"/>
        </w:rPr>
      </w:pPr>
    </w:p>
    <w:p w14:paraId="7333F2AF" w14:textId="77777777" w:rsidR="0036646D" w:rsidRPr="000B4FC4" w:rsidRDefault="0036646D" w:rsidP="00366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FC4"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14:paraId="2AF2171E" w14:textId="77777777"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Staroměstské nám. 605/13</w:t>
      </w:r>
    </w:p>
    <w:p w14:paraId="246D90F9" w14:textId="77777777"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</w:t>
      </w:r>
      <w:proofErr w:type="gramStart"/>
      <w:r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A5F6758" w14:textId="77777777"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00064416</w:t>
      </w:r>
    </w:p>
    <w:p w14:paraId="590C4800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PhDr. Magdalenou Juříkovou, ředitelkou</w:t>
      </w:r>
    </w:p>
    <w:p w14:paraId="47330835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Půjčitel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0BCEBBCA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506E264" w14:textId="77777777" w:rsidR="0036646D" w:rsidRDefault="00BC39A1" w:rsidP="00366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14:paraId="4427DE09" w14:textId="1ED638AB" w:rsidR="00BC39A1" w:rsidRPr="00BC39A1" w:rsidRDefault="00BC39A1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9A1">
        <w:rPr>
          <w:rFonts w:ascii="Times New Roman" w:hAnsi="Times New Roman" w:cs="Times New Roman"/>
          <w:sz w:val="24"/>
          <w:szCs w:val="24"/>
        </w:rPr>
        <w:t xml:space="preserve">Havlíčkovo nám. </w:t>
      </w:r>
      <w:r w:rsidR="004574AA">
        <w:rPr>
          <w:rFonts w:ascii="Times New Roman" w:hAnsi="Times New Roman" w:cs="Times New Roman"/>
          <w:sz w:val="24"/>
          <w:szCs w:val="24"/>
        </w:rPr>
        <w:t>700/</w:t>
      </w:r>
      <w:r w:rsidRPr="00BC39A1">
        <w:rPr>
          <w:rFonts w:ascii="Times New Roman" w:hAnsi="Times New Roman" w:cs="Times New Roman"/>
          <w:sz w:val="24"/>
          <w:szCs w:val="24"/>
        </w:rPr>
        <w:t>9</w:t>
      </w:r>
    </w:p>
    <w:p w14:paraId="487DD297" w14:textId="77777777" w:rsidR="0036646D" w:rsidRDefault="00BC39A1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00 Praha 3</w:t>
      </w:r>
    </w:p>
    <w:p w14:paraId="1E04C419" w14:textId="77777777" w:rsidR="0036646D" w:rsidRDefault="0036646D" w:rsidP="00366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0006</w:t>
      </w:r>
      <w:r w:rsidR="00BC39A1">
        <w:rPr>
          <w:rFonts w:ascii="Times New Roman" w:hAnsi="Times New Roman" w:cs="Times New Roman"/>
          <w:sz w:val="24"/>
          <w:szCs w:val="24"/>
        </w:rPr>
        <w:t>3517</w:t>
      </w:r>
    </w:p>
    <w:p w14:paraId="37E3B35F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BC39A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AA">
        <w:rPr>
          <w:rFonts w:ascii="Times New Roman" w:hAnsi="Times New Roman" w:cs="Times New Roman"/>
          <w:sz w:val="24"/>
          <w:szCs w:val="24"/>
        </w:rPr>
        <w:t xml:space="preserve">Mgr. </w:t>
      </w:r>
      <w:r w:rsidR="005E275E">
        <w:rPr>
          <w:rFonts w:ascii="Times New Roman" w:hAnsi="Times New Roman" w:cs="Times New Roman"/>
          <w:sz w:val="24"/>
          <w:szCs w:val="24"/>
        </w:rPr>
        <w:t>Pavlem Křečkem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275E">
        <w:rPr>
          <w:rFonts w:ascii="Times New Roman" w:hAnsi="Times New Roman" w:cs="Times New Roman"/>
          <w:sz w:val="24"/>
          <w:szCs w:val="24"/>
        </w:rPr>
        <w:t>radním</w:t>
      </w:r>
    </w:p>
    <w:p w14:paraId="35651782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Vypůjčitel</w:t>
      </w:r>
      <w:r w:rsidR="004A07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43A175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společně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strany</w:t>
      </w:r>
      <w:r w:rsidR="004A07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95C710" w14:textId="77777777" w:rsidR="0036646D" w:rsidRDefault="0036646D">
      <w:pPr>
        <w:rPr>
          <w:rFonts w:ascii="Times New Roman" w:hAnsi="Times New Roman" w:cs="Times New Roman"/>
          <w:sz w:val="24"/>
          <w:szCs w:val="24"/>
        </w:rPr>
      </w:pPr>
    </w:p>
    <w:p w14:paraId="4802AE8B" w14:textId="5F146059" w:rsidR="007C2C0D" w:rsidRDefault="0036646D" w:rsidP="007C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Smluvní strany uzavíraj</w:t>
      </w:r>
      <w:r w:rsidR="00D80EB0">
        <w:rPr>
          <w:rFonts w:ascii="Times New Roman" w:hAnsi="Times New Roman" w:cs="Times New Roman"/>
          <w:sz w:val="24"/>
          <w:szCs w:val="24"/>
        </w:rPr>
        <w:t>í na základě vzájemné dohody</w:t>
      </w:r>
      <w:r>
        <w:rPr>
          <w:rFonts w:ascii="Times New Roman" w:hAnsi="Times New Roman" w:cs="Times New Roman"/>
          <w:sz w:val="24"/>
          <w:szCs w:val="24"/>
        </w:rPr>
        <w:t xml:space="preserve"> tento Do</w:t>
      </w:r>
      <w:r w:rsidR="004A07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atek č. </w:t>
      </w:r>
      <w:r w:rsidR="00206A7A">
        <w:rPr>
          <w:rFonts w:ascii="Times New Roman" w:hAnsi="Times New Roman" w:cs="Times New Roman"/>
          <w:sz w:val="24"/>
          <w:szCs w:val="24"/>
        </w:rPr>
        <w:t>2</w:t>
      </w:r>
    </w:p>
    <w:p w14:paraId="29EEF379" w14:textId="2BC12693" w:rsidR="007C2C0D" w:rsidRDefault="0036646D" w:rsidP="007C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Dodatek č.</w:t>
      </w:r>
      <w:r w:rsidR="005E0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6A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A07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ke Smlouvě o dlouhodobé výpůjčce umělec</w:t>
      </w:r>
      <w:r w:rsidR="004A07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ých děl č. V-2100-</w:t>
      </w:r>
      <w:r w:rsidR="004C6781"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C39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č.j.: </w:t>
      </w:r>
      <w:r w:rsidR="00BC39A1">
        <w:rPr>
          <w:rFonts w:ascii="Times New Roman" w:hAnsi="Times New Roman" w:cs="Times New Roman"/>
          <w:sz w:val="24"/>
          <w:szCs w:val="24"/>
        </w:rPr>
        <w:t>3</w:t>
      </w:r>
      <w:r w:rsidR="004C6781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C39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/EVID), číslo smlouvy vypůjčitele: </w:t>
      </w:r>
      <w:r w:rsidR="004C6781">
        <w:rPr>
          <w:rFonts w:ascii="Times New Roman" w:hAnsi="Times New Roman" w:cs="Times New Roman"/>
          <w:sz w:val="24"/>
          <w:szCs w:val="24"/>
        </w:rPr>
        <w:t>2020/00023/</w:t>
      </w:r>
      <w:r w:rsidR="00BC39A1">
        <w:rPr>
          <w:rFonts w:ascii="Times New Roman" w:hAnsi="Times New Roman" w:cs="Times New Roman"/>
          <w:sz w:val="24"/>
          <w:szCs w:val="24"/>
        </w:rPr>
        <w:t xml:space="preserve">/OK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4C6781">
        <w:rPr>
          <w:rFonts w:ascii="Times New Roman" w:hAnsi="Times New Roman" w:cs="Times New Roman"/>
          <w:sz w:val="24"/>
          <w:szCs w:val="24"/>
        </w:rPr>
        <w:t>23</w:t>
      </w:r>
      <w:r w:rsidR="00BC39A1">
        <w:rPr>
          <w:rFonts w:ascii="Times New Roman" w:hAnsi="Times New Roman" w:cs="Times New Roman"/>
          <w:sz w:val="24"/>
          <w:szCs w:val="24"/>
        </w:rPr>
        <w:t>.</w:t>
      </w:r>
      <w:r w:rsidR="004C6781">
        <w:rPr>
          <w:rFonts w:ascii="Times New Roman" w:hAnsi="Times New Roman" w:cs="Times New Roman"/>
          <w:sz w:val="24"/>
          <w:szCs w:val="24"/>
        </w:rPr>
        <w:t xml:space="preserve"> 1</w:t>
      </w:r>
      <w:r w:rsidR="00BC39A1">
        <w:rPr>
          <w:rFonts w:ascii="Times New Roman" w:hAnsi="Times New Roman" w:cs="Times New Roman"/>
          <w:sz w:val="24"/>
          <w:szCs w:val="24"/>
        </w:rPr>
        <w:t>.</w:t>
      </w:r>
      <w:r w:rsidR="004C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67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7C2C0D" w:rsidRPr="007C2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Smlouva</w:t>
      </w:r>
      <w:r w:rsidR="007F5024">
        <w:rPr>
          <w:rFonts w:ascii="Times New Roman" w:hAnsi="Times New Roman" w:cs="Times New Roman"/>
          <w:sz w:val="24"/>
          <w:szCs w:val="24"/>
        </w:rPr>
        <w:t>“).</w:t>
      </w:r>
    </w:p>
    <w:p w14:paraId="4EFF2ECA" w14:textId="77777777" w:rsidR="007F5024" w:rsidRDefault="007F5024" w:rsidP="007F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2E050" w14:textId="7BC11F33" w:rsidR="007F5024" w:rsidRPr="000B4FC4" w:rsidRDefault="00BC39A1" w:rsidP="007F502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Předmět Dodatku č. </w:t>
      </w:r>
      <w:r w:rsidR="00C06EDE">
        <w:rPr>
          <w:rFonts w:ascii="Times New Roman" w:hAnsi="Times New Roman" w:cs="Times New Roman"/>
          <w:b/>
          <w:sz w:val="24"/>
          <w:szCs w:val="24"/>
        </w:rPr>
        <w:t>2</w:t>
      </w:r>
    </w:p>
    <w:p w14:paraId="1F542A3E" w14:textId="77777777" w:rsidR="007F5024" w:rsidRDefault="007F5024" w:rsidP="007F50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E54371" w14:textId="3AD6F179" w:rsidR="007F5024" w:rsidRDefault="007F5024" w:rsidP="007F50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tímto Dodatkem č. </w:t>
      </w:r>
      <w:r w:rsidR="00C06E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dohodly na následující změně Smlouvy:</w:t>
      </w:r>
    </w:p>
    <w:p w14:paraId="48594BB9" w14:textId="77777777" w:rsidR="005F7382" w:rsidRPr="005F7382" w:rsidRDefault="005F7382" w:rsidP="005F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AD3D9" w14:textId="62FA71DE" w:rsidR="005F7382" w:rsidRDefault="005F7382" w:rsidP="005F73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7382">
        <w:rPr>
          <w:rFonts w:ascii="Times New Roman" w:hAnsi="Times New Roman" w:cs="Times New Roman"/>
          <w:sz w:val="24"/>
          <w:szCs w:val="24"/>
        </w:rPr>
        <w:t xml:space="preserve">V Článku 1. Předmět Smlouvy </w:t>
      </w:r>
      <w:r>
        <w:rPr>
          <w:rFonts w:ascii="Times New Roman" w:hAnsi="Times New Roman" w:cs="Times New Roman"/>
          <w:sz w:val="24"/>
          <w:szCs w:val="24"/>
        </w:rPr>
        <w:t xml:space="preserve">se nahrazuje v </w:t>
      </w:r>
      <w:r w:rsidRPr="005F7382">
        <w:rPr>
          <w:rFonts w:ascii="Times New Roman" w:hAnsi="Times New Roman" w:cs="Times New Roman"/>
          <w:sz w:val="24"/>
          <w:szCs w:val="24"/>
        </w:rPr>
        <w:t>odstavc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7382">
        <w:rPr>
          <w:rFonts w:ascii="Times New Roman" w:hAnsi="Times New Roman" w:cs="Times New Roman"/>
          <w:sz w:val="24"/>
          <w:szCs w:val="24"/>
        </w:rPr>
        <w:t xml:space="preserve"> č. 1</w:t>
      </w:r>
      <w:r w:rsidR="00485B6B">
        <w:rPr>
          <w:rFonts w:ascii="Times New Roman" w:hAnsi="Times New Roman" w:cs="Times New Roman"/>
          <w:sz w:val="24"/>
          <w:szCs w:val="24"/>
        </w:rPr>
        <w:t xml:space="preserve"> termín dlouhodobé vý</w:t>
      </w:r>
      <w:r>
        <w:rPr>
          <w:rFonts w:ascii="Times New Roman" w:hAnsi="Times New Roman" w:cs="Times New Roman"/>
          <w:sz w:val="24"/>
          <w:szCs w:val="24"/>
        </w:rPr>
        <w:t xml:space="preserve">půjčky </w:t>
      </w:r>
      <w:r w:rsidR="00C73A61">
        <w:rPr>
          <w:rFonts w:ascii="Times New Roman" w:hAnsi="Times New Roman" w:cs="Times New Roman"/>
          <w:sz w:val="24"/>
          <w:szCs w:val="24"/>
        </w:rPr>
        <w:br/>
      </w:r>
      <w:r w:rsidR="00494DC9">
        <w:rPr>
          <w:rFonts w:ascii="Times New Roman" w:hAnsi="Times New Roman" w:cs="Times New Roman"/>
          <w:sz w:val="24"/>
          <w:szCs w:val="24"/>
        </w:rPr>
        <w:t>tak, že doba výpůjčky se sjednává na</w:t>
      </w:r>
      <w:r w:rsidR="00485B6B">
        <w:rPr>
          <w:rFonts w:ascii="Times New Roman" w:hAnsi="Times New Roman" w:cs="Times New Roman"/>
          <w:sz w:val="24"/>
          <w:szCs w:val="24"/>
        </w:rPr>
        <w:t xml:space="preserve"> dobu určitou, </w:t>
      </w:r>
      <w:r w:rsidR="00485B6B" w:rsidRPr="00485B6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C6781">
        <w:rPr>
          <w:rFonts w:ascii="Times New Roman" w:hAnsi="Times New Roman" w:cs="Times New Roman"/>
          <w:b/>
          <w:sz w:val="24"/>
          <w:szCs w:val="24"/>
        </w:rPr>
        <w:t>1</w:t>
      </w:r>
      <w:r w:rsidR="00485B6B" w:rsidRPr="00485B6B">
        <w:rPr>
          <w:rFonts w:ascii="Times New Roman" w:hAnsi="Times New Roman" w:cs="Times New Roman"/>
          <w:b/>
          <w:sz w:val="24"/>
          <w:szCs w:val="24"/>
        </w:rPr>
        <w:t>.</w:t>
      </w:r>
      <w:r w:rsidR="004C6781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="00485B6B" w:rsidRPr="00485B6B">
        <w:rPr>
          <w:rFonts w:ascii="Times New Roman" w:hAnsi="Times New Roman" w:cs="Times New Roman"/>
          <w:b/>
          <w:sz w:val="24"/>
          <w:szCs w:val="24"/>
        </w:rPr>
        <w:t xml:space="preserve"> 2027</w:t>
      </w:r>
      <w:r w:rsidR="00485B6B">
        <w:rPr>
          <w:rFonts w:ascii="Times New Roman" w:hAnsi="Times New Roman" w:cs="Times New Roman"/>
          <w:sz w:val="24"/>
          <w:szCs w:val="24"/>
        </w:rPr>
        <w:t>.</w:t>
      </w:r>
    </w:p>
    <w:p w14:paraId="2E5DE4EE" w14:textId="77777777" w:rsidR="005F7382" w:rsidRDefault="005F7382" w:rsidP="005F73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32441AB" w14:textId="77777777" w:rsidR="005F7382" w:rsidRPr="005F7382" w:rsidRDefault="00485B6B" w:rsidP="005F73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7382">
        <w:rPr>
          <w:rFonts w:ascii="Times New Roman" w:hAnsi="Times New Roman" w:cs="Times New Roman"/>
          <w:sz w:val="24"/>
          <w:szCs w:val="24"/>
        </w:rPr>
        <w:t xml:space="preserve">eznam sbírkových předmětů </w:t>
      </w:r>
      <w:r>
        <w:rPr>
          <w:rFonts w:ascii="Times New Roman" w:hAnsi="Times New Roman" w:cs="Times New Roman"/>
          <w:sz w:val="24"/>
          <w:szCs w:val="24"/>
        </w:rPr>
        <w:t xml:space="preserve">zůstává </w:t>
      </w:r>
      <w:r w:rsidR="005F7382">
        <w:rPr>
          <w:rFonts w:ascii="Times New Roman" w:hAnsi="Times New Roman" w:cs="Times New Roman"/>
          <w:sz w:val="24"/>
          <w:szCs w:val="24"/>
        </w:rPr>
        <w:t>beze změny.</w:t>
      </w:r>
    </w:p>
    <w:p w14:paraId="00F83AB5" w14:textId="77777777" w:rsidR="005F7382" w:rsidRPr="005F7382" w:rsidRDefault="005F7382" w:rsidP="005F73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F0CF5A" w14:textId="441CC87F" w:rsidR="005F7382" w:rsidRPr="005F7382" w:rsidRDefault="005F7382" w:rsidP="005F73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7382">
        <w:rPr>
          <w:rFonts w:ascii="Times New Roman" w:hAnsi="Times New Roman" w:cs="Times New Roman"/>
          <w:sz w:val="24"/>
          <w:szCs w:val="24"/>
        </w:rPr>
        <w:lastRenderedPageBreak/>
        <w:t>Vypůjčen</w:t>
      </w:r>
      <w:r w:rsidR="004C6781">
        <w:rPr>
          <w:rFonts w:ascii="Times New Roman" w:hAnsi="Times New Roman" w:cs="Times New Roman"/>
          <w:sz w:val="24"/>
          <w:szCs w:val="24"/>
        </w:rPr>
        <w:t>y 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82">
        <w:rPr>
          <w:rFonts w:ascii="Times New Roman" w:hAnsi="Times New Roman" w:cs="Times New Roman"/>
          <w:sz w:val="24"/>
          <w:szCs w:val="24"/>
        </w:rPr>
        <w:t xml:space="preserve">tedy </w:t>
      </w:r>
      <w:r w:rsidRPr="00485B6B">
        <w:rPr>
          <w:rFonts w:ascii="Times New Roman" w:hAnsi="Times New Roman" w:cs="Times New Roman"/>
          <w:b/>
          <w:sz w:val="24"/>
          <w:szCs w:val="24"/>
        </w:rPr>
        <w:t>celkem</w:t>
      </w:r>
      <w:r w:rsidRPr="005F7382">
        <w:rPr>
          <w:rFonts w:ascii="Times New Roman" w:hAnsi="Times New Roman" w:cs="Times New Roman"/>
          <w:sz w:val="24"/>
          <w:szCs w:val="24"/>
        </w:rPr>
        <w:t xml:space="preserve"> </w:t>
      </w:r>
      <w:r w:rsidR="004C6781">
        <w:rPr>
          <w:rFonts w:ascii="Times New Roman" w:hAnsi="Times New Roman" w:cs="Times New Roman"/>
          <w:b/>
          <w:sz w:val="24"/>
          <w:szCs w:val="24"/>
        </w:rPr>
        <w:t>4</w:t>
      </w:r>
      <w:r w:rsidRPr="00485B6B">
        <w:rPr>
          <w:rFonts w:ascii="Times New Roman" w:hAnsi="Times New Roman" w:cs="Times New Roman"/>
          <w:b/>
          <w:sz w:val="24"/>
          <w:szCs w:val="24"/>
        </w:rPr>
        <w:t xml:space="preserve"> sbírkové předměty</w:t>
      </w:r>
      <w:r w:rsidRPr="005F7382">
        <w:rPr>
          <w:rFonts w:ascii="Times New Roman" w:hAnsi="Times New Roman" w:cs="Times New Roman"/>
          <w:sz w:val="24"/>
          <w:szCs w:val="24"/>
        </w:rPr>
        <w:t xml:space="preserve"> v celkové pojistné ceně </w:t>
      </w:r>
      <w:r w:rsidR="00E96726">
        <w:rPr>
          <w:rFonts w:ascii="Times New Roman" w:hAnsi="Times New Roman" w:cs="Times New Roman"/>
          <w:sz w:val="24"/>
          <w:szCs w:val="24"/>
        </w:rPr>
        <w:br/>
      </w:r>
      <w:r w:rsidR="004C6781">
        <w:rPr>
          <w:rFonts w:ascii="Times New Roman" w:hAnsi="Times New Roman" w:cs="Times New Roman"/>
          <w:b/>
          <w:sz w:val="24"/>
          <w:szCs w:val="24"/>
        </w:rPr>
        <w:t>500</w:t>
      </w:r>
      <w:r w:rsidRPr="00485B6B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r w:rsidR="00E96726" w:rsidRPr="00485B6B">
        <w:rPr>
          <w:rFonts w:ascii="Times New Roman" w:hAnsi="Times New Roman" w:cs="Times New Roman"/>
          <w:b/>
          <w:sz w:val="24"/>
          <w:szCs w:val="24"/>
        </w:rPr>
        <w:t>Kč</w:t>
      </w:r>
      <w:r w:rsidR="00E96726" w:rsidRPr="005F7382">
        <w:rPr>
          <w:rFonts w:ascii="Times New Roman" w:hAnsi="Times New Roman" w:cs="Times New Roman"/>
          <w:sz w:val="24"/>
          <w:szCs w:val="24"/>
        </w:rPr>
        <w:t xml:space="preserve"> (</w:t>
      </w:r>
      <w:r w:rsidRPr="005F7382">
        <w:rPr>
          <w:rFonts w:ascii="Times New Roman" w:hAnsi="Times New Roman" w:cs="Times New Roman"/>
          <w:sz w:val="24"/>
          <w:szCs w:val="24"/>
        </w:rPr>
        <w:t xml:space="preserve">viz. </w:t>
      </w:r>
      <w:r w:rsidRPr="00485B6B">
        <w:rPr>
          <w:rFonts w:ascii="Times New Roman" w:hAnsi="Times New Roman" w:cs="Times New Roman"/>
          <w:b/>
          <w:i/>
          <w:sz w:val="24"/>
          <w:szCs w:val="24"/>
        </w:rPr>
        <w:t>Příloha č. 1</w:t>
      </w:r>
      <w:r w:rsidRPr="005F7382">
        <w:rPr>
          <w:rFonts w:ascii="Times New Roman" w:hAnsi="Times New Roman" w:cs="Times New Roman"/>
          <w:sz w:val="24"/>
          <w:szCs w:val="24"/>
        </w:rPr>
        <w:t xml:space="preserve">, která je nedílnou součástí </w:t>
      </w:r>
      <w:r w:rsidRPr="00485B6B">
        <w:rPr>
          <w:rFonts w:ascii="Times New Roman" w:hAnsi="Times New Roman" w:cs="Times New Roman"/>
          <w:b/>
          <w:i/>
          <w:sz w:val="24"/>
          <w:szCs w:val="24"/>
        </w:rPr>
        <w:t>„Smlouvy“</w:t>
      </w:r>
      <w:r w:rsidR="00494DC9">
        <w:rPr>
          <w:rFonts w:ascii="Times New Roman" w:hAnsi="Times New Roman" w:cs="Times New Roman"/>
          <w:b/>
          <w:i/>
          <w:sz w:val="24"/>
          <w:szCs w:val="24"/>
        </w:rPr>
        <w:t xml:space="preserve"> i tohoto dodatku</w:t>
      </w:r>
      <w:r w:rsidRPr="005F7382">
        <w:rPr>
          <w:rFonts w:ascii="Times New Roman" w:hAnsi="Times New Roman" w:cs="Times New Roman"/>
          <w:sz w:val="24"/>
          <w:szCs w:val="24"/>
        </w:rPr>
        <w:t>).</w:t>
      </w:r>
    </w:p>
    <w:p w14:paraId="2A4F7FDF" w14:textId="77777777" w:rsidR="00E61058" w:rsidRDefault="00E61058" w:rsidP="00485B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95A97" w14:textId="77777777" w:rsidR="00FC753A" w:rsidRPr="000B4FC4" w:rsidRDefault="00FC753A" w:rsidP="00FC753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FC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1451EC3" w14:textId="77777777" w:rsidR="00FC753A" w:rsidRPr="000B4FC4" w:rsidRDefault="00FC753A" w:rsidP="00FC75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B9D264" w14:textId="3CEF335B" w:rsidR="00007839" w:rsidRDefault="00007839" w:rsidP="000078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Smlouvy </w:t>
      </w:r>
      <w:r w:rsidR="00DE23B9">
        <w:rPr>
          <w:rFonts w:ascii="Times New Roman" w:hAnsi="Times New Roman" w:cs="Times New Roman"/>
          <w:sz w:val="24"/>
          <w:szCs w:val="24"/>
        </w:rPr>
        <w:t>jsou D</w:t>
      </w:r>
      <w:r>
        <w:rPr>
          <w:rFonts w:ascii="Times New Roman" w:hAnsi="Times New Roman" w:cs="Times New Roman"/>
          <w:sz w:val="24"/>
          <w:szCs w:val="24"/>
        </w:rPr>
        <w:t xml:space="preserve">odatkem č. </w:t>
      </w:r>
      <w:r w:rsidR="00C06E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nedotčená, zůstávají beze změny platnosti.</w:t>
      </w:r>
    </w:p>
    <w:p w14:paraId="1AC91EF9" w14:textId="09C95071" w:rsidR="007C2C0D" w:rsidRPr="00D80EB0" w:rsidRDefault="00FC753A" w:rsidP="00D80EB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96726">
        <w:rPr>
          <w:rFonts w:ascii="Times New Roman" w:hAnsi="Times New Roman" w:cs="Times New Roman"/>
          <w:sz w:val="24"/>
          <w:szCs w:val="24"/>
        </w:rPr>
        <w:t>2</w:t>
      </w:r>
      <w:r w:rsidR="00DE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vyhotoven v</w:t>
      </w:r>
      <w:r w:rsidR="00DE23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4DC9">
        <w:rPr>
          <w:rFonts w:ascii="Times New Roman" w:hAnsi="Times New Roman" w:cs="Times New Roman"/>
          <w:sz w:val="24"/>
          <w:szCs w:val="24"/>
        </w:rPr>
        <w:t xml:space="preserve">čtyřech </w:t>
      </w:r>
      <w:r>
        <w:rPr>
          <w:rFonts w:ascii="Times New Roman" w:hAnsi="Times New Roman" w:cs="Times New Roman"/>
          <w:sz w:val="24"/>
          <w:szCs w:val="24"/>
        </w:rPr>
        <w:t>stejnopisech</w:t>
      </w:r>
      <w:r w:rsidR="00007839">
        <w:rPr>
          <w:rFonts w:ascii="Times New Roman" w:hAnsi="Times New Roman" w:cs="Times New Roman"/>
          <w:sz w:val="24"/>
          <w:szCs w:val="24"/>
        </w:rPr>
        <w:t xml:space="preserve"> s platností originálu</w:t>
      </w:r>
      <w:r>
        <w:rPr>
          <w:rFonts w:ascii="Times New Roman" w:hAnsi="Times New Roman" w:cs="Times New Roman"/>
          <w:sz w:val="24"/>
          <w:szCs w:val="24"/>
        </w:rPr>
        <w:t xml:space="preserve">, z nichž </w:t>
      </w:r>
      <w:r w:rsidR="00494DC9">
        <w:rPr>
          <w:rFonts w:ascii="Times New Roman" w:hAnsi="Times New Roman" w:cs="Times New Roman"/>
          <w:sz w:val="24"/>
          <w:szCs w:val="24"/>
        </w:rPr>
        <w:t xml:space="preserve">dvě </w:t>
      </w:r>
      <w:r w:rsidR="00DE23B9">
        <w:rPr>
          <w:rFonts w:ascii="Times New Roman" w:hAnsi="Times New Roman" w:cs="Times New Roman"/>
          <w:sz w:val="24"/>
          <w:szCs w:val="24"/>
        </w:rPr>
        <w:t xml:space="preserve">obdrží Vypůjčitel </w:t>
      </w:r>
      <w:r w:rsidR="00E96726">
        <w:rPr>
          <w:rFonts w:ascii="Times New Roman" w:hAnsi="Times New Roman" w:cs="Times New Roman"/>
          <w:sz w:val="24"/>
          <w:szCs w:val="24"/>
        </w:rPr>
        <w:t>a dvě</w:t>
      </w:r>
      <w:r w:rsidR="00DE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Půjčitel.</w:t>
      </w:r>
      <w:r w:rsidR="00D80EB0">
        <w:rPr>
          <w:rFonts w:ascii="Times New Roman" w:hAnsi="Times New Roman" w:cs="Times New Roman"/>
          <w:sz w:val="24"/>
          <w:szCs w:val="24"/>
        </w:rPr>
        <w:t xml:space="preserve"> </w:t>
      </w:r>
      <w:r w:rsidRPr="00D80EB0">
        <w:rPr>
          <w:rFonts w:ascii="Times New Roman" w:hAnsi="Times New Roman" w:cs="Times New Roman"/>
          <w:sz w:val="24"/>
          <w:szCs w:val="24"/>
        </w:rPr>
        <w:t>Do</w:t>
      </w:r>
      <w:r w:rsidR="00007839" w:rsidRPr="00D80EB0">
        <w:rPr>
          <w:rFonts w:ascii="Times New Roman" w:hAnsi="Times New Roman" w:cs="Times New Roman"/>
          <w:sz w:val="24"/>
          <w:szCs w:val="24"/>
        </w:rPr>
        <w:t>d</w:t>
      </w:r>
      <w:r w:rsidRPr="00D80EB0">
        <w:rPr>
          <w:rFonts w:ascii="Times New Roman" w:hAnsi="Times New Roman" w:cs="Times New Roman"/>
          <w:sz w:val="24"/>
          <w:szCs w:val="24"/>
        </w:rPr>
        <w:t xml:space="preserve">atek č. </w:t>
      </w:r>
      <w:r w:rsidR="00C06EDE">
        <w:rPr>
          <w:rFonts w:ascii="Times New Roman" w:hAnsi="Times New Roman" w:cs="Times New Roman"/>
          <w:sz w:val="24"/>
          <w:szCs w:val="24"/>
        </w:rPr>
        <w:t>2</w:t>
      </w:r>
      <w:r w:rsidR="00DE23B9" w:rsidRPr="00D80EB0">
        <w:rPr>
          <w:rFonts w:ascii="Times New Roman" w:hAnsi="Times New Roman" w:cs="Times New Roman"/>
          <w:sz w:val="24"/>
          <w:szCs w:val="24"/>
        </w:rPr>
        <w:t xml:space="preserve"> nabývá platnosti dnem</w:t>
      </w:r>
      <w:r w:rsidRPr="00D80EB0">
        <w:rPr>
          <w:rFonts w:ascii="Times New Roman" w:hAnsi="Times New Roman" w:cs="Times New Roman"/>
          <w:sz w:val="24"/>
          <w:szCs w:val="24"/>
        </w:rPr>
        <w:t xml:space="preserve"> jeho podpisu oběma Smluvními stranami</w:t>
      </w:r>
      <w:r w:rsidR="00485B6B">
        <w:rPr>
          <w:rFonts w:ascii="Times New Roman" w:hAnsi="Times New Roman" w:cs="Times New Roman"/>
          <w:sz w:val="24"/>
          <w:szCs w:val="24"/>
        </w:rPr>
        <w:t>.</w:t>
      </w:r>
      <w:r w:rsidRPr="00D80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5F0D4" w14:textId="21F7A7AC" w:rsidR="00FC753A" w:rsidRDefault="00FC753A" w:rsidP="000078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Dodatek č. </w:t>
      </w:r>
      <w:r w:rsidR="00C06E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před jeho podpisem přečetly, jeho obsahu porozuměly, že byl uzavřen po vzájemném projednání, že jim nejsou známy žádné důvody, pro které by Dodatek č. </w:t>
      </w:r>
      <w:r w:rsidR="00C06E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nemohl být řádně plněn, nebo které by způsobovaly jeho neplatnost a že se nepříčí dobrým mravům a neodporuje zákonu. Na důkaz připojují vlas</w:t>
      </w:r>
      <w:r w:rsidR="000078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noruční podpisy.</w:t>
      </w:r>
    </w:p>
    <w:p w14:paraId="4EE4BB99" w14:textId="77777777" w:rsidR="007C2C0D" w:rsidRDefault="00BC27F7" w:rsidP="007C2C0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- Příloha č. 1</w:t>
      </w:r>
      <w:r w:rsidR="00B2011D">
        <w:rPr>
          <w:rFonts w:ascii="Times New Roman" w:hAnsi="Times New Roman" w:cs="Times New Roman"/>
          <w:sz w:val="24"/>
          <w:szCs w:val="24"/>
        </w:rPr>
        <w:t xml:space="preserve"> Dodatku</w:t>
      </w:r>
      <w:r>
        <w:rPr>
          <w:rFonts w:ascii="Times New Roman" w:hAnsi="Times New Roman" w:cs="Times New Roman"/>
          <w:sz w:val="24"/>
          <w:szCs w:val="24"/>
        </w:rPr>
        <w:t xml:space="preserve"> – seznam děl</w:t>
      </w:r>
    </w:p>
    <w:p w14:paraId="37FDBA78" w14:textId="77777777" w:rsid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757ED" w14:textId="77777777" w:rsid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4D9C5" w14:textId="77777777" w:rsid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316A9" w14:textId="77777777" w:rsidR="00D80EB0" w:rsidRPr="00D80EB0" w:rsidRDefault="00D80EB0" w:rsidP="00D80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91ECB" w14:textId="77777777"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F43F0" w14:textId="77777777"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 dne:</w:t>
      </w:r>
    </w:p>
    <w:p w14:paraId="144E2123" w14:textId="77777777"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9F21E" w14:textId="77777777"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A176D" w14:textId="77777777"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1A914" w14:textId="77777777" w:rsidR="00E61058" w:rsidRDefault="00E61058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6776" w14:textId="77777777" w:rsidR="006A4D93" w:rsidRDefault="006A4D93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E1C2C" w14:textId="77777777" w:rsidR="006A4D93" w:rsidRDefault="006A4D93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B72AA" w14:textId="77777777" w:rsidR="00FC753A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AC3D1" w14:textId="77777777" w:rsidR="00FC753A" w:rsidRPr="00F509A9" w:rsidRDefault="00FC753A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Galerie hlavního města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9A9" w:rsidRPr="00F509A9">
        <w:rPr>
          <w:rFonts w:ascii="Times New Roman" w:hAnsi="Times New Roman" w:cs="Times New Roman"/>
          <w:sz w:val="24"/>
          <w:szCs w:val="24"/>
        </w:rPr>
        <w:t>Městská část Praha 3</w:t>
      </w:r>
    </w:p>
    <w:p w14:paraId="1896FD86" w14:textId="22E83F8A" w:rsidR="00FC753A" w:rsidRPr="00F509A9" w:rsidRDefault="00C73A61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53A" w:rsidRPr="00F509A9">
        <w:rPr>
          <w:rFonts w:ascii="Times New Roman" w:hAnsi="Times New Roman" w:cs="Times New Roman"/>
          <w:sz w:val="24"/>
          <w:szCs w:val="24"/>
        </w:rPr>
        <w:t>PhDr. Magdalena Juříková</w:t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98B" w:rsidRPr="0078098B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78098B" w:rsidRPr="0078098B">
        <w:rPr>
          <w:rFonts w:ascii="Times New Roman" w:hAnsi="Times New Roman" w:cs="Times New Roman"/>
          <w:sz w:val="24"/>
          <w:szCs w:val="24"/>
        </w:rPr>
        <w:t xml:space="preserve"> </w:t>
      </w:r>
      <w:r w:rsidR="005E275E">
        <w:rPr>
          <w:rFonts w:ascii="Times New Roman" w:hAnsi="Times New Roman" w:cs="Times New Roman"/>
          <w:sz w:val="24"/>
          <w:szCs w:val="24"/>
        </w:rPr>
        <w:t>Pav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E275E">
        <w:rPr>
          <w:rFonts w:ascii="Times New Roman" w:hAnsi="Times New Roman" w:cs="Times New Roman"/>
          <w:sz w:val="24"/>
          <w:szCs w:val="24"/>
        </w:rPr>
        <w:t xml:space="preserve"> Křeč</w:t>
      </w:r>
      <w:r>
        <w:rPr>
          <w:rFonts w:ascii="Times New Roman" w:hAnsi="Times New Roman" w:cs="Times New Roman"/>
          <w:sz w:val="24"/>
          <w:szCs w:val="24"/>
        </w:rPr>
        <w:t>ek</w:t>
      </w:r>
    </w:p>
    <w:p w14:paraId="7388B3ED" w14:textId="2C7272EF" w:rsidR="00FC753A" w:rsidRDefault="00C73A61" w:rsidP="00FC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4D93" w:rsidRPr="00F509A9">
        <w:rPr>
          <w:rFonts w:ascii="Times New Roman" w:hAnsi="Times New Roman" w:cs="Times New Roman"/>
          <w:sz w:val="24"/>
          <w:szCs w:val="24"/>
        </w:rPr>
        <w:t>ř</w:t>
      </w:r>
      <w:r w:rsidR="00FC753A" w:rsidRPr="00F509A9">
        <w:rPr>
          <w:rFonts w:ascii="Times New Roman" w:hAnsi="Times New Roman" w:cs="Times New Roman"/>
          <w:sz w:val="24"/>
          <w:szCs w:val="24"/>
        </w:rPr>
        <w:t>editelka</w:t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 w:rsidR="00FC753A" w:rsidRPr="00F509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75E">
        <w:rPr>
          <w:rFonts w:ascii="Times New Roman" w:hAnsi="Times New Roman" w:cs="Times New Roman"/>
          <w:sz w:val="24"/>
          <w:szCs w:val="24"/>
        </w:rPr>
        <w:t>radní</w:t>
      </w:r>
    </w:p>
    <w:p w14:paraId="5E6B786B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77B4F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268C1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992E6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552C7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5723C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4EC0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5E541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8CFB9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5AF45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1B358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A2989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83C44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CF232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41472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140AB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B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14:paraId="726A9F22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BB">
        <w:rPr>
          <w:rFonts w:ascii="Times New Roman" w:hAnsi="Times New Roman" w:cs="Times New Roman"/>
          <w:sz w:val="24"/>
          <w:szCs w:val="24"/>
        </w:rPr>
        <w:t>Seznam předmětu výpůjčky</w:t>
      </w:r>
    </w:p>
    <w:p w14:paraId="7F67D256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D182A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4E4E4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  <w:t xml:space="preserve">    pojistná cena</w:t>
      </w:r>
    </w:p>
    <w:p w14:paraId="7F1DCC4D" w14:textId="77777777" w:rsidR="008E2D3D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339F22" w14:textId="77777777" w:rsidR="008E2D3D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P-0305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Schnirch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Bohuslav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Sv. Jiří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150.000,00 Kč</w:t>
      </w:r>
    </w:p>
    <w:p w14:paraId="186CAA41" w14:textId="77777777" w:rsidR="008E2D3D" w:rsidRPr="008E2D3D" w:rsidRDefault="008E2D3D" w:rsidP="000F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E2D3D">
        <w:rPr>
          <w:rFonts w:ascii="Times New Roman" w:hAnsi="Times New Roman" w:cs="Times New Roman"/>
          <w:sz w:val="24"/>
          <w:szCs w:val="24"/>
        </w:rPr>
        <w:t xml:space="preserve">patinování, </w:t>
      </w:r>
      <w:proofErr w:type="spellStart"/>
      <w:r w:rsidRPr="008E2D3D">
        <w:rPr>
          <w:rFonts w:ascii="Times New Roman" w:hAnsi="Times New Roman" w:cs="Times New Roman"/>
          <w:sz w:val="24"/>
          <w:szCs w:val="24"/>
        </w:rPr>
        <w:t>brozn</w:t>
      </w:r>
      <w:proofErr w:type="spellEnd"/>
      <w:r w:rsidRPr="008E2D3D">
        <w:rPr>
          <w:rFonts w:ascii="Times New Roman" w:hAnsi="Times New Roman" w:cs="Times New Roman"/>
          <w:sz w:val="24"/>
          <w:szCs w:val="24"/>
        </w:rPr>
        <w:t>, v. 40 cm</w:t>
      </w:r>
    </w:p>
    <w:p w14:paraId="1BCC3D5B" w14:textId="77777777" w:rsidR="008E2D3D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5A9950" w14:textId="77777777" w:rsidR="008E2D3D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P-0303        Kafka Bohumil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Jan Žižka na koni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150.000,00 Kč</w:t>
      </w:r>
    </w:p>
    <w:p w14:paraId="7FB84FF3" w14:textId="77777777" w:rsidR="008E2D3D" w:rsidRPr="008E2D3D" w:rsidRDefault="008E2D3D" w:rsidP="000F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b</w:t>
      </w:r>
      <w:r w:rsidRPr="008E2D3D">
        <w:rPr>
          <w:rFonts w:ascii="Times New Roman" w:hAnsi="Times New Roman" w:cs="Times New Roman"/>
          <w:sz w:val="24"/>
          <w:szCs w:val="24"/>
        </w:rPr>
        <w:t>ronz, v. 95 cm</w:t>
      </w:r>
    </w:p>
    <w:p w14:paraId="5CE01ED4" w14:textId="77777777" w:rsidR="008E2D3D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0B871B" w14:textId="77777777" w:rsidR="008E2D3D" w:rsidRDefault="000F44BB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BB">
        <w:rPr>
          <w:rFonts w:ascii="Times New Roman" w:hAnsi="Times New Roman" w:cs="Times New Roman"/>
          <w:b/>
          <w:sz w:val="24"/>
          <w:szCs w:val="24"/>
        </w:rPr>
        <w:t>M-</w:t>
      </w:r>
      <w:r w:rsidR="008E2D3D">
        <w:rPr>
          <w:rFonts w:ascii="Times New Roman" w:hAnsi="Times New Roman" w:cs="Times New Roman"/>
          <w:b/>
          <w:sz w:val="24"/>
          <w:szCs w:val="24"/>
        </w:rPr>
        <w:t>1261</w:t>
      </w:r>
      <w:r w:rsidRPr="000F44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8E2D3D">
        <w:rPr>
          <w:rFonts w:ascii="Times New Roman" w:hAnsi="Times New Roman" w:cs="Times New Roman"/>
          <w:b/>
          <w:sz w:val="24"/>
          <w:szCs w:val="24"/>
        </w:rPr>
        <w:t>Vochoč</w:t>
      </w:r>
      <w:proofErr w:type="spellEnd"/>
      <w:r w:rsidR="008E2D3D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Pr="000F44BB">
        <w:rPr>
          <w:rFonts w:ascii="Times New Roman" w:hAnsi="Times New Roman" w:cs="Times New Roman"/>
          <w:b/>
          <w:sz w:val="24"/>
          <w:szCs w:val="24"/>
        </w:rPr>
        <w:tab/>
      </w:r>
      <w:r w:rsidRPr="000F44B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E2D3D">
        <w:rPr>
          <w:rFonts w:ascii="Times New Roman" w:hAnsi="Times New Roman" w:cs="Times New Roman"/>
          <w:b/>
          <w:sz w:val="24"/>
          <w:szCs w:val="24"/>
        </w:rPr>
        <w:t>Podobizna I. starosty</w:t>
      </w:r>
      <w:r w:rsidRPr="000F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D3D">
        <w:rPr>
          <w:rFonts w:ascii="Times New Roman" w:hAnsi="Times New Roman" w:cs="Times New Roman"/>
          <w:b/>
          <w:sz w:val="24"/>
          <w:szCs w:val="24"/>
        </w:rPr>
        <w:t xml:space="preserve">               10</w:t>
      </w:r>
      <w:r w:rsidRPr="000F44BB">
        <w:rPr>
          <w:rFonts w:ascii="Times New Roman" w:hAnsi="Times New Roman" w:cs="Times New Roman"/>
          <w:b/>
          <w:sz w:val="24"/>
          <w:szCs w:val="24"/>
        </w:rPr>
        <w:t>0.000,00 Kč</w:t>
      </w:r>
    </w:p>
    <w:p w14:paraId="5E4AD359" w14:textId="77777777" w:rsidR="000F44BB" w:rsidRPr="000F44BB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města Žižkova Karla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Hartiga</w:t>
      </w:r>
      <w:proofErr w:type="spellEnd"/>
      <w:r w:rsidR="000F44BB" w:rsidRPr="000F44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79AF48A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</w:r>
      <w:r w:rsidRPr="000F44BB">
        <w:rPr>
          <w:rFonts w:ascii="Times New Roman" w:hAnsi="Times New Roman" w:cs="Times New Roman"/>
          <w:sz w:val="24"/>
          <w:szCs w:val="24"/>
        </w:rPr>
        <w:tab/>
        <w:t xml:space="preserve">     olej, </w:t>
      </w:r>
      <w:proofErr w:type="spellStart"/>
      <w:r w:rsidR="00514B68">
        <w:rPr>
          <w:rFonts w:ascii="Times New Roman" w:hAnsi="Times New Roman" w:cs="Times New Roman"/>
          <w:sz w:val="24"/>
          <w:szCs w:val="24"/>
        </w:rPr>
        <w:t>plánto</w:t>
      </w:r>
      <w:proofErr w:type="spellEnd"/>
      <w:r w:rsidRPr="000F44BB">
        <w:rPr>
          <w:rFonts w:ascii="Times New Roman" w:hAnsi="Times New Roman" w:cs="Times New Roman"/>
          <w:sz w:val="24"/>
          <w:szCs w:val="24"/>
        </w:rPr>
        <w:t xml:space="preserve">, v. </w:t>
      </w:r>
      <w:r w:rsidR="008E2D3D">
        <w:rPr>
          <w:rFonts w:ascii="Times New Roman" w:hAnsi="Times New Roman" w:cs="Times New Roman"/>
          <w:sz w:val="24"/>
          <w:szCs w:val="24"/>
        </w:rPr>
        <w:t>117</w:t>
      </w:r>
      <w:r w:rsidRPr="000F44BB">
        <w:rPr>
          <w:rFonts w:ascii="Times New Roman" w:hAnsi="Times New Roman" w:cs="Times New Roman"/>
          <w:sz w:val="24"/>
          <w:szCs w:val="24"/>
        </w:rPr>
        <w:t xml:space="preserve"> cm, š. </w:t>
      </w:r>
      <w:r w:rsidR="008E2D3D">
        <w:rPr>
          <w:rFonts w:ascii="Times New Roman" w:hAnsi="Times New Roman" w:cs="Times New Roman"/>
          <w:sz w:val="24"/>
          <w:szCs w:val="24"/>
        </w:rPr>
        <w:t>85</w:t>
      </w:r>
      <w:r w:rsidRPr="000F44BB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0EA451F7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91FB6" w14:textId="77777777" w:rsidR="000F44BB" w:rsidRDefault="000F44BB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BB">
        <w:rPr>
          <w:rFonts w:ascii="Times New Roman" w:hAnsi="Times New Roman" w:cs="Times New Roman"/>
          <w:b/>
          <w:sz w:val="24"/>
          <w:szCs w:val="24"/>
        </w:rPr>
        <w:t>M-</w:t>
      </w:r>
      <w:r w:rsidR="008E2D3D">
        <w:rPr>
          <w:rFonts w:ascii="Times New Roman" w:hAnsi="Times New Roman" w:cs="Times New Roman"/>
          <w:b/>
          <w:sz w:val="24"/>
          <w:szCs w:val="24"/>
        </w:rPr>
        <w:t>0865</w:t>
      </w:r>
      <w:r w:rsidRPr="000F44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2D3D">
        <w:rPr>
          <w:rFonts w:ascii="Times New Roman" w:hAnsi="Times New Roman" w:cs="Times New Roman"/>
          <w:b/>
          <w:sz w:val="24"/>
          <w:szCs w:val="24"/>
        </w:rPr>
        <w:t>Čihák Eduard</w:t>
      </w:r>
      <w:r w:rsidRPr="000F44BB">
        <w:rPr>
          <w:rFonts w:ascii="Times New Roman" w:hAnsi="Times New Roman" w:cs="Times New Roman"/>
          <w:b/>
          <w:sz w:val="24"/>
          <w:szCs w:val="24"/>
        </w:rPr>
        <w:tab/>
      </w:r>
      <w:r w:rsidRPr="000F44B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E2D3D">
        <w:rPr>
          <w:rFonts w:ascii="Times New Roman" w:hAnsi="Times New Roman" w:cs="Times New Roman"/>
          <w:b/>
          <w:sz w:val="24"/>
          <w:szCs w:val="24"/>
        </w:rPr>
        <w:t>Podobizna VI. starosty</w:t>
      </w:r>
      <w:r w:rsidR="00514B68">
        <w:rPr>
          <w:rFonts w:ascii="Times New Roman" w:hAnsi="Times New Roman" w:cs="Times New Roman"/>
          <w:b/>
          <w:sz w:val="24"/>
          <w:szCs w:val="24"/>
        </w:rPr>
        <w:tab/>
      </w:r>
      <w:r w:rsidR="008E2D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44BB">
        <w:rPr>
          <w:rFonts w:ascii="Times New Roman" w:hAnsi="Times New Roman" w:cs="Times New Roman"/>
          <w:b/>
          <w:sz w:val="24"/>
          <w:szCs w:val="24"/>
        </w:rPr>
        <w:t>1</w:t>
      </w:r>
      <w:r w:rsidR="008E2D3D">
        <w:rPr>
          <w:rFonts w:ascii="Times New Roman" w:hAnsi="Times New Roman" w:cs="Times New Roman"/>
          <w:b/>
          <w:sz w:val="24"/>
          <w:szCs w:val="24"/>
        </w:rPr>
        <w:t>0</w:t>
      </w:r>
      <w:r w:rsidRPr="000F44BB">
        <w:rPr>
          <w:rFonts w:ascii="Times New Roman" w:hAnsi="Times New Roman" w:cs="Times New Roman"/>
          <w:b/>
          <w:sz w:val="24"/>
          <w:szCs w:val="24"/>
        </w:rPr>
        <w:t>0.000,00 Kč</w:t>
      </w:r>
    </w:p>
    <w:p w14:paraId="1A725EB0" w14:textId="77777777" w:rsidR="008E2D3D" w:rsidRPr="000F44BB" w:rsidRDefault="008E2D3D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města Žižkova Gustava Žáka</w:t>
      </w:r>
    </w:p>
    <w:p w14:paraId="30A74A0C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BB">
        <w:rPr>
          <w:rFonts w:ascii="Times New Roman" w:hAnsi="Times New Roman" w:cs="Times New Roman"/>
          <w:sz w:val="24"/>
          <w:szCs w:val="24"/>
        </w:rPr>
        <w:t xml:space="preserve">     </w:t>
      </w:r>
      <w:r w:rsidR="00514B68">
        <w:rPr>
          <w:rFonts w:ascii="Times New Roman" w:hAnsi="Times New Roman" w:cs="Times New Roman"/>
          <w:sz w:val="24"/>
          <w:szCs w:val="24"/>
        </w:rPr>
        <w:tab/>
      </w:r>
      <w:r w:rsidR="00514B68">
        <w:rPr>
          <w:rFonts w:ascii="Times New Roman" w:hAnsi="Times New Roman" w:cs="Times New Roman"/>
          <w:sz w:val="24"/>
          <w:szCs w:val="24"/>
        </w:rPr>
        <w:tab/>
      </w:r>
      <w:r w:rsidR="00514B68">
        <w:rPr>
          <w:rFonts w:ascii="Times New Roman" w:hAnsi="Times New Roman" w:cs="Times New Roman"/>
          <w:sz w:val="24"/>
          <w:szCs w:val="24"/>
        </w:rPr>
        <w:tab/>
      </w:r>
      <w:r w:rsidR="00514B68">
        <w:rPr>
          <w:rFonts w:ascii="Times New Roman" w:hAnsi="Times New Roman" w:cs="Times New Roman"/>
          <w:sz w:val="24"/>
          <w:szCs w:val="24"/>
        </w:rPr>
        <w:tab/>
      </w:r>
      <w:r w:rsidR="00514B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F44BB">
        <w:rPr>
          <w:rFonts w:ascii="Times New Roman" w:hAnsi="Times New Roman" w:cs="Times New Roman"/>
          <w:sz w:val="24"/>
          <w:szCs w:val="24"/>
        </w:rPr>
        <w:t xml:space="preserve">olej, </w:t>
      </w:r>
      <w:r w:rsidR="00514B68">
        <w:rPr>
          <w:rFonts w:ascii="Times New Roman" w:hAnsi="Times New Roman" w:cs="Times New Roman"/>
          <w:sz w:val="24"/>
          <w:szCs w:val="24"/>
        </w:rPr>
        <w:t xml:space="preserve">plátno, v. </w:t>
      </w:r>
      <w:r w:rsidR="005D279C">
        <w:rPr>
          <w:rFonts w:ascii="Times New Roman" w:hAnsi="Times New Roman" w:cs="Times New Roman"/>
          <w:sz w:val="24"/>
          <w:szCs w:val="24"/>
        </w:rPr>
        <w:t>117</w:t>
      </w:r>
      <w:r w:rsidR="00514B68">
        <w:rPr>
          <w:rFonts w:ascii="Times New Roman" w:hAnsi="Times New Roman" w:cs="Times New Roman"/>
          <w:sz w:val="24"/>
          <w:szCs w:val="24"/>
        </w:rPr>
        <w:t xml:space="preserve"> cm, š. </w:t>
      </w:r>
      <w:r w:rsidR="005D279C">
        <w:rPr>
          <w:rFonts w:ascii="Times New Roman" w:hAnsi="Times New Roman" w:cs="Times New Roman"/>
          <w:sz w:val="24"/>
          <w:szCs w:val="24"/>
        </w:rPr>
        <w:t>8</w:t>
      </w:r>
      <w:r w:rsidR="00514B68">
        <w:rPr>
          <w:rFonts w:ascii="Times New Roman" w:hAnsi="Times New Roman" w:cs="Times New Roman"/>
          <w:sz w:val="24"/>
          <w:szCs w:val="24"/>
        </w:rPr>
        <w:t>5</w:t>
      </w:r>
      <w:r w:rsidRPr="000F44BB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1CD08C79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9B6D5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7B7B0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E9828" w14:textId="77777777" w:rsidR="000F44BB" w:rsidRPr="000F44BB" w:rsidRDefault="000F44BB" w:rsidP="000F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BB">
        <w:rPr>
          <w:rFonts w:ascii="Times New Roman" w:hAnsi="Times New Roman" w:cs="Times New Roman"/>
          <w:b/>
          <w:sz w:val="24"/>
          <w:szCs w:val="24"/>
        </w:rPr>
        <w:t xml:space="preserve">Celkem </w:t>
      </w:r>
      <w:r w:rsidR="008E2D3D">
        <w:rPr>
          <w:rFonts w:ascii="Times New Roman" w:hAnsi="Times New Roman" w:cs="Times New Roman"/>
          <w:b/>
          <w:sz w:val="24"/>
          <w:szCs w:val="24"/>
        </w:rPr>
        <w:t>4</w:t>
      </w:r>
      <w:r w:rsidRPr="000F44BB">
        <w:rPr>
          <w:rFonts w:ascii="Times New Roman" w:hAnsi="Times New Roman" w:cs="Times New Roman"/>
          <w:b/>
          <w:sz w:val="24"/>
          <w:szCs w:val="24"/>
        </w:rPr>
        <w:t xml:space="preserve"> umělecká díla v celkové pojistné ceně </w:t>
      </w:r>
      <w:r w:rsidR="008E2D3D">
        <w:rPr>
          <w:rFonts w:ascii="Times New Roman" w:hAnsi="Times New Roman" w:cs="Times New Roman"/>
          <w:b/>
          <w:sz w:val="24"/>
          <w:szCs w:val="24"/>
        </w:rPr>
        <w:t>50</w:t>
      </w:r>
      <w:r w:rsidRPr="000F44BB">
        <w:rPr>
          <w:rFonts w:ascii="Times New Roman" w:hAnsi="Times New Roman" w:cs="Times New Roman"/>
          <w:b/>
          <w:sz w:val="24"/>
          <w:szCs w:val="24"/>
        </w:rPr>
        <w:t>0.000,00 Kč.</w:t>
      </w:r>
    </w:p>
    <w:p w14:paraId="6F0FF95D" w14:textId="77777777" w:rsidR="00B4451B" w:rsidRPr="000F44BB" w:rsidRDefault="00B4451B" w:rsidP="00FC75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DE65E3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78E1B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37715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C08DD" w14:textId="77777777" w:rsidR="00B4451B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CF4E1" w14:textId="77777777" w:rsidR="00B4451B" w:rsidRPr="00FC753A" w:rsidRDefault="00B4451B" w:rsidP="00FC75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51B" w:rsidRPr="00FC753A" w:rsidSect="00B4451B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9235" w14:textId="77777777" w:rsidR="00E04B00" w:rsidRDefault="00E04B00" w:rsidP="000B4FC4">
      <w:pPr>
        <w:spacing w:after="0" w:line="240" w:lineRule="auto"/>
      </w:pPr>
      <w:r>
        <w:separator/>
      </w:r>
    </w:p>
  </w:endnote>
  <w:endnote w:type="continuationSeparator" w:id="0">
    <w:p w14:paraId="6BDE1919" w14:textId="77777777" w:rsidR="00E04B00" w:rsidRDefault="00E04B00" w:rsidP="000B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A2A6" w14:textId="77777777" w:rsidR="00E61058" w:rsidRPr="00E61058" w:rsidRDefault="00E61058" w:rsidP="00E61058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61058">
      <w:rPr>
        <w:rFonts w:ascii="Times New Roman" w:hAnsi="Times New Roman" w:cs="Times New Roman"/>
        <w:sz w:val="18"/>
        <w:szCs w:val="18"/>
      </w:rPr>
      <w:t>Galerie hlavního města Prahy, Staroměstské nám. 605/13, 110 00 Praha 1, oddělení sbírek: tel. 725 447 248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F5FD" w14:textId="77777777" w:rsidR="00E04B00" w:rsidRDefault="00E04B00" w:rsidP="000B4FC4">
      <w:pPr>
        <w:spacing w:after="0" w:line="240" w:lineRule="auto"/>
      </w:pPr>
      <w:r>
        <w:separator/>
      </w:r>
    </w:p>
  </w:footnote>
  <w:footnote w:type="continuationSeparator" w:id="0">
    <w:p w14:paraId="1CDAF4CF" w14:textId="77777777" w:rsidR="00E04B00" w:rsidRDefault="00E04B00" w:rsidP="000B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B0EA" w14:textId="77777777" w:rsidR="000B4FC4" w:rsidRDefault="000B4FC4">
    <w:pPr>
      <w:pStyle w:val="Zhlav"/>
    </w:pPr>
    <w:r>
      <w:tab/>
    </w:r>
    <w:r>
      <w:tab/>
    </w:r>
    <w:r>
      <w:tab/>
    </w:r>
    <w:r>
      <w:tab/>
    </w:r>
  </w:p>
  <w:p w14:paraId="7185CC75" w14:textId="77777777" w:rsidR="000B4FC4" w:rsidRDefault="000B4FC4">
    <w:pPr>
      <w:pStyle w:val="Zhlav"/>
    </w:pPr>
  </w:p>
  <w:p w14:paraId="3501A156" w14:textId="77777777" w:rsidR="000B4FC4" w:rsidRDefault="000B4FC4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5E44" w14:textId="3C48E4C5" w:rsidR="000F44BB" w:rsidRDefault="004B4113">
    <w:pPr>
      <w:pStyle w:val="Zhlav"/>
    </w:pPr>
    <w:r>
      <w:t xml:space="preserve">                                                                                                Číslo dodatku MČ Praha 3: </w:t>
    </w:r>
    <w:r w:rsidRPr="004B4113">
      <w:t>2020/00023/OK</w:t>
    </w:r>
    <w:r>
      <w:t>/002</w:t>
    </w:r>
  </w:p>
  <w:p w14:paraId="60244884" w14:textId="77777777" w:rsidR="000F44BB" w:rsidRDefault="000F44BB">
    <w:pPr>
      <w:pStyle w:val="Zhlav"/>
    </w:pPr>
  </w:p>
  <w:p w14:paraId="6AFEECC8" w14:textId="77777777" w:rsidR="000F44BB" w:rsidRDefault="000F44BB">
    <w:pPr>
      <w:pStyle w:val="Zhlav"/>
    </w:pPr>
  </w:p>
  <w:p w14:paraId="50CEA606" w14:textId="77777777" w:rsidR="00B4451B" w:rsidRDefault="00B4451B">
    <w:pPr>
      <w:pStyle w:val="Zhlav"/>
    </w:pPr>
    <w:r>
      <w:rPr>
        <w:noProof/>
        <w:lang w:eastAsia="cs-CZ"/>
      </w:rPr>
      <w:drawing>
        <wp:inline distT="0" distB="0" distL="0" distR="0" wp14:anchorId="2A1705A4" wp14:editId="50403773">
          <wp:extent cx="1908175" cy="768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2A6B"/>
    <w:multiLevelType w:val="hybridMultilevel"/>
    <w:tmpl w:val="913E8522"/>
    <w:lvl w:ilvl="0" w:tplc="64C448D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77721303"/>
    <w:multiLevelType w:val="hybridMultilevel"/>
    <w:tmpl w:val="3D86BB9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1D6A"/>
    <w:multiLevelType w:val="hybridMultilevel"/>
    <w:tmpl w:val="04A8DE9A"/>
    <w:lvl w:ilvl="0" w:tplc="2ED405CE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504059120">
    <w:abstractNumId w:val="2"/>
  </w:num>
  <w:num w:numId="2" w16cid:durableId="734859274">
    <w:abstractNumId w:val="0"/>
  </w:num>
  <w:num w:numId="3" w16cid:durableId="2263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0B"/>
    <w:rsid w:val="00007839"/>
    <w:rsid w:val="000B4FC4"/>
    <w:rsid w:val="000D7BF9"/>
    <w:rsid w:val="000E289D"/>
    <w:rsid w:val="000E62E9"/>
    <w:rsid w:val="000F44BB"/>
    <w:rsid w:val="001128AA"/>
    <w:rsid w:val="00197C5D"/>
    <w:rsid w:val="00206A7A"/>
    <w:rsid w:val="0021031E"/>
    <w:rsid w:val="00282989"/>
    <w:rsid w:val="0036646D"/>
    <w:rsid w:val="003B7E3B"/>
    <w:rsid w:val="003C0256"/>
    <w:rsid w:val="003F6DE2"/>
    <w:rsid w:val="004574AA"/>
    <w:rsid w:val="0046128D"/>
    <w:rsid w:val="00485B6B"/>
    <w:rsid w:val="00494DC9"/>
    <w:rsid w:val="004A078B"/>
    <w:rsid w:val="004B4113"/>
    <w:rsid w:val="004C6781"/>
    <w:rsid w:val="00514B68"/>
    <w:rsid w:val="005A54ED"/>
    <w:rsid w:val="005D279C"/>
    <w:rsid w:val="005D4F5F"/>
    <w:rsid w:val="005E0F66"/>
    <w:rsid w:val="005E275E"/>
    <w:rsid w:val="005F7382"/>
    <w:rsid w:val="00601A55"/>
    <w:rsid w:val="006A4D93"/>
    <w:rsid w:val="0078098B"/>
    <w:rsid w:val="007C2C0D"/>
    <w:rsid w:val="007F5024"/>
    <w:rsid w:val="0084156A"/>
    <w:rsid w:val="008670A1"/>
    <w:rsid w:val="008B715F"/>
    <w:rsid w:val="008E2D3D"/>
    <w:rsid w:val="008F68CA"/>
    <w:rsid w:val="00932A5E"/>
    <w:rsid w:val="0094194F"/>
    <w:rsid w:val="009A580F"/>
    <w:rsid w:val="00AF63F1"/>
    <w:rsid w:val="00B2011D"/>
    <w:rsid w:val="00B4451B"/>
    <w:rsid w:val="00B63754"/>
    <w:rsid w:val="00BC27F7"/>
    <w:rsid w:val="00BC39A1"/>
    <w:rsid w:val="00C06EDE"/>
    <w:rsid w:val="00C53A24"/>
    <w:rsid w:val="00C73A61"/>
    <w:rsid w:val="00CE2B66"/>
    <w:rsid w:val="00D55D82"/>
    <w:rsid w:val="00D80EB0"/>
    <w:rsid w:val="00DE23B9"/>
    <w:rsid w:val="00E04B00"/>
    <w:rsid w:val="00E61058"/>
    <w:rsid w:val="00E96726"/>
    <w:rsid w:val="00E96D0B"/>
    <w:rsid w:val="00EA572F"/>
    <w:rsid w:val="00EF213D"/>
    <w:rsid w:val="00F0483E"/>
    <w:rsid w:val="00F15BCB"/>
    <w:rsid w:val="00F509A9"/>
    <w:rsid w:val="00F810AE"/>
    <w:rsid w:val="00FC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B160D"/>
  <w15:docId w15:val="{83A7ABFC-53F5-40CE-8578-F70CE99E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0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FC4"/>
  </w:style>
  <w:style w:type="paragraph" w:styleId="Zpat">
    <w:name w:val="footer"/>
    <w:basedOn w:val="Normln"/>
    <w:link w:val="ZpatChar"/>
    <w:uiPriority w:val="99"/>
    <w:unhideWhenUsed/>
    <w:rsid w:val="000B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FC4"/>
  </w:style>
  <w:style w:type="paragraph" w:styleId="Textbubliny">
    <w:name w:val="Balloon Text"/>
    <w:basedOn w:val="Normln"/>
    <w:link w:val="TextbublinyChar"/>
    <w:uiPriority w:val="99"/>
    <w:semiHidden/>
    <w:unhideWhenUsed/>
    <w:rsid w:val="004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8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94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8F71-C301-4554-B6C3-535DB10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Poděbradská Natálie Bc. (ÚMČ Praha 3)</cp:lastModifiedBy>
  <cp:revision>6</cp:revision>
  <dcterms:created xsi:type="dcterms:W3CDTF">2023-11-14T08:33:00Z</dcterms:created>
  <dcterms:modified xsi:type="dcterms:W3CDTF">2023-11-28T15:54:00Z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2023-11-10T09:04:30Z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db02c7cc-23f1-46ac-bc0e-54da4acecc2b</vt:lpwstr>
  </property>
  <property fmtid="{D5CDD505-2E9C-101B-9397-08002B2CF9AE}" pid="8" name="MSIP_Label_41ab47b9-8587-4cea-9f3e-42a91d1b73ad_ContentBits">
    <vt:lpwstr>0</vt:lpwstr>
  </property>
</Properties>
</file>