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579325" w14:textId="77777777" w:rsidR="00D8230D" w:rsidRPr="00151436" w:rsidRDefault="009A13D0">
      <w:pPr>
        <w:spacing w:after="120" w:line="360" w:lineRule="auto"/>
        <w:rPr>
          <w:rFonts w:ascii="Times New Roman" w:hAnsi="Times New Roman"/>
          <w:b/>
          <w:sz w:val="28"/>
          <w:szCs w:val="28"/>
        </w:rPr>
      </w:pPr>
      <w:r w:rsidRPr="00151436">
        <w:rPr>
          <w:rFonts w:ascii="Times New Roman" w:hAnsi="Times New Roman"/>
          <w:b/>
          <w:sz w:val="28"/>
          <w:szCs w:val="28"/>
        </w:rPr>
        <w:t>ZMĚ</w:t>
      </w:r>
      <w:r w:rsidR="0057667F" w:rsidRPr="00151436">
        <w:rPr>
          <w:rFonts w:ascii="Times New Roman" w:hAnsi="Times New Roman"/>
          <w:b/>
          <w:sz w:val="28"/>
          <w:szCs w:val="28"/>
        </w:rPr>
        <w:t xml:space="preserve">NOVÝ LIST </w:t>
      </w:r>
      <w:r w:rsidR="00D8230D" w:rsidRPr="00151436">
        <w:rPr>
          <w:rFonts w:ascii="Times New Roman" w:hAnsi="Times New Roman"/>
          <w:b/>
          <w:sz w:val="28"/>
          <w:szCs w:val="28"/>
        </w:rPr>
        <w:t xml:space="preserve">č. </w:t>
      </w:r>
      <w:r w:rsidR="00735405">
        <w:rPr>
          <w:rFonts w:ascii="Times New Roman" w:hAnsi="Times New Roman"/>
          <w:b/>
          <w:sz w:val="28"/>
          <w:szCs w:val="28"/>
        </w:rPr>
        <w:t>1</w:t>
      </w:r>
      <w:r w:rsidR="00925AB4" w:rsidRPr="00151436">
        <w:rPr>
          <w:rFonts w:ascii="Times New Roman" w:hAnsi="Times New Roman"/>
          <w:b/>
          <w:sz w:val="28"/>
          <w:szCs w:val="28"/>
        </w:rPr>
        <w:t xml:space="preserve"> – stavby:</w:t>
      </w:r>
    </w:p>
    <w:p w14:paraId="46B4F112" w14:textId="77777777" w:rsidR="00925AB4" w:rsidRPr="00E85EE3" w:rsidRDefault="00E85EE3" w:rsidP="004943AE">
      <w:pPr>
        <w:pStyle w:val="Default"/>
        <w:spacing w:after="7"/>
        <w:jc w:val="center"/>
      </w:pPr>
      <w:r>
        <w:rPr>
          <w:b/>
          <w:bCs/>
        </w:rPr>
        <w:t>„</w:t>
      </w:r>
      <w:r w:rsidR="004943AE">
        <w:rPr>
          <w:b/>
          <w:bCs/>
        </w:rPr>
        <w:t>Modernizace budovy hlavní tribuny a vedlejších tribun fotbalového areálu v Bruntále</w:t>
      </w:r>
      <w:r w:rsidRPr="00E85EE3">
        <w:rPr>
          <w:b/>
          <w:bCs/>
        </w:rPr>
        <w:t>“</w:t>
      </w:r>
    </w:p>
    <w:p w14:paraId="2691187B" w14:textId="77777777" w:rsidR="00E85EE3" w:rsidRDefault="00E85EE3" w:rsidP="0098048D">
      <w:pPr>
        <w:tabs>
          <w:tab w:val="left" w:pos="2268"/>
        </w:tabs>
        <w:spacing w:after="80" w:line="240" w:lineRule="auto"/>
        <w:rPr>
          <w:rFonts w:ascii="Times New Roman" w:hAnsi="Times New Roman" w:cs="Times New Roman"/>
          <w:sz w:val="20"/>
        </w:rPr>
      </w:pPr>
    </w:p>
    <w:p w14:paraId="2764F177" w14:textId="77777777" w:rsidR="00D8230D" w:rsidRPr="00151436" w:rsidRDefault="009A13D0" w:rsidP="0098048D">
      <w:pPr>
        <w:tabs>
          <w:tab w:val="left" w:pos="2268"/>
        </w:tabs>
        <w:spacing w:after="80" w:line="240" w:lineRule="auto"/>
        <w:rPr>
          <w:rFonts w:ascii="Times New Roman" w:hAnsi="Times New Roman"/>
        </w:rPr>
      </w:pPr>
      <w:proofErr w:type="gramStart"/>
      <w:r w:rsidRPr="00151436">
        <w:rPr>
          <w:rFonts w:ascii="Times New Roman" w:hAnsi="Times New Roman"/>
        </w:rPr>
        <w:t>OBJEDNATEL:</w:t>
      </w:r>
      <w:r w:rsidR="004943AE">
        <w:rPr>
          <w:rFonts w:ascii="Times New Roman" w:hAnsi="Times New Roman"/>
        </w:rPr>
        <w:t xml:space="preserve">  </w:t>
      </w:r>
      <w:r w:rsidRPr="00151436">
        <w:rPr>
          <w:rFonts w:ascii="Times New Roman" w:hAnsi="Times New Roman"/>
        </w:rPr>
        <w:t>Město</w:t>
      </w:r>
      <w:proofErr w:type="gramEnd"/>
      <w:r w:rsidRPr="00151436">
        <w:rPr>
          <w:rFonts w:ascii="Times New Roman" w:hAnsi="Times New Roman"/>
        </w:rPr>
        <w:t xml:space="preserve"> Bruntál, Nádražní </w:t>
      </w:r>
      <w:r w:rsidR="003334C0" w:rsidRPr="00151436">
        <w:rPr>
          <w:rFonts w:ascii="Times New Roman" w:hAnsi="Times New Roman"/>
        </w:rPr>
        <w:t>994/</w:t>
      </w:r>
      <w:r w:rsidRPr="00151436">
        <w:rPr>
          <w:rFonts w:ascii="Times New Roman" w:hAnsi="Times New Roman"/>
        </w:rPr>
        <w:t>20, 792 01 Bruntál</w:t>
      </w:r>
      <w:r w:rsidR="00615CE8" w:rsidRPr="00151436">
        <w:rPr>
          <w:rFonts w:ascii="Times New Roman" w:hAnsi="Times New Roman"/>
        </w:rPr>
        <w:t xml:space="preserve">, </w:t>
      </w:r>
      <w:r w:rsidR="007D6975" w:rsidRPr="00151436">
        <w:rPr>
          <w:rFonts w:ascii="Times New Roman" w:hAnsi="Times New Roman"/>
        </w:rPr>
        <w:t>Ing.</w:t>
      </w:r>
      <w:r w:rsidR="007D6975">
        <w:rPr>
          <w:rFonts w:ascii="Times New Roman" w:hAnsi="Times New Roman"/>
        </w:rPr>
        <w:t xml:space="preserve"> Petr</w:t>
      </w:r>
      <w:r w:rsidR="00E85EE3">
        <w:rPr>
          <w:rFonts w:ascii="Times New Roman" w:hAnsi="Times New Roman"/>
        </w:rPr>
        <w:t xml:space="preserve"> Rys MBA</w:t>
      </w:r>
    </w:p>
    <w:p w14:paraId="66902058" w14:textId="77777777" w:rsidR="00C050B6" w:rsidRPr="00151436" w:rsidRDefault="004943AE" w:rsidP="0098048D">
      <w:pPr>
        <w:tabs>
          <w:tab w:val="left" w:pos="2268"/>
        </w:tabs>
        <w:spacing w:after="80" w:line="240" w:lineRule="auto"/>
        <w:rPr>
          <w:rFonts w:ascii="Times New Roman" w:hAnsi="Times New Roman"/>
        </w:rPr>
      </w:pPr>
      <w:proofErr w:type="gramStart"/>
      <w:r>
        <w:rPr>
          <w:rFonts w:ascii="Times New Roman" w:hAnsi="Times New Roman"/>
        </w:rPr>
        <w:t xml:space="preserve">ZHOTOVITEL:   </w:t>
      </w:r>
      <w:proofErr w:type="gramEnd"/>
      <w:r>
        <w:rPr>
          <w:rFonts w:ascii="Times New Roman" w:hAnsi="Times New Roman"/>
        </w:rPr>
        <w:t>Jurčík-stavebnictví</w:t>
      </w:r>
      <w:r w:rsidR="00E85EE3">
        <w:rPr>
          <w:rFonts w:ascii="Times New Roman" w:hAnsi="Times New Roman"/>
        </w:rPr>
        <w:t xml:space="preserve"> s.r.o.</w:t>
      </w:r>
      <w:r w:rsidR="003334C0" w:rsidRPr="00151436">
        <w:rPr>
          <w:rFonts w:ascii="Times New Roman" w:hAnsi="Times New Roman"/>
        </w:rPr>
        <w:t xml:space="preserve">, </w:t>
      </w:r>
      <w:r>
        <w:rPr>
          <w:rFonts w:ascii="Times New Roman" w:hAnsi="Times New Roman"/>
        </w:rPr>
        <w:t>Příčná 173</w:t>
      </w:r>
      <w:r>
        <w:rPr>
          <w:rFonts w:ascii="Times New Roman" w:hAnsi="Times New Roman" w:cs="Times New Roman"/>
        </w:rPr>
        <w:t>, 793 12</w:t>
      </w:r>
      <w:r w:rsidR="003334C0" w:rsidRPr="00151436">
        <w:rPr>
          <w:rFonts w:ascii="Times New Roman" w:hAnsi="Times New Roman" w:cs="Times New Roman"/>
        </w:rPr>
        <w:t xml:space="preserve"> </w:t>
      </w:r>
      <w:r>
        <w:rPr>
          <w:rFonts w:ascii="Times New Roman" w:hAnsi="Times New Roman" w:cs="Times New Roman"/>
        </w:rPr>
        <w:t>Horní Benešov</w:t>
      </w:r>
      <w:r w:rsidR="003334C0" w:rsidRPr="00151436">
        <w:rPr>
          <w:rFonts w:ascii="Times New Roman" w:hAnsi="Times New Roman" w:cs="Times New Roman"/>
        </w:rPr>
        <w:t xml:space="preserve">, </w:t>
      </w:r>
      <w:r>
        <w:rPr>
          <w:rFonts w:ascii="Times New Roman" w:hAnsi="Times New Roman" w:cs="Times New Roman"/>
        </w:rPr>
        <w:t>Ing.</w:t>
      </w:r>
      <w:r w:rsidR="00FC6C10">
        <w:rPr>
          <w:rFonts w:ascii="Times New Roman" w:hAnsi="Times New Roman" w:cs="Times New Roman"/>
        </w:rPr>
        <w:t xml:space="preserve"> </w:t>
      </w:r>
      <w:r>
        <w:rPr>
          <w:rFonts w:ascii="Times New Roman" w:hAnsi="Times New Roman" w:cs="Times New Roman"/>
        </w:rPr>
        <w:t>František Jurčík</w:t>
      </w:r>
    </w:p>
    <w:p w14:paraId="4235C010" w14:textId="4B3904AF" w:rsidR="007233F0" w:rsidRPr="006D06A5" w:rsidRDefault="007233F0" w:rsidP="0098048D">
      <w:pPr>
        <w:tabs>
          <w:tab w:val="left" w:pos="2268"/>
        </w:tabs>
        <w:spacing w:after="80" w:line="240" w:lineRule="auto"/>
        <w:rPr>
          <w:rFonts w:ascii="Times New Roman" w:hAnsi="Times New Roman"/>
          <w:u w:val="single"/>
        </w:rPr>
      </w:pPr>
      <w:r w:rsidRPr="006D06A5">
        <w:rPr>
          <w:rFonts w:ascii="Times New Roman" w:hAnsi="Times New Roman"/>
          <w:u w:val="single"/>
        </w:rPr>
        <w:t>TECHNICKÝ DOZ</w:t>
      </w:r>
      <w:r w:rsidR="001A6B95" w:rsidRPr="006D06A5">
        <w:rPr>
          <w:rFonts w:ascii="Times New Roman" w:hAnsi="Times New Roman"/>
          <w:u w:val="single"/>
        </w:rPr>
        <w:t>OR:</w:t>
      </w:r>
      <w:r w:rsidR="001A6B95" w:rsidRPr="006D06A5">
        <w:rPr>
          <w:rFonts w:ascii="Times New Roman" w:hAnsi="Times New Roman"/>
          <w:u w:val="single"/>
        </w:rPr>
        <w:tab/>
      </w:r>
      <w:proofErr w:type="spellStart"/>
      <w:r w:rsidR="00413FC0">
        <w:rPr>
          <w:rFonts w:ascii="Times New Roman" w:hAnsi="Times New Roman"/>
          <w:u w:val="single"/>
        </w:rPr>
        <w:t>xxx</w:t>
      </w:r>
      <w:proofErr w:type="spellEnd"/>
      <w:r w:rsidR="007D6975" w:rsidRPr="006D06A5">
        <w:rPr>
          <w:rFonts w:ascii="Times New Roman" w:hAnsi="Times New Roman"/>
          <w:u w:val="single"/>
        </w:rPr>
        <w:t xml:space="preserve">. </w:t>
      </w:r>
      <w:proofErr w:type="spellStart"/>
      <w:r w:rsidR="00413FC0">
        <w:rPr>
          <w:rFonts w:ascii="Times New Roman" w:hAnsi="Times New Roman"/>
          <w:u w:val="single"/>
        </w:rPr>
        <w:t>xxxx</w:t>
      </w:r>
      <w:proofErr w:type="spellEnd"/>
      <w:r w:rsidR="00E85EE3" w:rsidRPr="006D06A5">
        <w:rPr>
          <w:rFonts w:ascii="Times New Roman" w:hAnsi="Times New Roman"/>
          <w:u w:val="single"/>
        </w:rPr>
        <w:t xml:space="preserve"> </w:t>
      </w:r>
      <w:proofErr w:type="spellStart"/>
      <w:r w:rsidR="00413FC0">
        <w:rPr>
          <w:rFonts w:ascii="Times New Roman" w:hAnsi="Times New Roman"/>
          <w:u w:val="single"/>
        </w:rPr>
        <w:t>xxxxxx</w:t>
      </w:r>
      <w:proofErr w:type="spellEnd"/>
      <w:r w:rsidR="003D035A" w:rsidRPr="006D06A5">
        <w:rPr>
          <w:rFonts w:ascii="Times New Roman" w:hAnsi="Times New Roman"/>
          <w:u w:val="single"/>
        </w:rPr>
        <w:t xml:space="preserve">, </w:t>
      </w:r>
      <w:proofErr w:type="spellStart"/>
      <w:r w:rsidR="00413FC0">
        <w:rPr>
          <w:rFonts w:ascii="Times New Roman" w:hAnsi="Times New Roman"/>
          <w:u w:val="single"/>
        </w:rPr>
        <w:t>xxxxxxxxx</w:t>
      </w:r>
      <w:proofErr w:type="spellEnd"/>
      <w:r w:rsidR="008346A3" w:rsidRPr="006D06A5">
        <w:rPr>
          <w:rFonts w:ascii="Times New Roman" w:hAnsi="Times New Roman"/>
          <w:u w:val="single"/>
        </w:rPr>
        <w:t xml:space="preserve"> </w:t>
      </w:r>
      <w:proofErr w:type="spellStart"/>
      <w:r w:rsidR="00413FC0">
        <w:rPr>
          <w:rFonts w:ascii="Times New Roman" w:hAnsi="Times New Roman"/>
          <w:u w:val="single"/>
        </w:rPr>
        <w:t>xxx</w:t>
      </w:r>
      <w:proofErr w:type="spellEnd"/>
      <w:r w:rsidR="008346A3" w:rsidRPr="006D06A5">
        <w:rPr>
          <w:rFonts w:ascii="Times New Roman" w:hAnsi="Times New Roman"/>
          <w:u w:val="single"/>
        </w:rPr>
        <w:t>/</w:t>
      </w:r>
      <w:proofErr w:type="spellStart"/>
      <w:r w:rsidR="00413FC0">
        <w:rPr>
          <w:rFonts w:ascii="Times New Roman" w:hAnsi="Times New Roman"/>
          <w:u w:val="single"/>
        </w:rPr>
        <w:t>xx</w:t>
      </w:r>
      <w:proofErr w:type="spellEnd"/>
      <w:r w:rsidR="008346A3" w:rsidRPr="006D06A5">
        <w:rPr>
          <w:rFonts w:ascii="Times New Roman" w:hAnsi="Times New Roman"/>
          <w:u w:val="single"/>
        </w:rPr>
        <w:t xml:space="preserve">, </w:t>
      </w:r>
      <w:proofErr w:type="spellStart"/>
      <w:r w:rsidR="00413FC0">
        <w:rPr>
          <w:rFonts w:ascii="Times New Roman" w:hAnsi="Times New Roman"/>
          <w:u w:val="single"/>
        </w:rPr>
        <w:t>xxx</w:t>
      </w:r>
      <w:proofErr w:type="spellEnd"/>
      <w:r w:rsidR="008346A3" w:rsidRPr="006D06A5">
        <w:rPr>
          <w:rFonts w:ascii="Times New Roman" w:hAnsi="Times New Roman"/>
          <w:u w:val="single"/>
        </w:rPr>
        <w:t xml:space="preserve"> </w:t>
      </w:r>
      <w:proofErr w:type="spellStart"/>
      <w:r w:rsidR="00413FC0">
        <w:rPr>
          <w:rFonts w:ascii="Times New Roman" w:hAnsi="Times New Roman"/>
          <w:u w:val="single"/>
        </w:rPr>
        <w:t>xx</w:t>
      </w:r>
      <w:proofErr w:type="spellEnd"/>
      <w:r w:rsidR="008346A3" w:rsidRPr="006D06A5">
        <w:rPr>
          <w:rFonts w:ascii="Times New Roman" w:hAnsi="Times New Roman"/>
          <w:u w:val="single"/>
        </w:rPr>
        <w:t xml:space="preserve"> </w:t>
      </w:r>
      <w:proofErr w:type="spellStart"/>
      <w:r w:rsidR="00413FC0">
        <w:rPr>
          <w:rFonts w:ascii="Times New Roman" w:hAnsi="Times New Roman"/>
          <w:u w:val="single"/>
        </w:rPr>
        <w:t>xxxxx</w:t>
      </w:r>
      <w:proofErr w:type="spellEnd"/>
    </w:p>
    <w:p w14:paraId="2315F577" w14:textId="77777777" w:rsidR="004C67F3" w:rsidRDefault="004C67F3" w:rsidP="006D06A5">
      <w:pPr>
        <w:spacing w:before="120" w:after="120" w:line="240" w:lineRule="auto"/>
        <w:rPr>
          <w:rFonts w:ascii="Times New Roman" w:hAnsi="Times New Roman"/>
          <w:b/>
          <w:sz w:val="24"/>
          <w:szCs w:val="24"/>
        </w:rPr>
      </w:pPr>
    </w:p>
    <w:p w14:paraId="1C768CEE" w14:textId="77777777" w:rsidR="00D8230D" w:rsidRPr="006D06A5" w:rsidRDefault="009A13D0" w:rsidP="006D06A5">
      <w:pPr>
        <w:spacing w:before="120" w:after="120" w:line="240" w:lineRule="auto"/>
        <w:rPr>
          <w:rFonts w:ascii="Times New Roman" w:hAnsi="Times New Roman"/>
          <w:b/>
          <w:sz w:val="24"/>
          <w:szCs w:val="24"/>
        </w:rPr>
      </w:pPr>
      <w:r w:rsidRPr="006D06A5">
        <w:rPr>
          <w:rFonts w:ascii="Times New Roman" w:hAnsi="Times New Roman"/>
          <w:b/>
          <w:sz w:val="24"/>
          <w:szCs w:val="24"/>
        </w:rPr>
        <w:t>ZMĚ</w:t>
      </w:r>
      <w:r w:rsidR="00F102C6" w:rsidRPr="006D06A5">
        <w:rPr>
          <w:rFonts w:ascii="Times New Roman" w:hAnsi="Times New Roman"/>
          <w:b/>
          <w:sz w:val="24"/>
          <w:szCs w:val="24"/>
        </w:rPr>
        <w:t>NA:</w:t>
      </w:r>
      <w:r w:rsidR="00977221" w:rsidRPr="006D06A5">
        <w:rPr>
          <w:rFonts w:ascii="Times New Roman" w:hAnsi="Times New Roman"/>
          <w:b/>
          <w:sz w:val="24"/>
          <w:szCs w:val="24"/>
        </w:rPr>
        <w:tab/>
      </w:r>
    </w:p>
    <w:p w14:paraId="0B0950DE" w14:textId="77777777" w:rsidR="005F0348" w:rsidRDefault="008C5202" w:rsidP="006D06A5">
      <w:pPr>
        <w:numPr>
          <w:ilvl w:val="0"/>
          <w:numId w:val="22"/>
        </w:numPr>
        <w:suppressAutoHyphens w:val="0"/>
        <w:autoSpaceDE w:val="0"/>
        <w:autoSpaceDN w:val="0"/>
        <w:adjustRightInd w:val="0"/>
        <w:spacing w:after="0" w:line="240" w:lineRule="auto"/>
        <w:ind w:left="426" w:hanging="426"/>
        <w:jc w:val="both"/>
        <w:rPr>
          <w:rFonts w:ascii="Times New Roman" w:hAnsi="Times New Roman" w:cs="Times New Roman"/>
          <w:b/>
        </w:rPr>
      </w:pPr>
      <w:r>
        <w:rPr>
          <w:rFonts w:ascii="Times New Roman" w:hAnsi="Times New Roman" w:cs="Times New Roman"/>
          <w:b/>
        </w:rPr>
        <w:t xml:space="preserve">SO 03b - </w:t>
      </w:r>
      <w:r w:rsidR="00DB123E">
        <w:rPr>
          <w:rFonts w:ascii="Times New Roman" w:hAnsi="Times New Roman" w:cs="Times New Roman"/>
          <w:b/>
        </w:rPr>
        <w:t>Stavební úpravy střešního pláště</w:t>
      </w:r>
      <w:r w:rsidR="005778A1">
        <w:rPr>
          <w:rFonts w:ascii="Times New Roman" w:hAnsi="Times New Roman" w:cs="Times New Roman"/>
          <w:b/>
        </w:rPr>
        <w:t>.</w:t>
      </w:r>
    </w:p>
    <w:p w14:paraId="7F701648" w14:textId="77777777" w:rsidR="00DB123E" w:rsidRPr="00F138EE" w:rsidRDefault="00DB123E" w:rsidP="006D06A5">
      <w:pPr>
        <w:suppressAutoHyphens w:val="0"/>
        <w:autoSpaceDE w:val="0"/>
        <w:autoSpaceDN w:val="0"/>
        <w:adjustRightInd w:val="0"/>
        <w:spacing w:after="0" w:line="240" w:lineRule="auto"/>
        <w:ind w:left="426" w:hanging="426"/>
        <w:jc w:val="both"/>
        <w:rPr>
          <w:rFonts w:ascii="Times New Roman" w:hAnsi="Times New Roman" w:cs="Times New Roman"/>
        </w:rPr>
      </w:pPr>
      <w:r w:rsidRPr="00F138EE">
        <w:rPr>
          <w:rFonts w:ascii="Times New Roman" w:hAnsi="Times New Roman" w:cs="Times New Roman"/>
        </w:rPr>
        <w:t>Nad místnostmi sušárny a prádelny byly provedeny demontáže stávajících horních vrstev střešního pláště po nosnou k</w:t>
      </w:r>
      <w:r w:rsidR="00D36FB8" w:rsidRPr="00F138EE">
        <w:rPr>
          <w:rFonts w:ascii="Times New Roman" w:hAnsi="Times New Roman" w:cs="Times New Roman"/>
        </w:rPr>
        <w:t>-</w:t>
      </w:r>
      <w:proofErr w:type="spellStart"/>
      <w:r w:rsidRPr="00F138EE">
        <w:rPr>
          <w:rFonts w:ascii="Times New Roman" w:hAnsi="Times New Roman" w:cs="Times New Roman"/>
        </w:rPr>
        <w:t>ci</w:t>
      </w:r>
      <w:proofErr w:type="spellEnd"/>
      <w:r w:rsidRPr="00F138EE">
        <w:rPr>
          <w:rFonts w:ascii="Times New Roman" w:hAnsi="Times New Roman" w:cs="Times New Roman"/>
        </w:rPr>
        <w:t xml:space="preserve"> stropu</w:t>
      </w:r>
      <w:r w:rsidR="001876B2" w:rsidRPr="00F138EE">
        <w:rPr>
          <w:rFonts w:ascii="Times New Roman" w:hAnsi="Times New Roman" w:cs="Times New Roman"/>
        </w:rPr>
        <w:t xml:space="preserve"> a</w:t>
      </w:r>
      <w:r w:rsidRPr="00F138EE">
        <w:rPr>
          <w:rFonts w:ascii="Times New Roman" w:hAnsi="Times New Roman" w:cs="Times New Roman"/>
        </w:rPr>
        <w:t xml:space="preserve"> vytvoření spádu</w:t>
      </w:r>
      <w:r w:rsidR="001876B2" w:rsidRPr="00F138EE">
        <w:rPr>
          <w:rFonts w:ascii="Times New Roman" w:hAnsi="Times New Roman" w:cs="Times New Roman"/>
        </w:rPr>
        <w:t xml:space="preserve"> EPS klíny</w:t>
      </w:r>
      <w:r w:rsidRPr="00F138EE">
        <w:rPr>
          <w:rFonts w:ascii="Times New Roman" w:hAnsi="Times New Roman" w:cs="Times New Roman"/>
        </w:rPr>
        <w:t xml:space="preserve">. Výškové vyrovnání </w:t>
      </w:r>
      <w:r w:rsidR="001876B2" w:rsidRPr="00F138EE">
        <w:rPr>
          <w:rFonts w:ascii="Times New Roman" w:hAnsi="Times New Roman" w:cs="Times New Roman"/>
        </w:rPr>
        <w:t>a dozdění stávajících atik, ukončení střešního pláště u okapu a drobné kompletační práce.</w:t>
      </w:r>
      <w:r w:rsidRPr="00F138EE">
        <w:rPr>
          <w:rFonts w:ascii="Times New Roman" w:hAnsi="Times New Roman" w:cs="Times New Roman"/>
        </w:rPr>
        <w:t xml:space="preserve"> </w:t>
      </w:r>
    </w:p>
    <w:p w14:paraId="0A13CCDC" w14:textId="77777777" w:rsidR="007D49B9" w:rsidRPr="007D49B9" w:rsidRDefault="008C5202" w:rsidP="006D06A5">
      <w:pPr>
        <w:numPr>
          <w:ilvl w:val="0"/>
          <w:numId w:val="22"/>
        </w:numPr>
        <w:suppressAutoHyphens w:val="0"/>
        <w:autoSpaceDE w:val="0"/>
        <w:autoSpaceDN w:val="0"/>
        <w:adjustRightInd w:val="0"/>
        <w:spacing w:after="0" w:line="240" w:lineRule="auto"/>
        <w:ind w:left="426" w:hanging="426"/>
        <w:jc w:val="both"/>
        <w:rPr>
          <w:rFonts w:ascii="Times New Roman" w:hAnsi="Times New Roman" w:cs="Times New Roman"/>
          <w:b/>
          <w:sz w:val="20"/>
          <w:szCs w:val="20"/>
        </w:rPr>
      </w:pPr>
      <w:r>
        <w:rPr>
          <w:rFonts w:ascii="Times New Roman" w:hAnsi="Times New Roman" w:cs="Times New Roman"/>
          <w:b/>
          <w:bCs/>
        </w:rPr>
        <w:t>SO 02a,</w:t>
      </w:r>
      <w:r w:rsidR="00F138EE">
        <w:rPr>
          <w:rFonts w:ascii="Times New Roman" w:hAnsi="Times New Roman" w:cs="Times New Roman"/>
          <w:b/>
          <w:bCs/>
        </w:rPr>
        <w:t xml:space="preserve"> </w:t>
      </w:r>
      <w:r>
        <w:rPr>
          <w:rFonts w:ascii="Times New Roman" w:hAnsi="Times New Roman" w:cs="Times New Roman"/>
          <w:b/>
          <w:bCs/>
        </w:rPr>
        <w:t xml:space="preserve">b - </w:t>
      </w:r>
      <w:r w:rsidR="001876B2">
        <w:rPr>
          <w:rFonts w:ascii="Times New Roman" w:hAnsi="Times New Roman" w:cs="Times New Roman"/>
          <w:b/>
          <w:bCs/>
        </w:rPr>
        <w:t>Drobné stavební úpravy fasády a spodní stavby objektu</w:t>
      </w:r>
      <w:r w:rsidR="005778A1">
        <w:rPr>
          <w:rFonts w:ascii="Times New Roman" w:hAnsi="Times New Roman" w:cs="Times New Roman"/>
          <w:b/>
          <w:bCs/>
        </w:rPr>
        <w:t>.</w:t>
      </w:r>
    </w:p>
    <w:p w14:paraId="34A6BB69" w14:textId="77777777" w:rsidR="007D49B9" w:rsidRPr="00F138EE" w:rsidRDefault="001876B2" w:rsidP="006D06A5">
      <w:pPr>
        <w:suppressAutoHyphens w:val="0"/>
        <w:autoSpaceDE w:val="0"/>
        <w:autoSpaceDN w:val="0"/>
        <w:adjustRightInd w:val="0"/>
        <w:spacing w:after="0" w:line="240" w:lineRule="auto"/>
        <w:ind w:left="426" w:hanging="426"/>
        <w:jc w:val="both"/>
        <w:rPr>
          <w:rFonts w:ascii="Times New Roman" w:hAnsi="Times New Roman" w:cs="Times New Roman"/>
        </w:rPr>
      </w:pPr>
      <w:r w:rsidRPr="00F138EE">
        <w:rPr>
          <w:rFonts w:ascii="Times New Roman" w:hAnsi="Times New Roman" w:cs="Times New Roman"/>
        </w:rPr>
        <w:t xml:space="preserve">Na části značně zavlhlých stěn atria objektu došlo k zrušení zateplení a bylo nahrazeno sanačními omítkami. </w:t>
      </w:r>
      <w:r w:rsidR="005778A1" w:rsidRPr="00F138EE">
        <w:rPr>
          <w:rFonts w:ascii="Times New Roman" w:hAnsi="Times New Roman" w:cs="Times New Roman"/>
        </w:rPr>
        <w:t>Drobné upřesnění detailů a rozsahu z</w:t>
      </w:r>
      <w:r w:rsidR="00103208" w:rsidRPr="00F138EE">
        <w:rPr>
          <w:rFonts w:ascii="Times New Roman" w:hAnsi="Times New Roman" w:cs="Times New Roman"/>
        </w:rPr>
        <w:t>a</w:t>
      </w:r>
      <w:r w:rsidR="005778A1" w:rsidRPr="00F138EE">
        <w:rPr>
          <w:rFonts w:ascii="Times New Roman" w:hAnsi="Times New Roman" w:cs="Times New Roman"/>
        </w:rPr>
        <w:t>teplení objektu. Došlo k navýšení rozsahu odvodnění a hydroizolací stěn na zadní straně objektu. Doplnění mříží vnějších dveří do prádelny.</w:t>
      </w:r>
    </w:p>
    <w:p w14:paraId="7B707A6A" w14:textId="77777777" w:rsidR="00A81B42" w:rsidRPr="00A81B42" w:rsidRDefault="008C5202" w:rsidP="006D06A5">
      <w:pPr>
        <w:numPr>
          <w:ilvl w:val="0"/>
          <w:numId w:val="22"/>
        </w:numPr>
        <w:suppressAutoHyphens w:val="0"/>
        <w:autoSpaceDE w:val="0"/>
        <w:autoSpaceDN w:val="0"/>
        <w:adjustRightInd w:val="0"/>
        <w:spacing w:after="0" w:line="240" w:lineRule="auto"/>
        <w:ind w:left="426" w:hanging="426"/>
        <w:jc w:val="both"/>
        <w:rPr>
          <w:rFonts w:ascii="Times New Roman" w:hAnsi="Times New Roman" w:cs="Times New Roman"/>
          <w:b/>
          <w:bCs/>
          <w:sz w:val="20"/>
          <w:szCs w:val="20"/>
        </w:rPr>
      </w:pPr>
      <w:r>
        <w:rPr>
          <w:rFonts w:ascii="Times New Roman" w:hAnsi="Times New Roman" w:cs="Times New Roman"/>
          <w:b/>
          <w:bCs/>
        </w:rPr>
        <w:t xml:space="preserve">SO 04a - </w:t>
      </w:r>
      <w:r w:rsidR="005778A1">
        <w:rPr>
          <w:rFonts w:ascii="Times New Roman" w:hAnsi="Times New Roman" w:cs="Times New Roman"/>
          <w:b/>
          <w:bCs/>
        </w:rPr>
        <w:t>Drobné vnitřní stavební úpravy.</w:t>
      </w:r>
    </w:p>
    <w:p w14:paraId="25153B75" w14:textId="77777777" w:rsidR="00A81B42" w:rsidRPr="00F138EE" w:rsidRDefault="00165D9D" w:rsidP="006D06A5">
      <w:pPr>
        <w:suppressAutoHyphens w:val="0"/>
        <w:autoSpaceDE w:val="0"/>
        <w:autoSpaceDN w:val="0"/>
        <w:adjustRightInd w:val="0"/>
        <w:spacing w:after="0" w:line="240" w:lineRule="auto"/>
        <w:ind w:left="426" w:hanging="426"/>
        <w:jc w:val="both"/>
        <w:rPr>
          <w:rFonts w:ascii="Times New Roman" w:hAnsi="Times New Roman" w:cs="Times New Roman"/>
          <w:b/>
          <w:bCs/>
        </w:rPr>
      </w:pPr>
      <w:r w:rsidRPr="00F138EE">
        <w:rPr>
          <w:rFonts w:ascii="Times New Roman" w:hAnsi="Times New Roman" w:cs="Times New Roman"/>
        </w:rPr>
        <w:t xml:space="preserve">V prádelně bylo zrušeno provedení akrylátových van, osazení boileru, sušičky  prádla a odečteny stavební práce s tím související. Ponechání stávajícího vstupu z venku do prádelny a dodání nových </w:t>
      </w:r>
      <w:r w:rsidR="005D1C11">
        <w:rPr>
          <w:rFonts w:ascii="Times New Roman" w:hAnsi="Times New Roman" w:cs="Times New Roman"/>
        </w:rPr>
        <w:t xml:space="preserve">plastových </w:t>
      </w:r>
      <w:r w:rsidRPr="00F138EE">
        <w:rPr>
          <w:rFonts w:ascii="Times New Roman" w:hAnsi="Times New Roman" w:cs="Times New Roman"/>
        </w:rPr>
        <w:t xml:space="preserve">dveří. Upřesnění rozsahu provedení HSV, ÚT, a elektroinstalačních prací. Provedení </w:t>
      </w:r>
      <w:r w:rsidR="005D1C11">
        <w:rPr>
          <w:rFonts w:ascii="Times New Roman" w:hAnsi="Times New Roman" w:cs="Times New Roman"/>
        </w:rPr>
        <w:t>SDK</w:t>
      </w:r>
      <w:r w:rsidRPr="00F138EE">
        <w:rPr>
          <w:rFonts w:ascii="Times New Roman" w:hAnsi="Times New Roman" w:cs="Times New Roman"/>
        </w:rPr>
        <w:t xml:space="preserve"> podhledu </w:t>
      </w:r>
      <w:r w:rsidR="005D1C11">
        <w:rPr>
          <w:rFonts w:ascii="Times New Roman" w:hAnsi="Times New Roman" w:cs="Times New Roman"/>
        </w:rPr>
        <w:t xml:space="preserve">s parotěsnou zábranou </w:t>
      </w:r>
      <w:r w:rsidRPr="00F138EE">
        <w:rPr>
          <w:rFonts w:ascii="Times New Roman" w:hAnsi="Times New Roman" w:cs="Times New Roman"/>
        </w:rPr>
        <w:t>v místnostech sušárny a prádelny.</w:t>
      </w:r>
    </w:p>
    <w:p w14:paraId="3A96B03A" w14:textId="77777777" w:rsidR="00A81B42" w:rsidRPr="00A81B42" w:rsidRDefault="008C5202" w:rsidP="006D06A5">
      <w:pPr>
        <w:numPr>
          <w:ilvl w:val="0"/>
          <w:numId w:val="22"/>
        </w:numPr>
        <w:suppressAutoHyphens w:val="0"/>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b/>
          <w:bCs/>
        </w:rPr>
        <w:t xml:space="preserve">SO 03b - </w:t>
      </w:r>
      <w:r w:rsidR="00165D9D">
        <w:rPr>
          <w:rFonts w:ascii="Times New Roman" w:hAnsi="Times New Roman" w:cs="Times New Roman"/>
          <w:b/>
          <w:bCs/>
        </w:rPr>
        <w:t xml:space="preserve">Záměna živičné krytiny za </w:t>
      </w:r>
      <w:r w:rsidR="00381C8C">
        <w:rPr>
          <w:rFonts w:ascii="Times New Roman" w:hAnsi="Times New Roman" w:cs="Times New Roman"/>
          <w:b/>
          <w:bCs/>
        </w:rPr>
        <w:t>PVC</w:t>
      </w:r>
      <w:r w:rsidR="00165D9D">
        <w:rPr>
          <w:rFonts w:ascii="Times New Roman" w:hAnsi="Times New Roman" w:cs="Times New Roman"/>
          <w:b/>
          <w:bCs/>
        </w:rPr>
        <w:t xml:space="preserve"> fólii.</w:t>
      </w:r>
    </w:p>
    <w:p w14:paraId="41F367CE" w14:textId="77777777" w:rsidR="00A81B42" w:rsidRPr="00F138EE" w:rsidRDefault="00381C8C" w:rsidP="006D06A5">
      <w:pPr>
        <w:suppressAutoHyphens w:val="0"/>
        <w:autoSpaceDE w:val="0"/>
        <w:autoSpaceDN w:val="0"/>
        <w:adjustRightInd w:val="0"/>
        <w:spacing w:after="0" w:line="240" w:lineRule="auto"/>
        <w:ind w:left="426" w:hanging="426"/>
        <w:jc w:val="both"/>
        <w:rPr>
          <w:rFonts w:ascii="Times New Roman" w:hAnsi="Times New Roman" w:cs="Times New Roman"/>
          <w:b/>
          <w:bCs/>
        </w:rPr>
      </w:pPr>
      <w:r w:rsidRPr="00F138EE">
        <w:rPr>
          <w:rFonts w:ascii="Times New Roman" w:hAnsi="Times New Roman" w:cs="Times New Roman"/>
        </w:rPr>
        <w:t>Finální povrch střešního pláště bude proveden z PVC fólie včetně provedení všech detailů střechy namísto přitavení živičných asfaltových pásů.</w:t>
      </w:r>
    </w:p>
    <w:p w14:paraId="31E20F4C" w14:textId="77777777" w:rsidR="00A81B42" w:rsidRDefault="008C5202" w:rsidP="006D06A5">
      <w:pPr>
        <w:numPr>
          <w:ilvl w:val="0"/>
          <w:numId w:val="22"/>
        </w:numPr>
        <w:suppressAutoHyphens w:val="0"/>
        <w:autoSpaceDE w:val="0"/>
        <w:autoSpaceDN w:val="0"/>
        <w:adjustRightInd w:val="0"/>
        <w:spacing w:after="0" w:line="240" w:lineRule="auto"/>
        <w:ind w:left="426" w:hanging="426"/>
        <w:jc w:val="both"/>
        <w:rPr>
          <w:rFonts w:ascii="Times New Roman" w:hAnsi="Times New Roman" w:cs="Times New Roman"/>
          <w:b/>
          <w:bCs/>
        </w:rPr>
      </w:pPr>
      <w:r>
        <w:rPr>
          <w:rFonts w:ascii="Times New Roman" w:hAnsi="Times New Roman" w:cs="Times New Roman"/>
          <w:b/>
          <w:bCs/>
        </w:rPr>
        <w:t xml:space="preserve">OST Část SO 02-04 - </w:t>
      </w:r>
      <w:r w:rsidR="00381C8C">
        <w:rPr>
          <w:rFonts w:ascii="Times New Roman" w:hAnsi="Times New Roman" w:cs="Times New Roman"/>
          <w:b/>
          <w:bCs/>
        </w:rPr>
        <w:t>Ostatní vedlejší náklady</w:t>
      </w:r>
    </w:p>
    <w:p w14:paraId="487198B2" w14:textId="77777777" w:rsidR="00A81B42" w:rsidRPr="00F138EE" w:rsidRDefault="00381C8C" w:rsidP="006D06A5">
      <w:pPr>
        <w:suppressAutoHyphens w:val="0"/>
        <w:autoSpaceDE w:val="0"/>
        <w:autoSpaceDN w:val="0"/>
        <w:adjustRightInd w:val="0"/>
        <w:spacing w:after="0" w:line="240" w:lineRule="auto"/>
        <w:ind w:left="426" w:hanging="426"/>
        <w:jc w:val="both"/>
        <w:rPr>
          <w:rFonts w:ascii="Times New Roman" w:hAnsi="Times New Roman" w:cs="Times New Roman"/>
          <w:b/>
          <w:bCs/>
        </w:rPr>
      </w:pPr>
      <w:r w:rsidRPr="00F138EE">
        <w:rPr>
          <w:rFonts w:ascii="Times New Roman" w:hAnsi="Times New Roman" w:cs="Times New Roman"/>
        </w:rPr>
        <w:t>Navýšení nákladů na zařízení staveniště, oplocení stavby a doplnění dokladů při předání stavby.</w:t>
      </w:r>
    </w:p>
    <w:p w14:paraId="48FBC672" w14:textId="77777777" w:rsidR="00381C8C" w:rsidRPr="00381C8C" w:rsidRDefault="008C5202" w:rsidP="006D06A5">
      <w:pPr>
        <w:pStyle w:val="Odstavecseseznamem"/>
        <w:numPr>
          <w:ilvl w:val="0"/>
          <w:numId w:val="22"/>
        </w:numPr>
        <w:suppressAutoHyphens w:val="0"/>
        <w:autoSpaceDE w:val="0"/>
        <w:autoSpaceDN w:val="0"/>
        <w:adjustRightInd w:val="0"/>
        <w:spacing w:after="0" w:line="240" w:lineRule="auto"/>
        <w:ind w:left="426" w:hanging="426"/>
        <w:jc w:val="both"/>
        <w:rPr>
          <w:rFonts w:ascii="Times New Roman" w:hAnsi="Times New Roman" w:cs="Times New Roman"/>
          <w:b/>
          <w:bCs/>
        </w:rPr>
      </w:pPr>
      <w:r>
        <w:rPr>
          <w:rFonts w:ascii="Times New Roman" w:hAnsi="Times New Roman" w:cs="Times New Roman"/>
          <w:b/>
          <w:bCs/>
        </w:rPr>
        <w:t xml:space="preserve">SO 05 - </w:t>
      </w:r>
      <w:r w:rsidR="00381C8C" w:rsidRPr="00381C8C">
        <w:rPr>
          <w:rFonts w:ascii="Times New Roman" w:hAnsi="Times New Roman" w:cs="Times New Roman"/>
          <w:b/>
          <w:bCs/>
        </w:rPr>
        <w:t>Západní tribuna</w:t>
      </w:r>
    </w:p>
    <w:p w14:paraId="7DF8DED3" w14:textId="77777777" w:rsidR="00F138EE" w:rsidRDefault="00381C8C" w:rsidP="006D06A5">
      <w:pPr>
        <w:suppressAutoHyphens w:val="0"/>
        <w:autoSpaceDE w:val="0"/>
        <w:autoSpaceDN w:val="0"/>
        <w:adjustRightInd w:val="0"/>
        <w:spacing w:after="0" w:line="240" w:lineRule="auto"/>
        <w:ind w:left="426" w:hanging="426"/>
        <w:jc w:val="both"/>
        <w:rPr>
          <w:rFonts w:ascii="Times New Roman" w:hAnsi="Times New Roman" w:cs="Times New Roman"/>
        </w:rPr>
      </w:pPr>
      <w:r w:rsidRPr="00F138EE">
        <w:rPr>
          <w:rFonts w:ascii="Times New Roman" w:hAnsi="Times New Roman" w:cs="Times New Roman"/>
        </w:rPr>
        <w:t xml:space="preserve">Zrušení objednatelem veškerých stavebních prací v rámci tohoto stavebního </w:t>
      </w:r>
      <w:r w:rsidR="004C6A7D">
        <w:rPr>
          <w:rFonts w:ascii="Times New Roman" w:hAnsi="Times New Roman" w:cs="Times New Roman"/>
        </w:rPr>
        <w:t>objektu</w:t>
      </w:r>
      <w:r w:rsidRPr="00F138EE">
        <w:rPr>
          <w:rFonts w:ascii="Times New Roman" w:hAnsi="Times New Roman" w:cs="Times New Roman"/>
        </w:rPr>
        <w:t>.</w:t>
      </w:r>
    </w:p>
    <w:p w14:paraId="4F893592" w14:textId="77777777" w:rsidR="008C5202" w:rsidRPr="00F138EE" w:rsidRDefault="008C5202" w:rsidP="006D06A5">
      <w:pPr>
        <w:pStyle w:val="Odstavecseseznamem"/>
        <w:numPr>
          <w:ilvl w:val="0"/>
          <w:numId w:val="22"/>
        </w:numPr>
        <w:suppressAutoHyphens w:val="0"/>
        <w:autoSpaceDE w:val="0"/>
        <w:autoSpaceDN w:val="0"/>
        <w:adjustRightInd w:val="0"/>
        <w:spacing w:after="0" w:line="240" w:lineRule="auto"/>
        <w:ind w:left="426" w:hanging="426"/>
        <w:jc w:val="both"/>
        <w:rPr>
          <w:rFonts w:ascii="Times New Roman" w:hAnsi="Times New Roman" w:cs="Times New Roman"/>
          <w:b/>
          <w:bCs/>
        </w:rPr>
      </w:pPr>
      <w:r w:rsidRPr="00F138EE">
        <w:rPr>
          <w:rFonts w:ascii="Times New Roman" w:hAnsi="Times New Roman" w:cs="Times New Roman"/>
          <w:b/>
          <w:bCs/>
        </w:rPr>
        <w:t>SO 06 - Jižní tribuna</w:t>
      </w:r>
    </w:p>
    <w:p w14:paraId="5DD8F1B0" w14:textId="77777777" w:rsidR="008C5202" w:rsidRPr="00F138EE" w:rsidRDefault="008C5202" w:rsidP="006D06A5">
      <w:pPr>
        <w:suppressAutoHyphens w:val="0"/>
        <w:autoSpaceDE w:val="0"/>
        <w:autoSpaceDN w:val="0"/>
        <w:adjustRightInd w:val="0"/>
        <w:spacing w:after="0" w:line="240" w:lineRule="auto"/>
        <w:ind w:left="426" w:hanging="426"/>
        <w:jc w:val="both"/>
        <w:rPr>
          <w:rFonts w:ascii="Times New Roman" w:hAnsi="Times New Roman" w:cs="Times New Roman"/>
        </w:rPr>
      </w:pPr>
      <w:r w:rsidRPr="00F138EE">
        <w:rPr>
          <w:rFonts w:ascii="Times New Roman" w:hAnsi="Times New Roman" w:cs="Times New Roman"/>
        </w:rPr>
        <w:t xml:space="preserve">Zrušení objednatelem veškerých stavebních prací v rámci tohoto stavebního </w:t>
      </w:r>
      <w:r w:rsidR="004C6A7D">
        <w:rPr>
          <w:rFonts w:ascii="Times New Roman" w:hAnsi="Times New Roman" w:cs="Times New Roman"/>
        </w:rPr>
        <w:t>objektu</w:t>
      </w:r>
      <w:r w:rsidRPr="00F138EE">
        <w:rPr>
          <w:rFonts w:ascii="Times New Roman" w:hAnsi="Times New Roman" w:cs="Times New Roman"/>
        </w:rPr>
        <w:t>.</w:t>
      </w:r>
    </w:p>
    <w:p w14:paraId="66BCC9FF" w14:textId="77777777" w:rsidR="008C5202" w:rsidRPr="00381C8C" w:rsidRDefault="008C5202" w:rsidP="006D06A5">
      <w:pPr>
        <w:pStyle w:val="Odstavecseseznamem"/>
        <w:numPr>
          <w:ilvl w:val="0"/>
          <w:numId w:val="22"/>
        </w:numPr>
        <w:suppressAutoHyphens w:val="0"/>
        <w:autoSpaceDE w:val="0"/>
        <w:autoSpaceDN w:val="0"/>
        <w:adjustRightInd w:val="0"/>
        <w:spacing w:after="0" w:line="240" w:lineRule="auto"/>
        <w:ind w:left="426" w:hanging="426"/>
        <w:jc w:val="both"/>
        <w:rPr>
          <w:rFonts w:ascii="Times New Roman" w:hAnsi="Times New Roman" w:cs="Times New Roman"/>
          <w:b/>
          <w:bCs/>
        </w:rPr>
      </w:pPr>
      <w:r>
        <w:rPr>
          <w:rFonts w:ascii="Times New Roman" w:hAnsi="Times New Roman" w:cs="Times New Roman"/>
          <w:b/>
          <w:bCs/>
        </w:rPr>
        <w:t xml:space="preserve">OST Část SO 05-06 – Soupis </w:t>
      </w:r>
      <w:proofErr w:type="spellStart"/>
      <w:r>
        <w:rPr>
          <w:rFonts w:ascii="Times New Roman" w:hAnsi="Times New Roman" w:cs="Times New Roman"/>
          <w:b/>
          <w:bCs/>
        </w:rPr>
        <w:t>ost</w:t>
      </w:r>
      <w:proofErr w:type="spellEnd"/>
      <w:r>
        <w:rPr>
          <w:rFonts w:ascii="Times New Roman" w:hAnsi="Times New Roman" w:cs="Times New Roman"/>
          <w:b/>
          <w:bCs/>
        </w:rPr>
        <w:t>.</w:t>
      </w:r>
      <w:r w:rsidR="005D1C11">
        <w:rPr>
          <w:rFonts w:ascii="Times New Roman" w:hAnsi="Times New Roman" w:cs="Times New Roman"/>
          <w:b/>
          <w:bCs/>
        </w:rPr>
        <w:t xml:space="preserve"> </w:t>
      </w:r>
      <w:r>
        <w:rPr>
          <w:rFonts w:ascii="Times New Roman" w:hAnsi="Times New Roman" w:cs="Times New Roman"/>
          <w:b/>
          <w:bCs/>
        </w:rPr>
        <w:t>vedlejších rozpočtových nákladů</w:t>
      </w:r>
    </w:p>
    <w:p w14:paraId="739E2C67" w14:textId="77777777" w:rsidR="008C5202" w:rsidRPr="005D1C11" w:rsidRDefault="008C5202" w:rsidP="006D06A5">
      <w:pPr>
        <w:suppressAutoHyphens w:val="0"/>
        <w:autoSpaceDE w:val="0"/>
        <w:autoSpaceDN w:val="0"/>
        <w:adjustRightInd w:val="0"/>
        <w:spacing w:after="240" w:line="240" w:lineRule="auto"/>
        <w:ind w:left="426" w:hanging="426"/>
        <w:jc w:val="both"/>
        <w:rPr>
          <w:rFonts w:ascii="Times New Roman" w:hAnsi="Times New Roman" w:cs="Times New Roman"/>
        </w:rPr>
      </w:pPr>
      <w:r w:rsidRPr="005D1C11">
        <w:rPr>
          <w:rFonts w:ascii="Times New Roman" w:hAnsi="Times New Roman" w:cs="Times New Roman"/>
        </w:rPr>
        <w:t xml:space="preserve">Zrušení objednatelem veškerých stavebních prací v rámci tohoto stavebního </w:t>
      </w:r>
      <w:r w:rsidR="004C6A7D">
        <w:rPr>
          <w:rFonts w:ascii="Times New Roman" w:hAnsi="Times New Roman" w:cs="Times New Roman"/>
        </w:rPr>
        <w:t>objektu</w:t>
      </w:r>
      <w:r w:rsidRPr="005D1C11">
        <w:rPr>
          <w:rFonts w:ascii="Times New Roman" w:hAnsi="Times New Roman" w:cs="Times New Roman"/>
        </w:rPr>
        <w:t>.</w:t>
      </w:r>
    </w:p>
    <w:p w14:paraId="161A536C" w14:textId="77777777" w:rsidR="00D8230D" w:rsidRPr="00151436" w:rsidRDefault="00D07DBE">
      <w:pPr>
        <w:spacing w:after="120" w:line="240" w:lineRule="auto"/>
        <w:rPr>
          <w:rFonts w:ascii="Times New Roman" w:hAnsi="Times New Roman"/>
          <w:b/>
        </w:rPr>
      </w:pPr>
      <w:r w:rsidRPr="00151436">
        <w:rPr>
          <w:rFonts w:ascii="Times New Roman" w:hAnsi="Times New Roman"/>
          <w:b/>
        </w:rPr>
        <w:t>TECHNICKÝ POPIS Z</w:t>
      </w:r>
      <w:r w:rsidR="00841CF8" w:rsidRPr="00151436">
        <w:rPr>
          <w:rFonts w:ascii="Times New Roman" w:hAnsi="Times New Roman"/>
          <w:b/>
        </w:rPr>
        <w:t>MĚNY - Z</w:t>
      </w:r>
      <w:r w:rsidR="003A5C9C" w:rsidRPr="00151436">
        <w:rPr>
          <w:rFonts w:ascii="Times New Roman" w:hAnsi="Times New Roman"/>
          <w:b/>
        </w:rPr>
        <w:t>Á</w:t>
      </w:r>
      <w:r w:rsidRPr="00151436">
        <w:rPr>
          <w:rFonts w:ascii="Times New Roman" w:hAnsi="Times New Roman"/>
          <w:b/>
        </w:rPr>
        <w:t>MĚ</w:t>
      </w:r>
      <w:r w:rsidR="007D4A73" w:rsidRPr="00151436">
        <w:rPr>
          <w:rFonts w:ascii="Times New Roman" w:hAnsi="Times New Roman"/>
          <w:b/>
        </w:rPr>
        <w:t>N</w:t>
      </w:r>
      <w:r w:rsidR="003A5C9C" w:rsidRPr="00151436">
        <w:rPr>
          <w:rFonts w:ascii="Times New Roman" w:hAnsi="Times New Roman"/>
          <w:b/>
        </w:rPr>
        <w:t>Y</w:t>
      </w:r>
    </w:p>
    <w:tbl>
      <w:tblPr>
        <w:tblW w:w="0" w:type="auto"/>
        <w:tblInd w:w="-20" w:type="dxa"/>
        <w:tblLayout w:type="fixed"/>
        <w:tblLook w:val="0000" w:firstRow="0" w:lastRow="0" w:firstColumn="0" w:lastColumn="0" w:noHBand="0" w:noVBand="0"/>
      </w:tblPr>
      <w:tblGrid>
        <w:gridCol w:w="4428"/>
        <w:gridCol w:w="4824"/>
      </w:tblGrid>
      <w:tr w:rsidR="00D8230D" w:rsidRPr="00151436" w14:paraId="67895C36" w14:textId="77777777">
        <w:tc>
          <w:tcPr>
            <w:tcW w:w="4428" w:type="dxa"/>
            <w:tcBorders>
              <w:top w:val="single" w:sz="4" w:space="0" w:color="000000"/>
              <w:left w:val="single" w:sz="4" w:space="0" w:color="000000"/>
              <w:bottom w:val="single" w:sz="4" w:space="0" w:color="000000"/>
            </w:tcBorders>
            <w:shd w:val="clear" w:color="auto" w:fill="auto"/>
            <w:vAlign w:val="center"/>
          </w:tcPr>
          <w:p w14:paraId="0AFF0E36" w14:textId="77777777" w:rsidR="00D8230D" w:rsidRPr="00151436" w:rsidRDefault="0098048D" w:rsidP="00262A09">
            <w:pPr>
              <w:snapToGrid w:val="0"/>
              <w:spacing w:after="120" w:line="240" w:lineRule="auto"/>
              <w:rPr>
                <w:rFonts w:ascii="Times New Roman" w:hAnsi="Times New Roman"/>
                <w:b/>
              </w:rPr>
            </w:pPr>
            <w:r w:rsidRPr="00151436">
              <w:rPr>
                <w:rFonts w:ascii="Times New Roman" w:hAnsi="Times New Roman"/>
                <w:b/>
              </w:rPr>
              <w:t xml:space="preserve">Původní položky soupisu stavebních prací </w:t>
            </w:r>
            <w:r w:rsidR="00262A09" w:rsidRPr="00151436">
              <w:rPr>
                <w:rFonts w:ascii="Times New Roman" w:hAnsi="Times New Roman"/>
                <w:b/>
              </w:rPr>
              <w:t xml:space="preserve">–nepožadované </w:t>
            </w:r>
            <w:r w:rsidR="00D07DBE" w:rsidRPr="00151436">
              <w:rPr>
                <w:rFonts w:ascii="Times New Roman" w:hAnsi="Times New Roman"/>
                <w:b/>
              </w:rPr>
              <w:t>p</w:t>
            </w:r>
            <w:r w:rsidRPr="00151436">
              <w:rPr>
                <w:rFonts w:ascii="Times New Roman" w:hAnsi="Times New Roman"/>
                <w:b/>
              </w:rPr>
              <w:t>oložky (</w:t>
            </w:r>
            <w:proofErr w:type="spellStart"/>
            <w:r w:rsidRPr="00151436">
              <w:rPr>
                <w:rFonts w:ascii="Times New Roman" w:hAnsi="Times New Roman"/>
                <w:b/>
              </w:rPr>
              <w:t>méněpráce</w:t>
            </w:r>
            <w:proofErr w:type="spellEnd"/>
            <w:r w:rsidRPr="00151436">
              <w:rPr>
                <w:rFonts w:ascii="Times New Roman" w:hAnsi="Times New Roman"/>
                <w:b/>
              </w:rPr>
              <w:t>)</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D507" w14:textId="77777777" w:rsidR="00D8230D" w:rsidRPr="00151436" w:rsidRDefault="0098048D">
            <w:pPr>
              <w:snapToGrid w:val="0"/>
              <w:spacing w:after="120" w:line="240" w:lineRule="auto"/>
              <w:rPr>
                <w:rFonts w:ascii="Times New Roman" w:hAnsi="Times New Roman"/>
                <w:b/>
              </w:rPr>
            </w:pPr>
            <w:r w:rsidRPr="00151436">
              <w:rPr>
                <w:rFonts w:ascii="Times New Roman" w:hAnsi="Times New Roman"/>
                <w:b/>
              </w:rPr>
              <w:t xml:space="preserve">Nové položky soupisu stavebních prací </w:t>
            </w:r>
            <w:r w:rsidR="00262A09" w:rsidRPr="00151436">
              <w:rPr>
                <w:rFonts w:ascii="Times New Roman" w:hAnsi="Times New Roman"/>
                <w:b/>
              </w:rPr>
              <w:t xml:space="preserve">– požadované položky </w:t>
            </w:r>
            <w:r w:rsidRPr="00151436">
              <w:rPr>
                <w:rFonts w:ascii="Times New Roman" w:hAnsi="Times New Roman"/>
                <w:b/>
              </w:rPr>
              <w:t>(vícepráce)</w:t>
            </w:r>
          </w:p>
        </w:tc>
      </w:tr>
      <w:tr w:rsidR="008A128F" w:rsidRPr="00151436" w14:paraId="7B396D75" w14:textId="77777777" w:rsidTr="00E433E6">
        <w:trPr>
          <w:trHeight w:val="974"/>
        </w:trPr>
        <w:tc>
          <w:tcPr>
            <w:tcW w:w="4428" w:type="dxa"/>
            <w:tcBorders>
              <w:top w:val="single" w:sz="4" w:space="0" w:color="000000"/>
              <w:left w:val="single" w:sz="4" w:space="0" w:color="000000"/>
              <w:bottom w:val="single" w:sz="4" w:space="0" w:color="000000"/>
            </w:tcBorders>
            <w:shd w:val="clear" w:color="auto" w:fill="auto"/>
          </w:tcPr>
          <w:p w14:paraId="1BA36866" w14:textId="77777777" w:rsidR="008A128F" w:rsidRPr="00151436" w:rsidRDefault="008B1266" w:rsidP="008A128F">
            <w:pPr>
              <w:spacing w:after="0"/>
              <w:rPr>
                <w:rFonts w:ascii="Times New Roman" w:hAnsi="Times New Roman" w:cs="Times New Roman"/>
              </w:rPr>
            </w:pPr>
            <w:r>
              <w:rPr>
                <w:rFonts w:ascii="Times New Roman" w:hAnsi="Times New Roman" w:cs="Times New Roman"/>
              </w:rPr>
              <w:t>1</w:t>
            </w:r>
            <w:r w:rsidR="00F36122">
              <w:rPr>
                <w:rFonts w:ascii="Times New Roman" w:hAnsi="Times New Roman" w:cs="Times New Roman"/>
              </w:rPr>
              <w:t xml:space="preserve">. menší rozsah </w:t>
            </w:r>
            <w:r w:rsidR="005D1C11">
              <w:rPr>
                <w:rFonts w:ascii="Times New Roman" w:hAnsi="Times New Roman" w:cs="Times New Roman"/>
              </w:rPr>
              <w:t>klempířských konstrukcí</w:t>
            </w:r>
          </w:p>
          <w:p w14:paraId="66E8D04B" w14:textId="77777777" w:rsidR="008A128F" w:rsidRPr="00151436" w:rsidRDefault="008B1266" w:rsidP="008A128F">
            <w:pPr>
              <w:spacing w:after="0"/>
              <w:rPr>
                <w:rFonts w:ascii="Times New Roman" w:hAnsi="Times New Roman" w:cs="Times New Roman"/>
              </w:rPr>
            </w:pPr>
            <w:r>
              <w:rPr>
                <w:rFonts w:ascii="Times New Roman" w:hAnsi="Times New Roman" w:cs="Times New Roman"/>
              </w:rPr>
              <w:t>2</w:t>
            </w:r>
            <w:r w:rsidR="00F36122">
              <w:rPr>
                <w:rFonts w:ascii="Times New Roman" w:hAnsi="Times New Roman" w:cs="Times New Roman"/>
              </w:rPr>
              <w:t>. zakl</w:t>
            </w:r>
            <w:r w:rsidR="003B453C">
              <w:rPr>
                <w:rFonts w:ascii="Times New Roman" w:hAnsi="Times New Roman" w:cs="Times New Roman"/>
              </w:rPr>
              <w:t>á</w:t>
            </w:r>
            <w:r w:rsidR="00F36122">
              <w:rPr>
                <w:rFonts w:ascii="Times New Roman" w:hAnsi="Times New Roman" w:cs="Times New Roman"/>
              </w:rPr>
              <w:t xml:space="preserve">dací lišta KZS, částečné zateplení atria, zazdívka otvoru dveří do prádelny, </w:t>
            </w:r>
          </w:p>
          <w:p w14:paraId="0C8BB2C7" w14:textId="77777777" w:rsidR="008A128F" w:rsidRDefault="008B1266" w:rsidP="008A128F">
            <w:pPr>
              <w:spacing w:after="0"/>
              <w:rPr>
                <w:rFonts w:ascii="Times New Roman" w:hAnsi="Times New Roman" w:cs="Times New Roman"/>
              </w:rPr>
            </w:pPr>
            <w:r>
              <w:rPr>
                <w:rFonts w:ascii="Times New Roman" w:hAnsi="Times New Roman" w:cs="Times New Roman"/>
              </w:rPr>
              <w:t>3</w:t>
            </w:r>
            <w:r w:rsidR="008A128F">
              <w:rPr>
                <w:rFonts w:ascii="Times New Roman" w:hAnsi="Times New Roman" w:cs="Times New Roman"/>
              </w:rPr>
              <w:t xml:space="preserve">. </w:t>
            </w:r>
            <w:r w:rsidR="00E90B65">
              <w:rPr>
                <w:rFonts w:ascii="Times New Roman" w:hAnsi="Times New Roman" w:cs="Times New Roman"/>
              </w:rPr>
              <w:t>dodání a zazdívky akrylátových van, boiler TUV, sušičky prádla, drobné stavební práce HSV, ZTI, ÚT a elektroinstalace</w:t>
            </w:r>
          </w:p>
          <w:p w14:paraId="6656347D" w14:textId="77777777" w:rsidR="008A128F" w:rsidRDefault="008B1266" w:rsidP="008A128F">
            <w:pPr>
              <w:spacing w:after="0"/>
              <w:rPr>
                <w:rFonts w:ascii="Times New Roman" w:hAnsi="Times New Roman" w:cs="Times New Roman"/>
              </w:rPr>
            </w:pPr>
            <w:r>
              <w:rPr>
                <w:rFonts w:ascii="Times New Roman" w:hAnsi="Times New Roman" w:cs="Times New Roman"/>
              </w:rPr>
              <w:t>4</w:t>
            </w:r>
            <w:r w:rsidR="00F36122">
              <w:rPr>
                <w:rFonts w:ascii="Times New Roman" w:hAnsi="Times New Roman" w:cs="Times New Roman"/>
              </w:rPr>
              <w:t xml:space="preserve">. </w:t>
            </w:r>
            <w:r w:rsidR="00E90B65">
              <w:rPr>
                <w:rFonts w:ascii="Times New Roman" w:hAnsi="Times New Roman" w:cs="Times New Roman"/>
              </w:rPr>
              <w:t xml:space="preserve">živičné </w:t>
            </w:r>
            <w:proofErr w:type="spellStart"/>
            <w:r w:rsidR="00E90B65">
              <w:rPr>
                <w:rFonts w:ascii="Times New Roman" w:hAnsi="Times New Roman" w:cs="Times New Roman"/>
              </w:rPr>
              <w:t>natavovací</w:t>
            </w:r>
            <w:proofErr w:type="spellEnd"/>
            <w:r w:rsidR="00E90B65">
              <w:rPr>
                <w:rFonts w:ascii="Times New Roman" w:hAnsi="Times New Roman" w:cs="Times New Roman"/>
              </w:rPr>
              <w:t xml:space="preserve"> pásy, kle</w:t>
            </w:r>
            <w:r w:rsidR="003B453C">
              <w:rPr>
                <w:rFonts w:ascii="Times New Roman" w:hAnsi="Times New Roman" w:cs="Times New Roman"/>
              </w:rPr>
              <w:t>m</w:t>
            </w:r>
            <w:r w:rsidR="00E90B65">
              <w:rPr>
                <w:rFonts w:ascii="Times New Roman" w:hAnsi="Times New Roman" w:cs="Times New Roman"/>
              </w:rPr>
              <w:t xml:space="preserve">pířské </w:t>
            </w:r>
            <w:r w:rsidR="00820AE0">
              <w:rPr>
                <w:rFonts w:ascii="Times New Roman" w:hAnsi="Times New Roman" w:cs="Times New Roman"/>
              </w:rPr>
              <w:t>prvky z plechu s povrchovou úpravou</w:t>
            </w:r>
          </w:p>
          <w:p w14:paraId="14288218" w14:textId="77777777" w:rsidR="008A128F" w:rsidRDefault="008B1266" w:rsidP="008A128F">
            <w:pPr>
              <w:spacing w:after="0"/>
              <w:rPr>
                <w:rFonts w:ascii="Times New Roman" w:hAnsi="Times New Roman" w:cs="Times New Roman"/>
              </w:rPr>
            </w:pPr>
            <w:r>
              <w:rPr>
                <w:rFonts w:ascii="Times New Roman" w:hAnsi="Times New Roman" w:cs="Times New Roman"/>
              </w:rPr>
              <w:t>5</w:t>
            </w:r>
            <w:r w:rsidR="008A128F">
              <w:rPr>
                <w:rFonts w:ascii="Times New Roman" w:hAnsi="Times New Roman" w:cs="Times New Roman"/>
              </w:rPr>
              <w:t xml:space="preserve">. </w:t>
            </w:r>
            <w:r w:rsidR="00E90B65">
              <w:rPr>
                <w:rFonts w:ascii="Times New Roman" w:hAnsi="Times New Roman" w:cs="Times New Roman"/>
              </w:rPr>
              <w:t>nejsou</w:t>
            </w:r>
          </w:p>
          <w:p w14:paraId="71138EA9" w14:textId="77777777" w:rsidR="008A128F" w:rsidRDefault="008B1266" w:rsidP="00E90B65">
            <w:pPr>
              <w:pStyle w:val="Bezmezer"/>
              <w:rPr>
                <w:rFonts w:ascii="Times New Roman" w:hAnsi="Times New Roman" w:cs="Times New Roman"/>
              </w:rPr>
            </w:pPr>
            <w:r>
              <w:rPr>
                <w:rFonts w:ascii="Times New Roman" w:hAnsi="Times New Roman" w:cs="Times New Roman"/>
              </w:rPr>
              <w:t>6</w:t>
            </w:r>
            <w:r w:rsidR="008A128F">
              <w:rPr>
                <w:rFonts w:ascii="Times New Roman" w:hAnsi="Times New Roman" w:cs="Times New Roman"/>
              </w:rPr>
              <w:t xml:space="preserve">. </w:t>
            </w:r>
            <w:r w:rsidR="00E90B65">
              <w:rPr>
                <w:rFonts w:ascii="Times New Roman" w:hAnsi="Times New Roman" w:cs="Times New Roman"/>
              </w:rPr>
              <w:t xml:space="preserve">celý </w:t>
            </w:r>
            <w:r w:rsidR="00820AE0">
              <w:rPr>
                <w:rFonts w:ascii="Times New Roman" w:hAnsi="Times New Roman" w:cs="Times New Roman"/>
              </w:rPr>
              <w:t>stavební objekt</w:t>
            </w:r>
            <w:r w:rsidR="00E90B65">
              <w:rPr>
                <w:rFonts w:ascii="Times New Roman" w:hAnsi="Times New Roman" w:cs="Times New Roman"/>
              </w:rPr>
              <w:t xml:space="preserve"> SO 05</w:t>
            </w:r>
          </w:p>
          <w:p w14:paraId="1654CF3A" w14:textId="77777777" w:rsidR="001160B4" w:rsidRDefault="001160B4" w:rsidP="00E90B65">
            <w:pPr>
              <w:pStyle w:val="Bezmezer"/>
              <w:rPr>
                <w:rFonts w:ascii="Times New Roman" w:hAnsi="Times New Roman" w:cs="Times New Roman"/>
              </w:rPr>
            </w:pPr>
            <w:r>
              <w:rPr>
                <w:rFonts w:ascii="Times New Roman" w:hAnsi="Times New Roman" w:cs="Times New Roman"/>
              </w:rPr>
              <w:t xml:space="preserve">7. celý </w:t>
            </w:r>
            <w:r w:rsidR="00820AE0">
              <w:rPr>
                <w:rFonts w:ascii="Times New Roman" w:hAnsi="Times New Roman" w:cs="Times New Roman"/>
              </w:rPr>
              <w:t>stavební objekt</w:t>
            </w:r>
            <w:r>
              <w:rPr>
                <w:rFonts w:ascii="Times New Roman" w:hAnsi="Times New Roman" w:cs="Times New Roman"/>
              </w:rPr>
              <w:t xml:space="preserve"> SO 06</w:t>
            </w:r>
          </w:p>
          <w:p w14:paraId="4E9E91DA" w14:textId="77777777" w:rsidR="001160B4" w:rsidRDefault="001160B4" w:rsidP="001160B4">
            <w:pPr>
              <w:pStyle w:val="Bezmezer"/>
              <w:rPr>
                <w:rFonts w:ascii="Times New Roman" w:hAnsi="Times New Roman" w:cs="Times New Roman"/>
              </w:rPr>
            </w:pPr>
            <w:r>
              <w:rPr>
                <w:rFonts w:ascii="Times New Roman" w:hAnsi="Times New Roman" w:cs="Times New Roman"/>
              </w:rPr>
              <w:t xml:space="preserve">8. celý </w:t>
            </w:r>
            <w:r w:rsidR="00820AE0">
              <w:rPr>
                <w:rFonts w:ascii="Times New Roman" w:hAnsi="Times New Roman" w:cs="Times New Roman"/>
              </w:rPr>
              <w:t>stavební objekt</w:t>
            </w:r>
            <w:r>
              <w:rPr>
                <w:rFonts w:ascii="Times New Roman" w:hAnsi="Times New Roman" w:cs="Times New Roman"/>
              </w:rPr>
              <w:t xml:space="preserve">  </w:t>
            </w:r>
            <w:proofErr w:type="spellStart"/>
            <w:r>
              <w:rPr>
                <w:rFonts w:ascii="Times New Roman" w:hAnsi="Times New Roman" w:cs="Times New Roman"/>
              </w:rPr>
              <w:t>OST</w:t>
            </w:r>
            <w:r w:rsidR="00820AE0">
              <w:rPr>
                <w:rFonts w:ascii="Times New Roman" w:hAnsi="Times New Roman" w:cs="Times New Roman"/>
              </w:rPr>
              <w:t>_Část</w:t>
            </w:r>
            <w:proofErr w:type="spellEnd"/>
            <w:r w:rsidR="00820AE0">
              <w:rPr>
                <w:rFonts w:ascii="Times New Roman" w:hAnsi="Times New Roman" w:cs="Times New Roman"/>
              </w:rPr>
              <w:t xml:space="preserve"> II.</w:t>
            </w:r>
          </w:p>
          <w:p w14:paraId="344E315C" w14:textId="77777777" w:rsidR="001160B4" w:rsidRPr="00151436" w:rsidRDefault="001160B4" w:rsidP="00E90B65">
            <w:pPr>
              <w:pStyle w:val="Bezmezer"/>
              <w:rPr>
                <w:rFonts w:ascii="Times New Roman" w:hAnsi="Times New Roman" w:cs="Times New Roman"/>
                <w:b/>
                <w:lang w:val="cs-CZ"/>
              </w:rPr>
            </w:pP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14:paraId="36C8761B" w14:textId="77777777" w:rsidR="008A128F" w:rsidRPr="00151436" w:rsidRDefault="008B1266" w:rsidP="008A128F">
            <w:pPr>
              <w:spacing w:after="0"/>
              <w:rPr>
                <w:rFonts w:ascii="Times New Roman" w:hAnsi="Times New Roman" w:cs="Times New Roman"/>
              </w:rPr>
            </w:pPr>
            <w:r>
              <w:rPr>
                <w:rFonts w:ascii="Times New Roman" w:hAnsi="Times New Roman" w:cs="Times New Roman"/>
              </w:rPr>
              <w:t>1</w:t>
            </w:r>
            <w:r w:rsidR="008A128F">
              <w:rPr>
                <w:rFonts w:ascii="Times New Roman" w:hAnsi="Times New Roman" w:cs="Times New Roman"/>
              </w:rPr>
              <w:t xml:space="preserve">. </w:t>
            </w:r>
            <w:r w:rsidR="00F36122">
              <w:rPr>
                <w:rFonts w:ascii="Times New Roman" w:hAnsi="Times New Roman" w:cs="Times New Roman"/>
              </w:rPr>
              <w:t>spádové EPS klíny, dozdívky atik</w:t>
            </w:r>
            <w:r w:rsidR="00820AE0">
              <w:rPr>
                <w:rFonts w:ascii="Times New Roman" w:hAnsi="Times New Roman" w:cs="Times New Roman"/>
              </w:rPr>
              <w:t xml:space="preserve">, </w:t>
            </w:r>
            <w:r w:rsidR="00F36122">
              <w:rPr>
                <w:rFonts w:ascii="Times New Roman" w:hAnsi="Times New Roman" w:cs="Times New Roman"/>
              </w:rPr>
              <w:t>demontáže střešního pláště, ukončení střešního okraje u okapů</w:t>
            </w:r>
          </w:p>
          <w:p w14:paraId="4367C1ED" w14:textId="77777777" w:rsidR="008A128F" w:rsidRPr="00151436" w:rsidRDefault="008B1266" w:rsidP="008A128F">
            <w:pPr>
              <w:spacing w:after="0"/>
              <w:rPr>
                <w:rFonts w:ascii="Times New Roman" w:hAnsi="Times New Roman" w:cs="Times New Roman"/>
              </w:rPr>
            </w:pPr>
            <w:r>
              <w:rPr>
                <w:rFonts w:ascii="Times New Roman" w:hAnsi="Times New Roman" w:cs="Times New Roman"/>
              </w:rPr>
              <w:t>2</w:t>
            </w:r>
            <w:r w:rsidR="008A128F">
              <w:rPr>
                <w:rFonts w:ascii="Times New Roman" w:hAnsi="Times New Roman" w:cs="Times New Roman"/>
              </w:rPr>
              <w:t xml:space="preserve">. </w:t>
            </w:r>
            <w:r w:rsidR="00F36122">
              <w:rPr>
                <w:rFonts w:ascii="Times New Roman" w:hAnsi="Times New Roman" w:cs="Times New Roman"/>
              </w:rPr>
              <w:t xml:space="preserve">větší rozsah zemních, </w:t>
            </w:r>
            <w:r w:rsidR="00E90B65">
              <w:rPr>
                <w:rFonts w:ascii="Times New Roman" w:hAnsi="Times New Roman" w:cs="Times New Roman"/>
              </w:rPr>
              <w:t xml:space="preserve">odvodňovacích </w:t>
            </w:r>
            <w:r w:rsidR="00F36122">
              <w:rPr>
                <w:rFonts w:ascii="Times New Roman" w:hAnsi="Times New Roman" w:cs="Times New Roman"/>
              </w:rPr>
              <w:t>prací na spodní stavbě</w:t>
            </w:r>
            <w:r w:rsidR="00E90B65">
              <w:rPr>
                <w:rFonts w:ascii="Times New Roman" w:hAnsi="Times New Roman" w:cs="Times New Roman"/>
              </w:rPr>
              <w:t xml:space="preserve"> objektu, větší rozsah sanačních omítek, ocelové mříže</w:t>
            </w:r>
            <w:r w:rsidR="00F36122">
              <w:rPr>
                <w:rFonts w:ascii="Times New Roman" w:hAnsi="Times New Roman" w:cs="Times New Roman"/>
              </w:rPr>
              <w:t xml:space="preserve"> </w:t>
            </w:r>
          </w:p>
          <w:p w14:paraId="7E876BF3" w14:textId="77777777" w:rsidR="008A128F" w:rsidRDefault="008B1266" w:rsidP="008A128F">
            <w:pPr>
              <w:spacing w:after="0"/>
              <w:rPr>
                <w:rFonts w:ascii="Times New Roman" w:hAnsi="Times New Roman" w:cs="Times New Roman"/>
              </w:rPr>
            </w:pPr>
            <w:r>
              <w:rPr>
                <w:rFonts w:ascii="Times New Roman" w:hAnsi="Times New Roman" w:cs="Times New Roman"/>
              </w:rPr>
              <w:t>3</w:t>
            </w:r>
            <w:r w:rsidR="008A128F">
              <w:rPr>
                <w:rFonts w:ascii="Times New Roman" w:hAnsi="Times New Roman" w:cs="Times New Roman"/>
              </w:rPr>
              <w:t xml:space="preserve">. </w:t>
            </w:r>
            <w:r w:rsidR="00E90B65">
              <w:rPr>
                <w:rFonts w:ascii="Times New Roman" w:hAnsi="Times New Roman" w:cs="Times New Roman"/>
              </w:rPr>
              <w:t xml:space="preserve">nové </w:t>
            </w:r>
            <w:proofErr w:type="spellStart"/>
            <w:r w:rsidR="00E90B65">
              <w:rPr>
                <w:rFonts w:ascii="Times New Roman" w:hAnsi="Times New Roman" w:cs="Times New Roman"/>
              </w:rPr>
              <w:t>pvc</w:t>
            </w:r>
            <w:proofErr w:type="spellEnd"/>
            <w:r w:rsidR="00E90B65">
              <w:rPr>
                <w:rFonts w:ascii="Times New Roman" w:hAnsi="Times New Roman" w:cs="Times New Roman"/>
              </w:rPr>
              <w:t xml:space="preserve"> </w:t>
            </w:r>
            <w:proofErr w:type="spellStart"/>
            <w:r w:rsidR="00E90B65">
              <w:rPr>
                <w:rFonts w:ascii="Times New Roman" w:hAnsi="Times New Roman" w:cs="Times New Roman"/>
              </w:rPr>
              <w:t>exterierové</w:t>
            </w:r>
            <w:proofErr w:type="spellEnd"/>
            <w:r w:rsidR="00E90B65">
              <w:rPr>
                <w:rFonts w:ascii="Times New Roman" w:hAnsi="Times New Roman" w:cs="Times New Roman"/>
              </w:rPr>
              <w:t xml:space="preserve"> dveře, </w:t>
            </w:r>
            <w:proofErr w:type="spellStart"/>
            <w:r w:rsidR="00E90B65">
              <w:rPr>
                <w:rFonts w:ascii="Times New Roman" w:hAnsi="Times New Roman" w:cs="Times New Roman"/>
              </w:rPr>
              <w:t>sdk</w:t>
            </w:r>
            <w:proofErr w:type="spellEnd"/>
            <w:r w:rsidR="00E90B65">
              <w:rPr>
                <w:rFonts w:ascii="Times New Roman" w:hAnsi="Times New Roman" w:cs="Times New Roman"/>
              </w:rPr>
              <w:t xml:space="preserve"> podhled, </w:t>
            </w:r>
          </w:p>
          <w:p w14:paraId="2C4534BA" w14:textId="77777777" w:rsidR="008A128F" w:rsidRDefault="008B1266" w:rsidP="008A128F">
            <w:pPr>
              <w:spacing w:after="0"/>
              <w:rPr>
                <w:rFonts w:ascii="Times New Roman" w:hAnsi="Times New Roman" w:cs="Times New Roman"/>
              </w:rPr>
            </w:pPr>
            <w:r>
              <w:rPr>
                <w:rFonts w:ascii="Times New Roman" w:hAnsi="Times New Roman" w:cs="Times New Roman"/>
              </w:rPr>
              <w:t>4</w:t>
            </w:r>
            <w:r w:rsidR="008A128F">
              <w:rPr>
                <w:rFonts w:ascii="Times New Roman" w:hAnsi="Times New Roman" w:cs="Times New Roman"/>
              </w:rPr>
              <w:t xml:space="preserve">. </w:t>
            </w:r>
            <w:r w:rsidR="00E90B65">
              <w:rPr>
                <w:rFonts w:ascii="Times New Roman" w:hAnsi="Times New Roman" w:cs="Times New Roman"/>
              </w:rPr>
              <w:t>PVC střešní fólie vč</w:t>
            </w:r>
            <w:r w:rsidR="00820AE0">
              <w:rPr>
                <w:rFonts w:ascii="Times New Roman" w:hAnsi="Times New Roman" w:cs="Times New Roman"/>
              </w:rPr>
              <w:t>.</w:t>
            </w:r>
            <w:r w:rsidR="00E90B65">
              <w:rPr>
                <w:rFonts w:ascii="Times New Roman" w:hAnsi="Times New Roman" w:cs="Times New Roman"/>
              </w:rPr>
              <w:t xml:space="preserve"> všech doplňků a oplechování, </w:t>
            </w:r>
          </w:p>
          <w:p w14:paraId="76048953" w14:textId="77777777" w:rsidR="008A128F" w:rsidRDefault="008B1266" w:rsidP="008A128F">
            <w:pPr>
              <w:spacing w:after="0"/>
              <w:rPr>
                <w:rFonts w:ascii="Times New Roman" w:hAnsi="Times New Roman" w:cs="Times New Roman"/>
              </w:rPr>
            </w:pPr>
            <w:r>
              <w:rPr>
                <w:rFonts w:ascii="Times New Roman" w:hAnsi="Times New Roman" w:cs="Times New Roman"/>
              </w:rPr>
              <w:t>5</w:t>
            </w:r>
            <w:r w:rsidR="008A128F">
              <w:rPr>
                <w:rFonts w:ascii="Times New Roman" w:hAnsi="Times New Roman" w:cs="Times New Roman"/>
              </w:rPr>
              <w:t xml:space="preserve">. </w:t>
            </w:r>
            <w:r w:rsidR="00E90B65">
              <w:rPr>
                <w:rFonts w:ascii="Times New Roman" w:hAnsi="Times New Roman" w:cs="Times New Roman"/>
              </w:rPr>
              <w:t>zařízení staveniště, oplocení, DSP</w:t>
            </w:r>
          </w:p>
          <w:p w14:paraId="2715397A" w14:textId="77777777" w:rsidR="008A128F" w:rsidRDefault="008B1266" w:rsidP="001160B4">
            <w:pPr>
              <w:spacing w:after="0"/>
              <w:rPr>
                <w:rFonts w:ascii="Times New Roman" w:hAnsi="Times New Roman" w:cs="Times New Roman"/>
              </w:rPr>
            </w:pPr>
            <w:r>
              <w:rPr>
                <w:rFonts w:ascii="Times New Roman" w:hAnsi="Times New Roman" w:cs="Times New Roman"/>
              </w:rPr>
              <w:t>6</w:t>
            </w:r>
            <w:r w:rsidR="008A128F">
              <w:rPr>
                <w:rFonts w:ascii="Times New Roman" w:hAnsi="Times New Roman" w:cs="Times New Roman"/>
              </w:rPr>
              <w:t xml:space="preserve">. </w:t>
            </w:r>
            <w:r w:rsidR="001160B4">
              <w:rPr>
                <w:rFonts w:ascii="Times New Roman" w:hAnsi="Times New Roman" w:cs="Times New Roman"/>
              </w:rPr>
              <w:t>nejsou</w:t>
            </w:r>
          </w:p>
          <w:p w14:paraId="744ACEC4" w14:textId="77777777" w:rsidR="001160B4" w:rsidRDefault="001160B4" w:rsidP="001160B4">
            <w:pPr>
              <w:spacing w:after="0"/>
              <w:rPr>
                <w:rFonts w:ascii="Times New Roman" w:hAnsi="Times New Roman" w:cs="Times New Roman"/>
              </w:rPr>
            </w:pPr>
            <w:r>
              <w:rPr>
                <w:rFonts w:ascii="Times New Roman" w:hAnsi="Times New Roman" w:cs="Times New Roman"/>
              </w:rPr>
              <w:t>7. nejsou</w:t>
            </w:r>
          </w:p>
          <w:p w14:paraId="74EB200C" w14:textId="77777777" w:rsidR="001160B4" w:rsidRPr="00151436" w:rsidRDefault="001160B4" w:rsidP="001160B4">
            <w:pPr>
              <w:spacing w:after="0"/>
            </w:pPr>
            <w:r>
              <w:rPr>
                <w:rFonts w:ascii="Times New Roman" w:hAnsi="Times New Roman" w:cs="Times New Roman"/>
              </w:rPr>
              <w:t>8. nejsou</w:t>
            </w:r>
          </w:p>
        </w:tc>
      </w:tr>
      <w:tr w:rsidR="008A128F" w:rsidRPr="00151436" w14:paraId="116EC88E" w14:textId="77777777">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92081" w14:textId="77777777" w:rsidR="008A128F" w:rsidRPr="00094185" w:rsidRDefault="008A128F" w:rsidP="00EF3C54">
            <w:pPr>
              <w:pStyle w:val="Bezmezer"/>
              <w:spacing w:before="120"/>
              <w:rPr>
                <w:rFonts w:ascii="Times New Roman" w:hAnsi="Times New Roman" w:cs="Times New Roman"/>
                <w:i/>
                <w:highlight w:val="yellow"/>
                <w:lang w:val="cs-CZ"/>
              </w:rPr>
            </w:pPr>
            <w:r w:rsidRPr="00151436">
              <w:rPr>
                <w:rFonts w:ascii="Times New Roman" w:hAnsi="Times New Roman"/>
                <w:b/>
                <w:lang w:val="cs-CZ"/>
              </w:rPr>
              <w:lastRenderedPageBreak/>
              <w:t xml:space="preserve">Důvod změny – záměny: </w:t>
            </w:r>
          </w:p>
          <w:p w14:paraId="75D0F091" w14:textId="77777777" w:rsidR="001160B4" w:rsidRDefault="001160B4" w:rsidP="006D06A5">
            <w:pPr>
              <w:numPr>
                <w:ilvl w:val="0"/>
                <w:numId w:val="18"/>
              </w:numPr>
              <w:suppressAutoHyphens w:val="0"/>
              <w:autoSpaceDE w:val="0"/>
              <w:autoSpaceDN w:val="0"/>
              <w:adjustRightInd w:val="0"/>
              <w:spacing w:after="0" w:line="240" w:lineRule="auto"/>
              <w:ind w:left="477" w:hanging="283"/>
              <w:jc w:val="both"/>
              <w:rPr>
                <w:rFonts w:ascii="Times New Roman" w:hAnsi="Times New Roman" w:cs="Times New Roman"/>
                <w:b/>
              </w:rPr>
            </w:pPr>
            <w:r>
              <w:rPr>
                <w:rFonts w:ascii="Times New Roman" w:hAnsi="Times New Roman" w:cs="Times New Roman"/>
                <w:b/>
              </w:rPr>
              <w:t>SO 03b - Stavební úpravy střešního pláště.</w:t>
            </w:r>
          </w:p>
          <w:p w14:paraId="6BA9E69B" w14:textId="77777777" w:rsidR="00746B52" w:rsidRPr="00746B52" w:rsidRDefault="009F0B2F" w:rsidP="00B765E6">
            <w:pPr>
              <w:suppressAutoHyphens w:val="0"/>
              <w:autoSpaceDE w:val="0"/>
              <w:autoSpaceDN w:val="0"/>
              <w:adjustRightInd w:val="0"/>
              <w:spacing w:after="0" w:line="240" w:lineRule="auto"/>
              <w:ind w:left="477"/>
              <w:jc w:val="both"/>
              <w:rPr>
                <w:rFonts w:ascii="Times New Roman" w:hAnsi="Times New Roman" w:cs="Times New Roman"/>
              </w:rPr>
            </w:pPr>
            <w:r>
              <w:rPr>
                <w:rFonts w:ascii="Times New Roman" w:hAnsi="Times New Roman" w:cs="Times New Roman"/>
              </w:rPr>
              <w:t xml:space="preserve">U střešní konstrukce nad prádelnou a sušárnou </w:t>
            </w:r>
            <w:r w:rsidR="00001884" w:rsidRPr="00001884">
              <w:rPr>
                <w:rFonts w:ascii="Times New Roman" w:hAnsi="Times New Roman" w:cs="Times New Roman"/>
              </w:rPr>
              <w:t>bylo zjištěno, že povrchová mazanina je nekvalitní</w:t>
            </w:r>
            <w:r w:rsidR="00001884">
              <w:rPr>
                <w:rFonts w:ascii="Times New Roman" w:hAnsi="Times New Roman" w:cs="Times New Roman"/>
              </w:rPr>
              <w:t>,</w:t>
            </w:r>
            <w:r w:rsidR="00001884" w:rsidRPr="00001884">
              <w:rPr>
                <w:rFonts w:ascii="Times New Roman" w:hAnsi="Times New Roman" w:cs="Times New Roman"/>
              </w:rPr>
              <w:t xml:space="preserve"> provedena v </w:t>
            </w:r>
            <w:proofErr w:type="spellStart"/>
            <w:r w:rsidR="00001884" w:rsidRPr="00001884">
              <w:rPr>
                <w:rFonts w:ascii="Times New Roman" w:hAnsi="Times New Roman" w:cs="Times New Roman"/>
              </w:rPr>
              <w:t>tl</w:t>
            </w:r>
            <w:proofErr w:type="spellEnd"/>
            <w:r w:rsidR="00001884" w:rsidRPr="00001884">
              <w:rPr>
                <w:rFonts w:ascii="Times New Roman" w:hAnsi="Times New Roman" w:cs="Times New Roman"/>
              </w:rPr>
              <w:t>. pouze 2-4 cm, na škvárovém zásypu. Do této střešní konstrukce nelze provést kotvení nového střešního pláště</w:t>
            </w:r>
            <w:r w:rsidR="00001884">
              <w:rPr>
                <w:rFonts w:ascii="Times New Roman" w:hAnsi="Times New Roman" w:cs="Times New Roman"/>
              </w:rPr>
              <w:t xml:space="preserve">. </w:t>
            </w:r>
            <w:r w:rsidR="00001884" w:rsidRPr="00001884">
              <w:rPr>
                <w:rFonts w:ascii="Times New Roman" w:hAnsi="Times New Roman" w:cs="Times New Roman"/>
              </w:rPr>
              <w:t>S ohledem na výše uvedenou skutečnost bylo rozhodnuto, že zhotovitel odebere bet. mazaninu včetně škváry na nosnou konstrukci stropu – betonové desky PZD do ocelových profilů. Po provedení těchto prací bude provedeno výškové zaměření stropních nosníků a bet. mazaniny a bude proveden nový návrh skladby střechy.</w:t>
            </w:r>
            <w:r w:rsidR="00746B52">
              <w:rPr>
                <w:rFonts w:ascii="Times New Roman" w:hAnsi="Times New Roman" w:cs="Times New Roman"/>
              </w:rPr>
              <w:t xml:space="preserve"> </w:t>
            </w:r>
            <w:r w:rsidR="00746B52" w:rsidRPr="00746B52">
              <w:rPr>
                <w:rFonts w:ascii="Times New Roman" w:hAnsi="Times New Roman" w:cs="Times New Roman"/>
              </w:rPr>
              <w:t xml:space="preserve">Výškové odchylky </w:t>
            </w:r>
            <w:r w:rsidR="00C3325C">
              <w:rPr>
                <w:rFonts w:ascii="Times New Roman" w:hAnsi="Times New Roman" w:cs="Times New Roman"/>
              </w:rPr>
              <w:t xml:space="preserve">budou srovnány </w:t>
            </w:r>
            <w:r w:rsidR="00746B52" w:rsidRPr="00746B52">
              <w:rPr>
                <w:rFonts w:ascii="Times New Roman" w:hAnsi="Times New Roman" w:cs="Times New Roman"/>
              </w:rPr>
              <w:t>pískem, kolem krajů okapů bet. mazaninou C 250 (300). Na takto srovnanou mazaninu bude mezi stropní nosníky položena tepelná izolace v </w:t>
            </w:r>
            <w:proofErr w:type="spellStart"/>
            <w:r w:rsidR="00746B52" w:rsidRPr="00746B52">
              <w:rPr>
                <w:rFonts w:ascii="Times New Roman" w:hAnsi="Times New Roman" w:cs="Times New Roman"/>
              </w:rPr>
              <w:t>tl</w:t>
            </w:r>
            <w:proofErr w:type="spellEnd"/>
            <w:r w:rsidR="00746B52" w:rsidRPr="00746B52">
              <w:rPr>
                <w:rFonts w:ascii="Times New Roman" w:hAnsi="Times New Roman" w:cs="Times New Roman"/>
              </w:rPr>
              <w:t>. 120 mm a na tuto spádové klíny (spád 5% a 4,1 % v příčném směru) z PPS. Tyto budou v </w:t>
            </w:r>
            <w:proofErr w:type="spellStart"/>
            <w:r w:rsidR="00746B52" w:rsidRPr="00746B52">
              <w:rPr>
                <w:rFonts w:ascii="Times New Roman" w:hAnsi="Times New Roman" w:cs="Times New Roman"/>
              </w:rPr>
              <w:t>tl</w:t>
            </w:r>
            <w:proofErr w:type="spellEnd"/>
            <w:r w:rsidR="00746B52" w:rsidRPr="00746B52">
              <w:rPr>
                <w:rFonts w:ascii="Times New Roman" w:hAnsi="Times New Roman" w:cs="Times New Roman"/>
              </w:rPr>
              <w:t xml:space="preserve">. 40-220 mm. Tepelná izolace bude zakotvena do </w:t>
            </w:r>
            <w:proofErr w:type="spellStart"/>
            <w:r w:rsidR="00746B52" w:rsidRPr="00746B52">
              <w:rPr>
                <w:rFonts w:ascii="Times New Roman" w:hAnsi="Times New Roman" w:cs="Times New Roman"/>
              </w:rPr>
              <w:t>stáv</w:t>
            </w:r>
            <w:proofErr w:type="spellEnd"/>
            <w:r w:rsidR="00746B52" w:rsidRPr="00746B52">
              <w:rPr>
                <w:rFonts w:ascii="Times New Roman" w:hAnsi="Times New Roman" w:cs="Times New Roman"/>
              </w:rPr>
              <w:t xml:space="preserve">. betonových stropních desek. Na takto připravený podklad bude provedena </w:t>
            </w:r>
            <w:r w:rsidR="00C3325C">
              <w:rPr>
                <w:rFonts w:ascii="Times New Roman" w:hAnsi="Times New Roman" w:cs="Times New Roman"/>
              </w:rPr>
              <w:t xml:space="preserve">povlaková krytina. </w:t>
            </w:r>
          </w:p>
          <w:p w14:paraId="7000B2EE" w14:textId="77777777" w:rsidR="00746B52" w:rsidRPr="00746B52" w:rsidRDefault="00746B52" w:rsidP="006D06A5">
            <w:pPr>
              <w:suppressAutoHyphens w:val="0"/>
              <w:autoSpaceDE w:val="0"/>
              <w:autoSpaceDN w:val="0"/>
              <w:adjustRightInd w:val="0"/>
              <w:spacing w:after="0" w:line="240" w:lineRule="auto"/>
              <w:ind w:left="477" w:hanging="283"/>
              <w:jc w:val="both"/>
              <w:rPr>
                <w:rFonts w:ascii="Times New Roman" w:hAnsi="Times New Roman" w:cs="Times New Roman"/>
              </w:rPr>
            </w:pPr>
            <w:r w:rsidRPr="00746B52">
              <w:rPr>
                <w:rFonts w:ascii="Times New Roman" w:hAnsi="Times New Roman" w:cs="Times New Roman"/>
              </w:rPr>
              <w:tab/>
              <w:t xml:space="preserve">Na základě sond bylo zjištěno, že přesah střešní konstrukce u okapu není proveden žel. bet. monolitickou konstrukcí, ale pouze přesahem stropních desek PZD. S ohledem na možnost zlomení desek nelze provést kotvení oplechování okapu do podélného trámu. Bylo dohodnuto, že budou provedeny příčné trámy 100x120 mm dl. 700 mm, které budou ukotveny do žel. bet. věnce na zdivu. Na trámech bude položena voděodolná překližka </w:t>
            </w:r>
            <w:proofErr w:type="spellStart"/>
            <w:r w:rsidRPr="00746B52">
              <w:rPr>
                <w:rFonts w:ascii="Times New Roman" w:hAnsi="Times New Roman" w:cs="Times New Roman"/>
              </w:rPr>
              <w:t>tl</w:t>
            </w:r>
            <w:proofErr w:type="spellEnd"/>
            <w:r w:rsidRPr="00746B52">
              <w:rPr>
                <w:rFonts w:ascii="Times New Roman" w:hAnsi="Times New Roman" w:cs="Times New Roman"/>
              </w:rPr>
              <w:t>. 18 mm. Na tuto konstrukci bude přikotveno oplechování okapu a háků pro žlab.</w:t>
            </w:r>
          </w:p>
          <w:p w14:paraId="65DD4095" w14:textId="77777777" w:rsidR="001160B4" w:rsidRDefault="00746B52" w:rsidP="006D06A5">
            <w:pPr>
              <w:suppressAutoHyphens w:val="0"/>
              <w:autoSpaceDE w:val="0"/>
              <w:autoSpaceDN w:val="0"/>
              <w:adjustRightInd w:val="0"/>
              <w:spacing w:after="0" w:line="240" w:lineRule="auto"/>
              <w:ind w:left="477" w:hanging="283"/>
              <w:jc w:val="both"/>
              <w:rPr>
                <w:rFonts w:ascii="Times New Roman" w:hAnsi="Times New Roman" w:cs="Times New Roman"/>
              </w:rPr>
            </w:pPr>
            <w:r w:rsidRPr="00746B52">
              <w:rPr>
                <w:rFonts w:ascii="Times New Roman" w:hAnsi="Times New Roman" w:cs="Times New Roman"/>
              </w:rPr>
              <w:tab/>
              <w:t xml:space="preserve">Úskok okapu u sušárny bude srovnán do roviny s okapem prádelny pomocí výše uvedené konstrukce, která bude doplněna o vodě odolnou překližku </w:t>
            </w:r>
            <w:proofErr w:type="spellStart"/>
            <w:r w:rsidRPr="00746B52">
              <w:rPr>
                <w:rFonts w:ascii="Times New Roman" w:hAnsi="Times New Roman" w:cs="Times New Roman"/>
              </w:rPr>
              <w:t>tl</w:t>
            </w:r>
            <w:proofErr w:type="spellEnd"/>
            <w:r w:rsidRPr="00746B52">
              <w:rPr>
                <w:rFonts w:ascii="Times New Roman" w:hAnsi="Times New Roman" w:cs="Times New Roman"/>
              </w:rPr>
              <w:t>. 18 mm ze spodní strany okapu a dále připevněním tep. Izolace PPS v </w:t>
            </w:r>
            <w:proofErr w:type="spellStart"/>
            <w:r w:rsidRPr="00746B52">
              <w:rPr>
                <w:rFonts w:ascii="Times New Roman" w:hAnsi="Times New Roman" w:cs="Times New Roman"/>
              </w:rPr>
              <w:t>tl</w:t>
            </w:r>
            <w:proofErr w:type="spellEnd"/>
            <w:r w:rsidRPr="00746B52">
              <w:rPr>
                <w:rFonts w:ascii="Times New Roman" w:hAnsi="Times New Roman" w:cs="Times New Roman"/>
              </w:rPr>
              <w:t>. 100 mm. Na takto připravený podklad bude provedena nová fasádní omítka.</w:t>
            </w:r>
          </w:p>
          <w:p w14:paraId="74037229" w14:textId="77777777" w:rsidR="00433B13" w:rsidRPr="005151F9" w:rsidRDefault="00433B13" w:rsidP="00B765E6">
            <w:pPr>
              <w:suppressAutoHyphens w:val="0"/>
              <w:autoSpaceDE w:val="0"/>
              <w:autoSpaceDN w:val="0"/>
              <w:adjustRightInd w:val="0"/>
              <w:spacing w:after="0" w:line="240" w:lineRule="auto"/>
              <w:ind w:left="477"/>
              <w:jc w:val="both"/>
              <w:rPr>
                <w:rFonts w:ascii="Times New Roman" w:hAnsi="Times New Roman" w:cs="Times New Roman"/>
              </w:rPr>
            </w:pPr>
            <w:r w:rsidRPr="005151F9">
              <w:rPr>
                <w:rFonts w:ascii="Times New Roman" w:hAnsi="Times New Roman" w:cs="Times New Roman"/>
              </w:rPr>
              <w:t xml:space="preserve">Změny byly zařazeny do § 222 odst. 6 ZZVZ. </w:t>
            </w:r>
          </w:p>
          <w:p w14:paraId="433F8D86" w14:textId="77777777" w:rsidR="00542FC0" w:rsidRPr="005151F9" w:rsidRDefault="00542FC0" w:rsidP="006D06A5">
            <w:pPr>
              <w:pStyle w:val="Odstavecseseznamem"/>
              <w:numPr>
                <w:ilvl w:val="0"/>
                <w:numId w:val="18"/>
              </w:numPr>
              <w:suppressAutoHyphens w:val="0"/>
              <w:autoSpaceDE w:val="0"/>
              <w:autoSpaceDN w:val="0"/>
              <w:adjustRightInd w:val="0"/>
              <w:spacing w:after="0" w:line="240" w:lineRule="auto"/>
              <w:ind w:left="477" w:hanging="283"/>
              <w:jc w:val="both"/>
              <w:rPr>
                <w:rFonts w:ascii="Times New Roman" w:hAnsi="Times New Roman" w:cs="Times New Roman"/>
                <w:b/>
                <w:sz w:val="20"/>
                <w:szCs w:val="20"/>
              </w:rPr>
            </w:pPr>
            <w:r w:rsidRPr="005151F9">
              <w:rPr>
                <w:rFonts w:ascii="Times New Roman" w:hAnsi="Times New Roman" w:cs="Times New Roman"/>
                <w:b/>
                <w:bCs/>
              </w:rPr>
              <w:t>SO 02</w:t>
            </w:r>
            <w:proofErr w:type="gramStart"/>
            <w:r w:rsidRPr="005151F9">
              <w:rPr>
                <w:rFonts w:ascii="Times New Roman" w:hAnsi="Times New Roman" w:cs="Times New Roman"/>
                <w:b/>
                <w:bCs/>
              </w:rPr>
              <w:t>a,b</w:t>
            </w:r>
            <w:proofErr w:type="gramEnd"/>
            <w:r w:rsidRPr="005151F9">
              <w:rPr>
                <w:rFonts w:ascii="Times New Roman" w:hAnsi="Times New Roman" w:cs="Times New Roman"/>
                <w:b/>
                <w:bCs/>
              </w:rPr>
              <w:t xml:space="preserve"> -  Drobné stavební úpravy fasády a spodní stavby objektu.</w:t>
            </w:r>
          </w:p>
          <w:p w14:paraId="7825269E" w14:textId="77777777" w:rsidR="00542FC0" w:rsidRPr="005151F9" w:rsidRDefault="00542FC0" w:rsidP="00B765E6">
            <w:pPr>
              <w:suppressAutoHyphens w:val="0"/>
              <w:autoSpaceDE w:val="0"/>
              <w:autoSpaceDN w:val="0"/>
              <w:adjustRightInd w:val="0"/>
              <w:spacing w:after="0" w:line="240" w:lineRule="auto"/>
              <w:ind w:left="477"/>
              <w:jc w:val="both"/>
              <w:rPr>
                <w:rFonts w:ascii="Times New Roman" w:hAnsi="Times New Roman" w:cs="Times New Roman"/>
              </w:rPr>
            </w:pPr>
            <w:r w:rsidRPr="005151F9">
              <w:rPr>
                <w:rFonts w:ascii="Times New Roman" w:hAnsi="Times New Roman" w:cs="Times New Roman"/>
              </w:rPr>
              <w:t>Při oklepání zvětralých omítek části stěn atria byla zjištěna značná vlhkost zdiva. Z tohoto důvodu bylo upuštěno od zateplení</w:t>
            </w:r>
            <w:r w:rsidR="005F389B" w:rsidRPr="005151F9">
              <w:rPr>
                <w:rFonts w:ascii="Times New Roman" w:hAnsi="Times New Roman" w:cs="Times New Roman"/>
              </w:rPr>
              <w:t xml:space="preserve"> deskami EPS</w:t>
            </w:r>
            <w:r w:rsidRPr="005151F9">
              <w:rPr>
                <w:rFonts w:ascii="Times New Roman" w:hAnsi="Times New Roman" w:cs="Times New Roman"/>
              </w:rPr>
              <w:t xml:space="preserve"> a tyto stěny budou opatřeny sanačními omítkami. Při obnažení spodní stavby zadní strany objektu byl zjištěn větší výskyt podzemních vod</w:t>
            </w:r>
            <w:r w:rsidR="005F389B" w:rsidRPr="005151F9">
              <w:rPr>
                <w:rFonts w:ascii="Times New Roman" w:hAnsi="Times New Roman" w:cs="Times New Roman"/>
              </w:rPr>
              <w:t>,</w:t>
            </w:r>
            <w:r w:rsidRPr="005151F9">
              <w:rPr>
                <w:rFonts w:ascii="Times New Roman" w:hAnsi="Times New Roman" w:cs="Times New Roman"/>
              </w:rPr>
              <w:t xml:space="preserve"> a proto bylo rozhodnuto k zvětšení rozsahu odvodňovacích prací. Venkovní dveře do prádelny dle PD měly být zazděny, na základě požadavku </w:t>
            </w:r>
            <w:r w:rsidR="005F389B" w:rsidRPr="005151F9">
              <w:rPr>
                <w:rFonts w:ascii="Times New Roman" w:hAnsi="Times New Roman" w:cs="Times New Roman"/>
              </w:rPr>
              <w:t xml:space="preserve">objednatele </w:t>
            </w:r>
            <w:r w:rsidR="00A006B4" w:rsidRPr="005151F9">
              <w:rPr>
                <w:rFonts w:ascii="Times New Roman" w:hAnsi="Times New Roman" w:cs="Times New Roman"/>
              </w:rPr>
              <w:t>byl</w:t>
            </w:r>
            <w:r w:rsidR="005F389B" w:rsidRPr="005151F9">
              <w:rPr>
                <w:rFonts w:ascii="Times New Roman" w:hAnsi="Times New Roman" w:cs="Times New Roman"/>
              </w:rPr>
              <w:t xml:space="preserve"> dveřní otvor ponechán a původní dřevěné dveře </w:t>
            </w:r>
            <w:r w:rsidR="00A006B4" w:rsidRPr="005151F9">
              <w:rPr>
                <w:rFonts w:ascii="Times New Roman" w:hAnsi="Times New Roman" w:cs="Times New Roman"/>
              </w:rPr>
              <w:t xml:space="preserve">vyměněny za nové </w:t>
            </w:r>
            <w:r w:rsidR="005F389B" w:rsidRPr="005151F9">
              <w:rPr>
                <w:rFonts w:ascii="Times New Roman" w:hAnsi="Times New Roman" w:cs="Times New Roman"/>
              </w:rPr>
              <w:t>venkovní plastové dveře včetně nové ocelové pozinkované mříže.</w:t>
            </w:r>
          </w:p>
          <w:p w14:paraId="44476C8A" w14:textId="77777777" w:rsidR="00433B13" w:rsidRPr="005151F9" w:rsidRDefault="00433B13" w:rsidP="00B765E6">
            <w:pPr>
              <w:suppressAutoHyphens w:val="0"/>
              <w:autoSpaceDE w:val="0"/>
              <w:autoSpaceDN w:val="0"/>
              <w:adjustRightInd w:val="0"/>
              <w:spacing w:after="0" w:line="240" w:lineRule="auto"/>
              <w:ind w:left="477"/>
              <w:jc w:val="both"/>
              <w:rPr>
                <w:rFonts w:ascii="Times New Roman" w:hAnsi="Times New Roman" w:cs="Times New Roman"/>
              </w:rPr>
            </w:pPr>
            <w:r w:rsidRPr="005151F9">
              <w:rPr>
                <w:rFonts w:ascii="Times New Roman" w:hAnsi="Times New Roman" w:cs="Times New Roman"/>
              </w:rPr>
              <w:t>Změny byly zařazeny do § 222 odst. 6 ZZVZ.</w:t>
            </w:r>
          </w:p>
          <w:p w14:paraId="031BCEC4" w14:textId="77777777" w:rsidR="00A006B4" w:rsidRPr="005151F9" w:rsidRDefault="00A006B4" w:rsidP="006D06A5">
            <w:pPr>
              <w:pStyle w:val="Odstavecseseznamem"/>
              <w:numPr>
                <w:ilvl w:val="0"/>
                <w:numId w:val="18"/>
              </w:numPr>
              <w:suppressAutoHyphens w:val="0"/>
              <w:autoSpaceDE w:val="0"/>
              <w:autoSpaceDN w:val="0"/>
              <w:adjustRightInd w:val="0"/>
              <w:spacing w:after="0" w:line="240" w:lineRule="auto"/>
              <w:ind w:left="477" w:hanging="283"/>
              <w:jc w:val="both"/>
              <w:rPr>
                <w:rFonts w:ascii="Times New Roman" w:hAnsi="Times New Roman" w:cs="Times New Roman"/>
                <w:b/>
                <w:bCs/>
                <w:sz w:val="20"/>
                <w:szCs w:val="20"/>
              </w:rPr>
            </w:pPr>
            <w:r w:rsidRPr="005151F9">
              <w:rPr>
                <w:rFonts w:ascii="Times New Roman" w:hAnsi="Times New Roman" w:cs="Times New Roman"/>
                <w:b/>
                <w:bCs/>
              </w:rPr>
              <w:t>SO 04a - Drobné vnitřní stavební úpravy.</w:t>
            </w:r>
          </w:p>
          <w:p w14:paraId="5CD7E681" w14:textId="77777777" w:rsidR="00A006B4" w:rsidRPr="005151F9" w:rsidRDefault="00A006B4" w:rsidP="00B765E6">
            <w:pPr>
              <w:suppressAutoHyphens w:val="0"/>
              <w:autoSpaceDE w:val="0"/>
              <w:autoSpaceDN w:val="0"/>
              <w:adjustRightInd w:val="0"/>
              <w:spacing w:after="0" w:line="240" w:lineRule="auto"/>
              <w:ind w:left="477"/>
              <w:jc w:val="both"/>
              <w:rPr>
                <w:rFonts w:ascii="Times New Roman" w:hAnsi="Times New Roman" w:cs="Times New Roman"/>
              </w:rPr>
            </w:pPr>
            <w:r w:rsidRPr="005151F9">
              <w:rPr>
                <w:rFonts w:ascii="Times New Roman" w:hAnsi="Times New Roman" w:cs="Times New Roman"/>
              </w:rPr>
              <w:t xml:space="preserve">Na základě požadavku </w:t>
            </w:r>
            <w:r w:rsidR="006707E5" w:rsidRPr="005151F9">
              <w:rPr>
                <w:rFonts w:ascii="Times New Roman" w:hAnsi="Times New Roman" w:cs="Times New Roman"/>
              </w:rPr>
              <w:t xml:space="preserve">objednatele </w:t>
            </w:r>
            <w:r w:rsidRPr="005151F9">
              <w:rPr>
                <w:rFonts w:ascii="Times New Roman" w:hAnsi="Times New Roman" w:cs="Times New Roman"/>
              </w:rPr>
              <w:t xml:space="preserve">byly provedeny drobné stavební úpravy vnitřních prostor objektu. </w:t>
            </w:r>
          </w:p>
          <w:p w14:paraId="61B2D0A2" w14:textId="77777777" w:rsidR="00433B13" w:rsidRPr="005151F9" w:rsidRDefault="00433B13" w:rsidP="00B765E6">
            <w:pPr>
              <w:suppressAutoHyphens w:val="0"/>
              <w:autoSpaceDE w:val="0"/>
              <w:autoSpaceDN w:val="0"/>
              <w:adjustRightInd w:val="0"/>
              <w:spacing w:after="0" w:line="240" w:lineRule="auto"/>
              <w:ind w:left="477"/>
              <w:jc w:val="both"/>
              <w:rPr>
                <w:rFonts w:ascii="Times New Roman" w:hAnsi="Times New Roman" w:cs="Times New Roman"/>
              </w:rPr>
            </w:pPr>
            <w:r w:rsidRPr="005151F9">
              <w:rPr>
                <w:rFonts w:ascii="Times New Roman" w:hAnsi="Times New Roman" w:cs="Times New Roman"/>
              </w:rPr>
              <w:t xml:space="preserve">Změny byly zařazeny do § 222 odst. </w:t>
            </w:r>
            <w:r w:rsidR="00897DBC" w:rsidRPr="005151F9">
              <w:rPr>
                <w:rFonts w:ascii="Times New Roman" w:hAnsi="Times New Roman" w:cs="Times New Roman"/>
              </w:rPr>
              <w:t>4</w:t>
            </w:r>
            <w:r w:rsidRPr="005151F9">
              <w:rPr>
                <w:rFonts w:ascii="Times New Roman" w:hAnsi="Times New Roman" w:cs="Times New Roman"/>
              </w:rPr>
              <w:t xml:space="preserve"> ZZVZ.</w:t>
            </w:r>
          </w:p>
          <w:p w14:paraId="23FACBAB" w14:textId="77777777" w:rsidR="00A006B4" w:rsidRPr="005151F9" w:rsidRDefault="00A006B4" w:rsidP="006D06A5">
            <w:pPr>
              <w:pStyle w:val="Odstavecseseznamem"/>
              <w:numPr>
                <w:ilvl w:val="0"/>
                <w:numId w:val="18"/>
              </w:numPr>
              <w:suppressAutoHyphens w:val="0"/>
              <w:autoSpaceDE w:val="0"/>
              <w:autoSpaceDN w:val="0"/>
              <w:adjustRightInd w:val="0"/>
              <w:spacing w:after="0" w:line="240" w:lineRule="auto"/>
              <w:ind w:left="477" w:hanging="283"/>
              <w:jc w:val="both"/>
              <w:rPr>
                <w:rFonts w:ascii="Times New Roman" w:hAnsi="Times New Roman" w:cs="Times New Roman"/>
              </w:rPr>
            </w:pPr>
            <w:r w:rsidRPr="005151F9">
              <w:rPr>
                <w:rFonts w:ascii="Times New Roman" w:hAnsi="Times New Roman" w:cs="Times New Roman"/>
                <w:b/>
                <w:bCs/>
              </w:rPr>
              <w:t>SO 03b - Záměna živičné krytiny za PVC fólii.</w:t>
            </w:r>
          </w:p>
          <w:p w14:paraId="6764196A" w14:textId="77777777" w:rsidR="00A006B4" w:rsidRPr="005151F9" w:rsidRDefault="00A006B4" w:rsidP="00B765E6">
            <w:pPr>
              <w:suppressAutoHyphens w:val="0"/>
              <w:autoSpaceDE w:val="0"/>
              <w:autoSpaceDN w:val="0"/>
              <w:adjustRightInd w:val="0"/>
              <w:spacing w:after="0" w:line="240" w:lineRule="auto"/>
              <w:ind w:left="477"/>
              <w:jc w:val="both"/>
              <w:rPr>
                <w:rFonts w:ascii="Times New Roman" w:hAnsi="Times New Roman" w:cs="Times New Roman"/>
              </w:rPr>
            </w:pPr>
            <w:r w:rsidRPr="005151F9">
              <w:rPr>
                <w:rFonts w:ascii="Times New Roman" w:hAnsi="Times New Roman" w:cs="Times New Roman"/>
              </w:rPr>
              <w:t>Z důvodu minimálních spádů stávajícího střešního pláště a nedostačující životnosti navržených živičných pásů byla provedena záměna na PVC fólii vč. všech doplňků a oplechování.</w:t>
            </w:r>
          </w:p>
          <w:p w14:paraId="062FDD7D" w14:textId="77777777" w:rsidR="00433B13" w:rsidRPr="005151F9" w:rsidRDefault="00433B13" w:rsidP="00B765E6">
            <w:pPr>
              <w:suppressAutoHyphens w:val="0"/>
              <w:autoSpaceDE w:val="0"/>
              <w:autoSpaceDN w:val="0"/>
              <w:adjustRightInd w:val="0"/>
              <w:spacing w:after="0" w:line="240" w:lineRule="auto"/>
              <w:ind w:left="477"/>
              <w:jc w:val="both"/>
              <w:rPr>
                <w:rFonts w:ascii="Times New Roman" w:hAnsi="Times New Roman" w:cs="Times New Roman"/>
              </w:rPr>
            </w:pPr>
            <w:r w:rsidRPr="005151F9">
              <w:rPr>
                <w:rFonts w:ascii="Times New Roman" w:hAnsi="Times New Roman" w:cs="Times New Roman"/>
              </w:rPr>
              <w:t>Změny byly zařazeny do § 222 odst. 6 ZZVZ.</w:t>
            </w:r>
          </w:p>
          <w:p w14:paraId="7550C00D" w14:textId="77777777" w:rsidR="00A006B4" w:rsidRPr="005151F9" w:rsidRDefault="00A006B4" w:rsidP="006D06A5">
            <w:pPr>
              <w:pStyle w:val="Odstavecseseznamem"/>
              <w:numPr>
                <w:ilvl w:val="0"/>
                <w:numId w:val="18"/>
              </w:numPr>
              <w:suppressAutoHyphens w:val="0"/>
              <w:autoSpaceDE w:val="0"/>
              <w:autoSpaceDN w:val="0"/>
              <w:adjustRightInd w:val="0"/>
              <w:spacing w:after="0" w:line="240" w:lineRule="auto"/>
              <w:ind w:left="477" w:hanging="283"/>
              <w:jc w:val="both"/>
              <w:rPr>
                <w:rFonts w:ascii="Times New Roman" w:hAnsi="Times New Roman" w:cs="Times New Roman"/>
                <w:b/>
                <w:bCs/>
              </w:rPr>
            </w:pPr>
            <w:r w:rsidRPr="005151F9">
              <w:rPr>
                <w:rFonts w:ascii="Times New Roman" w:hAnsi="Times New Roman" w:cs="Times New Roman"/>
                <w:b/>
                <w:bCs/>
              </w:rPr>
              <w:t>OST Část SO 02-04 - Ostatní vedlejší náklady</w:t>
            </w:r>
          </w:p>
          <w:p w14:paraId="35E4A30B" w14:textId="77777777" w:rsidR="00A006B4" w:rsidRPr="005151F9" w:rsidRDefault="00C9750F" w:rsidP="00B765E6">
            <w:pPr>
              <w:suppressAutoHyphens w:val="0"/>
              <w:autoSpaceDE w:val="0"/>
              <w:autoSpaceDN w:val="0"/>
              <w:adjustRightInd w:val="0"/>
              <w:spacing w:after="0" w:line="240" w:lineRule="auto"/>
              <w:ind w:left="477"/>
              <w:jc w:val="both"/>
              <w:rPr>
                <w:rFonts w:ascii="Times New Roman" w:hAnsi="Times New Roman" w:cs="Times New Roman"/>
              </w:rPr>
            </w:pPr>
            <w:r w:rsidRPr="005151F9">
              <w:rPr>
                <w:rFonts w:ascii="Times New Roman" w:hAnsi="Times New Roman" w:cs="Times New Roman"/>
              </w:rPr>
              <w:t>Z důvodu prodloužení rozsahu a doby realizace stavby, byla poměrově navýšena cena za zařízení, oplocení staveniště a DSP.</w:t>
            </w:r>
          </w:p>
          <w:p w14:paraId="1F4F9B44" w14:textId="77777777" w:rsidR="008A128F" w:rsidRPr="005151F9" w:rsidRDefault="00433B13" w:rsidP="00B765E6">
            <w:pPr>
              <w:suppressAutoHyphens w:val="0"/>
              <w:autoSpaceDE w:val="0"/>
              <w:autoSpaceDN w:val="0"/>
              <w:adjustRightInd w:val="0"/>
              <w:spacing w:after="0" w:line="240" w:lineRule="auto"/>
              <w:ind w:left="477"/>
              <w:jc w:val="both"/>
              <w:rPr>
                <w:rFonts w:ascii="Times New Roman" w:hAnsi="Times New Roman" w:cs="Times New Roman"/>
                <w:b/>
                <w:bCs/>
              </w:rPr>
            </w:pPr>
            <w:r w:rsidRPr="005151F9">
              <w:rPr>
                <w:rFonts w:ascii="Times New Roman" w:hAnsi="Times New Roman" w:cs="Times New Roman"/>
              </w:rPr>
              <w:t>Změny byly zařazeny do § 222 odst. 6 ZZVZ.</w:t>
            </w:r>
          </w:p>
          <w:p w14:paraId="4C043101" w14:textId="77777777" w:rsidR="00C9750F" w:rsidRPr="005151F9" w:rsidRDefault="00C9750F" w:rsidP="006D06A5">
            <w:pPr>
              <w:pStyle w:val="Odstavecseseznamem"/>
              <w:numPr>
                <w:ilvl w:val="0"/>
                <w:numId w:val="18"/>
              </w:numPr>
              <w:suppressAutoHyphens w:val="0"/>
              <w:autoSpaceDE w:val="0"/>
              <w:autoSpaceDN w:val="0"/>
              <w:adjustRightInd w:val="0"/>
              <w:spacing w:after="0" w:line="240" w:lineRule="auto"/>
              <w:ind w:left="477" w:hanging="283"/>
              <w:jc w:val="both"/>
              <w:rPr>
                <w:rFonts w:ascii="Times New Roman" w:hAnsi="Times New Roman" w:cs="Times New Roman"/>
                <w:b/>
                <w:bCs/>
              </w:rPr>
            </w:pPr>
            <w:r w:rsidRPr="005151F9">
              <w:rPr>
                <w:rFonts w:ascii="Times New Roman" w:hAnsi="Times New Roman" w:cs="Times New Roman"/>
                <w:b/>
                <w:bCs/>
              </w:rPr>
              <w:t>SO 05 - Západní tribuna</w:t>
            </w:r>
          </w:p>
          <w:p w14:paraId="57D8E122" w14:textId="77777777" w:rsidR="00C9750F" w:rsidRPr="005151F9" w:rsidRDefault="00C9750F" w:rsidP="00B765E6">
            <w:pPr>
              <w:suppressAutoHyphens w:val="0"/>
              <w:autoSpaceDE w:val="0"/>
              <w:autoSpaceDN w:val="0"/>
              <w:adjustRightInd w:val="0"/>
              <w:spacing w:after="0" w:line="240" w:lineRule="auto"/>
              <w:ind w:left="477"/>
              <w:jc w:val="both"/>
              <w:rPr>
                <w:rFonts w:ascii="Times New Roman" w:hAnsi="Times New Roman" w:cs="Times New Roman"/>
              </w:rPr>
            </w:pPr>
            <w:r w:rsidRPr="005151F9">
              <w:rPr>
                <w:rFonts w:ascii="Times New Roman" w:hAnsi="Times New Roman" w:cs="Times New Roman"/>
              </w:rPr>
              <w:t xml:space="preserve">V souladu </w:t>
            </w:r>
            <w:proofErr w:type="gramStart"/>
            <w:r w:rsidRPr="005151F9">
              <w:rPr>
                <w:rFonts w:ascii="Times New Roman" w:hAnsi="Times New Roman" w:cs="Times New Roman"/>
              </w:rPr>
              <w:t>s</w:t>
            </w:r>
            <w:proofErr w:type="gramEnd"/>
            <w:r w:rsidRPr="005151F9">
              <w:rPr>
                <w:rFonts w:ascii="Times New Roman" w:hAnsi="Times New Roman" w:cs="Times New Roman"/>
              </w:rPr>
              <w:t> </w:t>
            </w:r>
            <w:proofErr w:type="spellStart"/>
            <w:r w:rsidRPr="005151F9">
              <w:rPr>
                <w:rFonts w:ascii="Times New Roman" w:hAnsi="Times New Roman" w:cs="Times New Roman"/>
              </w:rPr>
              <w:t>SoD</w:t>
            </w:r>
            <w:proofErr w:type="spellEnd"/>
            <w:r w:rsidRPr="005151F9">
              <w:rPr>
                <w:rFonts w:ascii="Times New Roman" w:hAnsi="Times New Roman" w:cs="Times New Roman"/>
              </w:rPr>
              <w:t xml:space="preserve"> z důvodu neposkytnutí dotace Národní sportovní agentury ČR, </w:t>
            </w:r>
            <w:r w:rsidR="00897DBC" w:rsidRPr="005151F9">
              <w:rPr>
                <w:rFonts w:ascii="Times New Roman" w:hAnsi="Times New Roman" w:cs="Times New Roman"/>
              </w:rPr>
              <w:t xml:space="preserve">byly stavební práce celého objektu </w:t>
            </w:r>
            <w:r w:rsidRPr="005151F9">
              <w:rPr>
                <w:rFonts w:ascii="Times New Roman" w:hAnsi="Times New Roman" w:cs="Times New Roman"/>
              </w:rPr>
              <w:t>objednatelem zrušeny.</w:t>
            </w:r>
          </w:p>
          <w:p w14:paraId="3641B32A" w14:textId="77777777" w:rsidR="008A128F" w:rsidRPr="005151F9" w:rsidRDefault="00DE6E02" w:rsidP="00B765E6">
            <w:pPr>
              <w:suppressAutoHyphens w:val="0"/>
              <w:autoSpaceDE w:val="0"/>
              <w:autoSpaceDN w:val="0"/>
              <w:adjustRightInd w:val="0"/>
              <w:spacing w:after="0" w:line="240" w:lineRule="auto"/>
              <w:ind w:left="477"/>
              <w:jc w:val="both"/>
              <w:rPr>
                <w:rFonts w:ascii="Times New Roman" w:hAnsi="Times New Roman" w:cs="Times New Roman"/>
              </w:rPr>
            </w:pPr>
            <w:r w:rsidRPr="005151F9">
              <w:rPr>
                <w:rFonts w:ascii="Times New Roman" w:hAnsi="Times New Roman" w:cs="Times New Roman"/>
              </w:rPr>
              <w:t xml:space="preserve">Změny byly zařazeny do § 222 odst. 6 ZZVZ  </w:t>
            </w:r>
            <w:r w:rsidR="00897DBC" w:rsidRPr="005151F9">
              <w:rPr>
                <w:rFonts w:ascii="Times New Roman" w:hAnsi="Times New Roman" w:cs="Times New Roman"/>
              </w:rPr>
              <w:t xml:space="preserve"> viz ustanovení čl. VI.1.ii. smlouvy o dílo.</w:t>
            </w:r>
          </w:p>
          <w:p w14:paraId="1183159F" w14:textId="77777777" w:rsidR="00C9750F" w:rsidRPr="005151F9" w:rsidRDefault="00C9750F" w:rsidP="006D06A5">
            <w:pPr>
              <w:pStyle w:val="Odstavecseseznamem"/>
              <w:numPr>
                <w:ilvl w:val="0"/>
                <w:numId w:val="18"/>
              </w:numPr>
              <w:suppressAutoHyphens w:val="0"/>
              <w:autoSpaceDE w:val="0"/>
              <w:autoSpaceDN w:val="0"/>
              <w:adjustRightInd w:val="0"/>
              <w:spacing w:after="0" w:line="240" w:lineRule="auto"/>
              <w:ind w:left="477" w:hanging="283"/>
              <w:jc w:val="both"/>
              <w:rPr>
                <w:rFonts w:ascii="Times New Roman" w:hAnsi="Times New Roman" w:cs="Times New Roman"/>
                <w:b/>
                <w:bCs/>
              </w:rPr>
            </w:pPr>
            <w:r w:rsidRPr="005151F9">
              <w:rPr>
                <w:rFonts w:ascii="Times New Roman" w:hAnsi="Times New Roman" w:cs="Times New Roman"/>
                <w:b/>
                <w:bCs/>
              </w:rPr>
              <w:t>SO 06 - Jižní tribuna</w:t>
            </w:r>
          </w:p>
          <w:p w14:paraId="6CE1338D" w14:textId="77777777" w:rsidR="00897DBC" w:rsidRPr="005151F9" w:rsidRDefault="00897DBC" w:rsidP="00B765E6">
            <w:pPr>
              <w:suppressAutoHyphens w:val="0"/>
              <w:autoSpaceDE w:val="0"/>
              <w:autoSpaceDN w:val="0"/>
              <w:adjustRightInd w:val="0"/>
              <w:spacing w:after="0" w:line="240" w:lineRule="auto"/>
              <w:ind w:left="477"/>
              <w:jc w:val="both"/>
              <w:rPr>
                <w:rFonts w:ascii="Times New Roman" w:hAnsi="Times New Roman" w:cs="Times New Roman"/>
              </w:rPr>
            </w:pPr>
            <w:r w:rsidRPr="005151F9">
              <w:rPr>
                <w:rFonts w:ascii="Times New Roman" w:hAnsi="Times New Roman" w:cs="Times New Roman"/>
              </w:rPr>
              <w:t xml:space="preserve">V souladu </w:t>
            </w:r>
            <w:proofErr w:type="gramStart"/>
            <w:r w:rsidRPr="005151F9">
              <w:rPr>
                <w:rFonts w:ascii="Times New Roman" w:hAnsi="Times New Roman" w:cs="Times New Roman"/>
              </w:rPr>
              <w:t>s</w:t>
            </w:r>
            <w:proofErr w:type="gramEnd"/>
            <w:r w:rsidRPr="005151F9">
              <w:rPr>
                <w:rFonts w:ascii="Times New Roman" w:hAnsi="Times New Roman" w:cs="Times New Roman"/>
              </w:rPr>
              <w:t> </w:t>
            </w:r>
            <w:proofErr w:type="spellStart"/>
            <w:r w:rsidRPr="005151F9">
              <w:rPr>
                <w:rFonts w:ascii="Times New Roman" w:hAnsi="Times New Roman" w:cs="Times New Roman"/>
              </w:rPr>
              <w:t>SoD</w:t>
            </w:r>
            <w:proofErr w:type="spellEnd"/>
            <w:r w:rsidRPr="005151F9">
              <w:rPr>
                <w:rFonts w:ascii="Times New Roman" w:hAnsi="Times New Roman" w:cs="Times New Roman"/>
              </w:rPr>
              <w:t xml:space="preserve"> z důvodu neposkytnutí dotace Národní sportovní agentury ČR, byly stavební práce celého objektu objednatelem zrušeny.</w:t>
            </w:r>
          </w:p>
          <w:p w14:paraId="16838A4F" w14:textId="77777777" w:rsidR="00B765E6" w:rsidRPr="00B765E6" w:rsidRDefault="00DE6E02" w:rsidP="006D06A5">
            <w:pPr>
              <w:pStyle w:val="Odstavecseseznamem"/>
              <w:numPr>
                <w:ilvl w:val="0"/>
                <w:numId w:val="18"/>
              </w:numPr>
              <w:suppressAutoHyphens w:val="0"/>
              <w:autoSpaceDE w:val="0"/>
              <w:autoSpaceDN w:val="0"/>
              <w:adjustRightInd w:val="0"/>
              <w:spacing w:after="0" w:line="240" w:lineRule="auto"/>
              <w:ind w:left="477" w:hanging="283"/>
              <w:jc w:val="both"/>
              <w:rPr>
                <w:rFonts w:ascii="Times New Roman" w:hAnsi="Times New Roman" w:cs="Times New Roman"/>
                <w:b/>
                <w:bCs/>
              </w:rPr>
            </w:pPr>
            <w:r w:rsidRPr="005151F9">
              <w:rPr>
                <w:rFonts w:ascii="Times New Roman" w:hAnsi="Times New Roman" w:cs="Times New Roman"/>
              </w:rPr>
              <w:t>Změny byly zařazeny do § 222 odst. 6 ZZVZ   viz ustanovení čl. VI.1.ii. smlouvy o dílo.</w:t>
            </w:r>
          </w:p>
          <w:p w14:paraId="4F5DA355" w14:textId="77777777" w:rsidR="00C9750F" w:rsidRPr="005151F9" w:rsidRDefault="00C9750F" w:rsidP="00B765E6">
            <w:pPr>
              <w:pStyle w:val="Odstavecseseznamem"/>
              <w:suppressAutoHyphens w:val="0"/>
              <w:autoSpaceDE w:val="0"/>
              <w:autoSpaceDN w:val="0"/>
              <w:adjustRightInd w:val="0"/>
              <w:spacing w:after="0" w:line="240" w:lineRule="auto"/>
              <w:ind w:left="477"/>
              <w:jc w:val="both"/>
              <w:rPr>
                <w:rFonts w:ascii="Times New Roman" w:hAnsi="Times New Roman" w:cs="Times New Roman"/>
                <w:b/>
                <w:bCs/>
              </w:rPr>
            </w:pPr>
            <w:proofErr w:type="spellStart"/>
            <w:r w:rsidRPr="005151F9">
              <w:rPr>
                <w:rFonts w:ascii="Times New Roman" w:hAnsi="Times New Roman" w:cs="Times New Roman"/>
                <w:b/>
                <w:bCs/>
              </w:rPr>
              <w:t>OST</w:t>
            </w:r>
            <w:r w:rsidR="00B765E6">
              <w:rPr>
                <w:rFonts w:ascii="Times New Roman" w:hAnsi="Times New Roman" w:cs="Times New Roman"/>
                <w:b/>
                <w:bCs/>
              </w:rPr>
              <w:t>_Část</w:t>
            </w:r>
            <w:proofErr w:type="spellEnd"/>
            <w:r w:rsidR="00B765E6">
              <w:rPr>
                <w:rFonts w:ascii="Times New Roman" w:hAnsi="Times New Roman" w:cs="Times New Roman"/>
                <w:b/>
                <w:bCs/>
              </w:rPr>
              <w:t xml:space="preserve"> II. </w:t>
            </w:r>
            <w:r w:rsidRPr="005151F9">
              <w:rPr>
                <w:rFonts w:ascii="Times New Roman" w:hAnsi="Times New Roman" w:cs="Times New Roman"/>
                <w:b/>
                <w:bCs/>
              </w:rPr>
              <w:t xml:space="preserve">– Soupis </w:t>
            </w:r>
            <w:proofErr w:type="spellStart"/>
            <w:r w:rsidRPr="005151F9">
              <w:rPr>
                <w:rFonts w:ascii="Times New Roman" w:hAnsi="Times New Roman" w:cs="Times New Roman"/>
                <w:b/>
                <w:bCs/>
              </w:rPr>
              <w:t>ost</w:t>
            </w:r>
            <w:proofErr w:type="spellEnd"/>
            <w:r w:rsidRPr="005151F9">
              <w:rPr>
                <w:rFonts w:ascii="Times New Roman" w:hAnsi="Times New Roman" w:cs="Times New Roman"/>
                <w:b/>
                <w:bCs/>
              </w:rPr>
              <w:t>.</w:t>
            </w:r>
            <w:r w:rsidR="00C42723" w:rsidRPr="005151F9">
              <w:rPr>
                <w:rFonts w:ascii="Times New Roman" w:hAnsi="Times New Roman" w:cs="Times New Roman"/>
                <w:b/>
                <w:bCs/>
              </w:rPr>
              <w:t xml:space="preserve"> </w:t>
            </w:r>
            <w:r w:rsidRPr="005151F9">
              <w:rPr>
                <w:rFonts w:ascii="Times New Roman" w:hAnsi="Times New Roman" w:cs="Times New Roman"/>
                <w:b/>
                <w:bCs/>
              </w:rPr>
              <w:t>vedlejších rozpočtových nákladů</w:t>
            </w:r>
          </w:p>
          <w:p w14:paraId="564FDB47" w14:textId="77777777" w:rsidR="00897DBC" w:rsidRPr="005151F9" w:rsidRDefault="00897DBC" w:rsidP="00B765E6">
            <w:pPr>
              <w:suppressAutoHyphens w:val="0"/>
              <w:autoSpaceDE w:val="0"/>
              <w:autoSpaceDN w:val="0"/>
              <w:adjustRightInd w:val="0"/>
              <w:spacing w:after="0" w:line="240" w:lineRule="auto"/>
              <w:ind w:left="477"/>
              <w:jc w:val="both"/>
              <w:rPr>
                <w:rFonts w:ascii="Times New Roman" w:hAnsi="Times New Roman" w:cs="Times New Roman"/>
              </w:rPr>
            </w:pPr>
            <w:r w:rsidRPr="005151F9">
              <w:rPr>
                <w:rFonts w:ascii="Times New Roman" w:hAnsi="Times New Roman" w:cs="Times New Roman"/>
              </w:rPr>
              <w:t xml:space="preserve">V souladu </w:t>
            </w:r>
            <w:proofErr w:type="gramStart"/>
            <w:r w:rsidRPr="005151F9">
              <w:rPr>
                <w:rFonts w:ascii="Times New Roman" w:hAnsi="Times New Roman" w:cs="Times New Roman"/>
              </w:rPr>
              <w:t>s</w:t>
            </w:r>
            <w:proofErr w:type="gramEnd"/>
            <w:r w:rsidRPr="005151F9">
              <w:rPr>
                <w:rFonts w:ascii="Times New Roman" w:hAnsi="Times New Roman" w:cs="Times New Roman"/>
              </w:rPr>
              <w:t> </w:t>
            </w:r>
            <w:proofErr w:type="spellStart"/>
            <w:r w:rsidRPr="005151F9">
              <w:rPr>
                <w:rFonts w:ascii="Times New Roman" w:hAnsi="Times New Roman" w:cs="Times New Roman"/>
              </w:rPr>
              <w:t>SoD</w:t>
            </w:r>
            <w:proofErr w:type="spellEnd"/>
            <w:r w:rsidRPr="005151F9">
              <w:rPr>
                <w:rFonts w:ascii="Times New Roman" w:hAnsi="Times New Roman" w:cs="Times New Roman"/>
              </w:rPr>
              <w:t xml:space="preserve"> z důvodu neposkytnutí dotace Národní sportovní agentury ČR, byly stavební práce celého objektu objednatelem zrušeny.</w:t>
            </w:r>
          </w:p>
          <w:p w14:paraId="509C261B" w14:textId="77777777" w:rsidR="00DE6E02" w:rsidRPr="00151436" w:rsidRDefault="00DE6E02" w:rsidP="007D25A3">
            <w:pPr>
              <w:pStyle w:val="Bezmezer"/>
              <w:ind w:left="477"/>
              <w:jc w:val="both"/>
              <w:rPr>
                <w:lang w:val="cs-CZ"/>
              </w:rPr>
            </w:pPr>
            <w:proofErr w:type="spellStart"/>
            <w:r w:rsidRPr="005151F9">
              <w:rPr>
                <w:rFonts w:ascii="Times New Roman" w:hAnsi="Times New Roman" w:cs="Times New Roman"/>
              </w:rPr>
              <w:t>Změny</w:t>
            </w:r>
            <w:proofErr w:type="spellEnd"/>
            <w:r w:rsidRPr="005151F9">
              <w:rPr>
                <w:rFonts w:ascii="Times New Roman" w:hAnsi="Times New Roman" w:cs="Times New Roman"/>
              </w:rPr>
              <w:t xml:space="preserve"> </w:t>
            </w:r>
            <w:proofErr w:type="spellStart"/>
            <w:r w:rsidRPr="005151F9">
              <w:rPr>
                <w:rFonts w:ascii="Times New Roman" w:hAnsi="Times New Roman" w:cs="Times New Roman"/>
              </w:rPr>
              <w:t>byly</w:t>
            </w:r>
            <w:proofErr w:type="spellEnd"/>
            <w:r w:rsidRPr="005151F9">
              <w:rPr>
                <w:rFonts w:ascii="Times New Roman" w:hAnsi="Times New Roman" w:cs="Times New Roman"/>
              </w:rPr>
              <w:t xml:space="preserve"> </w:t>
            </w:r>
            <w:proofErr w:type="spellStart"/>
            <w:r w:rsidRPr="005151F9">
              <w:rPr>
                <w:rFonts w:ascii="Times New Roman" w:hAnsi="Times New Roman" w:cs="Times New Roman"/>
              </w:rPr>
              <w:t>zařazeny</w:t>
            </w:r>
            <w:proofErr w:type="spellEnd"/>
            <w:r w:rsidRPr="005151F9">
              <w:rPr>
                <w:rFonts w:ascii="Times New Roman" w:hAnsi="Times New Roman" w:cs="Times New Roman"/>
              </w:rPr>
              <w:t xml:space="preserve"> do § 222 </w:t>
            </w:r>
            <w:proofErr w:type="spellStart"/>
            <w:r w:rsidRPr="005151F9">
              <w:rPr>
                <w:rFonts w:ascii="Times New Roman" w:hAnsi="Times New Roman" w:cs="Times New Roman"/>
              </w:rPr>
              <w:t>odst</w:t>
            </w:r>
            <w:proofErr w:type="spellEnd"/>
            <w:r w:rsidRPr="005151F9">
              <w:rPr>
                <w:rFonts w:ascii="Times New Roman" w:hAnsi="Times New Roman" w:cs="Times New Roman"/>
              </w:rPr>
              <w:t xml:space="preserve">. 6 ZZVZ   </w:t>
            </w:r>
            <w:proofErr w:type="spellStart"/>
            <w:r w:rsidRPr="005151F9">
              <w:rPr>
                <w:rFonts w:ascii="Times New Roman" w:hAnsi="Times New Roman" w:cs="Times New Roman"/>
              </w:rPr>
              <w:t>viz</w:t>
            </w:r>
            <w:proofErr w:type="spellEnd"/>
            <w:r w:rsidRPr="005151F9">
              <w:rPr>
                <w:rFonts w:ascii="Times New Roman" w:hAnsi="Times New Roman" w:cs="Times New Roman"/>
              </w:rPr>
              <w:t xml:space="preserve"> ustanovení čl. VI.1.ii. </w:t>
            </w:r>
            <w:proofErr w:type="spellStart"/>
            <w:r w:rsidRPr="005151F9">
              <w:rPr>
                <w:rFonts w:ascii="Times New Roman" w:hAnsi="Times New Roman" w:cs="Times New Roman"/>
              </w:rPr>
              <w:t>smlouvy</w:t>
            </w:r>
            <w:proofErr w:type="spellEnd"/>
            <w:r w:rsidRPr="005151F9">
              <w:rPr>
                <w:rFonts w:ascii="Times New Roman" w:hAnsi="Times New Roman" w:cs="Times New Roman"/>
              </w:rPr>
              <w:t xml:space="preserve"> o </w:t>
            </w:r>
            <w:proofErr w:type="spellStart"/>
            <w:r w:rsidRPr="005151F9">
              <w:rPr>
                <w:rFonts w:ascii="Times New Roman" w:hAnsi="Times New Roman" w:cs="Times New Roman"/>
              </w:rPr>
              <w:t>dílo</w:t>
            </w:r>
            <w:proofErr w:type="spellEnd"/>
            <w:r w:rsidRPr="005151F9">
              <w:rPr>
                <w:rFonts w:ascii="Times New Roman" w:hAnsi="Times New Roman" w:cs="Times New Roman"/>
              </w:rPr>
              <w:t>.</w:t>
            </w:r>
          </w:p>
        </w:tc>
      </w:tr>
      <w:tr w:rsidR="008A128F" w:rsidRPr="00151436" w14:paraId="567B8B2D" w14:textId="77777777">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10B4E5" w14:textId="77777777" w:rsidR="008A128F" w:rsidRDefault="008A128F" w:rsidP="00EF3C54">
            <w:pPr>
              <w:snapToGrid w:val="0"/>
              <w:spacing w:before="120" w:after="0" w:line="240" w:lineRule="auto"/>
              <w:rPr>
                <w:rFonts w:ascii="Times New Roman" w:hAnsi="Times New Roman"/>
                <w:b/>
              </w:rPr>
            </w:pPr>
            <w:r w:rsidRPr="00151436">
              <w:rPr>
                <w:rFonts w:ascii="Times New Roman" w:hAnsi="Times New Roman"/>
                <w:b/>
              </w:rPr>
              <w:lastRenderedPageBreak/>
              <w:t>Vliv změn na konečný termín</w:t>
            </w:r>
            <w:r w:rsidR="00CB5F75">
              <w:rPr>
                <w:rFonts w:ascii="Times New Roman" w:hAnsi="Times New Roman"/>
                <w:b/>
              </w:rPr>
              <w:t xml:space="preserve"> - Část I (SO 02, 03, 04)</w:t>
            </w:r>
            <w:r w:rsidRPr="00151436">
              <w:rPr>
                <w:rFonts w:ascii="Times New Roman" w:hAnsi="Times New Roman"/>
                <w:b/>
              </w:rPr>
              <w:t>:</w:t>
            </w:r>
          </w:p>
          <w:p w14:paraId="35F88FB5" w14:textId="77777777" w:rsidR="00B6123B" w:rsidRPr="00B6123B" w:rsidRDefault="00B6123B" w:rsidP="008D015B">
            <w:pPr>
              <w:tabs>
                <w:tab w:val="right" w:pos="7938"/>
              </w:tabs>
              <w:suppressAutoHyphens w:val="0"/>
              <w:spacing w:before="120" w:after="0" w:line="240" w:lineRule="auto"/>
              <w:rPr>
                <w:rFonts w:ascii="Times New Roman" w:eastAsia="Times New Roman" w:hAnsi="Times New Roman" w:cs="Times New Roman"/>
                <w:lang w:eastAsia="cs-CZ"/>
              </w:rPr>
            </w:pPr>
            <w:r w:rsidRPr="00B6123B">
              <w:rPr>
                <w:rFonts w:ascii="Times New Roman" w:eastAsia="Times New Roman" w:hAnsi="Times New Roman" w:cs="Times New Roman"/>
                <w:lang w:eastAsia="cs-CZ"/>
              </w:rPr>
              <w:t>Počet normohodin dle výkazu výměr smlouvy o dílo</w:t>
            </w:r>
            <w:r w:rsidRPr="00B6123B">
              <w:rPr>
                <w:rFonts w:ascii="Times New Roman" w:eastAsia="Times New Roman" w:hAnsi="Times New Roman" w:cs="Times New Roman"/>
                <w:lang w:eastAsia="cs-CZ"/>
              </w:rPr>
              <w:tab/>
            </w:r>
            <w:r w:rsidR="0017664A">
              <w:rPr>
                <w:rFonts w:ascii="Times New Roman" w:eastAsia="Times New Roman" w:hAnsi="Times New Roman" w:cs="Times New Roman"/>
                <w:lang w:eastAsia="cs-CZ"/>
              </w:rPr>
              <w:t xml:space="preserve">2 985 </w:t>
            </w:r>
            <w:proofErr w:type="spellStart"/>
            <w:r w:rsidRPr="00B6123B">
              <w:rPr>
                <w:rFonts w:ascii="Times New Roman" w:eastAsia="Times New Roman" w:hAnsi="Times New Roman" w:cs="Times New Roman"/>
                <w:lang w:eastAsia="cs-CZ"/>
              </w:rPr>
              <w:t>Nh</w:t>
            </w:r>
            <w:proofErr w:type="spellEnd"/>
          </w:p>
          <w:p w14:paraId="1BADD66B" w14:textId="77777777" w:rsidR="00B6123B" w:rsidRPr="00B6123B" w:rsidRDefault="00B6123B" w:rsidP="008D015B">
            <w:pPr>
              <w:tabs>
                <w:tab w:val="right" w:pos="7938"/>
              </w:tabs>
              <w:suppressAutoHyphens w:val="0"/>
              <w:spacing w:after="0" w:line="240" w:lineRule="auto"/>
              <w:rPr>
                <w:rFonts w:ascii="Times New Roman" w:eastAsia="Times New Roman" w:hAnsi="Times New Roman" w:cs="Times New Roman"/>
                <w:lang w:eastAsia="cs-CZ"/>
              </w:rPr>
            </w:pPr>
            <w:r w:rsidRPr="00B6123B">
              <w:rPr>
                <w:rFonts w:ascii="Times New Roman" w:eastAsia="Times New Roman" w:hAnsi="Times New Roman" w:cs="Times New Roman"/>
                <w:lang w:eastAsia="cs-CZ"/>
              </w:rPr>
              <w:t xml:space="preserve">Počet normohodin dle výkazu výměr Dodatku č. 1 </w:t>
            </w:r>
            <w:proofErr w:type="spellStart"/>
            <w:r w:rsidRPr="00B6123B">
              <w:rPr>
                <w:rFonts w:ascii="Times New Roman" w:eastAsia="Times New Roman" w:hAnsi="Times New Roman" w:cs="Times New Roman"/>
                <w:lang w:eastAsia="cs-CZ"/>
              </w:rPr>
              <w:t>SoD</w:t>
            </w:r>
            <w:proofErr w:type="spellEnd"/>
            <w:r w:rsidRPr="00B6123B">
              <w:rPr>
                <w:rFonts w:ascii="Times New Roman" w:eastAsia="Times New Roman" w:hAnsi="Times New Roman" w:cs="Times New Roman"/>
                <w:lang w:eastAsia="cs-CZ"/>
              </w:rPr>
              <w:tab/>
            </w:r>
            <w:r w:rsidR="00803165">
              <w:rPr>
                <w:rFonts w:ascii="Times New Roman" w:eastAsia="Times New Roman" w:hAnsi="Times New Roman" w:cs="Times New Roman"/>
                <w:lang w:eastAsia="cs-CZ"/>
              </w:rPr>
              <w:t>627</w:t>
            </w:r>
            <w:r w:rsidR="0017664A">
              <w:rPr>
                <w:rFonts w:ascii="Times New Roman" w:eastAsia="Times New Roman" w:hAnsi="Times New Roman" w:cs="Times New Roman"/>
                <w:lang w:eastAsia="cs-CZ"/>
              </w:rPr>
              <w:t xml:space="preserve"> </w:t>
            </w:r>
            <w:proofErr w:type="spellStart"/>
            <w:r w:rsidRPr="00B6123B">
              <w:rPr>
                <w:rFonts w:ascii="Times New Roman" w:eastAsia="Times New Roman" w:hAnsi="Times New Roman" w:cs="Times New Roman"/>
                <w:lang w:eastAsia="cs-CZ"/>
              </w:rPr>
              <w:t>Nh</w:t>
            </w:r>
            <w:proofErr w:type="spellEnd"/>
          </w:p>
          <w:p w14:paraId="77077B2B" w14:textId="77777777" w:rsidR="00B6123B" w:rsidRPr="00B6123B" w:rsidRDefault="00B6123B" w:rsidP="008D015B">
            <w:pPr>
              <w:tabs>
                <w:tab w:val="right" w:pos="7938"/>
              </w:tabs>
              <w:suppressAutoHyphens w:val="0"/>
              <w:spacing w:after="0" w:line="240" w:lineRule="auto"/>
              <w:rPr>
                <w:rFonts w:ascii="Times New Roman" w:eastAsia="Times New Roman" w:hAnsi="Times New Roman" w:cs="Times New Roman"/>
                <w:b/>
                <w:lang w:eastAsia="cs-CZ"/>
              </w:rPr>
            </w:pPr>
            <w:r w:rsidRPr="00B6123B">
              <w:rPr>
                <w:rFonts w:ascii="Times New Roman" w:eastAsia="Times New Roman" w:hAnsi="Times New Roman" w:cs="Times New Roman"/>
                <w:b/>
                <w:lang w:eastAsia="cs-CZ"/>
              </w:rPr>
              <w:t xml:space="preserve">Procentuální podíl navýšení normohodin     </w:t>
            </w:r>
            <w:r w:rsidR="00D15389">
              <w:rPr>
                <w:rFonts w:ascii="Times New Roman" w:eastAsia="Times New Roman" w:hAnsi="Times New Roman" w:cs="Times New Roman"/>
                <w:b/>
                <w:lang w:eastAsia="cs-CZ"/>
              </w:rPr>
              <w:t>627</w:t>
            </w:r>
            <w:r w:rsidRPr="00B6123B">
              <w:rPr>
                <w:rFonts w:ascii="Times New Roman" w:eastAsia="Times New Roman" w:hAnsi="Times New Roman" w:cs="Times New Roman"/>
                <w:b/>
                <w:lang w:eastAsia="cs-CZ"/>
              </w:rPr>
              <w:t>/</w:t>
            </w:r>
            <w:r w:rsidR="00D15389">
              <w:rPr>
                <w:rFonts w:ascii="Times New Roman" w:eastAsia="Times New Roman" w:hAnsi="Times New Roman" w:cs="Times New Roman"/>
                <w:b/>
                <w:lang w:eastAsia="cs-CZ"/>
              </w:rPr>
              <w:t>2 985</w:t>
            </w:r>
            <w:r w:rsidRPr="00B6123B">
              <w:rPr>
                <w:rFonts w:ascii="Times New Roman" w:eastAsia="Times New Roman" w:hAnsi="Times New Roman" w:cs="Times New Roman"/>
                <w:b/>
                <w:lang w:eastAsia="cs-CZ"/>
              </w:rPr>
              <w:t xml:space="preserve">*100 = </w:t>
            </w:r>
            <w:r w:rsidRPr="00B6123B">
              <w:rPr>
                <w:rFonts w:ascii="Times New Roman" w:eastAsia="Times New Roman" w:hAnsi="Times New Roman" w:cs="Times New Roman"/>
                <w:b/>
                <w:lang w:eastAsia="cs-CZ"/>
              </w:rPr>
              <w:tab/>
            </w:r>
            <w:r w:rsidR="00D15389">
              <w:rPr>
                <w:rFonts w:ascii="Times New Roman" w:eastAsia="Times New Roman" w:hAnsi="Times New Roman" w:cs="Times New Roman"/>
                <w:b/>
                <w:lang w:eastAsia="cs-CZ"/>
              </w:rPr>
              <w:t>21</w:t>
            </w:r>
            <w:r w:rsidRPr="00B6123B">
              <w:rPr>
                <w:rFonts w:ascii="Times New Roman" w:eastAsia="Times New Roman" w:hAnsi="Times New Roman" w:cs="Times New Roman"/>
                <w:b/>
                <w:lang w:eastAsia="cs-CZ"/>
              </w:rPr>
              <w:t xml:space="preserve"> %</w:t>
            </w:r>
          </w:p>
          <w:p w14:paraId="750D1894" w14:textId="77777777" w:rsidR="00B6123B" w:rsidRPr="00B6123B" w:rsidRDefault="00B6123B" w:rsidP="008D015B">
            <w:pPr>
              <w:tabs>
                <w:tab w:val="right" w:pos="7938"/>
              </w:tabs>
              <w:suppressAutoHyphens w:val="0"/>
              <w:spacing w:after="0" w:line="240" w:lineRule="auto"/>
              <w:rPr>
                <w:rFonts w:ascii="Times New Roman" w:eastAsia="Times New Roman" w:hAnsi="Times New Roman" w:cs="Times New Roman"/>
                <w:b/>
                <w:lang w:eastAsia="cs-CZ"/>
              </w:rPr>
            </w:pPr>
            <w:r w:rsidRPr="00B6123B">
              <w:rPr>
                <w:rFonts w:ascii="Times New Roman" w:eastAsia="Times New Roman" w:hAnsi="Times New Roman" w:cs="Times New Roman"/>
                <w:b/>
                <w:lang w:eastAsia="cs-CZ"/>
              </w:rPr>
              <w:t xml:space="preserve">Původní doba plnění dle </w:t>
            </w:r>
            <w:proofErr w:type="spellStart"/>
            <w:r w:rsidRPr="00B6123B">
              <w:rPr>
                <w:rFonts w:ascii="Times New Roman" w:eastAsia="Times New Roman" w:hAnsi="Times New Roman" w:cs="Times New Roman"/>
                <w:b/>
                <w:lang w:eastAsia="cs-CZ"/>
              </w:rPr>
              <w:t>SoD</w:t>
            </w:r>
            <w:proofErr w:type="spellEnd"/>
            <w:r w:rsidR="00897DBC">
              <w:rPr>
                <w:rFonts w:ascii="Times New Roman" w:eastAsia="Times New Roman" w:hAnsi="Times New Roman" w:cs="Times New Roman"/>
                <w:b/>
                <w:lang w:eastAsia="cs-CZ"/>
              </w:rPr>
              <w:t xml:space="preserve"> - Část I.</w:t>
            </w:r>
            <w:r w:rsidRPr="00B6123B">
              <w:rPr>
                <w:rFonts w:ascii="Times New Roman" w:eastAsia="Times New Roman" w:hAnsi="Times New Roman" w:cs="Times New Roman"/>
                <w:b/>
                <w:lang w:eastAsia="cs-CZ"/>
              </w:rPr>
              <w:tab/>
            </w:r>
            <w:r w:rsidR="00C9750F">
              <w:rPr>
                <w:rFonts w:ascii="Times New Roman" w:eastAsia="Times New Roman" w:hAnsi="Times New Roman" w:cs="Times New Roman"/>
                <w:b/>
                <w:lang w:eastAsia="cs-CZ"/>
              </w:rPr>
              <w:t>100</w:t>
            </w:r>
            <w:r w:rsidRPr="00B6123B">
              <w:rPr>
                <w:rFonts w:ascii="Times New Roman" w:eastAsia="Times New Roman" w:hAnsi="Times New Roman" w:cs="Times New Roman"/>
                <w:b/>
                <w:lang w:eastAsia="cs-CZ"/>
              </w:rPr>
              <w:t xml:space="preserve"> dnů</w:t>
            </w:r>
          </w:p>
          <w:p w14:paraId="1274DEA1" w14:textId="77777777" w:rsidR="00B6123B" w:rsidRPr="00B6123B" w:rsidRDefault="00B6123B" w:rsidP="008D015B">
            <w:pPr>
              <w:tabs>
                <w:tab w:val="right" w:pos="7938"/>
              </w:tabs>
              <w:suppressAutoHyphens w:val="0"/>
              <w:spacing w:after="0" w:line="240" w:lineRule="auto"/>
              <w:rPr>
                <w:rFonts w:ascii="Times New Roman" w:eastAsia="Times New Roman" w:hAnsi="Times New Roman" w:cs="Times New Roman"/>
                <w:b/>
                <w:lang w:eastAsia="cs-CZ"/>
              </w:rPr>
            </w:pPr>
            <w:r w:rsidRPr="00B6123B">
              <w:rPr>
                <w:rFonts w:ascii="Times New Roman" w:eastAsia="Times New Roman" w:hAnsi="Times New Roman" w:cs="Times New Roman"/>
                <w:b/>
                <w:lang w:eastAsia="cs-CZ"/>
              </w:rPr>
              <w:t xml:space="preserve">Navýšení doby plnění o </w:t>
            </w:r>
            <w:r w:rsidR="00D15389">
              <w:rPr>
                <w:rFonts w:ascii="Times New Roman" w:eastAsia="Times New Roman" w:hAnsi="Times New Roman" w:cs="Times New Roman"/>
                <w:b/>
                <w:lang w:eastAsia="cs-CZ"/>
              </w:rPr>
              <w:t xml:space="preserve">21 </w:t>
            </w:r>
            <w:r w:rsidRPr="00B6123B">
              <w:rPr>
                <w:rFonts w:ascii="Times New Roman" w:eastAsia="Times New Roman" w:hAnsi="Times New Roman" w:cs="Times New Roman"/>
                <w:b/>
                <w:lang w:eastAsia="cs-CZ"/>
              </w:rPr>
              <w:t>%</w:t>
            </w:r>
            <w:r w:rsidRPr="00B6123B">
              <w:rPr>
                <w:rFonts w:ascii="Times New Roman" w:eastAsia="Times New Roman" w:hAnsi="Times New Roman" w:cs="Times New Roman"/>
                <w:b/>
                <w:lang w:eastAsia="cs-CZ"/>
              </w:rPr>
              <w:tab/>
            </w:r>
            <w:r w:rsidR="00D75457">
              <w:rPr>
                <w:rFonts w:ascii="Times New Roman" w:eastAsia="Times New Roman" w:hAnsi="Times New Roman" w:cs="Times New Roman"/>
                <w:b/>
                <w:lang w:eastAsia="cs-CZ"/>
              </w:rPr>
              <w:t>2</w:t>
            </w:r>
            <w:r w:rsidR="0017664A">
              <w:rPr>
                <w:rFonts w:ascii="Times New Roman" w:eastAsia="Times New Roman" w:hAnsi="Times New Roman" w:cs="Times New Roman"/>
                <w:b/>
                <w:lang w:eastAsia="cs-CZ"/>
              </w:rPr>
              <w:t>1</w:t>
            </w:r>
            <w:r w:rsidR="00D75457">
              <w:rPr>
                <w:rFonts w:ascii="Times New Roman" w:eastAsia="Times New Roman" w:hAnsi="Times New Roman" w:cs="Times New Roman"/>
                <w:b/>
                <w:lang w:eastAsia="cs-CZ"/>
              </w:rPr>
              <w:t xml:space="preserve"> </w:t>
            </w:r>
            <w:r w:rsidRPr="00B6123B">
              <w:rPr>
                <w:rFonts w:ascii="Times New Roman" w:eastAsia="Times New Roman" w:hAnsi="Times New Roman" w:cs="Times New Roman"/>
                <w:b/>
                <w:lang w:eastAsia="cs-CZ"/>
              </w:rPr>
              <w:t>dnů</w:t>
            </w:r>
          </w:p>
          <w:p w14:paraId="288D7984" w14:textId="77777777" w:rsidR="008A128F" w:rsidRPr="00151436" w:rsidRDefault="00B6123B" w:rsidP="00D75457">
            <w:pPr>
              <w:tabs>
                <w:tab w:val="right" w:pos="7938"/>
              </w:tabs>
              <w:suppressAutoHyphens w:val="0"/>
              <w:spacing w:after="120" w:line="240" w:lineRule="auto"/>
              <w:rPr>
                <w:rFonts w:ascii="Times New Roman" w:hAnsi="Times New Roman" w:cs="Times New Roman"/>
                <w:i/>
              </w:rPr>
            </w:pPr>
            <w:r w:rsidRPr="00B6123B">
              <w:rPr>
                <w:rFonts w:ascii="Times New Roman" w:eastAsia="Times New Roman" w:hAnsi="Times New Roman" w:cs="Times New Roman"/>
                <w:b/>
                <w:lang w:eastAsia="cs-CZ"/>
              </w:rPr>
              <w:t>Nová doba plnění díla</w:t>
            </w:r>
            <w:r w:rsidR="00897DBC">
              <w:rPr>
                <w:rFonts w:ascii="Times New Roman" w:eastAsia="Times New Roman" w:hAnsi="Times New Roman" w:cs="Times New Roman"/>
                <w:b/>
                <w:lang w:eastAsia="cs-CZ"/>
              </w:rPr>
              <w:t xml:space="preserve"> - Části I.</w:t>
            </w:r>
            <w:r w:rsidRPr="00B6123B">
              <w:rPr>
                <w:rFonts w:ascii="Times New Roman" w:eastAsia="Times New Roman" w:hAnsi="Times New Roman" w:cs="Times New Roman"/>
                <w:b/>
                <w:lang w:eastAsia="cs-CZ"/>
              </w:rPr>
              <w:t xml:space="preserve">:   </w:t>
            </w:r>
            <w:r w:rsidR="00D75457">
              <w:rPr>
                <w:rFonts w:ascii="Times New Roman" w:eastAsia="Times New Roman" w:hAnsi="Times New Roman" w:cs="Times New Roman"/>
                <w:b/>
                <w:lang w:eastAsia="cs-CZ"/>
              </w:rPr>
              <w:t>100+2</w:t>
            </w:r>
            <w:r w:rsidR="0017664A">
              <w:rPr>
                <w:rFonts w:ascii="Times New Roman" w:eastAsia="Times New Roman" w:hAnsi="Times New Roman" w:cs="Times New Roman"/>
                <w:b/>
                <w:lang w:eastAsia="cs-CZ"/>
              </w:rPr>
              <w:t>1</w:t>
            </w:r>
            <w:r w:rsidRPr="00B6123B">
              <w:rPr>
                <w:rFonts w:ascii="Times New Roman" w:eastAsia="Times New Roman" w:hAnsi="Times New Roman" w:cs="Times New Roman"/>
                <w:b/>
                <w:lang w:eastAsia="cs-CZ"/>
              </w:rPr>
              <w:t xml:space="preserve"> =</w:t>
            </w:r>
            <w:r w:rsidRPr="00B6123B">
              <w:rPr>
                <w:rFonts w:ascii="Times New Roman" w:eastAsia="Times New Roman" w:hAnsi="Times New Roman" w:cs="Times New Roman"/>
                <w:b/>
                <w:lang w:eastAsia="cs-CZ"/>
              </w:rPr>
              <w:tab/>
            </w:r>
            <w:r w:rsidR="00D75457">
              <w:rPr>
                <w:rFonts w:ascii="Times New Roman" w:eastAsia="Times New Roman" w:hAnsi="Times New Roman" w:cs="Times New Roman"/>
                <w:b/>
                <w:lang w:eastAsia="cs-CZ"/>
              </w:rPr>
              <w:t>12</w:t>
            </w:r>
            <w:r w:rsidR="0017664A">
              <w:rPr>
                <w:rFonts w:ascii="Times New Roman" w:eastAsia="Times New Roman" w:hAnsi="Times New Roman" w:cs="Times New Roman"/>
                <w:b/>
                <w:lang w:eastAsia="cs-CZ"/>
              </w:rPr>
              <w:t>1</w:t>
            </w:r>
            <w:r w:rsidRPr="00B6123B">
              <w:rPr>
                <w:rFonts w:ascii="Times New Roman" w:eastAsia="Times New Roman" w:hAnsi="Times New Roman" w:cs="Times New Roman"/>
                <w:b/>
                <w:lang w:eastAsia="cs-CZ"/>
              </w:rPr>
              <w:t xml:space="preserve"> dnů</w:t>
            </w:r>
          </w:p>
        </w:tc>
      </w:tr>
      <w:tr w:rsidR="008A128F" w:rsidRPr="00151436" w14:paraId="2F04B436" w14:textId="77777777" w:rsidTr="008F4DB1">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972F76" w14:textId="77777777" w:rsidR="008A128F" w:rsidRPr="00151436" w:rsidRDefault="008A128F" w:rsidP="00EF3C54">
            <w:pPr>
              <w:snapToGrid w:val="0"/>
              <w:spacing w:before="120" w:after="120" w:line="240" w:lineRule="auto"/>
              <w:rPr>
                <w:rFonts w:ascii="Times New Roman" w:hAnsi="Times New Roman"/>
                <w:b/>
              </w:rPr>
            </w:pPr>
            <w:r w:rsidRPr="00151436">
              <w:rPr>
                <w:rFonts w:ascii="Times New Roman" w:hAnsi="Times New Roman"/>
              </w:rPr>
              <w:t>Příloha ZL</w:t>
            </w:r>
            <w:proofErr w:type="gramStart"/>
            <w:r w:rsidR="00007BB4">
              <w:rPr>
                <w:rFonts w:ascii="Times New Roman" w:hAnsi="Times New Roman"/>
              </w:rPr>
              <w:t>1</w:t>
            </w:r>
            <w:r w:rsidRPr="00151436">
              <w:rPr>
                <w:rFonts w:ascii="Times New Roman" w:hAnsi="Times New Roman"/>
              </w:rPr>
              <w:t xml:space="preserve">:  </w:t>
            </w:r>
            <w:r w:rsidRPr="00151436">
              <w:rPr>
                <w:rFonts w:ascii="Times New Roman" w:hAnsi="Times New Roman"/>
                <w:b/>
              </w:rPr>
              <w:t>Rozpoč</w:t>
            </w:r>
            <w:r>
              <w:rPr>
                <w:rFonts w:ascii="Times New Roman" w:hAnsi="Times New Roman"/>
                <w:b/>
              </w:rPr>
              <w:t>ty</w:t>
            </w:r>
            <w:proofErr w:type="gramEnd"/>
            <w:r w:rsidR="00C9750F">
              <w:rPr>
                <w:rFonts w:ascii="Times New Roman" w:hAnsi="Times New Roman"/>
                <w:b/>
              </w:rPr>
              <w:t xml:space="preserve"> </w:t>
            </w:r>
            <w:proofErr w:type="spellStart"/>
            <w:r w:rsidRPr="00151436">
              <w:rPr>
                <w:rFonts w:ascii="Times New Roman" w:hAnsi="Times New Roman"/>
                <w:b/>
              </w:rPr>
              <w:t>méněpráce</w:t>
            </w:r>
            <w:proofErr w:type="spellEnd"/>
            <w:r w:rsidRPr="00151436">
              <w:rPr>
                <w:rFonts w:ascii="Times New Roman" w:hAnsi="Times New Roman"/>
                <w:b/>
              </w:rPr>
              <w:t xml:space="preserve"> / vícepráce (MNP / VCP) </w:t>
            </w:r>
          </w:p>
        </w:tc>
      </w:tr>
      <w:tr w:rsidR="008A128F" w:rsidRPr="00151436" w14:paraId="7B5F7F8A" w14:textId="77777777" w:rsidTr="00545FFF">
        <w:tc>
          <w:tcPr>
            <w:tcW w:w="4428" w:type="dxa"/>
            <w:tcBorders>
              <w:top w:val="single" w:sz="4" w:space="0" w:color="000000"/>
              <w:left w:val="single" w:sz="4" w:space="0" w:color="000000"/>
              <w:bottom w:val="single" w:sz="4" w:space="0" w:color="000000"/>
            </w:tcBorders>
            <w:shd w:val="clear" w:color="auto" w:fill="auto"/>
          </w:tcPr>
          <w:p w14:paraId="62823622" w14:textId="77777777" w:rsidR="008A128F" w:rsidRDefault="008A128F" w:rsidP="008A128F">
            <w:pPr>
              <w:snapToGrid w:val="0"/>
              <w:spacing w:after="120" w:line="240" w:lineRule="auto"/>
              <w:rPr>
                <w:rFonts w:ascii="Times New Roman" w:hAnsi="Times New Roman"/>
                <w:b/>
              </w:rPr>
            </w:pPr>
            <w:r w:rsidRPr="00151436">
              <w:rPr>
                <w:rFonts w:ascii="Times New Roman" w:hAnsi="Times New Roman"/>
                <w:b/>
              </w:rPr>
              <w:t>Cena odpočtu (nepožadované položky – MNP) – bez DPH:</w:t>
            </w:r>
          </w:p>
          <w:p w14:paraId="3863B13C" w14:textId="77777777" w:rsidR="00CB5F75" w:rsidRDefault="00CB5F75" w:rsidP="008A128F">
            <w:pPr>
              <w:snapToGrid w:val="0"/>
              <w:spacing w:after="120" w:line="240" w:lineRule="auto"/>
              <w:rPr>
                <w:rFonts w:ascii="Times New Roman" w:hAnsi="Times New Roman"/>
                <w:b/>
              </w:rPr>
            </w:pPr>
            <w:r>
              <w:rPr>
                <w:rFonts w:ascii="Times New Roman" w:hAnsi="Times New Roman"/>
                <w:b/>
              </w:rPr>
              <w:t>Část I. - SO 02, 03, 04</w:t>
            </w:r>
          </w:p>
          <w:p w14:paraId="63932070" w14:textId="77777777" w:rsidR="008A128F" w:rsidRPr="00DA07D6" w:rsidRDefault="008A128F" w:rsidP="00CB5F75">
            <w:pPr>
              <w:pStyle w:val="Bezmezer"/>
              <w:numPr>
                <w:ilvl w:val="0"/>
                <w:numId w:val="15"/>
              </w:numPr>
              <w:tabs>
                <w:tab w:val="left" w:pos="1166"/>
              </w:tabs>
              <w:ind w:left="1328"/>
              <w:rPr>
                <w:rFonts w:ascii="Times New Roman" w:hAnsi="Times New Roman"/>
                <w:bCs/>
                <w:lang w:val="cs-CZ"/>
              </w:rPr>
            </w:pPr>
            <w:r w:rsidRPr="00DA07D6">
              <w:rPr>
                <w:rFonts w:ascii="Times New Roman" w:hAnsi="Times New Roman"/>
                <w:bCs/>
                <w:lang w:val="cs-CZ"/>
              </w:rPr>
              <w:t xml:space="preserve">           </w:t>
            </w:r>
            <w:r w:rsidR="0085668E">
              <w:rPr>
                <w:rFonts w:ascii="Times New Roman" w:hAnsi="Times New Roman"/>
                <w:bCs/>
                <w:lang w:val="cs-CZ"/>
              </w:rPr>
              <w:t>-   62 190,01</w:t>
            </w:r>
            <w:r w:rsidRPr="00DA07D6">
              <w:rPr>
                <w:rFonts w:ascii="Times New Roman" w:hAnsi="Times New Roman"/>
                <w:bCs/>
                <w:lang w:val="cs-CZ"/>
              </w:rPr>
              <w:t xml:space="preserve"> Kč</w:t>
            </w:r>
          </w:p>
          <w:p w14:paraId="1E505A22" w14:textId="77777777" w:rsidR="008A128F" w:rsidRPr="00DA07D6" w:rsidRDefault="008A128F" w:rsidP="00CB5F75">
            <w:pPr>
              <w:pStyle w:val="Bezmezer"/>
              <w:numPr>
                <w:ilvl w:val="0"/>
                <w:numId w:val="15"/>
              </w:numPr>
              <w:tabs>
                <w:tab w:val="left" w:pos="1166"/>
              </w:tabs>
              <w:ind w:left="1328"/>
              <w:rPr>
                <w:rFonts w:ascii="Times New Roman" w:hAnsi="Times New Roman"/>
                <w:bCs/>
                <w:lang w:val="cs-CZ"/>
              </w:rPr>
            </w:pPr>
            <w:r w:rsidRPr="00DA07D6">
              <w:rPr>
                <w:rFonts w:ascii="Times New Roman" w:hAnsi="Times New Roman"/>
                <w:bCs/>
                <w:lang w:val="cs-CZ"/>
              </w:rPr>
              <w:t xml:space="preserve">           </w:t>
            </w:r>
            <w:r w:rsidR="0085668E">
              <w:rPr>
                <w:rFonts w:ascii="Times New Roman" w:hAnsi="Times New Roman"/>
                <w:bCs/>
                <w:lang w:val="cs-CZ"/>
              </w:rPr>
              <w:t>-   58 520,69</w:t>
            </w:r>
            <w:r w:rsidRPr="00DA07D6">
              <w:rPr>
                <w:rFonts w:ascii="Times New Roman" w:hAnsi="Times New Roman"/>
                <w:bCs/>
                <w:lang w:val="cs-CZ"/>
              </w:rPr>
              <w:t xml:space="preserve"> Kč</w:t>
            </w:r>
          </w:p>
          <w:p w14:paraId="0B9E7DFB" w14:textId="77777777" w:rsidR="008A128F" w:rsidRPr="00DA07D6" w:rsidRDefault="008A128F" w:rsidP="00CB5F75">
            <w:pPr>
              <w:pStyle w:val="Bezmezer"/>
              <w:numPr>
                <w:ilvl w:val="0"/>
                <w:numId w:val="15"/>
              </w:numPr>
              <w:tabs>
                <w:tab w:val="left" w:pos="1166"/>
              </w:tabs>
              <w:ind w:left="1328"/>
              <w:rPr>
                <w:rFonts w:ascii="Times New Roman" w:hAnsi="Times New Roman"/>
                <w:bCs/>
                <w:lang w:val="cs-CZ"/>
              </w:rPr>
            </w:pPr>
            <w:r w:rsidRPr="00DA07D6">
              <w:rPr>
                <w:rFonts w:ascii="Times New Roman" w:hAnsi="Times New Roman"/>
                <w:bCs/>
                <w:lang w:val="cs-CZ"/>
              </w:rPr>
              <w:t xml:space="preserve">           </w:t>
            </w:r>
            <w:r w:rsidR="0085668E">
              <w:rPr>
                <w:rFonts w:ascii="Times New Roman" w:hAnsi="Times New Roman"/>
                <w:bCs/>
                <w:lang w:val="cs-CZ"/>
              </w:rPr>
              <w:t>- 125 </w:t>
            </w:r>
            <w:r w:rsidR="004B3BA2">
              <w:rPr>
                <w:rFonts w:ascii="Times New Roman" w:hAnsi="Times New Roman"/>
                <w:bCs/>
                <w:lang w:val="cs-CZ"/>
              </w:rPr>
              <w:t>551</w:t>
            </w:r>
            <w:r w:rsidR="0085668E">
              <w:rPr>
                <w:rFonts w:ascii="Times New Roman" w:hAnsi="Times New Roman"/>
                <w:bCs/>
                <w:lang w:val="cs-CZ"/>
              </w:rPr>
              <w:t>,</w:t>
            </w:r>
            <w:r w:rsidR="00CB5F75">
              <w:rPr>
                <w:rFonts w:ascii="Times New Roman" w:hAnsi="Times New Roman"/>
                <w:bCs/>
                <w:lang w:val="cs-CZ"/>
              </w:rPr>
              <w:t>40</w:t>
            </w:r>
            <w:r w:rsidRPr="00DA07D6">
              <w:rPr>
                <w:rFonts w:ascii="Times New Roman" w:hAnsi="Times New Roman"/>
                <w:bCs/>
                <w:lang w:val="cs-CZ"/>
              </w:rPr>
              <w:t xml:space="preserve"> Kč</w:t>
            </w:r>
          </w:p>
          <w:p w14:paraId="5A53BF6D" w14:textId="77777777" w:rsidR="008A128F" w:rsidRPr="0085668E" w:rsidRDefault="008A128F" w:rsidP="00CB5F75">
            <w:pPr>
              <w:pStyle w:val="Bezmezer"/>
              <w:numPr>
                <w:ilvl w:val="0"/>
                <w:numId w:val="15"/>
              </w:numPr>
              <w:tabs>
                <w:tab w:val="left" w:pos="1166"/>
              </w:tabs>
              <w:ind w:left="1328"/>
              <w:rPr>
                <w:rFonts w:ascii="Times New Roman" w:hAnsi="Times New Roman"/>
                <w:bCs/>
                <w:lang w:val="cs-CZ"/>
              </w:rPr>
            </w:pPr>
            <w:r w:rsidRPr="00DA07D6">
              <w:rPr>
                <w:rFonts w:ascii="Times New Roman" w:hAnsi="Times New Roman"/>
                <w:bCs/>
                <w:lang w:val="cs-CZ"/>
              </w:rPr>
              <w:t xml:space="preserve">           </w:t>
            </w:r>
            <w:r w:rsidR="0085668E">
              <w:rPr>
                <w:rFonts w:ascii="Times New Roman" w:hAnsi="Times New Roman"/>
                <w:bCs/>
                <w:lang w:val="cs-CZ"/>
              </w:rPr>
              <w:t xml:space="preserve">- </w:t>
            </w:r>
            <w:r w:rsidR="0085668E" w:rsidRPr="0085668E">
              <w:rPr>
                <w:rFonts w:ascii="Times New Roman" w:hAnsi="Times New Roman"/>
                <w:bCs/>
                <w:lang w:val="cs-CZ"/>
              </w:rPr>
              <w:t>436 773,18</w:t>
            </w:r>
            <w:r w:rsidRPr="0085668E">
              <w:rPr>
                <w:rFonts w:ascii="Times New Roman" w:hAnsi="Times New Roman"/>
                <w:bCs/>
                <w:lang w:val="cs-CZ"/>
              </w:rPr>
              <w:t xml:space="preserve"> Kč</w:t>
            </w:r>
          </w:p>
          <w:p w14:paraId="59E3B01B" w14:textId="77777777" w:rsidR="008A128F" w:rsidRDefault="008A128F" w:rsidP="00CB5F75">
            <w:pPr>
              <w:pStyle w:val="Bezmezer"/>
              <w:numPr>
                <w:ilvl w:val="0"/>
                <w:numId w:val="15"/>
              </w:numPr>
              <w:tabs>
                <w:tab w:val="left" w:pos="1166"/>
              </w:tabs>
              <w:ind w:left="1328"/>
              <w:rPr>
                <w:rFonts w:ascii="Times New Roman" w:hAnsi="Times New Roman"/>
                <w:bCs/>
                <w:lang w:val="cs-CZ"/>
              </w:rPr>
            </w:pPr>
            <w:r w:rsidRPr="00DA07D6">
              <w:rPr>
                <w:rFonts w:ascii="Times New Roman" w:hAnsi="Times New Roman"/>
                <w:bCs/>
                <w:lang w:val="cs-CZ"/>
              </w:rPr>
              <w:t xml:space="preserve">  </w:t>
            </w:r>
            <w:r w:rsidR="00D75457">
              <w:rPr>
                <w:rFonts w:ascii="Times New Roman" w:hAnsi="Times New Roman"/>
                <w:bCs/>
                <w:lang w:val="cs-CZ"/>
              </w:rPr>
              <w:t xml:space="preserve">         </w:t>
            </w:r>
            <w:r w:rsidR="0085668E">
              <w:rPr>
                <w:rFonts w:ascii="Times New Roman" w:hAnsi="Times New Roman"/>
                <w:bCs/>
                <w:lang w:val="cs-CZ"/>
              </w:rPr>
              <w:t xml:space="preserve">              </w:t>
            </w:r>
            <w:r w:rsidR="00D75457">
              <w:rPr>
                <w:rFonts w:ascii="Times New Roman" w:hAnsi="Times New Roman"/>
                <w:bCs/>
                <w:lang w:val="cs-CZ"/>
              </w:rPr>
              <w:t>0</w:t>
            </w:r>
            <w:r w:rsidRPr="00DA07D6">
              <w:rPr>
                <w:rFonts w:ascii="Times New Roman" w:hAnsi="Times New Roman"/>
                <w:bCs/>
                <w:lang w:val="cs-CZ"/>
              </w:rPr>
              <w:t>,00 Kč</w:t>
            </w:r>
          </w:p>
          <w:p w14:paraId="0EE7F126" w14:textId="77777777" w:rsidR="00CB5F75" w:rsidRPr="00FE4DFF" w:rsidRDefault="00CB5F75" w:rsidP="00CB5F75">
            <w:pPr>
              <w:pStyle w:val="Bezmezer"/>
              <w:tabs>
                <w:tab w:val="left" w:pos="1166"/>
              </w:tabs>
              <w:rPr>
                <w:rFonts w:ascii="Times New Roman" w:hAnsi="Times New Roman"/>
                <w:b/>
                <w:bCs/>
                <w:lang w:val="cs-CZ"/>
              </w:rPr>
            </w:pPr>
            <w:r w:rsidRPr="00FE4DFF">
              <w:rPr>
                <w:rFonts w:ascii="Times New Roman" w:hAnsi="Times New Roman"/>
                <w:b/>
                <w:bCs/>
                <w:lang w:val="cs-CZ"/>
              </w:rPr>
              <w:t>Součet Část I.         - 683 035,28 Kč</w:t>
            </w:r>
          </w:p>
          <w:p w14:paraId="731B0383" w14:textId="77777777" w:rsidR="00CB5F75" w:rsidRDefault="00CB5F75" w:rsidP="00CB5F75">
            <w:pPr>
              <w:pStyle w:val="Bezmezer"/>
              <w:tabs>
                <w:tab w:val="left" w:pos="1166"/>
              </w:tabs>
              <w:rPr>
                <w:rFonts w:ascii="Times New Roman" w:hAnsi="Times New Roman"/>
                <w:bCs/>
                <w:lang w:val="cs-CZ"/>
              </w:rPr>
            </w:pPr>
          </w:p>
          <w:p w14:paraId="6E62A815" w14:textId="77777777" w:rsidR="00CB5F75" w:rsidRDefault="00CB5F75" w:rsidP="00CB5F75">
            <w:pPr>
              <w:snapToGrid w:val="0"/>
              <w:spacing w:after="120" w:line="240" w:lineRule="auto"/>
              <w:rPr>
                <w:rFonts w:ascii="Times New Roman" w:hAnsi="Times New Roman"/>
                <w:b/>
              </w:rPr>
            </w:pPr>
            <w:r>
              <w:rPr>
                <w:rFonts w:ascii="Times New Roman" w:hAnsi="Times New Roman"/>
                <w:b/>
              </w:rPr>
              <w:t>Část II. - SO 05, 06</w:t>
            </w:r>
          </w:p>
          <w:p w14:paraId="59D71242" w14:textId="77777777" w:rsidR="008A128F" w:rsidRDefault="008A128F" w:rsidP="00FE4DFF">
            <w:pPr>
              <w:pStyle w:val="Bezmezer"/>
              <w:numPr>
                <w:ilvl w:val="0"/>
                <w:numId w:val="15"/>
              </w:numPr>
              <w:tabs>
                <w:tab w:val="left" w:pos="1166"/>
              </w:tabs>
              <w:ind w:left="1328"/>
              <w:rPr>
                <w:rFonts w:ascii="Times New Roman" w:hAnsi="Times New Roman"/>
                <w:bCs/>
                <w:lang w:val="cs-CZ"/>
              </w:rPr>
            </w:pPr>
            <w:r w:rsidRPr="00DA07D6">
              <w:rPr>
                <w:rFonts w:ascii="Times New Roman" w:hAnsi="Times New Roman"/>
                <w:bCs/>
                <w:lang w:val="cs-CZ"/>
              </w:rPr>
              <w:t xml:space="preserve">         </w:t>
            </w:r>
            <w:r w:rsidR="0085668E">
              <w:rPr>
                <w:rFonts w:ascii="Times New Roman" w:hAnsi="Times New Roman"/>
                <w:bCs/>
                <w:lang w:val="cs-CZ"/>
              </w:rPr>
              <w:t xml:space="preserve">- </w:t>
            </w:r>
            <w:r w:rsidR="0085668E" w:rsidRPr="0085668E">
              <w:rPr>
                <w:rFonts w:ascii="Times New Roman" w:hAnsi="Times New Roman"/>
                <w:bCs/>
                <w:lang w:val="cs-CZ"/>
              </w:rPr>
              <w:t>1 076 302,64</w:t>
            </w:r>
            <w:r w:rsidRPr="00DA07D6">
              <w:rPr>
                <w:rFonts w:ascii="Times New Roman" w:hAnsi="Times New Roman"/>
                <w:bCs/>
                <w:lang w:val="cs-CZ"/>
              </w:rPr>
              <w:t xml:space="preserve"> Kč</w:t>
            </w:r>
          </w:p>
          <w:p w14:paraId="2AE445B8" w14:textId="77777777" w:rsidR="0085668E" w:rsidRDefault="0085668E" w:rsidP="00FE4DFF">
            <w:pPr>
              <w:pStyle w:val="Bezmezer"/>
              <w:numPr>
                <w:ilvl w:val="0"/>
                <w:numId w:val="15"/>
              </w:numPr>
              <w:tabs>
                <w:tab w:val="left" w:pos="1166"/>
              </w:tabs>
              <w:ind w:left="1328"/>
              <w:rPr>
                <w:rFonts w:ascii="Times New Roman" w:hAnsi="Times New Roman"/>
                <w:bCs/>
                <w:lang w:val="cs-CZ"/>
              </w:rPr>
            </w:pPr>
            <w:r>
              <w:rPr>
                <w:rFonts w:ascii="Times New Roman" w:hAnsi="Times New Roman"/>
                <w:bCs/>
                <w:lang w:val="cs-CZ"/>
              </w:rPr>
              <w:t xml:space="preserve">         - </w:t>
            </w:r>
            <w:r w:rsidRPr="0085668E">
              <w:rPr>
                <w:rFonts w:ascii="Times New Roman" w:hAnsi="Times New Roman"/>
                <w:bCs/>
                <w:lang w:val="cs-CZ"/>
              </w:rPr>
              <w:t>3 925 211,23</w:t>
            </w:r>
            <w:r>
              <w:rPr>
                <w:rFonts w:ascii="Times New Roman" w:hAnsi="Times New Roman"/>
                <w:bCs/>
                <w:lang w:val="cs-CZ"/>
              </w:rPr>
              <w:t xml:space="preserve"> Kč</w:t>
            </w:r>
          </w:p>
          <w:p w14:paraId="12537239" w14:textId="77777777" w:rsidR="004C6A7D" w:rsidRDefault="004C6A7D" w:rsidP="00FE4DFF">
            <w:pPr>
              <w:pStyle w:val="Bezmezer"/>
              <w:numPr>
                <w:ilvl w:val="0"/>
                <w:numId w:val="15"/>
              </w:numPr>
              <w:tabs>
                <w:tab w:val="left" w:pos="1166"/>
              </w:tabs>
              <w:ind w:left="1328"/>
              <w:rPr>
                <w:rFonts w:ascii="Times New Roman" w:hAnsi="Times New Roman"/>
                <w:bCs/>
                <w:lang w:val="cs-CZ"/>
              </w:rPr>
            </w:pPr>
            <w:r>
              <w:rPr>
                <w:rFonts w:ascii="Times New Roman" w:hAnsi="Times New Roman"/>
                <w:bCs/>
                <w:lang w:val="cs-CZ"/>
              </w:rPr>
              <w:t xml:space="preserve">         -    </w:t>
            </w:r>
            <w:r w:rsidRPr="004C6A7D">
              <w:rPr>
                <w:rFonts w:ascii="Times New Roman" w:hAnsi="Times New Roman"/>
                <w:bCs/>
                <w:lang w:val="cs-CZ"/>
              </w:rPr>
              <w:t>124 461,76</w:t>
            </w:r>
            <w:r>
              <w:rPr>
                <w:rFonts w:ascii="Times New Roman" w:hAnsi="Times New Roman"/>
                <w:bCs/>
                <w:lang w:val="cs-CZ"/>
              </w:rPr>
              <w:t xml:space="preserve"> Kč</w:t>
            </w:r>
          </w:p>
          <w:p w14:paraId="2651A809" w14:textId="77777777" w:rsidR="00FE4DFF" w:rsidRPr="00FE4DFF" w:rsidRDefault="00FE4DFF" w:rsidP="00FE4DFF">
            <w:pPr>
              <w:pStyle w:val="Bezmezer"/>
              <w:tabs>
                <w:tab w:val="left" w:pos="1166"/>
              </w:tabs>
              <w:rPr>
                <w:rFonts w:ascii="Times New Roman" w:hAnsi="Times New Roman"/>
                <w:b/>
                <w:bCs/>
                <w:lang w:val="cs-CZ"/>
              </w:rPr>
            </w:pPr>
            <w:r w:rsidRPr="00FE4DFF">
              <w:rPr>
                <w:rFonts w:ascii="Times New Roman" w:hAnsi="Times New Roman"/>
                <w:b/>
                <w:bCs/>
                <w:lang w:val="cs-CZ"/>
              </w:rPr>
              <w:t>Součet Část II.     - 5 125 975,63 Kč</w:t>
            </w:r>
          </w:p>
          <w:p w14:paraId="25A82502" w14:textId="77777777" w:rsidR="00FE4DFF" w:rsidRPr="00DA07D6" w:rsidRDefault="00FE4DFF" w:rsidP="00FE4DFF">
            <w:pPr>
              <w:pStyle w:val="Bezmezer"/>
              <w:tabs>
                <w:tab w:val="left" w:pos="1166"/>
              </w:tabs>
              <w:rPr>
                <w:rFonts w:ascii="Times New Roman" w:hAnsi="Times New Roman"/>
                <w:bCs/>
                <w:lang w:val="cs-CZ"/>
              </w:rPr>
            </w:pPr>
          </w:p>
          <w:p w14:paraId="3EA078FF" w14:textId="77777777" w:rsidR="00DA07D6" w:rsidRPr="00DA07D6" w:rsidRDefault="008A128F" w:rsidP="00DA07D6">
            <w:pPr>
              <w:pStyle w:val="Bezmezer"/>
              <w:rPr>
                <w:rFonts w:ascii="Times New Roman" w:hAnsi="Times New Roman" w:cs="Times New Roman"/>
                <w:b/>
                <w:bCs/>
              </w:rPr>
            </w:pPr>
            <w:r w:rsidRPr="00DA07D6">
              <w:rPr>
                <w:rFonts w:ascii="Times New Roman" w:hAnsi="Times New Roman" w:cs="Times New Roman"/>
                <w:b/>
                <w:bCs/>
              </w:rPr>
              <w:t xml:space="preserve">Nepožadované položky </w:t>
            </w:r>
            <w:proofErr w:type="spellStart"/>
            <w:r w:rsidRPr="00DA07D6">
              <w:rPr>
                <w:rFonts w:ascii="Times New Roman" w:hAnsi="Times New Roman" w:cs="Times New Roman"/>
                <w:b/>
                <w:bCs/>
              </w:rPr>
              <w:t>celkem</w:t>
            </w:r>
            <w:proofErr w:type="spellEnd"/>
            <w:r w:rsidRPr="00DA07D6">
              <w:rPr>
                <w:rFonts w:ascii="Times New Roman" w:hAnsi="Times New Roman" w:cs="Times New Roman"/>
                <w:b/>
                <w:bCs/>
              </w:rPr>
              <w:t xml:space="preserve">:  </w:t>
            </w:r>
          </w:p>
          <w:p w14:paraId="2D4E9C1D" w14:textId="77777777" w:rsidR="008A128F" w:rsidRPr="00151436" w:rsidRDefault="004C6A7D" w:rsidP="004C6A7D">
            <w:pPr>
              <w:pStyle w:val="Bezmezer"/>
              <w:spacing w:after="120"/>
              <w:rPr>
                <w:sz w:val="24"/>
                <w:szCs w:val="24"/>
              </w:rPr>
            </w:pPr>
            <w:r>
              <w:rPr>
                <w:rFonts w:ascii="Times New Roman" w:hAnsi="Times New Roman" w:cs="Times New Roman"/>
                <w:b/>
                <w:bCs/>
              </w:rPr>
              <w:t xml:space="preserve">         </w:t>
            </w:r>
            <w:r w:rsidR="00F225A9">
              <w:rPr>
                <w:rFonts w:ascii="Times New Roman" w:hAnsi="Times New Roman" w:cs="Times New Roman"/>
                <w:b/>
                <w:bCs/>
              </w:rPr>
              <w:t xml:space="preserve">         </w:t>
            </w:r>
            <w:r>
              <w:rPr>
                <w:rFonts w:ascii="Times New Roman" w:hAnsi="Times New Roman" w:cs="Times New Roman"/>
                <w:b/>
                <w:bCs/>
              </w:rPr>
              <w:t xml:space="preserve">             </w:t>
            </w:r>
            <w:r w:rsidRPr="004C6A7D">
              <w:rPr>
                <w:rFonts w:ascii="Times New Roman" w:hAnsi="Times New Roman" w:cs="Times New Roman"/>
                <w:b/>
                <w:bCs/>
              </w:rPr>
              <w:t>-</w:t>
            </w:r>
            <w:r>
              <w:rPr>
                <w:rFonts w:ascii="Times New Roman" w:hAnsi="Times New Roman" w:cs="Times New Roman"/>
                <w:b/>
                <w:bCs/>
              </w:rPr>
              <w:t xml:space="preserve"> </w:t>
            </w:r>
            <w:r w:rsidRPr="004C6A7D">
              <w:rPr>
                <w:rFonts w:ascii="Times New Roman" w:hAnsi="Times New Roman" w:cs="Times New Roman"/>
                <w:b/>
                <w:bCs/>
                <w:lang w:val="cs-CZ"/>
              </w:rPr>
              <w:t>5 809 0</w:t>
            </w:r>
            <w:r w:rsidR="00F225A9">
              <w:rPr>
                <w:rFonts w:ascii="Times New Roman" w:hAnsi="Times New Roman" w:cs="Times New Roman"/>
                <w:b/>
                <w:bCs/>
                <w:lang w:val="cs-CZ"/>
              </w:rPr>
              <w:t>10</w:t>
            </w:r>
            <w:r w:rsidRPr="004C6A7D">
              <w:rPr>
                <w:rFonts w:ascii="Times New Roman" w:hAnsi="Times New Roman" w:cs="Times New Roman"/>
                <w:b/>
                <w:bCs/>
                <w:lang w:val="cs-CZ"/>
              </w:rPr>
              <w:t>,</w:t>
            </w:r>
            <w:r w:rsidR="00F225A9">
              <w:rPr>
                <w:rFonts w:ascii="Times New Roman" w:hAnsi="Times New Roman" w:cs="Times New Roman"/>
                <w:b/>
                <w:bCs/>
                <w:lang w:val="cs-CZ"/>
              </w:rPr>
              <w:t>91</w:t>
            </w:r>
            <w:r>
              <w:rPr>
                <w:rFonts w:ascii="Times New Roman" w:hAnsi="Times New Roman" w:cs="Times New Roman"/>
                <w:b/>
                <w:bCs/>
                <w:lang w:val="cs-CZ"/>
              </w:rPr>
              <w:t xml:space="preserve"> </w:t>
            </w:r>
            <w:r w:rsidR="00DA07D6" w:rsidRPr="00DA07D6">
              <w:rPr>
                <w:rFonts w:ascii="Times New Roman" w:hAnsi="Times New Roman" w:cs="Times New Roman"/>
                <w:b/>
                <w:bCs/>
              </w:rPr>
              <w:t>Kč</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14:paraId="3BC7D755" w14:textId="77777777" w:rsidR="008A128F" w:rsidRDefault="008A128F" w:rsidP="008A128F">
            <w:pPr>
              <w:snapToGrid w:val="0"/>
              <w:spacing w:after="120" w:line="240" w:lineRule="auto"/>
              <w:rPr>
                <w:rFonts w:ascii="Times New Roman" w:hAnsi="Times New Roman"/>
                <w:b/>
              </w:rPr>
            </w:pPr>
            <w:r w:rsidRPr="00151436">
              <w:rPr>
                <w:rFonts w:ascii="Times New Roman" w:hAnsi="Times New Roman"/>
                <w:b/>
              </w:rPr>
              <w:t>Cena přípočtu (nově požadované položky - VCP) - bez DPH:</w:t>
            </w:r>
          </w:p>
          <w:p w14:paraId="7C9CA6B3" w14:textId="77777777" w:rsidR="00CB5F75" w:rsidRDefault="00CB5F75" w:rsidP="00CB5F75">
            <w:pPr>
              <w:snapToGrid w:val="0"/>
              <w:spacing w:after="120" w:line="240" w:lineRule="auto"/>
              <w:rPr>
                <w:rFonts w:ascii="Times New Roman" w:hAnsi="Times New Roman"/>
                <w:b/>
              </w:rPr>
            </w:pPr>
            <w:r>
              <w:rPr>
                <w:rFonts w:ascii="Times New Roman" w:hAnsi="Times New Roman"/>
                <w:b/>
              </w:rPr>
              <w:t>Část I. - SO 02, 03, 04</w:t>
            </w:r>
          </w:p>
          <w:p w14:paraId="20B42487" w14:textId="77777777" w:rsidR="008A128F" w:rsidRPr="00DA07D6" w:rsidRDefault="0085668E" w:rsidP="00CB5F75">
            <w:pPr>
              <w:pStyle w:val="Bezmezer"/>
              <w:numPr>
                <w:ilvl w:val="0"/>
                <w:numId w:val="16"/>
              </w:numPr>
              <w:tabs>
                <w:tab w:val="left" w:pos="1166"/>
              </w:tabs>
              <w:ind w:left="1865"/>
              <w:rPr>
                <w:rFonts w:ascii="Times New Roman" w:hAnsi="Times New Roman"/>
                <w:bCs/>
                <w:lang w:val="cs-CZ"/>
              </w:rPr>
            </w:pPr>
            <w:r>
              <w:rPr>
                <w:rFonts w:ascii="Times New Roman" w:hAnsi="Times New Roman"/>
                <w:bCs/>
                <w:lang w:val="cs-CZ"/>
              </w:rPr>
              <w:t>+ 272 902,87</w:t>
            </w:r>
            <w:r w:rsidR="008A128F" w:rsidRPr="00DA07D6">
              <w:rPr>
                <w:rFonts w:ascii="Times New Roman" w:hAnsi="Times New Roman"/>
                <w:bCs/>
                <w:lang w:val="cs-CZ"/>
              </w:rPr>
              <w:t xml:space="preserve"> Kč</w:t>
            </w:r>
          </w:p>
          <w:p w14:paraId="39EA207E" w14:textId="77777777" w:rsidR="008A128F" w:rsidRPr="00DA07D6" w:rsidRDefault="0085668E" w:rsidP="00CB5F75">
            <w:pPr>
              <w:pStyle w:val="Bezmezer"/>
              <w:numPr>
                <w:ilvl w:val="0"/>
                <w:numId w:val="16"/>
              </w:numPr>
              <w:tabs>
                <w:tab w:val="left" w:pos="1166"/>
              </w:tabs>
              <w:ind w:left="1865"/>
              <w:rPr>
                <w:rFonts w:ascii="Times New Roman" w:hAnsi="Times New Roman"/>
                <w:bCs/>
                <w:lang w:val="cs-CZ"/>
              </w:rPr>
            </w:pPr>
            <w:r>
              <w:rPr>
                <w:rFonts w:ascii="Times New Roman" w:hAnsi="Times New Roman"/>
                <w:bCs/>
                <w:lang w:val="cs-CZ"/>
              </w:rPr>
              <w:t>+ 106 51</w:t>
            </w:r>
            <w:r w:rsidR="00CB5F75">
              <w:rPr>
                <w:rFonts w:ascii="Times New Roman" w:hAnsi="Times New Roman"/>
                <w:bCs/>
                <w:lang w:val="cs-CZ"/>
              </w:rPr>
              <w:t>4</w:t>
            </w:r>
            <w:r>
              <w:rPr>
                <w:rFonts w:ascii="Times New Roman" w:hAnsi="Times New Roman"/>
                <w:bCs/>
                <w:lang w:val="cs-CZ"/>
              </w:rPr>
              <w:t>,</w:t>
            </w:r>
            <w:r w:rsidR="00CB5F75">
              <w:rPr>
                <w:rFonts w:ascii="Times New Roman" w:hAnsi="Times New Roman"/>
                <w:bCs/>
                <w:lang w:val="cs-CZ"/>
              </w:rPr>
              <w:t>52</w:t>
            </w:r>
            <w:r w:rsidR="008A128F" w:rsidRPr="00DA07D6">
              <w:rPr>
                <w:rFonts w:ascii="Times New Roman" w:hAnsi="Times New Roman"/>
                <w:bCs/>
                <w:lang w:val="cs-CZ"/>
              </w:rPr>
              <w:t xml:space="preserve"> Kč</w:t>
            </w:r>
          </w:p>
          <w:p w14:paraId="65ED4642" w14:textId="77777777" w:rsidR="008A128F" w:rsidRPr="00DA07D6" w:rsidRDefault="0085668E" w:rsidP="00CB5F75">
            <w:pPr>
              <w:pStyle w:val="Bezmezer"/>
              <w:numPr>
                <w:ilvl w:val="0"/>
                <w:numId w:val="16"/>
              </w:numPr>
              <w:tabs>
                <w:tab w:val="left" w:pos="1166"/>
              </w:tabs>
              <w:ind w:left="1865"/>
              <w:rPr>
                <w:rFonts w:ascii="Times New Roman" w:hAnsi="Times New Roman"/>
                <w:bCs/>
                <w:lang w:val="cs-CZ"/>
              </w:rPr>
            </w:pPr>
            <w:r>
              <w:rPr>
                <w:rFonts w:ascii="Times New Roman" w:hAnsi="Times New Roman"/>
                <w:bCs/>
                <w:lang w:val="cs-CZ"/>
              </w:rPr>
              <w:t xml:space="preserve">+ </w:t>
            </w:r>
            <w:r w:rsidRPr="0085668E">
              <w:rPr>
                <w:rFonts w:ascii="Times New Roman" w:hAnsi="Times New Roman"/>
                <w:bCs/>
                <w:lang w:val="cs-CZ"/>
              </w:rPr>
              <w:t>13</w:t>
            </w:r>
            <w:r w:rsidR="00CB5F75">
              <w:rPr>
                <w:rFonts w:ascii="Times New Roman" w:hAnsi="Times New Roman"/>
                <w:bCs/>
                <w:lang w:val="cs-CZ"/>
              </w:rPr>
              <w:t>3</w:t>
            </w:r>
            <w:r w:rsidRPr="0085668E">
              <w:rPr>
                <w:rFonts w:ascii="Times New Roman" w:hAnsi="Times New Roman"/>
                <w:bCs/>
                <w:lang w:val="cs-CZ"/>
              </w:rPr>
              <w:t> </w:t>
            </w:r>
            <w:r w:rsidR="00CB5F75">
              <w:rPr>
                <w:rFonts w:ascii="Times New Roman" w:hAnsi="Times New Roman"/>
                <w:bCs/>
                <w:lang w:val="cs-CZ"/>
              </w:rPr>
              <w:t>420</w:t>
            </w:r>
            <w:r w:rsidRPr="0085668E">
              <w:rPr>
                <w:rFonts w:ascii="Times New Roman" w:hAnsi="Times New Roman"/>
                <w:bCs/>
                <w:lang w:val="cs-CZ"/>
              </w:rPr>
              <w:t>,</w:t>
            </w:r>
            <w:r w:rsidR="00CB5F75">
              <w:rPr>
                <w:rFonts w:ascii="Times New Roman" w:hAnsi="Times New Roman"/>
                <w:bCs/>
                <w:lang w:val="cs-CZ"/>
              </w:rPr>
              <w:t>83</w:t>
            </w:r>
            <w:r w:rsidR="008A128F" w:rsidRPr="00DA07D6">
              <w:rPr>
                <w:rFonts w:ascii="Times New Roman" w:hAnsi="Times New Roman"/>
                <w:bCs/>
                <w:lang w:val="cs-CZ"/>
              </w:rPr>
              <w:t xml:space="preserve"> Kč</w:t>
            </w:r>
          </w:p>
          <w:p w14:paraId="5AAD2C90" w14:textId="77777777" w:rsidR="008A128F" w:rsidRPr="00DA07D6" w:rsidRDefault="0085668E" w:rsidP="00CB5F75">
            <w:pPr>
              <w:pStyle w:val="Bezmezer"/>
              <w:numPr>
                <w:ilvl w:val="0"/>
                <w:numId w:val="16"/>
              </w:numPr>
              <w:tabs>
                <w:tab w:val="left" w:pos="1166"/>
              </w:tabs>
              <w:ind w:left="1865"/>
              <w:rPr>
                <w:rFonts w:ascii="Times New Roman" w:hAnsi="Times New Roman"/>
                <w:bCs/>
                <w:lang w:val="cs-CZ"/>
              </w:rPr>
            </w:pPr>
            <w:r>
              <w:rPr>
                <w:rFonts w:ascii="Times New Roman" w:hAnsi="Times New Roman"/>
                <w:bCs/>
                <w:lang w:val="cs-CZ"/>
              </w:rPr>
              <w:t xml:space="preserve">+ </w:t>
            </w:r>
            <w:r w:rsidRPr="0085668E">
              <w:rPr>
                <w:rFonts w:ascii="Times New Roman" w:hAnsi="Times New Roman"/>
                <w:bCs/>
                <w:lang w:val="cs-CZ"/>
              </w:rPr>
              <w:t>575 340,20</w:t>
            </w:r>
            <w:r w:rsidR="008A128F" w:rsidRPr="00DA07D6">
              <w:rPr>
                <w:rFonts w:ascii="Times New Roman" w:hAnsi="Times New Roman"/>
                <w:bCs/>
                <w:lang w:val="cs-CZ"/>
              </w:rPr>
              <w:t xml:space="preserve"> Kč</w:t>
            </w:r>
          </w:p>
          <w:p w14:paraId="4093814E" w14:textId="77777777" w:rsidR="008A128F" w:rsidRDefault="0085668E" w:rsidP="00CB5F75">
            <w:pPr>
              <w:pStyle w:val="Bezmezer"/>
              <w:numPr>
                <w:ilvl w:val="0"/>
                <w:numId w:val="16"/>
              </w:numPr>
              <w:tabs>
                <w:tab w:val="left" w:pos="1166"/>
              </w:tabs>
              <w:ind w:left="1865"/>
              <w:rPr>
                <w:rFonts w:ascii="Times New Roman" w:hAnsi="Times New Roman"/>
                <w:bCs/>
                <w:lang w:val="cs-CZ"/>
              </w:rPr>
            </w:pPr>
            <w:r>
              <w:rPr>
                <w:rFonts w:ascii="Times New Roman" w:hAnsi="Times New Roman"/>
                <w:bCs/>
                <w:lang w:val="cs-CZ"/>
              </w:rPr>
              <w:t xml:space="preserve">+   </w:t>
            </w:r>
            <w:r w:rsidRPr="0085668E">
              <w:rPr>
                <w:rFonts w:ascii="Times New Roman" w:hAnsi="Times New Roman"/>
                <w:bCs/>
                <w:lang w:val="cs-CZ"/>
              </w:rPr>
              <w:t>15 600,00</w:t>
            </w:r>
            <w:r w:rsidR="008A128F" w:rsidRPr="00DA07D6">
              <w:rPr>
                <w:rFonts w:ascii="Times New Roman" w:hAnsi="Times New Roman"/>
                <w:bCs/>
                <w:lang w:val="cs-CZ"/>
              </w:rPr>
              <w:t xml:space="preserve"> Kč</w:t>
            </w:r>
          </w:p>
          <w:p w14:paraId="75D463E0" w14:textId="77777777" w:rsidR="00CB5F75" w:rsidRPr="00FE4DFF" w:rsidRDefault="00CB5F75" w:rsidP="00CB5F75">
            <w:pPr>
              <w:pStyle w:val="Bezmezer"/>
              <w:tabs>
                <w:tab w:val="left" w:pos="1166"/>
              </w:tabs>
              <w:rPr>
                <w:rFonts w:ascii="Times New Roman" w:hAnsi="Times New Roman"/>
                <w:b/>
                <w:bCs/>
                <w:lang w:val="cs-CZ"/>
              </w:rPr>
            </w:pPr>
            <w:r w:rsidRPr="00FE4DFF">
              <w:rPr>
                <w:rFonts w:ascii="Times New Roman" w:hAnsi="Times New Roman"/>
                <w:b/>
                <w:bCs/>
                <w:lang w:val="cs-CZ"/>
              </w:rPr>
              <w:t>Součet Část I.        +1 103 778,42 Kč</w:t>
            </w:r>
          </w:p>
          <w:p w14:paraId="700880B5" w14:textId="77777777" w:rsidR="00CB5F75" w:rsidRDefault="00CB5F75" w:rsidP="00FE4DFF">
            <w:pPr>
              <w:pStyle w:val="Bezmezer"/>
              <w:tabs>
                <w:tab w:val="left" w:pos="1166"/>
              </w:tabs>
              <w:rPr>
                <w:rFonts w:ascii="Times New Roman" w:hAnsi="Times New Roman"/>
                <w:bCs/>
                <w:lang w:val="cs-CZ"/>
              </w:rPr>
            </w:pPr>
          </w:p>
          <w:p w14:paraId="113E952B" w14:textId="77777777" w:rsidR="00FE4DFF" w:rsidRDefault="00FE4DFF" w:rsidP="00FE4DFF">
            <w:pPr>
              <w:snapToGrid w:val="0"/>
              <w:spacing w:after="120" w:line="240" w:lineRule="auto"/>
              <w:rPr>
                <w:rFonts w:ascii="Times New Roman" w:hAnsi="Times New Roman"/>
                <w:b/>
              </w:rPr>
            </w:pPr>
            <w:r>
              <w:rPr>
                <w:rFonts w:ascii="Times New Roman" w:hAnsi="Times New Roman"/>
                <w:b/>
              </w:rPr>
              <w:t>Část II. - SO 05, 06</w:t>
            </w:r>
          </w:p>
          <w:p w14:paraId="28ED5E60" w14:textId="77777777" w:rsidR="008A128F" w:rsidRDefault="008A128F" w:rsidP="00FE4DFF">
            <w:pPr>
              <w:pStyle w:val="Bezmezer"/>
              <w:numPr>
                <w:ilvl w:val="0"/>
                <w:numId w:val="16"/>
              </w:numPr>
              <w:tabs>
                <w:tab w:val="left" w:pos="1166"/>
              </w:tabs>
              <w:ind w:left="1865"/>
              <w:rPr>
                <w:rFonts w:ascii="Times New Roman" w:hAnsi="Times New Roman"/>
                <w:bCs/>
                <w:lang w:val="cs-CZ"/>
              </w:rPr>
            </w:pPr>
            <w:r w:rsidRPr="00DA07D6">
              <w:rPr>
                <w:rFonts w:ascii="Times New Roman" w:hAnsi="Times New Roman"/>
                <w:bCs/>
                <w:lang w:val="cs-CZ"/>
              </w:rPr>
              <w:t xml:space="preserve"> </w:t>
            </w:r>
            <w:r w:rsidR="0085668E">
              <w:rPr>
                <w:rFonts w:ascii="Times New Roman" w:hAnsi="Times New Roman"/>
                <w:bCs/>
                <w:lang w:val="cs-CZ"/>
              </w:rPr>
              <w:t xml:space="preserve">             </w:t>
            </w:r>
            <w:r w:rsidRPr="00DA07D6">
              <w:rPr>
                <w:rFonts w:ascii="Times New Roman" w:hAnsi="Times New Roman"/>
                <w:bCs/>
                <w:lang w:val="cs-CZ"/>
              </w:rPr>
              <w:t xml:space="preserve"> </w:t>
            </w:r>
            <w:r w:rsidR="00D75457">
              <w:rPr>
                <w:rFonts w:ascii="Times New Roman" w:hAnsi="Times New Roman"/>
                <w:bCs/>
                <w:lang w:val="cs-CZ"/>
              </w:rPr>
              <w:t>0</w:t>
            </w:r>
            <w:r w:rsidR="0085668E">
              <w:rPr>
                <w:rFonts w:ascii="Times New Roman" w:hAnsi="Times New Roman"/>
                <w:bCs/>
                <w:lang w:val="cs-CZ"/>
              </w:rPr>
              <w:t>,00</w:t>
            </w:r>
            <w:r w:rsidRPr="00DA07D6">
              <w:rPr>
                <w:rFonts w:ascii="Times New Roman" w:hAnsi="Times New Roman"/>
                <w:bCs/>
                <w:lang w:val="cs-CZ"/>
              </w:rPr>
              <w:t xml:space="preserve"> Kč</w:t>
            </w:r>
          </w:p>
          <w:p w14:paraId="354A54DA" w14:textId="77777777" w:rsidR="0085668E" w:rsidRDefault="0085668E" w:rsidP="00FE4DFF">
            <w:pPr>
              <w:pStyle w:val="Bezmezer"/>
              <w:numPr>
                <w:ilvl w:val="0"/>
                <w:numId w:val="16"/>
              </w:numPr>
              <w:tabs>
                <w:tab w:val="left" w:pos="1166"/>
              </w:tabs>
              <w:ind w:left="1865"/>
              <w:rPr>
                <w:rFonts w:ascii="Times New Roman" w:hAnsi="Times New Roman"/>
                <w:bCs/>
                <w:lang w:val="cs-CZ"/>
              </w:rPr>
            </w:pPr>
            <w:r>
              <w:rPr>
                <w:rFonts w:ascii="Times New Roman" w:hAnsi="Times New Roman"/>
                <w:bCs/>
                <w:lang w:val="cs-CZ"/>
              </w:rPr>
              <w:t xml:space="preserve">               0,00 Kč</w:t>
            </w:r>
          </w:p>
          <w:p w14:paraId="7FA61013" w14:textId="77777777" w:rsidR="004C6A7D" w:rsidRDefault="004C6A7D" w:rsidP="00FE4DFF">
            <w:pPr>
              <w:pStyle w:val="Bezmezer"/>
              <w:numPr>
                <w:ilvl w:val="0"/>
                <w:numId w:val="16"/>
              </w:numPr>
              <w:tabs>
                <w:tab w:val="left" w:pos="1166"/>
              </w:tabs>
              <w:ind w:left="1865"/>
              <w:rPr>
                <w:rFonts w:ascii="Times New Roman" w:hAnsi="Times New Roman"/>
                <w:bCs/>
                <w:lang w:val="cs-CZ"/>
              </w:rPr>
            </w:pPr>
            <w:r>
              <w:rPr>
                <w:rFonts w:ascii="Times New Roman" w:hAnsi="Times New Roman"/>
                <w:bCs/>
                <w:lang w:val="cs-CZ"/>
              </w:rPr>
              <w:t xml:space="preserve">               0,00 Kč</w:t>
            </w:r>
          </w:p>
          <w:p w14:paraId="20C3A3C9" w14:textId="77777777" w:rsidR="00FE4DFF" w:rsidRPr="00FE4DFF" w:rsidRDefault="00FE4DFF" w:rsidP="00FE4DFF">
            <w:pPr>
              <w:pStyle w:val="Bezmezer"/>
              <w:tabs>
                <w:tab w:val="left" w:pos="1166"/>
              </w:tabs>
              <w:rPr>
                <w:rFonts w:ascii="Times New Roman" w:hAnsi="Times New Roman"/>
                <w:b/>
                <w:bCs/>
                <w:lang w:val="cs-CZ"/>
              </w:rPr>
            </w:pPr>
            <w:r w:rsidRPr="00FE4DFF">
              <w:rPr>
                <w:rFonts w:ascii="Times New Roman" w:hAnsi="Times New Roman"/>
                <w:b/>
                <w:bCs/>
                <w:lang w:val="cs-CZ"/>
              </w:rPr>
              <w:t xml:space="preserve">Součet Část II.   </w:t>
            </w:r>
            <w:r>
              <w:rPr>
                <w:rFonts w:ascii="Times New Roman" w:hAnsi="Times New Roman"/>
                <w:b/>
                <w:bCs/>
                <w:lang w:val="cs-CZ"/>
              </w:rPr>
              <w:t xml:space="preserve">                 </w:t>
            </w:r>
            <w:r w:rsidRPr="00FE4DFF">
              <w:rPr>
                <w:rFonts w:ascii="Times New Roman" w:hAnsi="Times New Roman"/>
                <w:b/>
                <w:bCs/>
                <w:lang w:val="cs-CZ"/>
              </w:rPr>
              <w:t xml:space="preserve">    </w:t>
            </w:r>
            <w:r>
              <w:rPr>
                <w:rFonts w:ascii="Times New Roman" w:hAnsi="Times New Roman"/>
                <w:b/>
                <w:bCs/>
                <w:lang w:val="cs-CZ"/>
              </w:rPr>
              <w:t>0,00</w:t>
            </w:r>
            <w:r w:rsidRPr="00FE4DFF">
              <w:rPr>
                <w:rFonts w:ascii="Times New Roman" w:hAnsi="Times New Roman"/>
                <w:b/>
                <w:bCs/>
                <w:lang w:val="cs-CZ"/>
              </w:rPr>
              <w:t xml:space="preserve"> Kč</w:t>
            </w:r>
          </w:p>
          <w:p w14:paraId="0C6F2BAB" w14:textId="77777777" w:rsidR="00FE4DFF" w:rsidRPr="00DA07D6" w:rsidRDefault="00FE4DFF" w:rsidP="00FE4DFF">
            <w:pPr>
              <w:pStyle w:val="Bezmezer"/>
              <w:tabs>
                <w:tab w:val="left" w:pos="1166"/>
              </w:tabs>
              <w:rPr>
                <w:rFonts w:ascii="Times New Roman" w:hAnsi="Times New Roman"/>
                <w:bCs/>
                <w:lang w:val="cs-CZ"/>
              </w:rPr>
            </w:pPr>
          </w:p>
          <w:p w14:paraId="1FEAE3D7" w14:textId="77777777" w:rsidR="008A128F" w:rsidRDefault="008A128F" w:rsidP="008A128F">
            <w:pPr>
              <w:pStyle w:val="Bezmezer"/>
              <w:tabs>
                <w:tab w:val="left" w:pos="1166"/>
              </w:tabs>
              <w:rPr>
                <w:rFonts w:ascii="Times New Roman" w:hAnsi="Times New Roman"/>
                <w:b/>
                <w:lang w:val="cs-CZ"/>
              </w:rPr>
            </w:pPr>
            <w:r w:rsidRPr="00455541">
              <w:rPr>
                <w:rFonts w:ascii="Times New Roman" w:hAnsi="Times New Roman"/>
                <w:b/>
                <w:lang w:val="cs-CZ"/>
              </w:rPr>
              <w:t xml:space="preserve">Nově požadované položky celkem: </w:t>
            </w:r>
          </w:p>
          <w:p w14:paraId="113362BC" w14:textId="77777777" w:rsidR="008A128F" w:rsidRPr="00455541" w:rsidRDefault="004C6A7D" w:rsidP="008A128F">
            <w:pPr>
              <w:pStyle w:val="Bezmezer"/>
              <w:tabs>
                <w:tab w:val="left" w:pos="1166"/>
              </w:tabs>
              <w:rPr>
                <w:rFonts w:ascii="Times New Roman" w:hAnsi="Times New Roman"/>
                <w:b/>
                <w:lang w:val="cs-CZ"/>
              </w:rPr>
            </w:pPr>
            <w:r>
              <w:rPr>
                <w:rFonts w:ascii="Times New Roman" w:hAnsi="Times New Roman"/>
                <w:b/>
                <w:lang w:val="cs-CZ"/>
              </w:rPr>
              <w:t xml:space="preserve">      </w:t>
            </w:r>
            <w:r w:rsidR="00F225A9">
              <w:rPr>
                <w:rFonts w:ascii="Times New Roman" w:hAnsi="Times New Roman"/>
                <w:b/>
                <w:lang w:val="cs-CZ"/>
              </w:rPr>
              <w:t xml:space="preserve">                      </w:t>
            </w:r>
            <w:r>
              <w:rPr>
                <w:rFonts w:ascii="Times New Roman" w:hAnsi="Times New Roman"/>
                <w:b/>
                <w:lang w:val="cs-CZ"/>
              </w:rPr>
              <w:t xml:space="preserve">     + </w:t>
            </w:r>
            <w:r w:rsidRPr="004C6A7D">
              <w:rPr>
                <w:rFonts w:ascii="Times New Roman" w:hAnsi="Times New Roman"/>
                <w:b/>
                <w:lang w:val="cs-CZ"/>
              </w:rPr>
              <w:t>1 10</w:t>
            </w:r>
            <w:r w:rsidR="00F225A9">
              <w:rPr>
                <w:rFonts w:ascii="Times New Roman" w:hAnsi="Times New Roman"/>
                <w:b/>
                <w:lang w:val="cs-CZ"/>
              </w:rPr>
              <w:t>3</w:t>
            </w:r>
            <w:r w:rsidRPr="004C6A7D">
              <w:rPr>
                <w:rFonts w:ascii="Times New Roman" w:hAnsi="Times New Roman"/>
                <w:b/>
                <w:lang w:val="cs-CZ"/>
              </w:rPr>
              <w:t> </w:t>
            </w:r>
            <w:r w:rsidR="00F225A9">
              <w:rPr>
                <w:rFonts w:ascii="Times New Roman" w:hAnsi="Times New Roman"/>
                <w:b/>
                <w:lang w:val="cs-CZ"/>
              </w:rPr>
              <w:t>778</w:t>
            </w:r>
            <w:r w:rsidRPr="004C6A7D">
              <w:rPr>
                <w:rFonts w:ascii="Times New Roman" w:hAnsi="Times New Roman"/>
                <w:b/>
                <w:lang w:val="cs-CZ"/>
              </w:rPr>
              <w:t>,</w:t>
            </w:r>
            <w:r w:rsidR="00F225A9">
              <w:rPr>
                <w:rFonts w:ascii="Times New Roman" w:hAnsi="Times New Roman"/>
                <w:b/>
                <w:lang w:val="cs-CZ"/>
              </w:rPr>
              <w:t>42</w:t>
            </w:r>
            <w:r>
              <w:rPr>
                <w:rFonts w:ascii="Times New Roman" w:hAnsi="Times New Roman"/>
                <w:b/>
                <w:lang w:val="cs-CZ"/>
              </w:rPr>
              <w:t xml:space="preserve"> </w:t>
            </w:r>
            <w:r w:rsidR="008A128F">
              <w:rPr>
                <w:rFonts w:ascii="Times New Roman" w:hAnsi="Times New Roman"/>
                <w:b/>
                <w:lang w:val="cs-CZ"/>
              </w:rPr>
              <w:t>Kč</w:t>
            </w:r>
          </w:p>
        </w:tc>
      </w:tr>
      <w:tr w:rsidR="008A128F" w:rsidRPr="00151436" w14:paraId="06CF8963" w14:textId="77777777" w:rsidTr="00E22D82">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ACC8A5" w14:textId="77777777" w:rsidR="00F225A9" w:rsidRDefault="00D710C8" w:rsidP="00D710C8">
            <w:pPr>
              <w:snapToGrid w:val="0"/>
              <w:spacing w:before="120" w:after="60" w:line="240" w:lineRule="auto"/>
              <w:rPr>
                <w:rFonts w:ascii="Times New Roman" w:hAnsi="Times New Roman"/>
                <w:b/>
              </w:rPr>
            </w:pPr>
            <w:r>
              <w:rPr>
                <w:rFonts w:ascii="Times New Roman" w:hAnsi="Times New Roman"/>
                <w:b/>
              </w:rPr>
              <w:t>Absolutní (c</w:t>
            </w:r>
            <w:r w:rsidR="008A128F" w:rsidRPr="0074209B">
              <w:rPr>
                <w:rFonts w:ascii="Times New Roman" w:hAnsi="Times New Roman"/>
                <w:b/>
              </w:rPr>
              <w:t>elková</w:t>
            </w:r>
            <w:r>
              <w:rPr>
                <w:rFonts w:ascii="Times New Roman" w:hAnsi="Times New Roman"/>
                <w:b/>
              </w:rPr>
              <w:t>)</w:t>
            </w:r>
            <w:r w:rsidR="008A128F" w:rsidRPr="0074209B">
              <w:rPr>
                <w:rFonts w:ascii="Times New Roman" w:hAnsi="Times New Roman"/>
                <w:b/>
              </w:rPr>
              <w:t xml:space="preserve"> změna:</w:t>
            </w:r>
          </w:p>
          <w:p w14:paraId="149A30FE" w14:textId="77777777" w:rsidR="00F225A9" w:rsidRPr="00FE4DFF" w:rsidRDefault="00F225A9" w:rsidP="00D710C8">
            <w:pPr>
              <w:pStyle w:val="Bezmezer"/>
              <w:tabs>
                <w:tab w:val="left" w:pos="1166"/>
              </w:tabs>
              <w:rPr>
                <w:rFonts w:ascii="Times New Roman" w:hAnsi="Times New Roman"/>
                <w:b/>
                <w:bCs/>
                <w:lang w:val="cs-CZ"/>
              </w:rPr>
            </w:pPr>
            <w:r w:rsidRPr="00FE4DFF">
              <w:rPr>
                <w:rFonts w:ascii="Times New Roman" w:hAnsi="Times New Roman"/>
                <w:b/>
                <w:bCs/>
                <w:lang w:val="cs-CZ"/>
              </w:rPr>
              <w:t xml:space="preserve">Část I.     </w:t>
            </w:r>
            <w:r>
              <w:rPr>
                <w:rFonts w:ascii="Times New Roman" w:hAnsi="Times New Roman"/>
                <w:b/>
                <w:bCs/>
                <w:lang w:val="cs-CZ"/>
              </w:rPr>
              <w:t xml:space="preserve">             </w:t>
            </w:r>
            <w:r w:rsidRPr="00FE4DFF">
              <w:rPr>
                <w:rFonts w:ascii="Times New Roman" w:hAnsi="Times New Roman"/>
                <w:b/>
                <w:bCs/>
                <w:lang w:val="cs-CZ"/>
              </w:rPr>
              <w:t xml:space="preserve">    </w:t>
            </w:r>
            <w:r w:rsidR="00D710C8">
              <w:rPr>
                <w:rFonts w:ascii="Times New Roman" w:hAnsi="Times New Roman"/>
                <w:b/>
                <w:bCs/>
                <w:lang w:val="cs-CZ"/>
              </w:rPr>
              <w:t>1 786 813,70</w:t>
            </w:r>
            <w:r w:rsidRPr="00FE4DFF">
              <w:rPr>
                <w:rFonts w:ascii="Times New Roman" w:hAnsi="Times New Roman"/>
                <w:b/>
                <w:bCs/>
                <w:lang w:val="cs-CZ"/>
              </w:rPr>
              <w:t xml:space="preserve"> Kč</w:t>
            </w:r>
          </w:p>
          <w:p w14:paraId="7A564BF3" w14:textId="77777777" w:rsidR="00F225A9" w:rsidRDefault="00F225A9" w:rsidP="00D710C8">
            <w:pPr>
              <w:snapToGrid w:val="0"/>
              <w:spacing w:after="60" w:line="240" w:lineRule="auto"/>
              <w:rPr>
                <w:rFonts w:ascii="Times New Roman" w:hAnsi="Times New Roman"/>
                <w:b/>
              </w:rPr>
            </w:pPr>
            <w:r w:rsidRPr="00FE4DFF">
              <w:rPr>
                <w:rFonts w:ascii="Times New Roman" w:hAnsi="Times New Roman"/>
                <w:b/>
                <w:bCs/>
              </w:rPr>
              <w:t xml:space="preserve">Část II.   </w:t>
            </w:r>
            <w:r w:rsidR="00D710C8">
              <w:rPr>
                <w:rFonts w:ascii="Times New Roman" w:hAnsi="Times New Roman"/>
                <w:b/>
                <w:bCs/>
              </w:rPr>
              <w:t xml:space="preserve">                 </w:t>
            </w:r>
            <w:r w:rsidRPr="00FE4DFF">
              <w:rPr>
                <w:rFonts w:ascii="Times New Roman" w:hAnsi="Times New Roman"/>
                <w:b/>
                <w:bCs/>
              </w:rPr>
              <w:t xml:space="preserve"> 5 125 975,63 Kč</w:t>
            </w:r>
          </w:p>
          <w:p w14:paraId="5BAC94A6" w14:textId="77777777" w:rsidR="008A128F" w:rsidRPr="0074209B" w:rsidRDefault="00D710C8" w:rsidP="00D710C8">
            <w:pPr>
              <w:snapToGrid w:val="0"/>
              <w:spacing w:after="120" w:line="240" w:lineRule="auto"/>
              <w:rPr>
                <w:rFonts w:ascii="Times New Roman" w:hAnsi="Times New Roman"/>
                <w:b/>
              </w:rPr>
            </w:pPr>
            <w:r>
              <w:rPr>
                <w:rFonts w:ascii="Times New Roman" w:hAnsi="Times New Roman"/>
                <w:b/>
              </w:rPr>
              <w:t xml:space="preserve">Změna celkem        </w:t>
            </w:r>
            <w:r w:rsidR="008A128F" w:rsidRPr="0074209B">
              <w:rPr>
                <w:rFonts w:ascii="Times New Roman" w:hAnsi="Times New Roman"/>
                <w:b/>
              </w:rPr>
              <w:t xml:space="preserve"> </w:t>
            </w:r>
            <w:r w:rsidR="004C6A7D" w:rsidRPr="004C6A7D">
              <w:rPr>
                <w:rFonts w:ascii="Times New Roman" w:hAnsi="Times New Roman"/>
                <w:b/>
              </w:rPr>
              <w:t>6 91</w:t>
            </w:r>
            <w:r>
              <w:rPr>
                <w:rFonts w:ascii="Times New Roman" w:hAnsi="Times New Roman"/>
                <w:b/>
              </w:rPr>
              <w:t>2</w:t>
            </w:r>
            <w:r w:rsidR="004C6A7D" w:rsidRPr="004C6A7D">
              <w:rPr>
                <w:rFonts w:ascii="Times New Roman" w:hAnsi="Times New Roman"/>
                <w:b/>
              </w:rPr>
              <w:t> </w:t>
            </w:r>
            <w:r>
              <w:rPr>
                <w:rFonts w:ascii="Times New Roman" w:hAnsi="Times New Roman"/>
                <w:b/>
              </w:rPr>
              <w:t>789</w:t>
            </w:r>
            <w:r w:rsidR="004C6A7D" w:rsidRPr="004C6A7D">
              <w:rPr>
                <w:rFonts w:ascii="Times New Roman" w:hAnsi="Times New Roman"/>
                <w:b/>
              </w:rPr>
              <w:t>,</w:t>
            </w:r>
            <w:r>
              <w:rPr>
                <w:rFonts w:ascii="Times New Roman" w:hAnsi="Times New Roman"/>
                <w:b/>
              </w:rPr>
              <w:t>33</w:t>
            </w:r>
            <w:r w:rsidR="008A128F" w:rsidRPr="0074209B">
              <w:rPr>
                <w:rFonts w:ascii="Times New Roman" w:hAnsi="Times New Roman"/>
                <w:b/>
              </w:rPr>
              <w:t xml:space="preserve"> Kč bez DPH</w:t>
            </w:r>
          </w:p>
        </w:tc>
      </w:tr>
      <w:tr w:rsidR="008A128F" w:rsidRPr="00151436" w14:paraId="1A281D3A" w14:textId="77777777" w:rsidTr="00E22D82">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D64FB6" w14:textId="77777777" w:rsidR="00D710C8" w:rsidRDefault="008A128F" w:rsidP="00D710C8">
            <w:pPr>
              <w:snapToGrid w:val="0"/>
              <w:spacing w:before="120" w:after="60" w:line="240" w:lineRule="auto"/>
              <w:rPr>
                <w:rFonts w:ascii="Times New Roman" w:hAnsi="Times New Roman"/>
                <w:b/>
              </w:rPr>
            </w:pPr>
            <w:r w:rsidRPr="0074209B">
              <w:rPr>
                <w:rFonts w:ascii="Times New Roman" w:hAnsi="Times New Roman"/>
                <w:b/>
              </w:rPr>
              <w:t>Rozdíl v ceně:</w:t>
            </w:r>
          </w:p>
          <w:p w14:paraId="52BCF486" w14:textId="77777777" w:rsidR="00D710C8" w:rsidRPr="00FE4DFF" w:rsidRDefault="00D710C8" w:rsidP="00D710C8">
            <w:pPr>
              <w:pStyle w:val="Bezmezer"/>
              <w:tabs>
                <w:tab w:val="left" w:pos="1166"/>
              </w:tabs>
              <w:rPr>
                <w:rFonts w:ascii="Times New Roman" w:hAnsi="Times New Roman"/>
                <w:b/>
                <w:bCs/>
                <w:lang w:val="cs-CZ"/>
              </w:rPr>
            </w:pPr>
            <w:r w:rsidRPr="00FE4DFF">
              <w:rPr>
                <w:rFonts w:ascii="Times New Roman" w:hAnsi="Times New Roman"/>
                <w:b/>
                <w:bCs/>
                <w:lang w:val="cs-CZ"/>
              </w:rPr>
              <w:t xml:space="preserve">Část I.     </w:t>
            </w:r>
            <w:r>
              <w:rPr>
                <w:rFonts w:ascii="Times New Roman" w:hAnsi="Times New Roman"/>
                <w:b/>
                <w:bCs/>
                <w:lang w:val="cs-CZ"/>
              </w:rPr>
              <w:t xml:space="preserve">          </w:t>
            </w:r>
            <w:r w:rsidR="00E8506A">
              <w:rPr>
                <w:rFonts w:ascii="Times New Roman" w:hAnsi="Times New Roman"/>
                <w:b/>
                <w:bCs/>
                <w:lang w:val="cs-CZ"/>
              </w:rPr>
              <w:t xml:space="preserve">    </w:t>
            </w:r>
            <w:r>
              <w:rPr>
                <w:rFonts w:ascii="Times New Roman" w:hAnsi="Times New Roman"/>
                <w:b/>
                <w:bCs/>
                <w:lang w:val="cs-CZ"/>
              </w:rPr>
              <w:t xml:space="preserve">   +</w:t>
            </w:r>
            <w:r w:rsidRPr="00FE4DFF">
              <w:rPr>
                <w:rFonts w:ascii="Times New Roman" w:hAnsi="Times New Roman"/>
                <w:b/>
                <w:bCs/>
                <w:lang w:val="cs-CZ"/>
              </w:rPr>
              <w:t xml:space="preserve"> </w:t>
            </w:r>
            <w:r>
              <w:rPr>
                <w:rFonts w:ascii="Times New Roman" w:hAnsi="Times New Roman"/>
                <w:b/>
                <w:bCs/>
                <w:lang w:val="cs-CZ"/>
              </w:rPr>
              <w:t>420 743,14</w:t>
            </w:r>
            <w:r w:rsidRPr="00FE4DFF">
              <w:rPr>
                <w:rFonts w:ascii="Times New Roman" w:hAnsi="Times New Roman"/>
                <w:b/>
                <w:bCs/>
                <w:lang w:val="cs-CZ"/>
              </w:rPr>
              <w:t xml:space="preserve"> Kč</w:t>
            </w:r>
          </w:p>
          <w:p w14:paraId="35FD98BD" w14:textId="77777777" w:rsidR="00D710C8" w:rsidRDefault="00D710C8" w:rsidP="00D710C8">
            <w:pPr>
              <w:snapToGrid w:val="0"/>
              <w:spacing w:after="60" w:line="240" w:lineRule="auto"/>
              <w:rPr>
                <w:rFonts w:ascii="Times New Roman" w:hAnsi="Times New Roman"/>
                <w:b/>
              </w:rPr>
            </w:pPr>
            <w:r w:rsidRPr="00FE4DFF">
              <w:rPr>
                <w:rFonts w:ascii="Times New Roman" w:hAnsi="Times New Roman"/>
                <w:b/>
                <w:bCs/>
              </w:rPr>
              <w:t xml:space="preserve">Část II.   </w:t>
            </w:r>
            <w:r>
              <w:rPr>
                <w:rFonts w:ascii="Times New Roman" w:hAnsi="Times New Roman"/>
                <w:b/>
                <w:bCs/>
              </w:rPr>
              <w:t xml:space="preserve">  </w:t>
            </w:r>
            <w:r w:rsidR="00E8506A">
              <w:rPr>
                <w:rFonts w:ascii="Times New Roman" w:hAnsi="Times New Roman"/>
                <w:b/>
                <w:bCs/>
              </w:rPr>
              <w:t xml:space="preserve">     </w:t>
            </w:r>
            <w:r>
              <w:rPr>
                <w:rFonts w:ascii="Times New Roman" w:hAnsi="Times New Roman"/>
                <w:b/>
                <w:bCs/>
              </w:rPr>
              <w:t xml:space="preserve">         -</w:t>
            </w:r>
            <w:r w:rsidRPr="00FE4DFF">
              <w:rPr>
                <w:rFonts w:ascii="Times New Roman" w:hAnsi="Times New Roman"/>
                <w:b/>
                <w:bCs/>
              </w:rPr>
              <w:t xml:space="preserve"> 5 125 975,63 Kč</w:t>
            </w:r>
          </w:p>
          <w:p w14:paraId="5CD95F41" w14:textId="77777777" w:rsidR="008A128F" w:rsidRPr="0074209B" w:rsidRDefault="00D710C8" w:rsidP="00E8506A">
            <w:pPr>
              <w:snapToGrid w:val="0"/>
              <w:spacing w:after="120" w:line="240" w:lineRule="auto"/>
              <w:rPr>
                <w:rFonts w:ascii="Times New Roman" w:hAnsi="Times New Roman"/>
                <w:b/>
              </w:rPr>
            </w:pPr>
            <w:r>
              <w:rPr>
                <w:rFonts w:ascii="Times New Roman" w:hAnsi="Times New Roman"/>
                <w:b/>
              </w:rPr>
              <w:t xml:space="preserve">Rozdíl </w:t>
            </w:r>
            <w:proofErr w:type="gramStart"/>
            <w:r>
              <w:rPr>
                <w:rFonts w:ascii="Times New Roman" w:hAnsi="Times New Roman"/>
                <w:b/>
              </w:rPr>
              <w:t>celkem:</w:t>
            </w:r>
            <w:r w:rsidR="00E8506A">
              <w:rPr>
                <w:rFonts w:ascii="Times New Roman" w:hAnsi="Times New Roman"/>
                <w:b/>
              </w:rPr>
              <w:t xml:space="preserve">   </w:t>
            </w:r>
            <w:proofErr w:type="gramEnd"/>
            <w:r w:rsidR="00E8506A">
              <w:rPr>
                <w:rFonts w:ascii="Times New Roman" w:hAnsi="Times New Roman"/>
                <w:b/>
              </w:rPr>
              <w:t xml:space="preserve"> </w:t>
            </w:r>
            <w:r>
              <w:rPr>
                <w:rFonts w:ascii="Times New Roman" w:hAnsi="Times New Roman"/>
                <w:b/>
              </w:rPr>
              <w:t xml:space="preserve">  -</w:t>
            </w:r>
            <w:r w:rsidRPr="0074209B">
              <w:rPr>
                <w:rFonts w:ascii="Times New Roman" w:hAnsi="Times New Roman"/>
                <w:b/>
              </w:rPr>
              <w:t xml:space="preserve"> </w:t>
            </w:r>
            <w:r>
              <w:rPr>
                <w:rFonts w:ascii="Times New Roman" w:hAnsi="Times New Roman"/>
                <w:b/>
              </w:rPr>
              <w:t>4</w:t>
            </w:r>
            <w:r w:rsidRPr="004C6A7D">
              <w:rPr>
                <w:rFonts w:ascii="Times New Roman" w:hAnsi="Times New Roman"/>
                <w:b/>
              </w:rPr>
              <w:t> </w:t>
            </w:r>
            <w:r>
              <w:rPr>
                <w:rFonts w:ascii="Times New Roman" w:hAnsi="Times New Roman"/>
                <w:b/>
              </w:rPr>
              <w:t>705</w:t>
            </w:r>
            <w:r w:rsidRPr="004C6A7D">
              <w:rPr>
                <w:rFonts w:ascii="Times New Roman" w:hAnsi="Times New Roman"/>
                <w:b/>
              </w:rPr>
              <w:t> </w:t>
            </w:r>
            <w:r>
              <w:rPr>
                <w:rFonts w:ascii="Times New Roman" w:hAnsi="Times New Roman"/>
                <w:b/>
              </w:rPr>
              <w:t>232</w:t>
            </w:r>
            <w:r w:rsidRPr="004C6A7D">
              <w:rPr>
                <w:rFonts w:ascii="Times New Roman" w:hAnsi="Times New Roman"/>
                <w:b/>
              </w:rPr>
              <w:t>,</w:t>
            </w:r>
            <w:r>
              <w:rPr>
                <w:rFonts w:ascii="Times New Roman" w:hAnsi="Times New Roman"/>
                <w:b/>
              </w:rPr>
              <w:t>49</w:t>
            </w:r>
            <w:r w:rsidRPr="0074209B">
              <w:rPr>
                <w:rFonts w:ascii="Times New Roman" w:hAnsi="Times New Roman"/>
                <w:b/>
              </w:rPr>
              <w:t xml:space="preserve"> Kč bez DPH</w:t>
            </w:r>
          </w:p>
        </w:tc>
      </w:tr>
      <w:tr w:rsidR="008A128F" w:rsidRPr="00151436" w14:paraId="5866E405" w14:textId="77777777" w:rsidTr="00AD4039">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F60108" w14:textId="77777777" w:rsidR="008A128F" w:rsidRPr="0074209B" w:rsidRDefault="008A128F" w:rsidP="00820AE0">
            <w:pPr>
              <w:snapToGrid w:val="0"/>
              <w:spacing w:before="120" w:after="60" w:line="240" w:lineRule="auto"/>
              <w:rPr>
                <w:rFonts w:ascii="Times New Roman" w:hAnsi="Times New Roman"/>
                <w:b/>
              </w:rPr>
            </w:pPr>
            <w:r w:rsidRPr="0074209B">
              <w:rPr>
                <w:rFonts w:ascii="Times New Roman" w:hAnsi="Times New Roman"/>
                <w:b/>
              </w:rPr>
              <w:t>Konečná cena díla po úpravě bez DPH:</w:t>
            </w:r>
          </w:p>
          <w:p w14:paraId="6B9243E7" w14:textId="77777777" w:rsidR="008A128F" w:rsidRPr="00E8506A" w:rsidRDefault="008A128F" w:rsidP="008A128F">
            <w:pPr>
              <w:pStyle w:val="Bezmezer"/>
              <w:rPr>
                <w:rFonts w:ascii="Times New Roman" w:hAnsi="Times New Roman" w:cs="Times New Roman"/>
                <w:b/>
                <w:lang w:val="cs-CZ"/>
              </w:rPr>
            </w:pPr>
            <w:proofErr w:type="spellStart"/>
            <w:proofErr w:type="gramStart"/>
            <w:r w:rsidRPr="00E8506A">
              <w:rPr>
                <w:rFonts w:ascii="Times New Roman" w:hAnsi="Times New Roman" w:cs="Times New Roman"/>
                <w:b/>
                <w:lang w:val="cs-CZ"/>
              </w:rPr>
              <w:t>SoD</w:t>
            </w:r>
            <w:proofErr w:type="spellEnd"/>
            <w:r w:rsidRPr="00E8506A">
              <w:rPr>
                <w:rFonts w:ascii="Times New Roman" w:hAnsi="Times New Roman" w:cs="Times New Roman"/>
                <w:b/>
                <w:lang w:val="cs-CZ"/>
              </w:rPr>
              <w:t>:</w:t>
            </w:r>
            <w:r w:rsidR="004C6A7D" w:rsidRPr="00E8506A">
              <w:rPr>
                <w:rFonts w:ascii="Times New Roman" w:hAnsi="Times New Roman" w:cs="Times New Roman"/>
                <w:b/>
                <w:lang w:val="cs-CZ"/>
              </w:rPr>
              <w:t xml:space="preserve">   </w:t>
            </w:r>
            <w:proofErr w:type="gramEnd"/>
            <w:r w:rsidR="004C6A7D" w:rsidRPr="00E8506A">
              <w:rPr>
                <w:rFonts w:ascii="Times New Roman" w:hAnsi="Times New Roman" w:cs="Times New Roman"/>
                <w:b/>
                <w:lang w:val="cs-CZ"/>
              </w:rPr>
              <w:t xml:space="preserve">                                 </w:t>
            </w:r>
            <w:r w:rsidR="00D75457" w:rsidRPr="00E8506A">
              <w:rPr>
                <w:rFonts w:ascii="Times New Roman" w:hAnsi="Times New Roman" w:cs="Times New Roman"/>
                <w:b/>
                <w:lang w:val="cs-CZ"/>
              </w:rPr>
              <w:t>8 911 343,44</w:t>
            </w:r>
            <w:r w:rsidRPr="00E8506A">
              <w:rPr>
                <w:rFonts w:ascii="Times New Roman" w:hAnsi="Times New Roman" w:cs="Times New Roman"/>
                <w:b/>
                <w:lang w:val="cs-CZ"/>
              </w:rPr>
              <w:t xml:space="preserve"> Kč</w:t>
            </w:r>
          </w:p>
          <w:p w14:paraId="6543F75E" w14:textId="77777777" w:rsidR="00E8506A" w:rsidRDefault="00E8506A" w:rsidP="008A128F">
            <w:pPr>
              <w:pStyle w:val="Bezmezer"/>
              <w:rPr>
                <w:rFonts w:ascii="Times New Roman" w:hAnsi="Times New Roman" w:cs="Times New Roman"/>
                <w:lang w:val="cs-CZ"/>
              </w:rPr>
            </w:pPr>
            <w:r>
              <w:rPr>
                <w:rFonts w:ascii="Times New Roman" w:hAnsi="Times New Roman" w:cs="Times New Roman"/>
                <w:lang w:val="cs-CZ"/>
              </w:rPr>
              <w:t xml:space="preserve">Z toho Část </w:t>
            </w:r>
            <w:proofErr w:type="gramStart"/>
            <w:r>
              <w:rPr>
                <w:rFonts w:ascii="Times New Roman" w:hAnsi="Times New Roman" w:cs="Times New Roman"/>
                <w:lang w:val="cs-CZ"/>
              </w:rPr>
              <w:t xml:space="preserve">I:   </w:t>
            </w:r>
            <w:proofErr w:type="gramEnd"/>
            <w:r>
              <w:rPr>
                <w:rFonts w:ascii="Times New Roman" w:hAnsi="Times New Roman" w:cs="Times New Roman"/>
                <w:lang w:val="cs-CZ"/>
              </w:rPr>
              <w:t xml:space="preserve">                    3 785 367,81 Kč</w:t>
            </w:r>
          </w:p>
          <w:p w14:paraId="7B75B420" w14:textId="77777777" w:rsidR="00E8506A" w:rsidRPr="0074209B" w:rsidRDefault="00E8506A" w:rsidP="008A128F">
            <w:pPr>
              <w:pStyle w:val="Bezmezer"/>
              <w:rPr>
                <w:rFonts w:ascii="Times New Roman" w:hAnsi="Times New Roman" w:cs="Times New Roman"/>
                <w:lang w:val="cs-CZ"/>
              </w:rPr>
            </w:pPr>
            <w:r>
              <w:rPr>
                <w:rFonts w:ascii="Times New Roman" w:hAnsi="Times New Roman" w:cs="Times New Roman"/>
                <w:lang w:val="cs-CZ"/>
              </w:rPr>
              <w:t xml:space="preserve">            Část </w:t>
            </w:r>
            <w:proofErr w:type="gramStart"/>
            <w:r>
              <w:rPr>
                <w:rFonts w:ascii="Times New Roman" w:hAnsi="Times New Roman" w:cs="Times New Roman"/>
                <w:lang w:val="cs-CZ"/>
              </w:rPr>
              <w:t xml:space="preserve">II:   </w:t>
            </w:r>
            <w:proofErr w:type="gramEnd"/>
            <w:r>
              <w:rPr>
                <w:rFonts w:ascii="Times New Roman" w:hAnsi="Times New Roman" w:cs="Times New Roman"/>
                <w:lang w:val="cs-CZ"/>
              </w:rPr>
              <w:t xml:space="preserve">                  5 125 975,63 Kč</w:t>
            </w:r>
          </w:p>
          <w:p w14:paraId="6D8C2DCD" w14:textId="77777777" w:rsidR="00E8506A" w:rsidRPr="00E8506A" w:rsidRDefault="008A128F" w:rsidP="008A128F">
            <w:pPr>
              <w:pStyle w:val="Bezmezer"/>
              <w:rPr>
                <w:rFonts w:ascii="Times New Roman" w:hAnsi="Times New Roman" w:cs="Times New Roman"/>
                <w:b/>
                <w:lang w:val="cs-CZ"/>
              </w:rPr>
            </w:pPr>
            <w:r w:rsidRPr="00E8506A">
              <w:rPr>
                <w:rFonts w:ascii="Times New Roman" w:hAnsi="Times New Roman" w:cs="Times New Roman"/>
                <w:b/>
                <w:lang w:val="cs-CZ"/>
              </w:rPr>
              <w:t>Práce dle tohoto ZL</w:t>
            </w:r>
            <w:proofErr w:type="gramStart"/>
            <w:r w:rsidR="004C6A7D" w:rsidRPr="00E8506A">
              <w:rPr>
                <w:rFonts w:ascii="Times New Roman" w:hAnsi="Times New Roman" w:cs="Times New Roman"/>
                <w:b/>
                <w:lang w:val="cs-CZ"/>
              </w:rPr>
              <w:t>1</w:t>
            </w:r>
            <w:r w:rsidRPr="00E8506A">
              <w:rPr>
                <w:rFonts w:ascii="Times New Roman" w:hAnsi="Times New Roman" w:cs="Times New Roman"/>
                <w:b/>
                <w:lang w:val="cs-CZ"/>
              </w:rPr>
              <w:t>:</w:t>
            </w:r>
            <w:r w:rsidR="00E8506A" w:rsidRPr="00E8506A">
              <w:rPr>
                <w:rFonts w:ascii="Times New Roman" w:hAnsi="Times New Roman" w:cs="Times New Roman"/>
                <w:b/>
                <w:lang w:val="cs-CZ"/>
              </w:rPr>
              <w:t xml:space="preserve">  </w:t>
            </w:r>
            <w:r w:rsidR="00E8506A">
              <w:rPr>
                <w:rFonts w:ascii="Times New Roman" w:hAnsi="Times New Roman" w:cs="Times New Roman"/>
                <w:b/>
                <w:lang w:val="cs-CZ"/>
              </w:rPr>
              <w:t xml:space="preserve"> </w:t>
            </w:r>
            <w:proofErr w:type="gramEnd"/>
            <w:r w:rsidR="00E8506A" w:rsidRPr="00E8506A">
              <w:rPr>
                <w:rFonts w:ascii="Times New Roman" w:hAnsi="Times New Roman" w:cs="Times New Roman"/>
                <w:b/>
                <w:lang w:val="cs-CZ"/>
              </w:rPr>
              <w:t xml:space="preserve">  - 4 705 232,49 Kč</w:t>
            </w:r>
          </w:p>
          <w:p w14:paraId="35C60D2E" w14:textId="77777777" w:rsidR="00E8506A" w:rsidRDefault="00E8506A" w:rsidP="008A128F">
            <w:pPr>
              <w:pStyle w:val="Bezmezer"/>
              <w:rPr>
                <w:rFonts w:ascii="Times New Roman" w:hAnsi="Times New Roman" w:cs="Times New Roman"/>
                <w:lang w:val="cs-CZ"/>
              </w:rPr>
            </w:pPr>
            <w:r w:rsidRPr="00E8506A">
              <w:rPr>
                <w:rFonts w:ascii="Times New Roman" w:hAnsi="Times New Roman" w:cs="Times New Roman"/>
                <w:lang w:val="cs-CZ"/>
              </w:rPr>
              <w:t xml:space="preserve">Z toho Část </w:t>
            </w:r>
            <w:proofErr w:type="gramStart"/>
            <w:r w:rsidRPr="00E8506A">
              <w:rPr>
                <w:rFonts w:ascii="Times New Roman" w:hAnsi="Times New Roman" w:cs="Times New Roman"/>
                <w:lang w:val="cs-CZ"/>
              </w:rPr>
              <w:t>I</w:t>
            </w:r>
            <w:r>
              <w:rPr>
                <w:rFonts w:ascii="Times New Roman" w:hAnsi="Times New Roman" w:cs="Times New Roman"/>
                <w:lang w:val="cs-CZ"/>
              </w:rPr>
              <w:t xml:space="preserve">:   </w:t>
            </w:r>
            <w:proofErr w:type="gramEnd"/>
            <w:r>
              <w:rPr>
                <w:rFonts w:ascii="Times New Roman" w:hAnsi="Times New Roman" w:cs="Times New Roman"/>
                <w:lang w:val="cs-CZ"/>
              </w:rPr>
              <w:t xml:space="preserve">                   + 420 743,14 Kč</w:t>
            </w:r>
          </w:p>
          <w:p w14:paraId="09F4735C" w14:textId="77777777" w:rsidR="00E8506A" w:rsidRDefault="00E8506A" w:rsidP="008A128F">
            <w:pPr>
              <w:pStyle w:val="Bezmezer"/>
              <w:rPr>
                <w:rFonts w:ascii="Times New Roman" w:hAnsi="Times New Roman" w:cs="Times New Roman"/>
                <w:lang w:val="cs-CZ"/>
              </w:rPr>
            </w:pPr>
            <w:r>
              <w:rPr>
                <w:rFonts w:ascii="Times New Roman" w:hAnsi="Times New Roman" w:cs="Times New Roman"/>
                <w:lang w:val="cs-CZ"/>
              </w:rPr>
              <w:t xml:space="preserve">            </w:t>
            </w:r>
            <w:proofErr w:type="spellStart"/>
            <w:proofErr w:type="gramStart"/>
            <w:r>
              <w:rPr>
                <w:rFonts w:ascii="Times New Roman" w:hAnsi="Times New Roman" w:cs="Times New Roman"/>
                <w:lang w:val="cs-CZ"/>
              </w:rPr>
              <w:t>ČástII</w:t>
            </w:r>
            <w:proofErr w:type="spellEnd"/>
            <w:r>
              <w:rPr>
                <w:rFonts w:ascii="Times New Roman" w:hAnsi="Times New Roman" w:cs="Times New Roman"/>
                <w:lang w:val="cs-CZ"/>
              </w:rPr>
              <w:t xml:space="preserve">:   </w:t>
            </w:r>
            <w:proofErr w:type="gramEnd"/>
            <w:r>
              <w:rPr>
                <w:rFonts w:ascii="Times New Roman" w:hAnsi="Times New Roman" w:cs="Times New Roman"/>
                <w:lang w:val="cs-CZ"/>
              </w:rPr>
              <w:t xml:space="preserve">                 - 5 125 975,63 Kč</w:t>
            </w:r>
          </w:p>
          <w:p w14:paraId="01FA3524" w14:textId="77777777" w:rsidR="00E8506A" w:rsidRDefault="00E8506A" w:rsidP="008A128F">
            <w:pPr>
              <w:pStyle w:val="Bezmezer"/>
              <w:rPr>
                <w:rFonts w:ascii="Times New Roman" w:hAnsi="Times New Roman" w:cs="Times New Roman"/>
                <w:b/>
                <w:lang w:val="cs-CZ"/>
              </w:rPr>
            </w:pPr>
            <w:r w:rsidRPr="00E8506A">
              <w:rPr>
                <w:rFonts w:ascii="Times New Roman" w:hAnsi="Times New Roman" w:cs="Times New Roman"/>
                <w:b/>
                <w:lang w:val="cs-CZ"/>
              </w:rPr>
              <w:t xml:space="preserve">Cena díla po </w:t>
            </w:r>
            <w:proofErr w:type="gramStart"/>
            <w:r w:rsidRPr="00E8506A">
              <w:rPr>
                <w:rFonts w:ascii="Times New Roman" w:hAnsi="Times New Roman" w:cs="Times New Roman"/>
                <w:b/>
                <w:lang w:val="cs-CZ"/>
              </w:rPr>
              <w:t xml:space="preserve">úpravě: </w:t>
            </w:r>
            <w:r>
              <w:rPr>
                <w:rFonts w:ascii="Times New Roman" w:hAnsi="Times New Roman" w:cs="Times New Roman"/>
                <w:b/>
                <w:lang w:val="cs-CZ"/>
              </w:rPr>
              <w:t xml:space="preserve">  </w:t>
            </w:r>
            <w:proofErr w:type="gramEnd"/>
            <w:r>
              <w:rPr>
                <w:rFonts w:ascii="Times New Roman" w:hAnsi="Times New Roman" w:cs="Times New Roman"/>
                <w:b/>
                <w:lang w:val="cs-CZ"/>
              </w:rPr>
              <w:t xml:space="preserve">   </w:t>
            </w:r>
            <w:r w:rsidRPr="00E8506A">
              <w:rPr>
                <w:rFonts w:ascii="Times New Roman" w:hAnsi="Times New Roman" w:cs="Times New Roman"/>
                <w:b/>
                <w:lang w:val="cs-CZ"/>
              </w:rPr>
              <w:t xml:space="preserve">   </w:t>
            </w:r>
            <w:r>
              <w:rPr>
                <w:rFonts w:ascii="Times New Roman" w:hAnsi="Times New Roman" w:cs="Times New Roman"/>
                <w:b/>
                <w:lang w:val="cs-CZ"/>
              </w:rPr>
              <w:t>4 206 110,95 Kč</w:t>
            </w:r>
          </w:p>
          <w:p w14:paraId="76D559B3" w14:textId="77777777" w:rsidR="00E8506A" w:rsidRDefault="00E8506A" w:rsidP="008A128F">
            <w:pPr>
              <w:pStyle w:val="Bezmezer"/>
              <w:rPr>
                <w:rFonts w:ascii="Times New Roman" w:hAnsi="Times New Roman" w:cs="Times New Roman"/>
                <w:lang w:val="cs-CZ"/>
              </w:rPr>
            </w:pPr>
            <w:r>
              <w:rPr>
                <w:rFonts w:ascii="Times New Roman" w:hAnsi="Times New Roman" w:cs="Times New Roman"/>
                <w:lang w:val="cs-CZ"/>
              </w:rPr>
              <w:t xml:space="preserve">Z toho Část </w:t>
            </w:r>
            <w:proofErr w:type="gramStart"/>
            <w:r>
              <w:rPr>
                <w:rFonts w:ascii="Times New Roman" w:hAnsi="Times New Roman" w:cs="Times New Roman"/>
                <w:lang w:val="cs-CZ"/>
              </w:rPr>
              <w:t xml:space="preserve">I:   </w:t>
            </w:r>
            <w:proofErr w:type="gramEnd"/>
            <w:r>
              <w:rPr>
                <w:rFonts w:ascii="Times New Roman" w:hAnsi="Times New Roman" w:cs="Times New Roman"/>
                <w:lang w:val="cs-CZ"/>
              </w:rPr>
              <w:t xml:space="preserve">                    4 206 110,95 Kč</w:t>
            </w:r>
          </w:p>
          <w:p w14:paraId="71DF2E00" w14:textId="77777777" w:rsidR="008A128F" w:rsidRDefault="00820AE0" w:rsidP="00820AE0">
            <w:pPr>
              <w:pStyle w:val="Bezmezer"/>
              <w:rPr>
                <w:rFonts w:ascii="Times New Roman" w:hAnsi="Times New Roman" w:cs="Times New Roman"/>
                <w:lang w:val="cs-CZ"/>
              </w:rPr>
            </w:pPr>
            <w:r>
              <w:rPr>
                <w:rFonts w:ascii="Times New Roman" w:hAnsi="Times New Roman" w:cs="Times New Roman"/>
                <w:lang w:val="cs-CZ"/>
              </w:rPr>
              <w:t xml:space="preserve">            Část </w:t>
            </w:r>
            <w:proofErr w:type="gramStart"/>
            <w:r>
              <w:rPr>
                <w:rFonts w:ascii="Times New Roman" w:hAnsi="Times New Roman" w:cs="Times New Roman"/>
                <w:lang w:val="cs-CZ"/>
              </w:rPr>
              <w:t xml:space="preserve">II:   </w:t>
            </w:r>
            <w:proofErr w:type="gramEnd"/>
            <w:r>
              <w:rPr>
                <w:rFonts w:ascii="Times New Roman" w:hAnsi="Times New Roman" w:cs="Times New Roman"/>
                <w:lang w:val="cs-CZ"/>
              </w:rPr>
              <w:t xml:space="preserve">                                0,00 Kč</w:t>
            </w:r>
          </w:p>
          <w:p w14:paraId="19F49E3A" w14:textId="77777777" w:rsidR="008F1FE3" w:rsidRPr="00820AE0" w:rsidRDefault="008F1FE3" w:rsidP="00820AE0">
            <w:pPr>
              <w:pStyle w:val="Bezmezer"/>
              <w:rPr>
                <w:rFonts w:ascii="Times New Roman" w:hAnsi="Times New Roman" w:cs="Times New Roman"/>
                <w:lang w:val="cs-CZ"/>
              </w:rPr>
            </w:pPr>
          </w:p>
        </w:tc>
      </w:tr>
      <w:tr w:rsidR="008A128F" w:rsidRPr="00151436" w14:paraId="443DA4C4" w14:textId="77777777" w:rsidTr="00AD4039">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46828F" w14:textId="77777777" w:rsidR="008A128F" w:rsidRPr="005151F9" w:rsidRDefault="008A128F" w:rsidP="00EF3C54">
            <w:pPr>
              <w:snapToGrid w:val="0"/>
              <w:spacing w:before="120" w:after="120" w:line="240" w:lineRule="auto"/>
              <w:rPr>
                <w:rFonts w:ascii="Times New Roman" w:hAnsi="Times New Roman"/>
                <w:b/>
              </w:rPr>
            </w:pPr>
            <w:r w:rsidRPr="005151F9">
              <w:rPr>
                <w:rFonts w:ascii="Times New Roman" w:hAnsi="Times New Roman"/>
                <w:b/>
              </w:rPr>
              <w:t xml:space="preserve">Výše uvedené změny </w:t>
            </w:r>
            <w:r w:rsidR="00897DBC" w:rsidRPr="005151F9">
              <w:rPr>
                <w:rFonts w:ascii="Times New Roman" w:hAnsi="Times New Roman"/>
                <w:b/>
              </w:rPr>
              <w:t xml:space="preserve">Části I. díla </w:t>
            </w:r>
            <w:r w:rsidRPr="005151F9">
              <w:rPr>
                <w:rFonts w:ascii="Times New Roman" w:hAnsi="Times New Roman"/>
                <w:b/>
              </w:rPr>
              <w:t xml:space="preserve">byly provedeny v souladu s § 222 odst. 6 zákona č. 134/2016 Sb. o zadávání veřejných zakázek v platném znění (dále jen „ZZVZ“) a v souladu s § 222 odst. 4 ZZVZ. </w:t>
            </w:r>
          </w:p>
          <w:p w14:paraId="720B939E" w14:textId="77777777" w:rsidR="008A128F" w:rsidRPr="005151F9" w:rsidRDefault="008A128F" w:rsidP="008A128F">
            <w:pPr>
              <w:snapToGrid w:val="0"/>
              <w:spacing w:after="120" w:line="240" w:lineRule="auto"/>
              <w:rPr>
                <w:rFonts w:ascii="Times New Roman" w:hAnsi="Times New Roman"/>
                <w:b/>
                <w:u w:val="single"/>
              </w:rPr>
            </w:pPr>
            <w:r w:rsidRPr="005151F9">
              <w:rPr>
                <w:rFonts w:ascii="Times New Roman" w:hAnsi="Times New Roman"/>
                <w:b/>
                <w:u w:val="single"/>
              </w:rPr>
              <w:lastRenderedPageBreak/>
              <w:t>Změny v souladu s § 222 odst. 6 ZZVZ:</w:t>
            </w:r>
          </w:p>
          <w:p w14:paraId="412B155A" w14:textId="77777777" w:rsidR="00433B13" w:rsidRPr="005151F9" w:rsidRDefault="008A128F" w:rsidP="008A128F">
            <w:pPr>
              <w:snapToGrid w:val="0"/>
              <w:spacing w:after="120" w:line="240" w:lineRule="auto"/>
              <w:rPr>
                <w:rFonts w:ascii="Times New Roman" w:hAnsi="Times New Roman"/>
                <w:b/>
              </w:rPr>
            </w:pPr>
            <w:r w:rsidRPr="005151F9">
              <w:rPr>
                <w:rFonts w:ascii="Times New Roman" w:hAnsi="Times New Roman"/>
                <w:b/>
              </w:rPr>
              <w:t xml:space="preserve">Potřeba realizace předmětných změn vznikla v důsledku okolností, které zadavatel jednající s náležitou péčí nemohl předvídat. Změny nemění celkovou povahu veřejné zakázky. </w:t>
            </w:r>
            <w:r w:rsidR="00433B13" w:rsidRPr="005151F9">
              <w:rPr>
                <w:rFonts w:ascii="Times New Roman" w:hAnsi="Times New Roman"/>
                <w:b/>
              </w:rPr>
              <w:t xml:space="preserve">Cenový nárůst související se změnami podle odstavce 6 § 222 ZZVZ při odečtení stavebních prací, služeb nebo dodávek, které nebyly s ohledem na tyto změny realizovány, nesmí přesáhnout 30% původní hodnoty závazku, pokud bude provedeno více změn, je rozhodný součet cenových nárůstů všech změn podle odstavce 6 § 222 ZZVZ. </w:t>
            </w:r>
          </w:p>
          <w:p w14:paraId="2CDEE866" w14:textId="77777777" w:rsidR="008A128F" w:rsidRPr="005151F9" w:rsidRDefault="008A128F" w:rsidP="008A128F">
            <w:pPr>
              <w:snapToGrid w:val="0"/>
              <w:spacing w:after="120" w:line="240" w:lineRule="auto"/>
              <w:rPr>
                <w:rFonts w:ascii="Times New Roman" w:hAnsi="Times New Roman"/>
                <w:b/>
              </w:rPr>
            </w:pPr>
            <w:r w:rsidRPr="005151F9">
              <w:rPr>
                <w:rFonts w:ascii="Times New Roman" w:hAnsi="Times New Roman"/>
                <w:b/>
              </w:rPr>
              <w:t>Ce</w:t>
            </w:r>
            <w:r w:rsidR="00433B13" w:rsidRPr="005151F9">
              <w:rPr>
                <w:rFonts w:ascii="Times New Roman" w:hAnsi="Times New Roman"/>
                <w:b/>
              </w:rPr>
              <w:t>nový</w:t>
            </w:r>
            <w:r w:rsidRPr="005151F9">
              <w:rPr>
                <w:rFonts w:ascii="Times New Roman" w:hAnsi="Times New Roman"/>
                <w:b/>
              </w:rPr>
              <w:t xml:space="preserve"> nárůst (nepřesáhne 30% původní hodnoty závazku</w:t>
            </w:r>
            <w:r w:rsidR="00BD5856" w:rsidRPr="005151F9">
              <w:rPr>
                <w:rFonts w:ascii="Times New Roman" w:hAnsi="Times New Roman"/>
                <w:b/>
              </w:rPr>
              <w:t xml:space="preserve"> - Části I</w:t>
            </w:r>
            <w:proofErr w:type="gramStart"/>
            <w:r w:rsidRPr="005151F9">
              <w:rPr>
                <w:rFonts w:ascii="Times New Roman" w:hAnsi="Times New Roman"/>
                <w:b/>
              </w:rPr>
              <w:t xml:space="preserve">): </w:t>
            </w:r>
            <w:r w:rsidR="00D75457" w:rsidRPr="005151F9">
              <w:rPr>
                <w:rFonts w:ascii="Times New Roman" w:hAnsi="Times New Roman"/>
                <w:b/>
              </w:rPr>
              <w:t xml:space="preserve"> </w:t>
            </w:r>
            <w:r w:rsidR="00BD5856" w:rsidRPr="005151F9">
              <w:rPr>
                <w:rFonts w:ascii="Times New Roman" w:hAnsi="Times New Roman"/>
                <w:b/>
              </w:rPr>
              <w:t>1</w:t>
            </w:r>
            <w:proofErr w:type="gramEnd"/>
            <w:r w:rsidR="00BD5856" w:rsidRPr="005151F9">
              <w:rPr>
                <w:rFonts w:ascii="Times New Roman" w:hAnsi="Times New Roman"/>
                <w:b/>
              </w:rPr>
              <w:t> 135 610,34</w:t>
            </w:r>
            <w:r w:rsidRPr="005151F9">
              <w:rPr>
                <w:rFonts w:ascii="Times New Roman" w:hAnsi="Times New Roman"/>
                <w:b/>
              </w:rPr>
              <w:t xml:space="preserve"> Kč bez DPH</w:t>
            </w:r>
          </w:p>
          <w:p w14:paraId="7E866E90" w14:textId="77777777" w:rsidR="008A128F" w:rsidRPr="005151F9" w:rsidRDefault="008A128F" w:rsidP="008A128F">
            <w:pPr>
              <w:snapToGrid w:val="0"/>
              <w:spacing w:after="120" w:line="240" w:lineRule="auto"/>
              <w:rPr>
                <w:rFonts w:ascii="Times New Roman" w:hAnsi="Times New Roman"/>
                <w:b/>
              </w:rPr>
            </w:pPr>
            <w:r w:rsidRPr="005151F9">
              <w:rPr>
                <w:rFonts w:ascii="Times New Roman" w:hAnsi="Times New Roman"/>
                <w:b/>
              </w:rPr>
              <w:t xml:space="preserve">Čerpáno ZL č. </w:t>
            </w:r>
            <w:proofErr w:type="gramStart"/>
            <w:r w:rsidRPr="005151F9">
              <w:rPr>
                <w:rFonts w:ascii="Times New Roman" w:hAnsi="Times New Roman"/>
                <w:b/>
              </w:rPr>
              <w:t>1:</w:t>
            </w:r>
            <w:r w:rsidR="00BD5856" w:rsidRPr="005151F9">
              <w:rPr>
                <w:rFonts w:ascii="Times New Roman" w:hAnsi="Times New Roman"/>
                <w:b/>
              </w:rPr>
              <w:t xml:space="preserve"> </w:t>
            </w:r>
            <w:r w:rsidRPr="005151F9">
              <w:rPr>
                <w:rFonts w:ascii="Times New Roman" w:hAnsi="Times New Roman"/>
                <w:b/>
              </w:rPr>
              <w:t xml:space="preserve"> </w:t>
            </w:r>
            <w:r w:rsidR="006A4A4B" w:rsidRPr="005151F9">
              <w:rPr>
                <w:rFonts w:ascii="Times New Roman" w:hAnsi="Times New Roman"/>
                <w:b/>
              </w:rPr>
              <w:t>412</w:t>
            </w:r>
            <w:proofErr w:type="gramEnd"/>
            <w:r w:rsidR="006A4A4B" w:rsidRPr="005151F9">
              <w:rPr>
                <w:rFonts w:ascii="Times New Roman" w:hAnsi="Times New Roman"/>
                <w:b/>
              </w:rPr>
              <w:t> 873,71</w:t>
            </w:r>
            <w:r w:rsidR="00D75457" w:rsidRPr="005151F9">
              <w:rPr>
                <w:rFonts w:ascii="Times New Roman" w:hAnsi="Times New Roman"/>
                <w:b/>
              </w:rPr>
              <w:t xml:space="preserve"> </w:t>
            </w:r>
            <w:r w:rsidRPr="005151F9">
              <w:rPr>
                <w:rFonts w:ascii="Times New Roman" w:hAnsi="Times New Roman"/>
                <w:b/>
              </w:rPr>
              <w:t xml:space="preserve">Kč bez DPH, tzn. </w:t>
            </w:r>
            <w:r w:rsidR="006A4A4B" w:rsidRPr="005151F9">
              <w:rPr>
                <w:rFonts w:ascii="Times New Roman" w:hAnsi="Times New Roman"/>
                <w:b/>
              </w:rPr>
              <w:t xml:space="preserve">36,36 </w:t>
            </w:r>
            <w:r w:rsidRPr="005151F9">
              <w:rPr>
                <w:rFonts w:ascii="Times New Roman" w:hAnsi="Times New Roman"/>
                <w:b/>
              </w:rPr>
              <w:t>%</w:t>
            </w:r>
          </w:p>
          <w:p w14:paraId="064C7E88" w14:textId="77777777" w:rsidR="008A128F" w:rsidRPr="005151F9" w:rsidRDefault="008A128F" w:rsidP="008A128F">
            <w:pPr>
              <w:snapToGrid w:val="0"/>
              <w:spacing w:after="120" w:line="240" w:lineRule="auto"/>
              <w:rPr>
                <w:rFonts w:ascii="Times New Roman" w:hAnsi="Times New Roman"/>
                <w:b/>
              </w:rPr>
            </w:pPr>
            <w:r w:rsidRPr="005151F9">
              <w:rPr>
                <w:rFonts w:ascii="Times New Roman" w:hAnsi="Times New Roman"/>
                <w:b/>
              </w:rPr>
              <w:t xml:space="preserve">Zůstatek: </w:t>
            </w:r>
            <w:r w:rsidR="00025A88" w:rsidRPr="005151F9">
              <w:rPr>
                <w:rFonts w:ascii="Times New Roman" w:hAnsi="Times New Roman"/>
                <w:b/>
              </w:rPr>
              <w:t>722</w:t>
            </w:r>
            <w:r w:rsidR="003223BA" w:rsidRPr="005151F9">
              <w:rPr>
                <w:rFonts w:ascii="Times New Roman" w:hAnsi="Times New Roman"/>
                <w:b/>
              </w:rPr>
              <w:t> 736,63</w:t>
            </w:r>
            <w:r w:rsidRPr="005151F9">
              <w:rPr>
                <w:rFonts w:ascii="Times New Roman" w:hAnsi="Times New Roman"/>
                <w:b/>
              </w:rPr>
              <w:t xml:space="preserve"> Kč bez DPH</w:t>
            </w:r>
            <w:r w:rsidR="00EF3C54" w:rsidRPr="005151F9">
              <w:rPr>
                <w:rFonts w:ascii="Times New Roman" w:hAnsi="Times New Roman"/>
                <w:b/>
              </w:rPr>
              <w:t xml:space="preserve">, tzn. </w:t>
            </w:r>
            <w:r w:rsidR="003223BA" w:rsidRPr="005151F9">
              <w:rPr>
                <w:rFonts w:ascii="Times New Roman" w:hAnsi="Times New Roman"/>
                <w:b/>
              </w:rPr>
              <w:t xml:space="preserve">63,64 </w:t>
            </w:r>
            <w:r w:rsidR="00EF3C54" w:rsidRPr="005151F9">
              <w:rPr>
                <w:rFonts w:ascii="Times New Roman" w:hAnsi="Times New Roman"/>
                <w:b/>
              </w:rPr>
              <w:t>%</w:t>
            </w:r>
          </w:p>
          <w:p w14:paraId="3F9ED064" w14:textId="77777777" w:rsidR="008A128F" w:rsidRPr="00307A48" w:rsidRDefault="008A128F" w:rsidP="008A128F">
            <w:pPr>
              <w:snapToGrid w:val="0"/>
              <w:spacing w:after="120" w:line="240" w:lineRule="auto"/>
              <w:rPr>
                <w:rFonts w:ascii="Times New Roman" w:hAnsi="Times New Roman"/>
                <w:b/>
                <w:highlight w:val="yellow"/>
              </w:rPr>
            </w:pPr>
          </w:p>
          <w:p w14:paraId="4AAD73E1" w14:textId="77777777" w:rsidR="008A128F" w:rsidRPr="005151F9" w:rsidRDefault="008A128F" w:rsidP="008A128F">
            <w:pPr>
              <w:snapToGrid w:val="0"/>
              <w:spacing w:after="120" w:line="240" w:lineRule="auto"/>
              <w:rPr>
                <w:rFonts w:ascii="Times New Roman" w:hAnsi="Times New Roman"/>
                <w:b/>
                <w:u w:val="single"/>
              </w:rPr>
            </w:pPr>
            <w:r w:rsidRPr="005151F9">
              <w:rPr>
                <w:rFonts w:ascii="Times New Roman" w:hAnsi="Times New Roman"/>
                <w:b/>
                <w:u w:val="single"/>
              </w:rPr>
              <w:t>Změny v souladu s § 222 odst. 4 ZZVZ:</w:t>
            </w:r>
          </w:p>
          <w:p w14:paraId="7B43599F" w14:textId="77777777" w:rsidR="008A128F" w:rsidRPr="005151F9" w:rsidRDefault="008A128F" w:rsidP="008A128F">
            <w:pPr>
              <w:snapToGrid w:val="0"/>
              <w:spacing w:after="120" w:line="240" w:lineRule="auto"/>
              <w:rPr>
                <w:rFonts w:ascii="Times New Roman" w:hAnsi="Times New Roman"/>
                <w:b/>
              </w:rPr>
            </w:pPr>
            <w:r w:rsidRPr="005151F9">
              <w:rPr>
                <w:rFonts w:ascii="Times New Roman" w:hAnsi="Times New Roman"/>
                <w:b/>
              </w:rPr>
              <w:t xml:space="preserve">Změny provedené v souladu s odst. 4 nemění celkovou povahu veřejné zakázky a jejíž hodnota je a) nižší než finanční limit pro nadlimitní veřejnou zakázku a b) nižší než 15% původní hodnoty závazku ze smlouvy na veřejnou zakázku na stavební práce, která není koncesí. </w:t>
            </w:r>
          </w:p>
          <w:p w14:paraId="61D235A0" w14:textId="77777777" w:rsidR="008A128F" w:rsidRPr="005151F9" w:rsidRDefault="008A128F" w:rsidP="008A128F">
            <w:pPr>
              <w:snapToGrid w:val="0"/>
              <w:spacing w:after="120" w:line="240" w:lineRule="auto"/>
              <w:rPr>
                <w:rFonts w:ascii="Times New Roman" w:hAnsi="Times New Roman"/>
                <w:b/>
              </w:rPr>
            </w:pPr>
            <w:r w:rsidRPr="005151F9">
              <w:rPr>
                <w:rFonts w:ascii="Times New Roman" w:hAnsi="Times New Roman"/>
                <w:b/>
              </w:rPr>
              <w:t xml:space="preserve">Hodnota změny (nižší než </w:t>
            </w:r>
            <w:r w:rsidR="00F72111" w:rsidRPr="005151F9">
              <w:rPr>
                <w:rFonts w:ascii="Times New Roman" w:hAnsi="Times New Roman"/>
                <w:b/>
              </w:rPr>
              <w:t>15</w:t>
            </w:r>
            <w:r w:rsidRPr="005151F9">
              <w:rPr>
                <w:rFonts w:ascii="Times New Roman" w:hAnsi="Times New Roman"/>
                <w:b/>
              </w:rPr>
              <w:t>% původní hodnoty závazku</w:t>
            </w:r>
            <w:r w:rsidR="00BD5856" w:rsidRPr="005151F9">
              <w:rPr>
                <w:rFonts w:ascii="Times New Roman" w:hAnsi="Times New Roman"/>
                <w:b/>
              </w:rPr>
              <w:t xml:space="preserve"> - Části I.</w:t>
            </w:r>
            <w:r w:rsidRPr="005151F9">
              <w:rPr>
                <w:rFonts w:ascii="Times New Roman" w:hAnsi="Times New Roman"/>
                <w:b/>
              </w:rPr>
              <w:t xml:space="preserve">): </w:t>
            </w:r>
            <w:r w:rsidR="00BD5856" w:rsidRPr="005151F9">
              <w:rPr>
                <w:rFonts w:ascii="Times New Roman" w:hAnsi="Times New Roman"/>
                <w:b/>
              </w:rPr>
              <w:t xml:space="preserve">567 805,17 </w:t>
            </w:r>
            <w:r w:rsidRPr="005151F9">
              <w:rPr>
                <w:rFonts w:ascii="Times New Roman" w:hAnsi="Times New Roman"/>
                <w:b/>
              </w:rPr>
              <w:t>Kč bez DPH</w:t>
            </w:r>
          </w:p>
          <w:p w14:paraId="5860278C" w14:textId="77777777" w:rsidR="00BD5856" w:rsidRPr="005151F9" w:rsidRDefault="008A128F" w:rsidP="00BD5856">
            <w:pPr>
              <w:snapToGrid w:val="0"/>
              <w:spacing w:after="120" w:line="240" w:lineRule="auto"/>
              <w:rPr>
                <w:rFonts w:ascii="Times New Roman" w:hAnsi="Times New Roman"/>
                <w:b/>
              </w:rPr>
            </w:pPr>
            <w:r w:rsidRPr="005151F9">
              <w:rPr>
                <w:rFonts w:ascii="Times New Roman" w:hAnsi="Times New Roman"/>
                <w:b/>
              </w:rPr>
              <w:t xml:space="preserve">Čerpáno ZL č. 1: </w:t>
            </w:r>
            <w:r w:rsidR="00BD5856" w:rsidRPr="005151F9">
              <w:rPr>
                <w:rFonts w:ascii="Times New Roman" w:hAnsi="Times New Roman"/>
                <w:b/>
              </w:rPr>
              <w:t>258 972,23</w:t>
            </w:r>
            <w:r w:rsidRPr="005151F9">
              <w:rPr>
                <w:rFonts w:ascii="Times New Roman" w:hAnsi="Times New Roman"/>
                <w:b/>
              </w:rPr>
              <w:t xml:space="preserve"> Kč bez DPH, tzn. </w:t>
            </w:r>
            <w:r w:rsidR="00BD5856" w:rsidRPr="005151F9">
              <w:rPr>
                <w:rFonts w:ascii="Times New Roman" w:hAnsi="Times New Roman"/>
                <w:b/>
              </w:rPr>
              <w:t>6,84 %</w:t>
            </w:r>
          </w:p>
          <w:p w14:paraId="7BD9F953" w14:textId="77777777" w:rsidR="008A128F" w:rsidRPr="005151F9" w:rsidRDefault="008A128F" w:rsidP="00BD5856">
            <w:pPr>
              <w:snapToGrid w:val="0"/>
              <w:spacing w:after="120" w:line="240" w:lineRule="auto"/>
              <w:rPr>
                <w:rFonts w:ascii="Times New Roman" w:hAnsi="Times New Roman"/>
                <w:b/>
              </w:rPr>
            </w:pPr>
            <w:r w:rsidRPr="005151F9">
              <w:rPr>
                <w:rFonts w:ascii="Times New Roman" w:hAnsi="Times New Roman"/>
                <w:b/>
              </w:rPr>
              <w:t xml:space="preserve">Zůstatek: </w:t>
            </w:r>
            <w:r w:rsidR="00BD5856" w:rsidRPr="005151F9">
              <w:rPr>
                <w:rFonts w:ascii="Times New Roman" w:hAnsi="Times New Roman"/>
                <w:b/>
              </w:rPr>
              <w:t>308 832,94</w:t>
            </w:r>
            <w:r w:rsidR="00696EB1" w:rsidRPr="005151F9">
              <w:rPr>
                <w:rFonts w:ascii="Times New Roman" w:hAnsi="Times New Roman"/>
                <w:b/>
              </w:rPr>
              <w:t xml:space="preserve"> </w:t>
            </w:r>
            <w:r w:rsidRPr="005151F9">
              <w:rPr>
                <w:rFonts w:ascii="Times New Roman" w:hAnsi="Times New Roman"/>
                <w:b/>
              </w:rPr>
              <w:t xml:space="preserve">Kč bez DPH, tzn. </w:t>
            </w:r>
            <w:r w:rsidR="00BD5856" w:rsidRPr="005151F9">
              <w:rPr>
                <w:rFonts w:ascii="Times New Roman" w:hAnsi="Times New Roman"/>
                <w:b/>
              </w:rPr>
              <w:t xml:space="preserve">8,16 </w:t>
            </w:r>
            <w:r w:rsidRPr="005151F9">
              <w:rPr>
                <w:rFonts w:ascii="Times New Roman" w:hAnsi="Times New Roman"/>
                <w:b/>
              </w:rPr>
              <w:t>%</w:t>
            </w:r>
          </w:p>
          <w:p w14:paraId="743EF2B0" w14:textId="77777777" w:rsidR="009D5D05" w:rsidRPr="005151F9" w:rsidRDefault="009D5D05" w:rsidP="00BD5856">
            <w:pPr>
              <w:snapToGrid w:val="0"/>
              <w:spacing w:after="120" w:line="240" w:lineRule="auto"/>
              <w:rPr>
                <w:rFonts w:ascii="Times New Roman" w:hAnsi="Times New Roman"/>
                <w:b/>
              </w:rPr>
            </w:pPr>
          </w:p>
          <w:p w14:paraId="2DF14EC9" w14:textId="77777777" w:rsidR="003223BA" w:rsidRPr="005151F9" w:rsidRDefault="003223BA" w:rsidP="003223BA">
            <w:pPr>
              <w:snapToGrid w:val="0"/>
              <w:spacing w:after="120" w:line="240" w:lineRule="auto"/>
              <w:rPr>
                <w:rFonts w:ascii="Times New Roman" w:hAnsi="Times New Roman"/>
                <w:b/>
                <w:u w:val="single"/>
              </w:rPr>
            </w:pPr>
            <w:r w:rsidRPr="005151F9">
              <w:rPr>
                <w:rFonts w:ascii="Times New Roman" w:hAnsi="Times New Roman"/>
                <w:b/>
                <w:u w:val="single"/>
              </w:rPr>
              <w:t xml:space="preserve">Omezení rozsahu provádění díla dle ustanovení čl. VI.1.ii. </w:t>
            </w:r>
            <w:proofErr w:type="spellStart"/>
            <w:r w:rsidRPr="005151F9">
              <w:rPr>
                <w:rFonts w:ascii="Times New Roman" w:hAnsi="Times New Roman"/>
                <w:b/>
                <w:u w:val="single"/>
              </w:rPr>
              <w:t>SoD</w:t>
            </w:r>
            <w:proofErr w:type="spellEnd"/>
            <w:r w:rsidRPr="005151F9">
              <w:rPr>
                <w:rFonts w:ascii="Times New Roman" w:hAnsi="Times New Roman"/>
                <w:b/>
                <w:u w:val="single"/>
              </w:rPr>
              <w:t xml:space="preserve"> - Část II:</w:t>
            </w:r>
          </w:p>
          <w:p w14:paraId="1D6850CF" w14:textId="77777777" w:rsidR="003223BA" w:rsidRDefault="003223BA" w:rsidP="00BD5856">
            <w:pPr>
              <w:snapToGrid w:val="0"/>
              <w:spacing w:after="120" w:line="240" w:lineRule="auto"/>
              <w:rPr>
                <w:rFonts w:ascii="Times New Roman" w:hAnsi="Times New Roman"/>
                <w:b/>
                <w:sz w:val="24"/>
                <w:szCs w:val="24"/>
              </w:rPr>
            </w:pPr>
            <w:r w:rsidRPr="005151F9">
              <w:rPr>
                <w:rFonts w:ascii="Times New Roman" w:hAnsi="Times New Roman"/>
                <w:b/>
                <w:sz w:val="24"/>
                <w:szCs w:val="24"/>
              </w:rPr>
              <w:t>Hodnota odpočtu Části II</w:t>
            </w:r>
            <w:proofErr w:type="gramStart"/>
            <w:r w:rsidRPr="005151F9">
              <w:rPr>
                <w:rFonts w:ascii="Times New Roman" w:hAnsi="Times New Roman"/>
                <w:b/>
                <w:sz w:val="24"/>
                <w:szCs w:val="24"/>
              </w:rPr>
              <w:t xml:space="preserve">.:   </w:t>
            </w:r>
            <w:proofErr w:type="gramEnd"/>
            <w:r w:rsidRPr="005151F9">
              <w:rPr>
                <w:rFonts w:ascii="Times New Roman" w:hAnsi="Times New Roman"/>
                <w:b/>
                <w:sz w:val="24"/>
                <w:szCs w:val="24"/>
              </w:rPr>
              <w:t>- 5 125 975,63 Kč</w:t>
            </w:r>
          </w:p>
          <w:p w14:paraId="45F0DC3B" w14:textId="77777777" w:rsidR="003223BA" w:rsidRPr="00151436" w:rsidRDefault="003223BA" w:rsidP="00BD5856">
            <w:pPr>
              <w:snapToGrid w:val="0"/>
              <w:spacing w:after="120" w:line="240" w:lineRule="auto"/>
              <w:rPr>
                <w:rFonts w:ascii="Times New Roman" w:hAnsi="Times New Roman"/>
                <w:b/>
                <w:sz w:val="24"/>
                <w:szCs w:val="24"/>
              </w:rPr>
            </w:pPr>
          </w:p>
        </w:tc>
      </w:tr>
    </w:tbl>
    <w:p w14:paraId="0BE6CB2C" w14:textId="77777777" w:rsidR="002E00FD" w:rsidRPr="00151436" w:rsidRDefault="002E00FD" w:rsidP="00F01172">
      <w:pPr>
        <w:spacing w:after="20" w:line="240" w:lineRule="auto"/>
        <w:rPr>
          <w:rFonts w:ascii="Times New Roman" w:hAnsi="Times New Roman"/>
          <w:b/>
        </w:rPr>
      </w:pPr>
    </w:p>
    <w:p w14:paraId="300D13E7" w14:textId="77777777" w:rsidR="00D8230D" w:rsidRPr="00151436" w:rsidRDefault="001E60E0" w:rsidP="001E60E0">
      <w:pPr>
        <w:spacing w:after="20" w:line="240" w:lineRule="auto"/>
        <w:rPr>
          <w:rFonts w:ascii="Times New Roman" w:hAnsi="Times New Roman"/>
          <w:b/>
        </w:rPr>
      </w:pPr>
      <w:r w:rsidRPr="00151436">
        <w:rPr>
          <w:rFonts w:ascii="Times New Roman" w:hAnsi="Times New Roman"/>
          <w:b/>
        </w:rPr>
        <w:t>SEZNAM PŘ</w:t>
      </w:r>
      <w:r w:rsidR="00F01172" w:rsidRPr="00151436">
        <w:rPr>
          <w:rFonts w:ascii="Times New Roman" w:hAnsi="Times New Roman"/>
          <w:b/>
        </w:rPr>
        <w:t>ÍLOH:</w:t>
      </w:r>
    </w:p>
    <w:p w14:paraId="00C15240" w14:textId="77777777" w:rsidR="00D8230D" w:rsidRDefault="001E60E0" w:rsidP="001E60E0">
      <w:pPr>
        <w:spacing w:after="20" w:line="240" w:lineRule="auto"/>
        <w:rPr>
          <w:rFonts w:ascii="Times New Roman" w:hAnsi="Times New Roman"/>
          <w:b/>
        </w:rPr>
      </w:pPr>
      <w:r w:rsidRPr="00151436">
        <w:rPr>
          <w:rFonts w:ascii="Times New Roman" w:hAnsi="Times New Roman"/>
          <w:b/>
        </w:rPr>
        <w:t>-</w:t>
      </w:r>
      <w:r w:rsidR="007D40D9">
        <w:rPr>
          <w:rFonts w:ascii="Times New Roman" w:hAnsi="Times New Roman"/>
          <w:b/>
        </w:rPr>
        <w:t xml:space="preserve"> rozpočet</w:t>
      </w:r>
      <w:r w:rsidR="00D75457">
        <w:rPr>
          <w:rFonts w:ascii="Times New Roman" w:hAnsi="Times New Roman"/>
          <w:b/>
        </w:rPr>
        <w:t xml:space="preserve"> </w:t>
      </w:r>
      <w:r w:rsidRPr="00151436">
        <w:rPr>
          <w:rFonts w:ascii="Times New Roman" w:hAnsi="Times New Roman"/>
          <w:b/>
        </w:rPr>
        <w:t>obsahující</w:t>
      </w:r>
      <w:r w:rsidR="00E07408" w:rsidRPr="00151436">
        <w:rPr>
          <w:rFonts w:ascii="Times New Roman" w:hAnsi="Times New Roman"/>
          <w:b/>
        </w:rPr>
        <w:t xml:space="preserve"> odpočtovou a </w:t>
      </w:r>
      <w:proofErr w:type="spellStart"/>
      <w:r w:rsidR="00E07408" w:rsidRPr="00151436">
        <w:rPr>
          <w:rFonts w:ascii="Times New Roman" w:hAnsi="Times New Roman"/>
          <w:b/>
        </w:rPr>
        <w:t>přípočtovou</w:t>
      </w:r>
      <w:proofErr w:type="spellEnd"/>
      <w:r w:rsidR="00E07408" w:rsidRPr="00151436">
        <w:rPr>
          <w:rFonts w:ascii="Times New Roman" w:hAnsi="Times New Roman"/>
          <w:b/>
        </w:rPr>
        <w:t xml:space="preserve"> část</w:t>
      </w:r>
    </w:p>
    <w:p w14:paraId="137CFFC0" w14:textId="77777777" w:rsidR="00D8230D" w:rsidRPr="00151436" w:rsidRDefault="00DE78F4">
      <w:pPr>
        <w:spacing w:after="20" w:line="240" w:lineRule="auto"/>
        <w:rPr>
          <w:rFonts w:ascii="Times New Roman" w:hAnsi="Times New Roman"/>
          <w:b/>
        </w:rPr>
      </w:pPr>
      <w:r>
        <w:rPr>
          <w:noProof/>
        </w:rPr>
        <mc:AlternateContent>
          <mc:Choice Requires="wps">
            <w:drawing>
              <wp:anchor distT="0" distB="0" distL="114300" distR="114300" simplePos="0" relativeHeight="251654144" behindDoc="0" locked="0" layoutInCell="1" allowOverlap="1" wp14:anchorId="3F64BF2C" wp14:editId="1706CE28">
                <wp:simplePos x="0" y="0"/>
                <wp:positionH relativeFrom="column">
                  <wp:posOffset>-33020</wp:posOffset>
                </wp:positionH>
                <wp:positionV relativeFrom="paragraph">
                  <wp:posOffset>95885</wp:posOffset>
                </wp:positionV>
                <wp:extent cx="6012815" cy="3175"/>
                <wp:effectExtent l="0" t="0" r="6985" b="1587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317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31DA7D" id="AutoShape 12" o:spid="_x0000_s1026" type="#_x0000_t34" style="position:absolute;margin-left:-2.6pt;margin-top:7.55pt;width:473.45pt;height:.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">
                <v:stroke joinstyle="round"/>
              </v:shape>
            </w:pict>
          </mc:Fallback>
        </mc:AlternateContent>
      </w:r>
    </w:p>
    <w:p w14:paraId="3D6C1974" w14:textId="77777777" w:rsidR="00E17EB1" w:rsidRPr="00151436" w:rsidRDefault="00E17EB1">
      <w:pPr>
        <w:spacing w:after="20" w:line="240" w:lineRule="auto"/>
        <w:rPr>
          <w:rFonts w:ascii="Times New Roman" w:hAnsi="Times New Roman"/>
        </w:rPr>
      </w:pPr>
    </w:p>
    <w:p w14:paraId="77195F07" w14:textId="77777777" w:rsidR="00FC1061" w:rsidRPr="00151436" w:rsidRDefault="00FC1061" w:rsidP="008D015B">
      <w:pPr>
        <w:spacing w:before="120" w:after="120" w:line="240" w:lineRule="auto"/>
        <w:rPr>
          <w:rFonts w:ascii="Times New Roman" w:hAnsi="Times New Roman"/>
        </w:rPr>
      </w:pPr>
    </w:p>
    <w:p w14:paraId="235F76A5" w14:textId="59C4D4CC" w:rsidR="00D8230D" w:rsidRPr="00151436" w:rsidRDefault="00DE78F4">
      <w:pPr>
        <w:rPr>
          <w:rFonts w:ascii="Times New Roman" w:hAnsi="Times New Roman"/>
        </w:rPr>
      </w:pPr>
      <w:r>
        <w:rPr>
          <w:noProof/>
        </w:rPr>
        <mc:AlternateContent>
          <mc:Choice Requires="wps">
            <w:drawing>
              <wp:anchor distT="0" distB="0" distL="114300" distR="114300" simplePos="0" relativeHeight="251655168" behindDoc="0" locked="0" layoutInCell="1" allowOverlap="1" wp14:anchorId="7B1F9FD5" wp14:editId="07439D47">
                <wp:simplePos x="0" y="0"/>
                <wp:positionH relativeFrom="column">
                  <wp:posOffset>1257300</wp:posOffset>
                </wp:positionH>
                <wp:positionV relativeFrom="paragraph">
                  <wp:posOffset>197485</wp:posOffset>
                </wp:positionV>
                <wp:extent cx="1497965" cy="3175"/>
                <wp:effectExtent l="0" t="0" r="6985" b="1587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965" cy="317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C0A2FF" id="AutoShape 9" o:spid="_x0000_s1026" type="#_x0000_t34" style="position:absolute;margin-left:99pt;margin-top:15.55pt;width:117.9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">
                <v:stroke joinstyle="round"/>
              </v:shape>
            </w:pict>
          </mc:Fallback>
        </mc:AlternateContent>
      </w:r>
      <w:r>
        <w:rPr>
          <w:noProof/>
        </w:rPr>
        <mc:AlternateContent>
          <mc:Choice Requires="wps">
            <w:drawing>
              <wp:anchor distT="0" distB="0" distL="114300" distR="114300" simplePos="0" relativeHeight="251656192" behindDoc="0" locked="0" layoutInCell="1" allowOverlap="1" wp14:anchorId="47F559AD" wp14:editId="2A7E141F">
                <wp:simplePos x="0" y="0"/>
                <wp:positionH relativeFrom="column">
                  <wp:posOffset>4091305</wp:posOffset>
                </wp:positionH>
                <wp:positionV relativeFrom="paragraph">
                  <wp:posOffset>189865</wp:posOffset>
                </wp:positionV>
                <wp:extent cx="1497965" cy="3175"/>
                <wp:effectExtent l="0" t="0" r="6985" b="158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965" cy="317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694119" id="AutoShape 8" o:spid="_x0000_s1026" type="#_x0000_t34" style="position:absolute;margin-left:322.15pt;margin-top:14.95pt;width:117.95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">
                <v:stroke joinstyle="round"/>
              </v:shape>
            </w:pict>
          </mc:Fallback>
        </mc:AlternateContent>
      </w:r>
      <w:r w:rsidR="003A7D5E" w:rsidRPr="00151436">
        <w:rPr>
          <w:rFonts w:ascii="Times New Roman" w:hAnsi="Times New Roman"/>
        </w:rPr>
        <w:t xml:space="preserve">Objednatel: </w:t>
      </w:r>
      <w:r w:rsidR="00525FB1">
        <w:rPr>
          <w:rFonts w:ascii="Times New Roman" w:hAnsi="Times New Roman"/>
        </w:rPr>
        <w:tab/>
      </w:r>
      <w:r w:rsidR="00525FB1">
        <w:rPr>
          <w:rFonts w:ascii="Times New Roman" w:hAnsi="Times New Roman"/>
        </w:rPr>
        <w:tab/>
      </w:r>
      <w:r w:rsidR="00525FB1">
        <w:rPr>
          <w:rFonts w:ascii="Times New Roman" w:hAnsi="Times New Roman"/>
        </w:rPr>
        <w:tab/>
      </w:r>
      <w:r w:rsidR="00525FB1">
        <w:rPr>
          <w:rFonts w:ascii="Times New Roman" w:hAnsi="Times New Roman"/>
        </w:rPr>
        <w:tab/>
      </w:r>
      <w:r w:rsidR="00525FB1">
        <w:rPr>
          <w:rFonts w:ascii="Times New Roman" w:hAnsi="Times New Roman"/>
        </w:rPr>
        <w:tab/>
      </w:r>
      <w:r w:rsidR="00525FB1">
        <w:rPr>
          <w:rFonts w:ascii="Times New Roman" w:hAnsi="Times New Roman"/>
        </w:rPr>
        <w:tab/>
      </w:r>
      <w:r w:rsidR="00525FB1">
        <w:rPr>
          <w:rFonts w:ascii="Times New Roman" w:hAnsi="Times New Roman"/>
        </w:rPr>
        <w:tab/>
      </w:r>
      <w:r w:rsidR="001E60E0" w:rsidRPr="00151436">
        <w:rPr>
          <w:rFonts w:ascii="Times New Roman" w:hAnsi="Times New Roman"/>
        </w:rPr>
        <w:t>Da</w:t>
      </w:r>
      <w:r w:rsidR="00D8230D" w:rsidRPr="00151436">
        <w:rPr>
          <w:rFonts w:ascii="Times New Roman" w:hAnsi="Times New Roman"/>
        </w:rPr>
        <w:t>tum:</w:t>
      </w:r>
      <w:r w:rsidR="00413FC0">
        <w:rPr>
          <w:rFonts w:ascii="Times New Roman" w:hAnsi="Times New Roman"/>
        </w:rPr>
        <w:tab/>
      </w:r>
      <w:r w:rsidR="00413FC0">
        <w:rPr>
          <w:rFonts w:ascii="Times New Roman" w:hAnsi="Times New Roman"/>
        </w:rPr>
        <w:tab/>
        <w:t>30.11.2023</w:t>
      </w:r>
    </w:p>
    <w:p w14:paraId="20576F63" w14:textId="77777777" w:rsidR="00262A09" w:rsidRPr="00151436" w:rsidRDefault="00262A09" w:rsidP="008D015B">
      <w:pPr>
        <w:spacing w:line="240" w:lineRule="auto"/>
        <w:rPr>
          <w:rFonts w:ascii="Times New Roman" w:hAnsi="Times New Roman"/>
        </w:rPr>
      </w:pPr>
    </w:p>
    <w:p w14:paraId="5558DB77" w14:textId="6C704AFD" w:rsidR="00E17EB1" w:rsidRPr="00151436" w:rsidRDefault="00DE78F4" w:rsidP="00E17EB1">
      <w:pPr>
        <w:rPr>
          <w:rFonts w:ascii="Times New Roman" w:hAnsi="Times New Roman"/>
        </w:rPr>
      </w:pPr>
      <w:r>
        <w:rPr>
          <w:noProof/>
        </w:rPr>
        <mc:AlternateContent>
          <mc:Choice Requires="wps">
            <w:drawing>
              <wp:anchor distT="0" distB="0" distL="114300" distR="114300" simplePos="0" relativeHeight="251657216" behindDoc="0" locked="0" layoutInCell="1" allowOverlap="1" wp14:anchorId="41D6ADAC" wp14:editId="63D1731A">
                <wp:simplePos x="0" y="0"/>
                <wp:positionH relativeFrom="column">
                  <wp:posOffset>1257300</wp:posOffset>
                </wp:positionH>
                <wp:positionV relativeFrom="paragraph">
                  <wp:posOffset>197485</wp:posOffset>
                </wp:positionV>
                <wp:extent cx="1497965" cy="3175"/>
                <wp:effectExtent l="0" t="0" r="6985" b="1587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965" cy="317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362F7C" id="AutoShape 7" o:spid="_x0000_s1026" type="#_x0000_t34" style="position:absolute;margin-left:99pt;margin-top:15.55pt;width:117.9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">
                <v:stroke joinstyle="round"/>
              </v:shape>
            </w:pict>
          </mc:Fallback>
        </mc:AlternateContent>
      </w:r>
      <w:r>
        <w:rPr>
          <w:noProof/>
        </w:rPr>
        <mc:AlternateContent>
          <mc:Choice Requires="wps">
            <w:drawing>
              <wp:anchor distT="0" distB="0" distL="114300" distR="114300" simplePos="0" relativeHeight="251658240" behindDoc="0" locked="0" layoutInCell="1" allowOverlap="1" wp14:anchorId="7539A18E" wp14:editId="3EF7C11E">
                <wp:simplePos x="0" y="0"/>
                <wp:positionH relativeFrom="column">
                  <wp:posOffset>4091305</wp:posOffset>
                </wp:positionH>
                <wp:positionV relativeFrom="paragraph">
                  <wp:posOffset>189865</wp:posOffset>
                </wp:positionV>
                <wp:extent cx="1497965" cy="3175"/>
                <wp:effectExtent l="0" t="0" r="6985" b="158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965" cy="317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FBCA0D" id="AutoShape 6" o:spid="_x0000_s1026" type="#_x0000_t34" style="position:absolute;margin-left:322.15pt;margin-top:14.95pt;width:117.9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">
                <v:stroke joinstyle="round"/>
              </v:shape>
            </w:pict>
          </mc:Fallback>
        </mc:AlternateContent>
      </w:r>
      <w:r w:rsidR="00E17EB1" w:rsidRPr="00151436">
        <w:rPr>
          <w:rFonts w:ascii="Times New Roman" w:hAnsi="Times New Roman"/>
        </w:rPr>
        <w:t>Zhotovitel:</w:t>
      </w:r>
      <w:r w:rsidR="00525FB1">
        <w:rPr>
          <w:rFonts w:ascii="Times New Roman" w:hAnsi="Times New Roman"/>
        </w:rPr>
        <w:tab/>
      </w:r>
      <w:r w:rsidR="00525FB1">
        <w:rPr>
          <w:rFonts w:ascii="Times New Roman" w:hAnsi="Times New Roman"/>
        </w:rPr>
        <w:tab/>
      </w:r>
      <w:r w:rsidR="00525FB1">
        <w:rPr>
          <w:rFonts w:ascii="Times New Roman" w:hAnsi="Times New Roman"/>
        </w:rPr>
        <w:tab/>
      </w:r>
      <w:r w:rsidR="00525FB1">
        <w:rPr>
          <w:rFonts w:ascii="Times New Roman" w:hAnsi="Times New Roman"/>
        </w:rPr>
        <w:tab/>
      </w:r>
      <w:r w:rsidR="00525FB1">
        <w:rPr>
          <w:rFonts w:ascii="Times New Roman" w:hAnsi="Times New Roman"/>
        </w:rPr>
        <w:tab/>
      </w:r>
      <w:r w:rsidR="00525FB1">
        <w:rPr>
          <w:rFonts w:ascii="Times New Roman" w:hAnsi="Times New Roman"/>
        </w:rPr>
        <w:tab/>
      </w:r>
      <w:r w:rsidR="00525FB1">
        <w:rPr>
          <w:rFonts w:ascii="Times New Roman" w:hAnsi="Times New Roman"/>
        </w:rPr>
        <w:tab/>
      </w:r>
      <w:r w:rsidR="00E17EB1" w:rsidRPr="00151436">
        <w:rPr>
          <w:rFonts w:ascii="Times New Roman" w:hAnsi="Times New Roman"/>
        </w:rPr>
        <w:t>Datum:</w:t>
      </w:r>
      <w:r w:rsidR="00E17EB1" w:rsidRPr="00151436">
        <w:rPr>
          <w:rFonts w:ascii="Times New Roman" w:hAnsi="Times New Roman"/>
        </w:rPr>
        <w:tab/>
      </w:r>
      <w:r w:rsidR="00413FC0">
        <w:rPr>
          <w:rFonts w:ascii="Times New Roman" w:hAnsi="Times New Roman"/>
        </w:rPr>
        <w:tab/>
        <w:t>30.11.2023</w:t>
      </w:r>
    </w:p>
    <w:p w14:paraId="4CE84E67" w14:textId="77777777" w:rsidR="00E17EB1" w:rsidRPr="00151436" w:rsidRDefault="00E17EB1" w:rsidP="008D015B">
      <w:pPr>
        <w:spacing w:line="240" w:lineRule="auto"/>
        <w:rPr>
          <w:rFonts w:ascii="Times New Roman" w:hAnsi="Times New Roman"/>
        </w:rPr>
      </w:pPr>
    </w:p>
    <w:p w14:paraId="0714AE06" w14:textId="5CFD74D4" w:rsidR="007233F0" w:rsidRPr="00151436" w:rsidRDefault="00DE78F4" w:rsidP="008D015B">
      <w:pPr>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41B8718B" wp14:editId="5BE8AC93">
                <wp:simplePos x="0" y="0"/>
                <wp:positionH relativeFrom="column">
                  <wp:posOffset>1257300</wp:posOffset>
                </wp:positionH>
                <wp:positionV relativeFrom="paragraph">
                  <wp:posOffset>197485</wp:posOffset>
                </wp:positionV>
                <wp:extent cx="1497965" cy="3175"/>
                <wp:effectExtent l="0" t="0" r="6985" b="158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965" cy="317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1788C7" id="AutoShape 5" o:spid="_x0000_s1026" type="#_x0000_t34" style="position:absolute;margin-left:99pt;margin-top:15.55pt;width:117.9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">
                <v:stroke joinstyle="round"/>
              </v:shape>
            </w:pict>
          </mc:Fallback>
        </mc:AlternateContent>
      </w:r>
      <w:r>
        <w:rPr>
          <w:noProof/>
        </w:rPr>
        <mc:AlternateContent>
          <mc:Choice Requires="wps">
            <w:drawing>
              <wp:anchor distT="0" distB="0" distL="114300" distR="114300" simplePos="0" relativeHeight="251660288" behindDoc="0" locked="0" layoutInCell="1" allowOverlap="1" wp14:anchorId="08315D65" wp14:editId="68D8A4EF">
                <wp:simplePos x="0" y="0"/>
                <wp:positionH relativeFrom="column">
                  <wp:posOffset>4091305</wp:posOffset>
                </wp:positionH>
                <wp:positionV relativeFrom="paragraph">
                  <wp:posOffset>189865</wp:posOffset>
                </wp:positionV>
                <wp:extent cx="1497965" cy="3175"/>
                <wp:effectExtent l="0" t="0" r="6985" b="158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965" cy="317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01A8D6" id="AutoShape 4" o:spid="_x0000_s1026" type="#_x0000_t34" style="position:absolute;margin-left:322.15pt;margin-top:14.95pt;width:117.9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">
                <v:stroke joinstyle="round"/>
              </v:shape>
            </w:pict>
          </mc:Fallback>
        </mc:AlternateContent>
      </w:r>
      <w:r w:rsidR="007233F0" w:rsidRPr="00151436">
        <w:rPr>
          <w:rFonts w:ascii="Times New Roman" w:hAnsi="Times New Roman"/>
        </w:rPr>
        <w:t>Technický dozor:</w:t>
      </w:r>
      <w:r w:rsidR="00525FB1">
        <w:rPr>
          <w:rFonts w:ascii="Times New Roman" w:hAnsi="Times New Roman"/>
        </w:rPr>
        <w:tab/>
      </w:r>
      <w:r w:rsidR="00525FB1">
        <w:rPr>
          <w:rFonts w:ascii="Times New Roman" w:hAnsi="Times New Roman"/>
        </w:rPr>
        <w:tab/>
      </w:r>
      <w:r w:rsidR="00525FB1">
        <w:rPr>
          <w:rFonts w:ascii="Times New Roman" w:hAnsi="Times New Roman"/>
        </w:rPr>
        <w:tab/>
      </w:r>
      <w:r w:rsidR="00525FB1">
        <w:rPr>
          <w:rFonts w:ascii="Times New Roman" w:hAnsi="Times New Roman"/>
        </w:rPr>
        <w:tab/>
      </w:r>
      <w:r w:rsidR="00525FB1">
        <w:rPr>
          <w:rFonts w:ascii="Times New Roman" w:hAnsi="Times New Roman"/>
        </w:rPr>
        <w:tab/>
      </w:r>
      <w:r w:rsidR="00525FB1">
        <w:rPr>
          <w:rFonts w:ascii="Times New Roman" w:hAnsi="Times New Roman"/>
        </w:rPr>
        <w:tab/>
      </w:r>
      <w:r w:rsidR="007233F0" w:rsidRPr="00151436">
        <w:rPr>
          <w:rFonts w:ascii="Times New Roman" w:hAnsi="Times New Roman"/>
        </w:rPr>
        <w:t>Datum:</w:t>
      </w:r>
      <w:r w:rsidR="007233F0" w:rsidRPr="00151436">
        <w:rPr>
          <w:rFonts w:ascii="Times New Roman" w:hAnsi="Times New Roman"/>
        </w:rPr>
        <w:tab/>
      </w:r>
      <w:r w:rsidR="00413FC0">
        <w:rPr>
          <w:rFonts w:ascii="Times New Roman" w:hAnsi="Times New Roman"/>
        </w:rPr>
        <w:tab/>
        <w:t>30.11.2023</w:t>
      </w:r>
      <w:bookmarkStart w:id="0" w:name="_GoBack"/>
      <w:bookmarkEnd w:id="0"/>
    </w:p>
    <w:sectPr w:rsidR="007233F0" w:rsidRPr="00151436" w:rsidSect="008B6882">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284"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99E28" w16cex:dateUtc="2023-09-11T1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CA98F" w14:textId="77777777" w:rsidR="00A518D2" w:rsidRDefault="00A518D2">
      <w:pPr>
        <w:spacing w:after="0" w:line="240" w:lineRule="auto"/>
      </w:pPr>
      <w:r>
        <w:separator/>
      </w:r>
    </w:p>
  </w:endnote>
  <w:endnote w:type="continuationSeparator" w:id="0">
    <w:p w14:paraId="462B87AD" w14:textId="77777777" w:rsidR="00A518D2" w:rsidRDefault="00A5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ED26" w14:textId="77777777" w:rsidR="00433B13" w:rsidRDefault="00433B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D1E78" w14:textId="77777777" w:rsidR="00433B13" w:rsidRDefault="00433B1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893A" w14:textId="77777777" w:rsidR="00433B13" w:rsidRDefault="00433B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744E7" w14:textId="77777777" w:rsidR="00A518D2" w:rsidRDefault="00A518D2">
      <w:pPr>
        <w:spacing w:after="0" w:line="240" w:lineRule="auto"/>
      </w:pPr>
      <w:r>
        <w:separator/>
      </w:r>
    </w:p>
  </w:footnote>
  <w:footnote w:type="continuationSeparator" w:id="0">
    <w:p w14:paraId="058C29F3" w14:textId="77777777" w:rsidR="00A518D2" w:rsidRDefault="00A51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FD64" w14:textId="77777777" w:rsidR="00433B13" w:rsidRDefault="00433B1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43C7" w14:textId="77777777" w:rsidR="00E85EE3" w:rsidRDefault="00E85EE3">
    <w:pPr>
      <w:pStyle w:val="Zhlav"/>
      <w:jc w:val="right"/>
    </w:pPr>
  </w:p>
  <w:p w14:paraId="18D51591" w14:textId="77777777" w:rsidR="00D8230D" w:rsidRDefault="00D8230D">
    <w:pPr>
      <w:pStyle w:val="Zhlav"/>
      <w:jc w:val="right"/>
    </w:pPr>
    <w:r>
      <w:t xml:space="preserve">Strana </w:t>
    </w:r>
    <w:r w:rsidR="00440595">
      <w:rPr>
        <w:b/>
        <w:sz w:val="24"/>
        <w:szCs w:val="24"/>
      </w:rPr>
      <w:fldChar w:fldCharType="begin"/>
    </w:r>
    <w:r>
      <w:rPr>
        <w:b/>
        <w:sz w:val="24"/>
        <w:szCs w:val="24"/>
      </w:rPr>
      <w:instrText xml:space="preserve"> PAGE </w:instrText>
    </w:r>
    <w:r w:rsidR="00440595">
      <w:rPr>
        <w:b/>
        <w:sz w:val="24"/>
        <w:szCs w:val="24"/>
      </w:rPr>
      <w:fldChar w:fldCharType="separate"/>
    </w:r>
    <w:r w:rsidR="00D75457">
      <w:rPr>
        <w:b/>
        <w:noProof/>
        <w:sz w:val="24"/>
        <w:szCs w:val="24"/>
      </w:rPr>
      <w:t>1</w:t>
    </w:r>
    <w:r w:rsidR="00440595">
      <w:rPr>
        <w:b/>
        <w:sz w:val="24"/>
        <w:szCs w:val="24"/>
      </w:rPr>
      <w:fldChar w:fldCharType="end"/>
    </w:r>
    <w:r>
      <w:t xml:space="preserve"> z </w:t>
    </w:r>
    <w:r w:rsidR="00440595">
      <w:rPr>
        <w:b/>
        <w:sz w:val="24"/>
        <w:szCs w:val="24"/>
      </w:rPr>
      <w:fldChar w:fldCharType="begin"/>
    </w:r>
    <w:r>
      <w:rPr>
        <w:b/>
        <w:sz w:val="24"/>
        <w:szCs w:val="24"/>
      </w:rPr>
      <w:instrText xml:space="preserve"> NUMPAGES \*Arabic </w:instrText>
    </w:r>
    <w:r w:rsidR="00440595">
      <w:rPr>
        <w:b/>
        <w:sz w:val="24"/>
        <w:szCs w:val="24"/>
      </w:rPr>
      <w:fldChar w:fldCharType="separate"/>
    </w:r>
    <w:r w:rsidR="00D75457">
      <w:rPr>
        <w:b/>
        <w:noProof/>
        <w:sz w:val="24"/>
        <w:szCs w:val="24"/>
      </w:rPr>
      <w:t>4</w:t>
    </w:r>
    <w:r w:rsidR="00440595">
      <w:rPr>
        <w:b/>
        <w:sz w:val="24"/>
        <w:szCs w:val="24"/>
      </w:rPr>
      <w:fldChar w:fldCharType="end"/>
    </w:r>
  </w:p>
  <w:p w14:paraId="41A92136" w14:textId="77777777" w:rsidR="00D8230D" w:rsidRDefault="00D823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11847" w14:textId="77777777" w:rsidR="00433B13" w:rsidRDefault="00433B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897"/>
    <w:multiLevelType w:val="hybridMultilevel"/>
    <w:tmpl w:val="E79AB194"/>
    <w:lvl w:ilvl="0" w:tplc="1DC8D92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F903CC"/>
    <w:multiLevelType w:val="hybridMultilevel"/>
    <w:tmpl w:val="11183602"/>
    <w:lvl w:ilvl="0" w:tplc="442CA032">
      <w:start w:val="1"/>
      <w:numFmt w:val="bullet"/>
      <w:lvlText w:val="-"/>
      <w:lvlJc w:val="left"/>
      <w:pPr>
        <w:ind w:left="1935" w:hanging="360"/>
      </w:pPr>
      <w:rPr>
        <w:rFonts w:ascii="Times New Roman" w:eastAsia="Calibri" w:hAnsi="Times New Roman" w:cs="Times New Roman" w:hint="default"/>
        <w:b/>
        <w:sz w:val="22"/>
      </w:rPr>
    </w:lvl>
    <w:lvl w:ilvl="1" w:tplc="04050003" w:tentative="1">
      <w:start w:val="1"/>
      <w:numFmt w:val="bullet"/>
      <w:lvlText w:val="o"/>
      <w:lvlJc w:val="left"/>
      <w:pPr>
        <w:ind w:left="2655" w:hanging="360"/>
      </w:pPr>
      <w:rPr>
        <w:rFonts w:ascii="Courier New" w:hAnsi="Courier New" w:cs="Courier New" w:hint="default"/>
      </w:rPr>
    </w:lvl>
    <w:lvl w:ilvl="2" w:tplc="04050005" w:tentative="1">
      <w:start w:val="1"/>
      <w:numFmt w:val="bullet"/>
      <w:lvlText w:val=""/>
      <w:lvlJc w:val="left"/>
      <w:pPr>
        <w:ind w:left="3375" w:hanging="360"/>
      </w:pPr>
      <w:rPr>
        <w:rFonts w:ascii="Wingdings" w:hAnsi="Wingdings" w:hint="default"/>
      </w:rPr>
    </w:lvl>
    <w:lvl w:ilvl="3" w:tplc="04050001" w:tentative="1">
      <w:start w:val="1"/>
      <w:numFmt w:val="bullet"/>
      <w:lvlText w:val=""/>
      <w:lvlJc w:val="left"/>
      <w:pPr>
        <w:ind w:left="4095" w:hanging="360"/>
      </w:pPr>
      <w:rPr>
        <w:rFonts w:ascii="Symbol" w:hAnsi="Symbol" w:hint="default"/>
      </w:rPr>
    </w:lvl>
    <w:lvl w:ilvl="4" w:tplc="04050003" w:tentative="1">
      <w:start w:val="1"/>
      <w:numFmt w:val="bullet"/>
      <w:lvlText w:val="o"/>
      <w:lvlJc w:val="left"/>
      <w:pPr>
        <w:ind w:left="4815" w:hanging="360"/>
      </w:pPr>
      <w:rPr>
        <w:rFonts w:ascii="Courier New" w:hAnsi="Courier New" w:cs="Courier New" w:hint="default"/>
      </w:rPr>
    </w:lvl>
    <w:lvl w:ilvl="5" w:tplc="04050005" w:tentative="1">
      <w:start w:val="1"/>
      <w:numFmt w:val="bullet"/>
      <w:lvlText w:val=""/>
      <w:lvlJc w:val="left"/>
      <w:pPr>
        <w:ind w:left="5535" w:hanging="360"/>
      </w:pPr>
      <w:rPr>
        <w:rFonts w:ascii="Wingdings" w:hAnsi="Wingdings" w:hint="default"/>
      </w:rPr>
    </w:lvl>
    <w:lvl w:ilvl="6" w:tplc="04050001" w:tentative="1">
      <w:start w:val="1"/>
      <w:numFmt w:val="bullet"/>
      <w:lvlText w:val=""/>
      <w:lvlJc w:val="left"/>
      <w:pPr>
        <w:ind w:left="6255" w:hanging="360"/>
      </w:pPr>
      <w:rPr>
        <w:rFonts w:ascii="Symbol" w:hAnsi="Symbol" w:hint="default"/>
      </w:rPr>
    </w:lvl>
    <w:lvl w:ilvl="7" w:tplc="04050003" w:tentative="1">
      <w:start w:val="1"/>
      <w:numFmt w:val="bullet"/>
      <w:lvlText w:val="o"/>
      <w:lvlJc w:val="left"/>
      <w:pPr>
        <w:ind w:left="6975" w:hanging="360"/>
      </w:pPr>
      <w:rPr>
        <w:rFonts w:ascii="Courier New" w:hAnsi="Courier New" w:cs="Courier New" w:hint="default"/>
      </w:rPr>
    </w:lvl>
    <w:lvl w:ilvl="8" w:tplc="04050005" w:tentative="1">
      <w:start w:val="1"/>
      <w:numFmt w:val="bullet"/>
      <w:lvlText w:val=""/>
      <w:lvlJc w:val="left"/>
      <w:pPr>
        <w:ind w:left="7695" w:hanging="360"/>
      </w:pPr>
      <w:rPr>
        <w:rFonts w:ascii="Wingdings" w:hAnsi="Wingdings" w:hint="default"/>
      </w:rPr>
    </w:lvl>
  </w:abstractNum>
  <w:abstractNum w:abstractNumId="2" w15:restartNumberingAfterBreak="0">
    <w:nsid w:val="13DB678D"/>
    <w:multiLevelType w:val="hybridMultilevel"/>
    <w:tmpl w:val="A5CE6D06"/>
    <w:lvl w:ilvl="0" w:tplc="1ED4FC5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997F29"/>
    <w:multiLevelType w:val="hybridMultilevel"/>
    <w:tmpl w:val="48729FF4"/>
    <w:lvl w:ilvl="0" w:tplc="1ED4FC5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747C6E"/>
    <w:multiLevelType w:val="hybridMultilevel"/>
    <w:tmpl w:val="69403702"/>
    <w:lvl w:ilvl="0" w:tplc="47B4432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357856"/>
    <w:multiLevelType w:val="hybridMultilevel"/>
    <w:tmpl w:val="F27E5FFE"/>
    <w:lvl w:ilvl="0" w:tplc="14F2E24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D8535A"/>
    <w:multiLevelType w:val="hybridMultilevel"/>
    <w:tmpl w:val="D570B340"/>
    <w:lvl w:ilvl="0" w:tplc="CCF4264E">
      <w:start w:val="1"/>
      <w:numFmt w:val="bullet"/>
      <w:lvlText w:val="-"/>
      <w:lvlJc w:val="left"/>
      <w:pPr>
        <w:ind w:left="1575" w:hanging="360"/>
      </w:pPr>
      <w:rPr>
        <w:rFonts w:ascii="Times New Roman" w:eastAsia="Calibri" w:hAnsi="Times New Roman" w:cs="Times New Roman" w:hint="default"/>
        <w:b/>
        <w:sz w:val="22"/>
      </w:rPr>
    </w:lvl>
    <w:lvl w:ilvl="1" w:tplc="04050003" w:tentative="1">
      <w:start w:val="1"/>
      <w:numFmt w:val="bullet"/>
      <w:lvlText w:val="o"/>
      <w:lvlJc w:val="left"/>
      <w:pPr>
        <w:ind w:left="2295" w:hanging="360"/>
      </w:pPr>
      <w:rPr>
        <w:rFonts w:ascii="Courier New" w:hAnsi="Courier New" w:cs="Courier New" w:hint="default"/>
      </w:rPr>
    </w:lvl>
    <w:lvl w:ilvl="2" w:tplc="04050005" w:tentative="1">
      <w:start w:val="1"/>
      <w:numFmt w:val="bullet"/>
      <w:lvlText w:val=""/>
      <w:lvlJc w:val="left"/>
      <w:pPr>
        <w:ind w:left="3015" w:hanging="360"/>
      </w:pPr>
      <w:rPr>
        <w:rFonts w:ascii="Wingdings" w:hAnsi="Wingdings" w:hint="default"/>
      </w:rPr>
    </w:lvl>
    <w:lvl w:ilvl="3" w:tplc="04050001" w:tentative="1">
      <w:start w:val="1"/>
      <w:numFmt w:val="bullet"/>
      <w:lvlText w:val=""/>
      <w:lvlJc w:val="left"/>
      <w:pPr>
        <w:ind w:left="3735" w:hanging="360"/>
      </w:pPr>
      <w:rPr>
        <w:rFonts w:ascii="Symbol" w:hAnsi="Symbol" w:hint="default"/>
      </w:rPr>
    </w:lvl>
    <w:lvl w:ilvl="4" w:tplc="04050003" w:tentative="1">
      <w:start w:val="1"/>
      <w:numFmt w:val="bullet"/>
      <w:lvlText w:val="o"/>
      <w:lvlJc w:val="left"/>
      <w:pPr>
        <w:ind w:left="4455" w:hanging="360"/>
      </w:pPr>
      <w:rPr>
        <w:rFonts w:ascii="Courier New" w:hAnsi="Courier New" w:cs="Courier New" w:hint="default"/>
      </w:rPr>
    </w:lvl>
    <w:lvl w:ilvl="5" w:tplc="04050005" w:tentative="1">
      <w:start w:val="1"/>
      <w:numFmt w:val="bullet"/>
      <w:lvlText w:val=""/>
      <w:lvlJc w:val="left"/>
      <w:pPr>
        <w:ind w:left="5175" w:hanging="360"/>
      </w:pPr>
      <w:rPr>
        <w:rFonts w:ascii="Wingdings" w:hAnsi="Wingdings" w:hint="default"/>
      </w:rPr>
    </w:lvl>
    <w:lvl w:ilvl="6" w:tplc="04050001" w:tentative="1">
      <w:start w:val="1"/>
      <w:numFmt w:val="bullet"/>
      <w:lvlText w:val=""/>
      <w:lvlJc w:val="left"/>
      <w:pPr>
        <w:ind w:left="5895" w:hanging="360"/>
      </w:pPr>
      <w:rPr>
        <w:rFonts w:ascii="Symbol" w:hAnsi="Symbol" w:hint="default"/>
      </w:rPr>
    </w:lvl>
    <w:lvl w:ilvl="7" w:tplc="04050003" w:tentative="1">
      <w:start w:val="1"/>
      <w:numFmt w:val="bullet"/>
      <w:lvlText w:val="o"/>
      <w:lvlJc w:val="left"/>
      <w:pPr>
        <w:ind w:left="6615" w:hanging="360"/>
      </w:pPr>
      <w:rPr>
        <w:rFonts w:ascii="Courier New" w:hAnsi="Courier New" w:cs="Courier New" w:hint="default"/>
      </w:rPr>
    </w:lvl>
    <w:lvl w:ilvl="8" w:tplc="04050005" w:tentative="1">
      <w:start w:val="1"/>
      <w:numFmt w:val="bullet"/>
      <w:lvlText w:val=""/>
      <w:lvlJc w:val="left"/>
      <w:pPr>
        <w:ind w:left="7335" w:hanging="360"/>
      </w:pPr>
      <w:rPr>
        <w:rFonts w:ascii="Wingdings" w:hAnsi="Wingdings" w:hint="default"/>
      </w:rPr>
    </w:lvl>
  </w:abstractNum>
  <w:abstractNum w:abstractNumId="7" w15:restartNumberingAfterBreak="0">
    <w:nsid w:val="2EB51F85"/>
    <w:multiLevelType w:val="hybridMultilevel"/>
    <w:tmpl w:val="2A9A9D78"/>
    <w:lvl w:ilvl="0" w:tplc="23B2B80C">
      <w:numFmt w:val="decimal"/>
      <w:lvlText w:val="%1"/>
      <w:lvlJc w:val="left"/>
      <w:pPr>
        <w:ind w:left="1620" w:hanging="360"/>
      </w:pPr>
      <w:rPr>
        <w:rFonts w:hint="default"/>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8" w15:restartNumberingAfterBreak="0">
    <w:nsid w:val="2FDC384D"/>
    <w:multiLevelType w:val="hybridMultilevel"/>
    <w:tmpl w:val="F27E5FFE"/>
    <w:lvl w:ilvl="0" w:tplc="14F2E24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0" w15:restartNumberingAfterBreak="0">
    <w:nsid w:val="3A185E7E"/>
    <w:multiLevelType w:val="hybridMultilevel"/>
    <w:tmpl w:val="A6743B74"/>
    <w:lvl w:ilvl="0" w:tplc="3306E910">
      <w:start w:val="1"/>
      <w:numFmt w:val="ordinal"/>
      <w:lvlText w:val="%1."/>
      <w:lvlJc w:val="left"/>
      <w:pPr>
        <w:ind w:left="720" w:hanging="360"/>
      </w:pPr>
      <w:rPr>
        <w:rFonts w:hint="default"/>
        <w:color w:val="auto"/>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624B5E"/>
    <w:multiLevelType w:val="hybridMultilevel"/>
    <w:tmpl w:val="8A56AA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6644D5"/>
    <w:multiLevelType w:val="hybridMultilevel"/>
    <w:tmpl w:val="14A8C6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6C5394"/>
    <w:multiLevelType w:val="hybridMultilevel"/>
    <w:tmpl w:val="D4D0E8AC"/>
    <w:lvl w:ilvl="0" w:tplc="EA206B1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7E084B"/>
    <w:multiLevelType w:val="hybridMultilevel"/>
    <w:tmpl w:val="9E720B4A"/>
    <w:lvl w:ilvl="0" w:tplc="1ED4FC5E">
      <w:start w:val="1"/>
      <w:numFmt w:val="decimal"/>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9111858"/>
    <w:multiLevelType w:val="hybridMultilevel"/>
    <w:tmpl w:val="931E5088"/>
    <w:lvl w:ilvl="0" w:tplc="022E2212">
      <w:start w:val="2"/>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A97D16"/>
    <w:multiLevelType w:val="hybridMultilevel"/>
    <w:tmpl w:val="23B2B2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323375"/>
    <w:multiLevelType w:val="hybridMultilevel"/>
    <w:tmpl w:val="F7FC1642"/>
    <w:lvl w:ilvl="0" w:tplc="85708230">
      <w:numFmt w:val="bullet"/>
      <w:lvlText w:val="-"/>
      <w:lvlJc w:val="left"/>
      <w:pPr>
        <w:ind w:left="1680" w:hanging="360"/>
      </w:pPr>
      <w:rPr>
        <w:rFonts w:ascii="Times New Roman" w:eastAsia="Calibri" w:hAnsi="Times New Roman" w:cs="Times New Roman" w:hint="default"/>
      </w:rPr>
    </w:lvl>
    <w:lvl w:ilvl="1" w:tplc="041B0003" w:tentative="1">
      <w:start w:val="1"/>
      <w:numFmt w:val="bullet"/>
      <w:lvlText w:val="o"/>
      <w:lvlJc w:val="left"/>
      <w:pPr>
        <w:ind w:left="2400" w:hanging="360"/>
      </w:pPr>
      <w:rPr>
        <w:rFonts w:ascii="Courier New" w:hAnsi="Courier New" w:cs="Courier New" w:hint="default"/>
      </w:rPr>
    </w:lvl>
    <w:lvl w:ilvl="2" w:tplc="041B0005" w:tentative="1">
      <w:start w:val="1"/>
      <w:numFmt w:val="bullet"/>
      <w:lvlText w:val=""/>
      <w:lvlJc w:val="left"/>
      <w:pPr>
        <w:ind w:left="3120" w:hanging="360"/>
      </w:pPr>
      <w:rPr>
        <w:rFonts w:ascii="Wingdings" w:hAnsi="Wingdings" w:hint="default"/>
      </w:rPr>
    </w:lvl>
    <w:lvl w:ilvl="3" w:tplc="041B0001" w:tentative="1">
      <w:start w:val="1"/>
      <w:numFmt w:val="bullet"/>
      <w:lvlText w:val=""/>
      <w:lvlJc w:val="left"/>
      <w:pPr>
        <w:ind w:left="3840" w:hanging="360"/>
      </w:pPr>
      <w:rPr>
        <w:rFonts w:ascii="Symbol" w:hAnsi="Symbol" w:hint="default"/>
      </w:rPr>
    </w:lvl>
    <w:lvl w:ilvl="4" w:tplc="041B0003" w:tentative="1">
      <w:start w:val="1"/>
      <w:numFmt w:val="bullet"/>
      <w:lvlText w:val="o"/>
      <w:lvlJc w:val="left"/>
      <w:pPr>
        <w:ind w:left="4560" w:hanging="360"/>
      </w:pPr>
      <w:rPr>
        <w:rFonts w:ascii="Courier New" w:hAnsi="Courier New" w:cs="Courier New" w:hint="default"/>
      </w:rPr>
    </w:lvl>
    <w:lvl w:ilvl="5" w:tplc="041B0005" w:tentative="1">
      <w:start w:val="1"/>
      <w:numFmt w:val="bullet"/>
      <w:lvlText w:val=""/>
      <w:lvlJc w:val="left"/>
      <w:pPr>
        <w:ind w:left="5280" w:hanging="360"/>
      </w:pPr>
      <w:rPr>
        <w:rFonts w:ascii="Wingdings" w:hAnsi="Wingdings" w:hint="default"/>
      </w:rPr>
    </w:lvl>
    <w:lvl w:ilvl="6" w:tplc="041B0001" w:tentative="1">
      <w:start w:val="1"/>
      <w:numFmt w:val="bullet"/>
      <w:lvlText w:val=""/>
      <w:lvlJc w:val="left"/>
      <w:pPr>
        <w:ind w:left="6000" w:hanging="360"/>
      </w:pPr>
      <w:rPr>
        <w:rFonts w:ascii="Symbol" w:hAnsi="Symbol" w:hint="default"/>
      </w:rPr>
    </w:lvl>
    <w:lvl w:ilvl="7" w:tplc="041B0003" w:tentative="1">
      <w:start w:val="1"/>
      <w:numFmt w:val="bullet"/>
      <w:lvlText w:val="o"/>
      <w:lvlJc w:val="left"/>
      <w:pPr>
        <w:ind w:left="6720" w:hanging="360"/>
      </w:pPr>
      <w:rPr>
        <w:rFonts w:ascii="Courier New" w:hAnsi="Courier New" w:cs="Courier New" w:hint="default"/>
      </w:rPr>
    </w:lvl>
    <w:lvl w:ilvl="8" w:tplc="041B0005" w:tentative="1">
      <w:start w:val="1"/>
      <w:numFmt w:val="bullet"/>
      <w:lvlText w:val=""/>
      <w:lvlJc w:val="left"/>
      <w:pPr>
        <w:ind w:left="7440" w:hanging="360"/>
      </w:pPr>
      <w:rPr>
        <w:rFonts w:ascii="Wingdings" w:hAnsi="Wingdings" w:hint="default"/>
      </w:rPr>
    </w:lvl>
  </w:abstractNum>
  <w:abstractNum w:abstractNumId="18" w15:restartNumberingAfterBreak="0">
    <w:nsid w:val="659147BE"/>
    <w:multiLevelType w:val="hybridMultilevel"/>
    <w:tmpl w:val="BE3CAC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B42765"/>
    <w:multiLevelType w:val="hybridMultilevel"/>
    <w:tmpl w:val="DA407CD2"/>
    <w:lvl w:ilvl="0" w:tplc="4F14342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5D1122"/>
    <w:multiLevelType w:val="hybridMultilevel"/>
    <w:tmpl w:val="310CE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1B31BD"/>
    <w:multiLevelType w:val="hybridMultilevel"/>
    <w:tmpl w:val="0DBAF8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675CB2"/>
    <w:multiLevelType w:val="hybridMultilevel"/>
    <w:tmpl w:val="BE5C5E5E"/>
    <w:lvl w:ilvl="0" w:tplc="1ED4FC5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164050"/>
    <w:multiLevelType w:val="hybridMultilevel"/>
    <w:tmpl w:val="ED50CFC4"/>
    <w:lvl w:ilvl="0" w:tplc="3306E910">
      <w:start w:val="1"/>
      <w:numFmt w:val="ordinal"/>
      <w:lvlText w:val="%1."/>
      <w:lvlJc w:val="left"/>
      <w:pPr>
        <w:ind w:left="1440" w:hanging="360"/>
      </w:pPr>
      <w:rPr>
        <w:rFonts w:hint="default"/>
        <w:color w:val="auto"/>
        <w:sz w:val="18"/>
        <w:szCs w:val="1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6"/>
  </w:num>
  <w:num w:numId="2">
    <w:abstractNumId w:val="17"/>
  </w:num>
  <w:num w:numId="3">
    <w:abstractNumId w:val="7"/>
  </w:num>
  <w:num w:numId="4">
    <w:abstractNumId w:val="4"/>
  </w:num>
  <w:num w:numId="5">
    <w:abstractNumId w:val="13"/>
  </w:num>
  <w:num w:numId="6">
    <w:abstractNumId w:val="19"/>
  </w:num>
  <w:num w:numId="7">
    <w:abstractNumId w:val="0"/>
  </w:num>
  <w:num w:numId="8">
    <w:abstractNumId w:val="9"/>
  </w:num>
  <w:num w:numId="9">
    <w:abstractNumId w:val="5"/>
  </w:num>
  <w:num w:numId="10">
    <w:abstractNumId w:val="2"/>
  </w:num>
  <w:num w:numId="11">
    <w:abstractNumId w:val="3"/>
  </w:num>
  <w:num w:numId="12">
    <w:abstractNumId w:val="14"/>
  </w:num>
  <w:num w:numId="13">
    <w:abstractNumId w:val="22"/>
  </w:num>
  <w:num w:numId="14">
    <w:abstractNumId w:val="20"/>
  </w:num>
  <w:num w:numId="15">
    <w:abstractNumId w:val="12"/>
  </w:num>
  <w:num w:numId="16">
    <w:abstractNumId w:val="18"/>
  </w:num>
  <w:num w:numId="17">
    <w:abstractNumId w:val="21"/>
  </w:num>
  <w:num w:numId="18">
    <w:abstractNumId w:val="8"/>
  </w:num>
  <w:num w:numId="19">
    <w:abstractNumId w:val="15"/>
  </w:num>
  <w:num w:numId="20">
    <w:abstractNumId w:val="23"/>
  </w:num>
  <w:num w:numId="21">
    <w:abstractNumId w:val="10"/>
  </w:num>
  <w:num w:numId="22">
    <w:abstractNumId w:val="11"/>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00"/>
    <w:rsid w:val="00001884"/>
    <w:rsid w:val="00007BB4"/>
    <w:rsid w:val="00015650"/>
    <w:rsid w:val="00021A74"/>
    <w:rsid w:val="000241FE"/>
    <w:rsid w:val="00025A88"/>
    <w:rsid w:val="00030BEC"/>
    <w:rsid w:val="0003291F"/>
    <w:rsid w:val="00037803"/>
    <w:rsid w:val="000575B6"/>
    <w:rsid w:val="00063D9F"/>
    <w:rsid w:val="00091260"/>
    <w:rsid w:val="00094185"/>
    <w:rsid w:val="00094582"/>
    <w:rsid w:val="000B1154"/>
    <w:rsid w:val="000B77FD"/>
    <w:rsid w:val="000D297B"/>
    <w:rsid w:val="000E3958"/>
    <w:rsid w:val="000E3D53"/>
    <w:rsid w:val="001022A6"/>
    <w:rsid w:val="00103208"/>
    <w:rsid w:val="00113E75"/>
    <w:rsid w:val="001160B4"/>
    <w:rsid w:val="001336D2"/>
    <w:rsid w:val="0013776C"/>
    <w:rsid w:val="00144F8C"/>
    <w:rsid w:val="00147D35"/>
    <w:rsid w:val="00151436"/>
    <w:rsid w:val="00165D9D"/>
    <w:rsid w:val="00172ECD"/>
    <w:rsid w:val="00173466"/>
    <w:rsid w:val="0017664A"/>
    <w:rsid w:val="00185B15"/>
    <w:rsid w:val="001876B2"/>
    <w:rsid w:val="001974B5"/>
    <w:rsid w:val="001A264A"/>
    <w:rsid w:val="001A6B95"/>
    <w:rsid w:val="001B47C0"/>
    <w:rsid w:val="001B7EF1"/>
    <w:rsid w:val="001D433C"/>
    <w:rsid w:val="001D63B7"/>
    <w:rsid w:val="001E500D"/>
    <w:rsid w:val="001E60E0"/>
    <w:rsid w:val="001E6D02"/>
    <w:rsid w:val="001F2F23"/>
    <w:rsid w:val="001F4232"/>
    <w:rsid w:val="002332CC"/>
    <w:rsid w:val="00234690"/>
    <w:rsid w:val="0025797B"/>
    <w:rsid w:val="00262A09"/>
    <w:rsid w:val="002676A4"/>
    <w:rsid w:val="00295468"/>
    <w:rsid w:val="0029679A"/>
    <w:rsid w:val="002A432C"/>
    <w:rsid w:val="002C3ED5"/>
    <w:rsid w:val="002D0FFA"/>
    <w:rsid w:val="002D6CB3"/>
    <w:rsid w:val="002E00FD"/>
    <w:rsid w:val="002E4EA8"/>
    <w:rsid w:val="002F005C"/>
    <w:rsid w:val="002F30F8"/>
    <w:rsid w:val="00300097"/>
    <w:rsid w:val="00306699"/>
    <w:rsid w:val="00307A48"/>
    <w:rsid w:val="00311056"/>
    <w:rsid w:val="003223BA"/>
    <w:rsid w:val="00323697"/>
    <w:rsid w:val="00327621"/>
    <w:rsid w:val="003334C0"/>
    <w:rsid w:val="0033567A"/>
    <w:rsid w:val="00337ED0"/>
    <w:rsid w:val="00340670"/>
    <w:rsid w:val="003436E8"/>
    <w:rsid w:val="003472A3"/>
    <w:rsid w:val="00357EEC"/>
    <w:rsid w:val="00371FE9"/>
    <w:rsid w:val="00381C8C"/>
    <w:rsid w:val="003A22E0"/>
    <w:rsid w:val="003A5C9C"/>
    <w:rsid w:val="003A7D5E"/>
    <w:rsid w:val="003A7D6C"/>
    <w:rsid w:val="003B453C"/>
    <w:rsid w:val="003B5C04"/>
    <w:rsid w:val="003C358E"/>
    <w:rsid w:val="003D035A"/>
    <w:rsid w:val="003D123D"/>
    <w:rsid w:val="003D1DAA"/>
    <w:rsid w:val="003D393C"/>
    <w:rsid w:val="003D598D"/>
    <w:rsid w:val="003E4A04"/>
    <w:rsid w:val="003E528F"/>
    <w:rsid w:val="003E7E17"/>
    <w:rsid w:val="003F0A0F"/>
    <w:rsid w:val="003F1F92"/>
    <w:rsid w:val="003F3DD6"/>
    <w:rsid w:val="003F6E36"/>
    <w:rsid w:val="00401D4D"/>
    <w:rsid w:val="004035B9"/>
    <w:rsid w:val="00403DB5"/>
    <w:rsid w:val="00407908"/>
    <w:rsid w:val="00413FC0"/>
    <w:rsid w:val="004254DC"/>
    <w:rsid w:val="00431385"/>
    <w:rsid w:val="00433B13"/>
    <w:rsid w:val="00440595"/>
    <w:rsid w:val="00445EF6"/>
    <w:rsid w:val="00455541"/>
    <w:rsid w:val="00457957"/>
    <w:rsid w:val="004757B2"/>
    <w:rsid w:val="00487B22"/>
    <w:rsid w:val="00492D44"/>
    <w:rsid w:val="00493AC4"/>
    <w:rsid w:val="0049431D"/>
    <w:rsid w:val="004943AE"/>
    <w:rsid w:val="004B05BB"/>
    <w:rsid w:val="004B3BA2"/>
    <w:rsid w:val="004B3D86"/>
    <w:rsid w:val="004C4778"/>
    <w:rsid w:val="004C5861"/>
    <w:rsid w:val="004C67F3"/>
    <w:rsid w:val="004C6A7D"/>
    <w:rsid w:val="004E13E6"/>
    <w:rsid w:val="004E2F4B"/>
    <w:rsid w:val="00500BE7"/>
    <w:rsid w:val="00500FEB"/>
    <w:rsid w:val="005151F9"/>
    <w:rsid w:val="00525FB1"/>
    <w:rsid w:val="00542FC0"/>
    <w:rsid w:val="00545FFF"/>
    <w:rsid w:val="00553443"/>
    <w:rsid w:val="005632A8"/>
    <w:rsid w:val="00565183"/>
    <w:rsid w:val="0056787C"/>
    <w:rsid w:val="00572C1F"/>
    <w:rsid w:val="00573B7A"/>
    <w:rsid w:val="005764B5"/>
    <w:rsid w:val="0057667F"/>
    <w:rsid w:val="005778A1"/>
    <w:rsid w:val="00581520"/>
    <w:rsid w:val="005969A3"/>
    <w:rsid w:val="005A3B0C"/>
    <w:rsid w:val="005C561A"/>
    <w:rsid w:val="005D1C11"/>
    <w:rsid w:val="005D47AB"/>
    <w:rsid w:val="005E132F"/>
    <w:rsid w:val="005E2AA9"/>
    <w:rsid w:val="005F0348"/>
    <w:rsid w:val="005F389B"/>
    <w:rsid w:val="005F65FD"/>
    <w:rsid w:val="00605647"/>
    <w:rsid w:val="00605AAD"/>
    <w:rsid w:val="00615CE8"/>
    <w:rsid w:val="0062602C"/>
    <w:rsid w:val="00626EB2"/>
    <w:rsid w:val="006438C2"/>
    <w:rsid w:val="006474B4"/>
    <w:rsid w:val="00656520"/>
    <w:rsid w:val="0065662A"/>
    <w:rsid w:val="00663E6A"/>
    <w:rsid w:val="0067062B"/>
    <w:rsid w:val="006707E5"/>
    <w:rsid w:val="00676AAB"/>
    <w:rsid w:val="00681F38"/>
    <w:rsid w:val="006949F2"/>
    <w:rsid w:val="00696EB1"/>
    <w:rsid w:val="006A3695"/>
    <w:rsid w:val="006A4A4B"/>
    <w:rsid w:val="006D06A5"/>
    <w:rsid w:val="006D2A77"/>
    <w:rsid w:val="006F09C5"/>
    <w:rsid w:val="006F1390"/>
    <w:rsid w:val="006F230E"/>
    <w:rsid w:val="006F29C0"/>
    <w:rsid w:val="006F386A"/>
    <w:rsid w:val="006F42CD"/>
    <w:rsid w:val="006F57A4"/>
    <w:rsid w:val="006F5CD2"/>
    <w:rsid w:val="007233F0"/>
    <w:rsid w:val="0072420E"/>
    <w:rsid w:val="0072750F"/>
    <w:rsid w:val="00735405"/>
    <w:rsid w:val="00737A1A"/>
    <w:rsid w:val="00740937"/>
    <w:rsid w:val="0074209B"/>
    <w:rsid w:val="00742A60"/>
    <w:rsid w:val="00744568"/>
    <w:rsid w:val="0074662D"/>
    <w:rsid w:val="00746B52"/>
    <w:rsid w:val="00747C8D"/>
    <w:rsid w:val="00757FD4"/>
    <w:rsid w:val="00765AC4"/>
    <w:rsid w:val="00780E37"/>
    <w:rsid w:val="00781F3A"/>
    <w:rsid w:val="007850BF"/>
    <w:rsid w:val="007B1EE4"/>
    <w:rsid w:val="007B32E2"/>
    <w:rsid w:val="007D2260"/>
    <w:rsid w:val="007D25A3"/>
    <w:rsid w:val="007D40D9"/>
    <w:rsid w:val="007D49B9"/>
    <w:rsid w:val="007D4A73"/>
    <w:rsid w:val="007D5931"/>
    <w:rsid w:val="007D5AC0"/>
    <w:rsid w:val="007D6975"/>
    <w:rsid w:val="007E6D81"/>
    <w:rsid w:val="00803165"/>
    <w:rsid w:val="00820AE0"/>
    <w:rsid w:val="00821ADD"/>
    <w:rsid w:val="008331BC"/>
    <w:rsid w:val="008346A3"/>
    <w:rsid w:val="00841CF8"/>
    <w:rsid w:val="008424F5"/>
    <w:rsid w:val="008441FD"/>
    <w:rsid w:val="0085668E"/>
    <w:rsid w:val="00861317"/>
    <w:rsid w:val="00864543"/>
    <w:rsid w:val="00871501"/>
    <w:rsid w:val="0088421F"/>
    <w:rsid w:val="00896534"/>
    <w:rsid w:val="00897DBC"/>
    <w:rsid w:val="008A0A4E"/>
    <w:rsid w:val="008A128F"/>
    <w:rsid w:val="008B1266"/>
    <w:rsid w:val="008B6882"/>
    <w:rsid w:val="008C5202"/>
    <w:rsid w:val="008D015B"/>
    <w:rsid w:val="008D2F76"/>
    <w:rsid w:val="008E62C7"/>
    <w:rsid w:val="008F1FE3"/>
    <w:rsid w:val="008F4DB1"/>
    <w:rsid w:val="008F753C"/>
    <w:rsid w:val="00904916"/>
    <w:rsid w:val="009113E9"/>
    <w:rsid w:val="00912B73"/>
    <w:rsid w:val="00916A9A"/>
    <w:rsid w:val="0092533F"/>
    <w:rsid w:val="00925AB4"/>
    <w:rsid w:val="00951486"/>
    <w:rsid w:val="00965622"/>
    <w:rsid w:val="00966EEA"/>
    <w:rsid w:val="0097284A"/>
    <w:rsid w:val="00974098"/>
    <w:rsid w:val="00977221"/>
    <w:rsid w:val="0098048D"/>
    <w:rsid w:val="00982BFF"/>
    <w:rsid w:val="00982D27"/>
    <w:rsid w:val="00995C08"/>
    <w:rsid w:val="00995E95"/>
    <w:rsid w:val="00997463"/>
    <w:rsid w:val="009A13D0"/>
    <w:rsid w:val="009A5A87"/>
    <w:rsid w:val="009B0C2F"/>
    <w:rsid w:val="009C0AD7"/>
    <w:rsid w:val="009C4F94"/>
    <w:rsid w:val="009D0DA8"/>
    <w:rsid w:val="009D3AE5"/>
    <w:rsid w:val="009D5D05"/>
    <w:rsid w:val="009D7AED"/>
    <w:rsid w:val="009E318C"/>
    <w:rsid w:val="009F0B2F"/>
    <w:rsid w:val="00A006B4"/>
    <w:rsid w:val="00A01407"/>
    <w:rsid w:val="00A03D6E"/>
    <w:rsid w:val="00A0795B"/>
    <w:rsid w:val="00A266F4"/>
    <w:rsid w:val="00A318BB"/>
    <w:rsid w:val="00A41E82"/>
    <w:rsid w:val="00A5156F"/>
    <w:rsid w:val="00A518D2"/>
    <w:rsid w:val="00A54C32"/>
    <w:rsid w:val="00A61836"/>
    <w:rsid w:val="00A63C31"/>
    <w:rsid w:val="00A7260B"/>
    <w:rsid w:val="00A74B77"/>
    <w:rsid w:val="00A77628"/>
    <w:rsid w:val="00A81B42"/>
    <w:rsid w:val="00A82494"/>
    <w:rsid w:val="00A93259"/>
    <w:rsid w:val="00A93E28"/>
    <w:rsid w:val="00AA3370"/>
    <w:rsid w:val="00AB0D37"/>
    <w:rsid w:val="00AB553D"/>
    <w:rsid w:val="00AB5B46"/>
    <w:rsid w:val="00AC7F9F"/>
    <w:rsid w:val="00AD0745"/>
    <w:rsid w:val="00AD4039"/>
    <w:rsid w:val="00AE304B"/>
    <w:rsid w:val="00AF0C91"/>
    <w:rsid w:val="00AF2F16"/>
    <w:rsid w:val="00AF6026"/>
    <w:rsid w:val="00AF665B"/>
    <w:rsid w:val="00B0131B"/>
    <w:rsid w:val="00B01485"/>
    <w:rsid w:val="00B10AAB"/>
    <w:rsid w:val="00B2600C"/>
    <w:rsid w:val="00B55A2D"/>
    <w:rsid w:val="00B55B4D"/>
    <w:rsid w:val="00B60B24"/>
    <w:rsid w:val="00B61030"/>
    <w:rsid w:val="00B6123B"/>
    <w:rsid w:val="00B765E6"/>
    <w:rsid w:val="00B83378"/>
    <w:rsid w:val="00B91733"/>
    <w:rsid w:val="00BA5AB0"/>
    <w:rsid w:val="00BA766F"/>
    <w:rsid w:val="00BB2094"/>
    <w:rsid w:val="00BC49AB"/>
    <w:rsid w:val="00BC5945"/>
    <w:rsid w:val="00BD5856"/>
    <w:rsid w:val="00BE1A0A"/>
    <w:rsid w:val="00BE6962"/>
    <w:rsid w:val="00BF26F0"/>
    <w:rsid w:val="00BF58A5"/>
    <w:rsid w:val="00C00CC2"/>
    <w:rsid w:val="00C050B6"/>
    <w:rsid w:val="00C0625F"/>
    <w:rsid w:val="00C174AA"/>
    <w:rsid w:val="00C32B1D"/>
    <w:rsid w:val="00C3325C"/>
    <w:rsid w:val="00C42723"/>
    <w:rsid w:val="00C62AE8"/>
    <w:rsid w:val="00C9750F"/>
    <w:rsid w:val="00CA3E33"/>
    <w:rsid w:val="00CB5F75"/>
    <w:rsid w:val="00CE1229"/>
    <w:rsid w:val="00CE17FD"/>
    <w:rsid w:val="00CF0D09"/>
    <w:rsid w:val="00CF226E"/>
    <w:rsid w:val="00CF473A"/>
    <w:rsid w:val="00D07DBE"/>
    <w:rsid w:val="00D127E8"/>
    <w:rsid w:val="00D15389"/>
    <w:rsid w:val="00D246A5"/>
    <w:rsid w:val="00D30674"/>
    <w:rsid w:val="00D36FB8"/>
    <w:rsid w:val="00D5444A"/>
    <w:rsid w:val="00D61374"/>
    <w:rsid w:val="00D656D8"/>
    <w:rsid w:val="00D710C8"/>
    <w:rsid w:val="00D75457"/>
    <w:rsid w:val="00D75461"/>
    <w:rsid w:val="00D80F37"/>
    <w:rsid w:val="00D8230D"/>
    <w:rsid w:val="00D9072C"/>
    <w:rsid w:val="00DA07D6"/>
    <w:rsid w:val="00DA6BE6"/>
    <w:rsid w:val="00DB123E"/>
    <w:rsid w:val="00DB4B00"/>
    <w:rsid w:val="00DC2ECB"/>
    <w:rsid w:val="00DC3753"/>
    <w:rsid w:val="00DD49EC"/>
    <w:rsid w:val="00DD61F2"/>
    <w:rsid w:val="00DE2211"/>
    <w:rsid w:val="00DE3CFB"/>
    <w:rsid w:val="00DE6E02"/>
    <w:rsid w:val="00DE78F4"/>
    <w:rsid w:val="00DF69BE"/>
    <w:rsid w:val="00DF7BCC"/>
    <w:rsid w:val="00E07408"/>
    <w:rsid w:val="00E125DA"/>
    <w:rsid w:val="00E17EB1"/>
    <w:rsid w:val="00E22D82"/>
    <w:rsid w:val="00E26CF5"/>
    <w:rsid w:val="00E33253"/>
    <w:rsid w:val="00E433E6"/>
    <w:rsid w:val="00E44BEE"/>
    <w:rsid w:val="00E74EC5"/>
    <w:rsid w:val="00E76315"/>
    <w:rsid w:val="00E8506A"/>
    <w:rsid w:val="00E85EE3"/>
    <w:rsid w:val="00E90B65"/>
    <w:rsid w:val="00EA6726"/>
    <w:rsid w:val="00EB1B4F"/>
    <w:rsid w:val="00EB225C"/>
    <w:rsid w:val="00EC12D1"/>
    <w:rsid w:val="00EC2DFD"/>
    <w:rsid w:val="00EC5180"/>
    <w:rsid w:val="00ED64AB"/>
    <w:rsid w:val="00EE3AF4"/>
    <w:rsid w:val="00EF3C54"/>
    <w:rsid w:val="00EF5A48"/>
    <w:rsid w:val="00F01172"/>
    <w:rsid w:val="00F0248E"/>
    <w:rsid w:val="00F102C6"/>
    <w:rsid w:val="00F11754"/>
    <w:rsid w:val="00F11FBF"/>
    <w:rsid w:val="00F138EE"/>
    <w:rsid w:val="00F14C08"/>
    <w:rsid w:val="00F17735"/>
    <w:rsid w:val="00F225A9"/>
    <w:rsid w:val="00F36122"/>
    <w:rsid w:val="00F66525"/>
    <w:rsid w:val="00F72111"/>
    <w:rsid w:val="00F80574"/>
    <w:rsid w:val="00F83F5B"/>
    <w:rsid w:val="00FC1061"/>
    <w:rsid w:val="00FC55B2"/>
    <w:rsid w:val="00FC6C10"/>
    <w:rsid w:val="00FD621C"/>
    <w:rsid w:val="00FE0611"/>
    <w:rsid w:val="00FE1829"/>
    <w:rsid w:val="00FE423A"/>
    <w:rsid w:val="00FE4DFF"/>
    <w:rsid w:val="00FF3A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5A8231"/>
  <w15:docId w15:val="{65840756-8E59-4A0E-873D-A7BD7D69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0595"/>
    <w:pPr>
      <w:suppressAutoHyphens/>
      <w:spacing w:after="200" w:line="276" w:lineRule="auto"/>
    </w:pPr>
    <w:rPr>
      <w:rFonts w:ascii="Calibri" w:eastAsia="Calibri" w:hAnsi="Calibri" w:cs="Calibri"/>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440595"/>
  </w:style>
  <w:style w:type="character" w:customStyle="1" w:styleId="WW-Absatz-Standardschriftart">
    <w:name w:val="WW-Absatz-Standardschriftart"/>
    <w:rsid w:val="00440595"/>
  </w:style>
  <w:style w:type="character" w:customStyle="1" w:styleId="WW-Absatz-Standardschriftart1">
    <w:name w:val="WW-Absatz-Standardschriftart1"/>
    <w:rsid w:val="00440595"/>
  </w:style>
  <w:style w:type="character" w:customStyle="1" w:styleId="Predvolenpsmoodseku1">
    <w:name w:val="Predvolené písmo odseku1"/>
    <w:rsid w:val="00440595"/>
  </w:style>
  <w:style w:type="character" w:customStyle="1" w:styleId="CharChar1">
    <w:name w:val="Char Char1"/>
    <w:basedOn w:val="Predvolenpsmoodseku1"/>
    <w:rsid w:val="00440595"/>
  </w:style>
  <w:style w:type="character" w:customStyle="1" w:styleId="CharChar">
    <w:name w:val="Char Char"/>
    <w:basedOn w:val="Predvolenpsmoodseku1"/>
    <w:rsid w:val="00440595"/>
  </w:style>
  <w:style w:type="paragraph" w:customStyle="1" w:styleId="Nadpis">
    <w:name w:val="Nadpis"/>
    <w:basedOn w:val="Normln"/>
    <w:next w:val="Zkladntext"/>
    <w:rsid w:val="00440595"/>
    <w:pPr>
      <w:keepNext/>
      <w:spacing w:before="240" w:after="120"/>
    </w:pPr>
    <w:rPr>
      <w:rFonts w:ascii="Arial" w:eastAsia="SimSun" w:hAnsi="Arial" w:cs="Tahoma"/>
      <w:sz w:val="28"/>
      <w:szCs w:val="28"/>
    </w:rPr>
  </w:style>
  <w:style w:type="paragraph" w:styleId="Zkladntext">
    <w:name w:val="Body Text"/>
    <w:basedOn w:val="Normln"/>
    <w:rsid w:val="00440595"/>
    <w:pPr>
      <w:spacing w:after="120"/>
    </w:pPr>
  </w:style>
  <w:style w:type="paragraph" w:styleId="Seznam">
    <w:name w:val="List"/>
    <w:basedOn w:val="Zkladntext"/>
    <w:rsid w:val="00440595"/>
    <w:rPr>
      <w:rFonts w:cs="Tahoma"/>
    </w:rPr>
  </w:style>
  <w:style w:type="paragraph" w:customStyle="1" w:styleId="Popisok">
    <w:name w:val="Popisok"/>
    <w:basedOn w:val="Normln"/>
    <w:rsid w:val="00440595"/>
    <w:pPr>
      <w:suppressLineNumbers/>
      <w:spacing w:before="120" w:after="120"/>
    </w:pPr>
    <w:rPr>
      <w:rFonts w:cs="Tahoma"/>
      <w:i/>
      <w:iCs/>
      <w:sz w:val="24"/>
      <w:szCs w:val="24"/>
    </w:rPr>
  </w:style>
  <w:style w:type="paragraph" w:customStyle="1" w:styleId="Index">
    <w:name w:val="Index"/>
    <w:basedOn w:val="Normln"/>
    <w:rsid w:val="00440595"/>
    <w:pPr>
      <w:suppressLineNumbers/>
    </w:pPr>
    <w:rPr>
      <w:rFonts w:cs="Tahoma"/>
    </w:rPr>
  </w:style>
  <w:style w:type="paragraph" w:styleId="Zhlav">
    <w:name w:val="header"/>
    <w:basedOn w:val="Normln"/>
    <w:rsid w:val="00440595"/>
    <w:pPr>
      <w:tabs>
        <w:tab w:val="center" w:pos="4536"/>
        <w:tab w:val="right" w:pos="9072"/>
      </w:tabs>
      <w:spacing w:after="0" w:line="240" w:lineRule="auto"/>
    </w:pPr>
  </w:style>
  <w:style w:type="paragraph" w:styleId="Zpat">
    <w:name w:val="footer"/>
    <w:basedOn w:val="Normln"/>
    <w:rsid w:val="00440595"/>
    <w:pPr>
      <w:tabs>
        <w:tab w:val="center" w:pos="4536"/>
        <w:tab w:val="right" w:pos="9072"/>
      </w:tabs>
      <w:spacing w:after="0" w:line="240" w:lineRule="auto"/>
    </w:pPr>
  </w:style>
  <w:style w:type="paragraph" w:customStyle="1" w:styleId="Obsahtabuky">
    <w:name w:val="Obsah tabuľky"/>
    <w:basedOn w:val="Normln"/>
    <w:rsid w:val="00440595"/>
    <w:pPr>
      <w:suppressLineNumbers/>
    </w:pPr>
  </w:style>
  <w:style w:type="paragraph" w:customStyle="1" w:styleId="Nadpistabuky">
    <w:name w:val="Nadpis tabuľky"/>
    <w:basedOn w:val="Obsahtabuky"/>
    <w:rsid w:val="00440595"/>
    <w:pPr>
      <w:jc w:val="center"/>
    </w:pPr>
    <w:rPr>
      <w:b/>
      <w:bCs/>
    </w:rPr>
  </w:style>
  <w:style w:type="paragraph" w:styleId="Bezmezer">
    <w:name w:val="No Spacing"/>
    <w:uiPriority w:val="1"/>
    <w:qFormat/>
    <w:rsid w:val="00D07DBE"/>
    <w:pPr>
      <w:suppressAutoHyphens/>
    </w:pPr>
    <w:rPr>
      <w:rFonts w:ascii="Calibri" w:eastAsia="Calibri" w:hAnsi="Calibri" w:cs="Calibri"/>
      <w:sz w:val="22"/>
      <w:szCs w:val="22"/>
      <w:lang w:val="sk-SK" w:eastAsia="ar-SA"/>
    </w:rPr>
  </w:style>
  <w:style w:type="character" w:styleId="Odkaznakoment">
    <w:name w:val="annotation reference"/>
    <w:uiPriority w:val="99"/>
    <w:semiHidden/>
    <w:unhideWhenUsed/>
    <w:rsid w:val="00AE304B"/>
    <w:rPr>
      <w:sz w:val="16"/>
      <w:szCs w:val="16"/>
    </w:rPr>
  </w:style>
  <w:style w:type="paragraph" w:styleId="Textkomente">
    <w:name w:val="annotation text"/>
    <w:basedOn w:val="Normln"/>
    <w:link w:val="TextkomenteChar"/>
    <w:uiPriority w:val="99"/>
    <w:semiHidden/>
    <w:unhideWhenUsed/>
    <w:rsid w:val="00AE304B"/>
    <w:rPr>
      <w:sz w:val="20"/>
      <w:szCs w:val="20"/>
    </w:rPr>
  </w:style>
  <w:style w:type="character" w:customStyle="1" w:styleId="TextkomenteChar">
    <w:name w:val="Text komentáře Char"/>
    <w:link w:val="Textkomente"/>
    <w:uiPriority w:val="99"/>
    <w:semiHidden/>
    <w:rsid w:val="00AE304B"/>
    <w:rPr>
      <w:rFonts w:ascii="Calibri" w:eastAsia="Calibri" w:hAnsi="Calibri" w:cs="Calibri"/>
      <w:lang w:eastAsia="ar-SA"/>
    </w:rPr>
  </w:style>
  <w:style w:type="paragraph" w:styleId="Pedmtkomente">
    <w:name w:val="annotation subject"/>
    <w:basedOn w:val="Textkomente"/>
    <w:next w:val="Textkomente"/>
    <w:link w:val="PedmtkomenteChar"/>
    <w:uiPriority w:val="99"/>
    <w:semiHidden/>
    <w:unhideWhenUsed/>
    <w:rsid w:val="00AE304B"/>
    <w:rPr>
      <w:b/>
      <w:bCs/>
    </w:rPr>
  </w:style>
  <w:style w:type="character" w:customStyle="1" w:styleId="PedmtkomenteChar">
    <w:name w:val="Předmět komentáře Char"/>
    <w:link w:val="Pedmtkomente"/>
    <w:uiPriority w:val="99"/>
    <w:semiHidden/>
    <w:rsid w:val="00AE304B"/>
    <w:rPr>
      <w:rFonts w:ascii="Calibri" w:eastAsia="Calibri" w:hAnsi="Calibri" w:cs="Calibri"/>
      <w:b/>
      <w:bCs/>
      <w:lang w:eastAsia="ar-SA"/>
    </w:rPr>
  </w:style>
  <w:style w:type="paragraph" w:styleId="Textbubliny">
    <w:name w:val="Balloon Text"/>
    <w:basedOn w:val="Normln"/>
    <w:link w:val="TextbublinyChar"/>
    <w:uiPriority w:val="99"/>
    <w:semiHidden/>
    <w:unhideWhenUsed/>
    <w:rsid w:val="00AE304B"/>
    <w:pPr>
      <w:spacing w:after="0" w:line="240" w:lineRule="auto"/>
    </w:pPr>
    <w:rPr>
      <w:rFonts w:ascii="Times New Roman" w:hAnsi="Times New Roman" w:cs="Times New Roman"/>
      <w:sz w:val="18"/>
      <w:szCs w:val="18"/>
    </w:rPr>
  </w:style>
  <w:style w:type="character" w:customStyle="1" w:styleId="TextbublinyChar">
    <w:name w:val="Text bubliny Char"/>
    <w:link w:val="Textbubliny"/>
    <w:uiPriority w:val="99"/>
    <w:semiHidden/>
    <w:rsid w:val="00AE304B"/>
    <w:rPr>
      <w:rFonts w:eastAsia="Calibri"/>
      <w:sz w:val="18"/>
      <w:szCs w:val="18"/>
      <w:lang w:eastAsia="ar-SA"/>
    </w:rPr>
  </w:style>
  <w:style w:type="paragraph" w:customStyle="1" w:styleId="Default">
    <w:name w:val="Default"/>
    <w:rsid w:val="00E85EE3"/>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381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20234">
      <w:bodyDiv w:val="1"/>
      <w:marLeft w:val="0"/>
      <w:marRight w:val="0"/>
      <w:marTop w:val="0"/>
      <w:marBottom w:val="0"/>
      <w:divBdr>
        <w:top w:val="none" w:sz="0" w:space="0" w:color="auto"/>
        <w:left w:val="none" w:sz="0" w:space="0" w:color="auto"/>
        <w:bottom w:val="none" w:sz="0" w:space="0" w:color="auto"/>
        <w:right w:val="none" w:sz="0" w:space="0" w:color="auto"/>
      </w:divBdr>
      <w:divsChild>
        <w:div w:id="214976721">
          <w:marLeft w:val="0"/>
          <w:marRight w:val="0"/>
          <w:marTop w:val="0"/>
          <w:marBottom w:val="0"/>
          <w:divBdr>
            <w:top w:val="none" w:sz="0" w:space="0" w:color="auto"/>
            <w:left w:val="none" w:sz="0" w:space="0" w:color="auto"/>
            <w:bottom w:val="none" w:sz="0" w:space="0" w:color="auto"/>
            <w:right w:val="none" w:sz="0" w:space="0" w:color="auto"/>
          </w:divBdr>
          <w:divsChild>
            <w:div w:id="1959989980">
              <w:marLeft w:val="0"/>
              <w:marRight w:val="0"/>
              <w:marTop w:val="0"/>
              <w:marBottom w:val="0"/>
              <w:divBdr>
                <w:top w:val="none" w:sz="0" w:space="0" w:color="auto"/>
                <w:left w:val="none" w:sz="0" w:space="0" w:color="auto"/>
                <w:bottom w:val="none" w:sz="0" w:space="0" w:color="auto"/>
                <w:right w:val="none" w:sz="0" w:space="0" w:color="auto"/>
              </w:divBdr>
              <w:divsChild>
                <w:div w:id="13767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7628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15">
          <w:marLeft w:val="0"/>
          <w:marRight w:val="0"/>
          <w:marTop w:val="0"/>
          <w:marBottom w:val="0"/>
          <w:divBdr>
            <w:top w:val="none" w:sz="0" w:space="0" w:color="auto"/>
            <w:left w:val="none" w:sz="0" w:space="0" w:color="auto"/>
            <w:bottom w:val="none" w:sz="0" w:space="0" w:color="auto"/>
            <w:right w:val="none" w:sz="0" w:space="0" w:color="auto"/>
          </w:divBdr>
          <w:divsChild>
            <w:div w:id="617219024">
              <w:marLeft w:val="0"/>
              <w:marRight w:val="0"/>
              <w:marTop w:val="0"/>
              <w:marBottom w:val="0"/>
              <w:divBdr>
                <w:top w:val="none" w:sz="0" w:space="0" w:color="auto"/>
                <w:left w:val="none" w:sz="0" w:space="0" w:color="auto"/>
                <w:bottom w:val="none" w:sz="0" w:space="0" w:color="auto"/>
                <w:right w:val="none" w:sz="0" w:space="0" w:color="auto"/>
              </w:divBdr>
              <w:divsChild>
                <w:div w:id="5134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5581">
      <w:bodyDiv w:val="1"/>
      <w:marLeft w:val="0"/>
      <w:marRight w:val="0"/>
      <w:marTop w:val="0"/>
      <w:marBottom w:val="0"/>
      <w:divBdr>
        <w:top w:val="none" w:sz="0" w:space="0" w:color="auto"/>
        <w:left w:val="none" w:sz="0" w:space="0" w:color="auto"/>
        <w:bottom w:val="none" w:sz="0" w:space="0" w:color="auto"/>
        <w:right w:val="none" w:sz="0" w:space="0" w:color="auto"/>
      </w:divBdr>
      <w:divsChild>
        <w:div w:id="830414344">
          <w:marLeft w:val="0"/>
          <w:marRight w:val="0"/>
          <w:marTop w:val="0"/>
          <w:marBottom w:val="0"/>
          <w:divBdr>
            <w:top w:val="none" w:sz="0" w:space="0" w:color="auto"/>
            <w:left w:val="none" w:sz="0" w:space="0" w:color="auto"/>
            <w:bottom w:val="none" w:sz="0" w:space="0" w:color="auto"/>
            <w:right w:val="none" w:sz="0" w:space="0" w:color="auto"/>
          </w:divBdr>
          <w:divsChild>
            <w:div w:id="1441294775">
              <w:marLeft w:val="0"/>
              <w:marRight w:val="0"/>
              <w:marTop w:val="0"/>
              <w:marBottom w:val="0"/>
              <w:divBdr>
                <w:top w:val="none" w:sz="0" w:space="0" w:color="auto"/>
                <w:left w:val="none" w:sz="0" w:space="0" w:color="auto"/>
                <w:bottom w:val="none" w:sz="0" w:space="0" w:color="auto"/>
                <w:right w:val="none" w:sz="0" w:space="0" w:color="auto"/>
              </w:divBdr>
              <w:divsChild>
                <w:div w:id="1491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42134">
      <w:bodyDiv w:val="1"/>
      <w:marLeft w:val="0"/>
      <w:marRight w:val="0"/>
      <w:marTop w:val="0"/>
      <w:marBottom w:val="0"/>
      <w:divBdr>
        <w:top w:val="none" w:sz="0" w:space="0" w:color="auto"/>
        <w:left w:val="none" w:sz="0" w:space="0" w:color="auto"/>
        <w:bottom w:val="none" w:sz="0" w:space="0" w:color="auto"/>
        <w:right w:val="none" w:sz="0" w:space="0" w:color="auto"/>
      </w:divBdr>
      <w:divsChild>
        <w:div w:id="436759747">
          <w:marLeft w:val="0"/>
          <w:marRight w:val="0"/>
          <w:marTop w:val="0"/>
          <w:marBottom w:val="0"/>
          <w:divBdr>
            <w:top w:val="none" w:sz="0" w:space="0" w:color="auto"/>
            <w:left w:val="none" w:sz="0" w:space="0" w:color="auto"/>
            <w:bottom w:val="none" w:sz="0" w:space="0" w:color="auto"/>
            <w:right w:val="none" w:sz="0" w:space="0" w:color="auto"/>
          </w:divBdr>
          <w:divsChild>
            <w:div w:id="1975135746">
              <w:marLeft w:val="0"/>
              <w:marRight w:val="0"/>
              <w:marTop w:val="0"/>
              <w:marBottom w:val="0"/>
              <w:divBdr>
                <w:top w:val="none" w:sz="0" w:space="0" w:color="auto"/>
                <w:left w:val="none" w:sz="0" w:space="0" w:color="auto"/>
                <w:bottom w:val="none" w:sz="0" w:space="0" w:color="auto"/>
                <w:right w:val="none" w:sz="0" w:space="0" w:color="auto"/>
              </w:divBdr>
              <w:divsChild>
                <w:div w:id="340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84978">
      <w:bodyDiv w:val="1"/>
      <w:marLeft w:val="0"/>
      <w:marRight w:val="0"/>
      <w:marTop w:val="0"/>
      <w:marBottom w:val="0"/>
      <w:divBdr>
        <w:top w:val="none" w:sz="0" w:space="0" w:color="auto"/>
        <w:left w:val="none" w:sz="0" w:space="0" w:color="auto"/>
        <w:bottom w:val="none" w:sz="0" w:space="0" w:color="auto"/>
        <w:right w:val="none" w:sz="0" w:space="0" w:color="auto"/>
      </w:divBdr>
    </w:div>
    <w:div w:id="1980838411">
      <w:bodyDiv w:val="1"/>
      <w:marLeft w:val="0"/>
      <w:marRight w:val="0"/>
      <w:marTop w:val="0"/>
      <w:marBottom w:val="0"/>
      <w:divBdr>
        <w:top w:val="none" w:sz="0" w:space="0" w:color="auto"/>
        <w:left w:val="none" w:sz="0" w:space="0" w:color="auto"/>
        <w:bottom w:val="none" w:sz="0" w:space="0" w:color="auto"/>
        <w:right w:val="none" w:sz="0" w:space="0" w:color="auto"/>
      </w:divBdr>
      <w:divsChild>
        <w:div w:id="525216747">
          <w:marLeft w:val="0"/>
          <w:marRight w:val="0"/>
          <w:marTop w:val="0"/>
          <w:marBottom w:val="0"/>
          <w:divBdr>
            <w:top w:val="none" w:sz="0" w:space="0" w:color="auto"/>
            <w:left w:val="none" w:sz="0" w:space="0" w:color="auto"/>
            <w:bottom w:val="none" w:sz="0" w:space="0" w:color="auto"/>
            <w:right w:val="none" w:sz="0" w:space="0" w:color="auto"/>
          </w:divBdr>
          <w:divsChild>
            <w:div w:id="1063409674">
              <w:marLeft w:val="0"/>
              <w:marRight w:val="0"/>
              <w:marTop w:val="0"/>
              <w:marBottom w:val="0"/>
              <w:divBdr>
                <w:top w:val="none" w:sz="0" w:space="0" w:color="auto"/>
                <w:left w:val="none" w:sz="0" w:space="0" w:color="auto"/>
                <w:bottom w:val="none" w:sz="0" w:space="0" w:color="auto"/>
                <w:right w:val="none" w:sz="0" w:space="0" w:color="auto"/>
              </w:divBdr>
              <w:divsChild>
                <w:div w:id="6696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1584</Words>
  <Characters>9352</Characters>
  <Application>Microsoft Office Word</Application>
  <DocSecurity>0</DocSecurity>
  <Lines>77</Lines>
  <Paragraphs>21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ZMENOVÝ LIST       č</vt:lpstr>
      <vt:lpstr>ZMENOVÝ LIST       č</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ZMENOVÝ LIST       č</dc:title>
  <dc:subject/>
  <dc:creator>Kubicová Alexandra</dc:creator>
  <cp:keywords/>
  <cp:lastModifiedBy>Juříček Pavel</cp:lastModifiedBy>
  <cp:revision>3</cp:revision>
  <cp:lastPrinted>2023-11-27T11:45:00Z</cp:lastPrinted>
  <dcterms:created xsi:type="dcterms:W3CDTF">2023-12-06T11:47:00Z</dcterms:created>
  <dcterms:modified xsi:type="dcterms:W3CDTF">2023-12-06T11:49:00Z</dcterms:modified>
</cp:coreProperties>
</file>