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149D" w14:textId="77777777" w:rsidR="00C1153E" w:rsidRDefault="00C1153E" w:rsidP="00062026">
      <w:pPr>
        <w:rPr>
          <w:rFonts w:ascii="Times New Roman" w:hAnsi="Times New Roman"/>
          <w:b/>
          <w:sz w:val="24"/>
          <w:szCs w:val="24"/>
        </w:rPr>
      </w:pPr>
    </w:p>
    <w:p w14:paraId="72A56109" w14:textId="2DE9403A" w:rsidR="00062026" w:rsidRPr="00BE2A0B" w:rsidRDefault="00062026" w:rsidP="00062026">
      <w:pPr>
        <w:rPr>
          <w:rFonts w:ascii="Times New Roman" w:hAnsi="Times New Roman"/>
          <w:b/>
          <w:sz w:val="24"/>
          <w:szCs w:val="24"/>
        </w:rPr>
      </w:pPr>
      <w:r w:rsidRPr="00BE2A0B">
        <w:rPr>
          <w:rFonts w:ascii="Times New Roman" w:hAnsi="Times New Roman"/>
          <w:b/>
          <w:sz w:val="24"/>
          <w:szCs w:val="24"/>
        </w:rPr>
        <w:t xml:space="preserve">Římskokatolická farnost </w:t>
      </w:r>
      <w:r>
        <w:rPr>
          <w:rFonts w:ascii="Times New Roman" w:hAnsi="Times New Roman"/>
          <w:b/>
          <w:sz w:val="24"/>
          <w:szCs w:val="24"/>
        </w:rPr>
        <w:t>Zlatá Koruna</w:t>
      </w:r>
      <w:r w:rsidR="003A65C8">
        <w:rPr>
          <w:rFonts w:ascii="Times New Roman" w:hAnsi="Times New Roman"/>
          <w:b/>
          <w:sz w:val="24"/>
          <w:szCs w:val="24"/>
        </w:rPr>
        <w:tab/>
      </w:r>
      <w:r w:rsidR="003A65C8">
        <w:rPr>
          <w:rFonts w:ascii="Times New Roman" w:hAnsi="Times New Roman"/>
          <w:b/>
          <w:sz w:val="24"/>
          <w:szCs w:val="24"/>
        </w:rPr>
        <w:tab/>
      </w:r>
      <w:r w:rsidR="003A65C8">
        <w:rPr>
          <w:rFonts w:ascii="Times New Roman" w:hAnsi="Times New Roman"/>
          <w:b/>
          <w:sz w:val="24"/>
          <w:szCs w:val="24"/>
        </w:rPr>
        <w:tab/>
      </w:r>
      <w:r w:rsidR="003A65C8">
        <w:rPr>
          <w:rFonts w:ascii="Times New Roman" w:hAnsi="Times New Roman"/>
          <w:b/>
          <w:sz w:val="24"/>
          <w:szCs w:val="24"/>
        </w:rPr>
        <w:tab/>
        <w:t>č.j.</w:t>
      </w:r>
      <w:r w:rsidR="00B52557">
        <w:rPr>
          <w:rFonts w:ascii="Times New Roman" w:hAnsi="Times New Roman"/>
          <w:b/>
          <w:sz w:val="24"/>
          <w:szCs w:val="24"/>
        </w:rPr>
        <w:t xml:space="preserve"> </w:t>
      </w:r>
      <w:r w:rsidR="003A65C8">
        <w:rPr>
          <w:rFonts w:ascii="Times New Roman" w:hAnsi="Times New Roman"/>
          <w:b/>
          <w:sz w:val="24"/>
          <w:szCs w:val="24"/>
        </w:rPr>
        <w:t>NPU-430/99580/2023</w:t>
      </w:r>
    </w:p>
    <w:p w14:paraId="4D888696" w14:textId="6851B999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>Náměstí 1, 382 03 Křemže</w:t>
      </w:r>
      <w:r w:rsidR="003A65C8">
        <w:rPr>
          <w:rFonts w:ascii="Times New Roman" w:hAnsi="Times New Roman"/>
          <w:sz w:val="24"/>
          <w:szCs w:val="24"/>
        </w:rPr>
        <w:tab/>
      </w:r>
      <w:r w:rsidR="003A65C8">
        <w:rPr>
          <w:rFonts w:ascii="Times New Roman" w:hAnsi="Times New Roman"/>
          <w:sz w:val="24"/>
          <w:szCs w:val="24"/>
        </w:rPr>
        <w:tab/>
      </w:r>
      <w:r w:rsidR="003A65C8">
        <w:rPr>
          <w:rFonts w:ascii="Times New Roman" w:hAnsi="Times New Roman"/>
          <w:sz w:val="24"/>
          <w:szCs w:val="24"/>
        </w:rPr>
        <w:tab/>
      </w:r>
      <w:r w:rsidR="003A65C8">
        <w:rPr>
          <w:rFonts w:ascii="Times New Roman" w:hAnsi="Times New Roman"/>
          <w:sz w:val="24"/>
          <w:szCs w:val="24"/>
        </w:rPr>
        <w:tab/>
      </w:r>
      <w:r w:rsidR="003A65C8">
        <w:rPr>
          <w:rFonts w:ascii="Times New Roman" w:hAnsi="Times New Roman"/>
          <w:sz w:val="24"/>
          <w:szCs w:val="24"/>
        </w:rPr>
        <w:tab/>
        <w:t>č.</w:t>
      </w:r>
      <w:r w:rsidR="00B52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5C8">
        <w:rPr>
          <w:rFonts w:ascii="Times New Roman" w:hAnsi="Times New Roman"/>
          <w:sz w:val="24"/>
          <w:szCs w:val="24"/>
        </w:rPr>
        <w:t>sml</w:t>
      </w:r>
      <w:proofErr w:type="spellEnd"/>
      <w:r w:rsidR="003A65C8">
        <w:rPr>
          <w:rFonts w:ascii="Times New Roman" w:hAnsi="Times New Roman"/>
          <w:sz w:val="24"/>
          <w:szCs w:val="24"/>
        </w:rPr>
        <w:t>. 3011H1200018</w:t>
      </w:r>
    </w:p>
    <w:p w14:paraId="09A00D20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>65025784</w:t>
      </w:r>
    </w:p>
    <w:p w14:paraId="5C2435ED" w14:textId="1DE39052" w:rsidR="00062026" w:rsidRPr="00BE2A0B" w:rsidRDefault="00062026" w:rsidP="00062026">
      <w:pPr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BE2A0B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zastoupená administrátorem: </w:t>
      </w:r>
      <w:r w:rsidR="003A65C8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XXXXXXXXX</w:t>
      </w:r>
    </w:p>
    <w:p w14:paraId="4B1BCC75" w14:textId="77777777" w:rsidR="00062026" w:rsidRPr="009336B2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336B2">
        <w:rPr>
          <w:rFonts w:ascii="Times New Roman" w:hAnsi="Times New Roman"/>
          <w:sz w:val="24"/>
          <w:szCs w:val="24"/>
        </w:rPr>
        <w:t>jako „</w:t>
      </w:r>
      <w:r w:rsidRPr="00062026">
        <w:rPr>
          <w:rFonts w:ascii="Times New Roman" w:hAnsi="Times New Roman"/>
          <w:b/>
          <w:sz w:val="24"/>
          <w:szCs w:val="24"/>
        </w:rPr>
        <w:t>pronajímatel</w:t>
      </w:r>
      <w:r w:rsidRPr="009336B2">
        <w:rPr>
          <w:rFonts w:ascii="Times New Roman" w:hAnsi="Times New Roman"/>
          <w:sz w:val="24"/>
          <w:szCs w:val="24"/>
        </w:rPr>
        <w:t>“ na straně jedné</w:t>
      </w:r>
    </w:p>
    <w:p w14:paraId="047F8E3B" w14:textId="77777777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</w:p>
    <w:p w14:paraId="2C802C3A" w14:textId="77777777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>a</w:t>
      </w:r>
    </w:p>
    <w:p w14:paraId="4C2D68CA" w14:textId="77777777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</w:p>
    <w:p w14:paraId="0519DE4F" w14:textId="77777777" w:rsidR="00062026" w:rsidRP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památkový ústav,</w:t>
      </w:r>
      <w:r>
        <w:rPr>
          <w:rFonts w:ascii="Times New Roman" w:hAnsi="Times New Roman"/>
          <w:sz w:val="24"/>
          <w:szCs w:val="24"/>
        </w:rPr>
        <w:t xml:space="preserve"> příspěvková organizace</w:t>
      </w:r>
    </w:p>
    <w:p w14:paraId="4C7236C5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Valdštejnské nám. 162/3, 118 </w:t>
      </w:r>
      <w:r w:rsidR="0017378E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Praha – Malá Strana</w:t>
      </w:r>
    </w:p>
    <w:p w14:paraId="54ABF4A3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75032333, DIČ: CZ75032333</w:t>
      </w:r>
    </w:p>
    <w:p w14:paraId="63D4FF95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 Mgr. Petrem Pavelcem, Ph.D., ředitelem územní památkové správy v Českých Budějovicích</w:t>
      </w:r>
    </w:p>
    <w:p w14:paraId="06031F89" w14:textId="4DF258CD" w:rsidR="001A1919" w:rsidRDefault="001A1919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  <w:r w:rsidR="003A65C8">
        <w:rPr>
          <w:rFonts w:ascii="Times New Roman" w:hAnsi="Times New Roman"/>
          <w:sz w:val="24"/>
          <w:szCs w:val="24"/>
        </w:rPr>
        <w:t>XXXXXXX</w:t>
      </w:r>
    </w:p>
    <w:p w14:paraId="5C65C758" w14:textId="7B47643E" w:rsidR="001A1919" w:rsidRPr="004C5BE3" w:rsidRDefault="001A1919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3A65C8">
        <w:rPr>
          <w:rFonts w:ascii="Times New Roman" w:hAnsi="Times New Roman"/>
          <w:sz w:val="24"/>
          <w:szCs w:val="24"/>
        </w:rPr>
        <w:t>XXXXXXXXXX</w:t>
      </w:r>
    </w:p>
    <w:p w14:paraId="1659C6E9" w14:textId="77777777" w:rsidR="00062026" w:rsidRPr="00906A16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06A16">
        <w:rPr>
          <w:rFonts w:ascii="Times New Roman" w:hAnsi="Times New Roman"/>
          <w:sz w:val="24"/>
          <w:szCs w:val="24"/>
        </w:rPr>
        <w:t>jako „</w:t>
      </w:r>
      <w:r w:rsidRPr="00062026">
        <w:rPr>
          <w:rFonts w:ascii="Times New Roman" w:hAnsi="Times New Roman"/>
          <w:b/>
          <w:sz w:val="24"/>
          <w:szCs w:val="24"/>
        </w:rPr>
        <w:t>nájemce</w:t>
      </w:r>
      <w:r w:rsidRPr="00906A16">
        <w:rPr>
          <w:rFonts w:ascii="Times New Roman" w:hAnsi="Times New Roman"/>
          <w:sz w:val="24"/>
          <w:szCs w:val="24"/>
        </w:rPr>
        <w:t>“ na straně druhé</w:t>
      </w:r>
    </w:p>
    <w:p w14:paraId="0D309A83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1CA43A1B" w14:textId="77777777" w:rsidR="00062026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6355DF38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  <w:r w:rsidRPr="00BE2A0B">
        <w:rPr>
          <w:szCs w:val="24"/>
          <w:lang w:val="cs-CZ"/>
        </w:rPr>
        <w:t>uzavírají níže uvedeného dne, měsíce a roku tento</w:t>
      </w:r>
    </w:p>
    <w:p w14:paraId="70615722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6158B3DA" w14:textId="5376248E" w:rsidR="00062026" w:rsidRPr="00C649AE" w:rsidRDefault="00062026" w:rsidP="00062026">
      <w:pPr>
        <w:pStyle w:val="Zhlav"/>
        <w:tabs>
          <w:tab w:val="left" w:pos="708"/>
        </w:tabs>
        <w:jc w:val="center"/>
        <w:rPr>
          <w:b/>
          <w:sz w:val="32"/>
          <w:szCs w:val="32"/>
          <w:lang w:val="cs-CZ"/>
        </w:rPr>
      </w:pPr>
      <w:r w:rsidRPr="00C649AE">
        <w:rPr>
          <w:b/>
          <w:sz w:val="32"/>
          <w:szCs w:val="32"/>
          <w:lang w:val="cs-CZ"/>
        </w:rPr>
        <w:t>DODATEK č.</w:t>
      </w:r>
      <w:r>
        <w:rPr>
          <w:b/>
          <w:sz w:val="32"/>
          <w:szCs w:val="32"/>
          <w:lang w:val="cs-CZ"/>
        </w:rPr>
        <w:t xml:space="preserve"> </w:t>
      </w:r>
      <w:r w:rsidR="0079520C">
        <w:rPr>
          <w:b/>
          <w:sz w:val="32"/>
          <w:szCs w:val="32"/>
          <w:lang w:val="cs-CZ"/>
        </w:rPr>
        <w:t>3</w:t>
      </w:r>
    </w:p>
    <w:p w14:paraId="22F89FD1" w14:textId="181173FA" w:rsidR="00062026" w:rsidRPr="00BE2A0B" w:rsidRDefault="00062026" w:rsidP="00062026">
      <w:pPr>
        <w:pStyle w:val="Zhlav"/>
        <w:tabs>
          <w:tab w:val="left" w:pos="708"/>
        </w:tabs>
        <w:jc w:val="center"/>
        <w:rPr>
          <w:szCs w:val="24"/>
          <w:lang w:val="cs-CZ"/>
        </w:rPr>
      </w:pPr>
      <w:r w:rsidRPr="00BE2A0B">
        <w:rPr>
          <w:szCs w:val="24"/>
          <w:lang w:val="cs-CZ"/>
        </w:rPr>
        <w:t>k </w:t>
      </w:r>
      <w:r>
        <w:rPr>
          <w:szCs w:val="24"/>
          <w:lang w:val="cs-CZ"/>
        </w:rPr>
        <w:t>N</w:t>
      </w:r>
      <w:r w:rsidRPr="00BE2A0B">
        <w:rPr>
          <w:szCs w:val="24"/>
          <w:lang w:val="cs-CZ"/>
        </w:rPr>
        <w:t xml:space="preserve">ájemní smlouvě č. </w:t>
      </w:r>
      <w:r>
        <w:rPr>
          <w:szCs w:val="24"/>
          <w:lang w:val="cs-CZ"/>
        </w:rPr>
        <w:t>20/0364/0346</w:t>
      </w:r>
      <w:r w:rsidRPr="00BE2A0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ze dne 30.3.2021</w:t>
      </w:r>
      <w:r w:rsidR="0010284D">
        <w:rPr>
          <w:szCs w:val="24"/>
          <w:lang w:val="cs-CZ"/>
        </w:rPr>
        <w:t xml:space="preserve">, ve znění pozdějších dodatků </w:t>
      </w:r>
      <w:r w:rsidRPr="00BA01C1">
        <w:rPr>
          <w:szCs w:val="24"/>
        </w:rPr>
        <w:t>(dále jen „</w:t>
      </w:r>
      <w:r w:rsidR="00BC0042">
        <w:rPr>
          <w:szCs w:val="24"/>
          <w:lang w:val="cs-CZ"/>
        </w:rPr>
        <w:t xml:space="preserve">Nájemní </w:t>
      </w:r>
      <w:r w:rsidR="00B118E8">
        <w:rPr>
          <w:szCs w:val="24"/>
          <w:lang w:val="cs-CZ"/>
        </w:rPr>
        <w:t>smlouva</w:t>
      </w:r>
      <w:r w:rsidRPr="00BA01C1">
        <w:rPr>
          <w:szCs w:val="24"/>
        </w:rPr>
        <w:t>“)</w:t>
      </w:r>
    </w:p>
    <w:p w14:paraId="3717E4CD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2AB15814" w14:textId="77777777" w:rsidR="00062026" w:rsidRPr="00BE2A0B" w:rsidRDefault="00062026" w:rsidP="00062026">
      <w:pPr>
        <w:pStyle w:val="Zhlav"/>
        <w:numPr>
          <w:ilvl w:val="0"/>
          <w:numId w:val="1"/>
        </w:numPr>
        <w:tabs>
          <w:tab w:val="left" w:pos="708"/>
        </w:tabs>
        <w:ind w:left="1094" w:hanging="737"/>
        <w:jc w:val="center"/>
        <w:rPr>
          <w:b/>
          <w:szCs w:val="24"/>
          <w:lang w:val="cs-CZ"/>
        </w:rPr>
      </w:pPr>
    </w:p>
    <w:p w14:paraId="708CB54E" w14:textId="77777777" w:rsidR="00062026" w:rsidRPr="00BE2A0B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61145A75" w14:textId="55833934" w:rsidR="00062026" w:rsidRDefault="00B118E8" w:rsidP="00062026">
      <w:pPr>
        <w:pStyle w:val="Zhlav"/>
        <w:tabs>
          <w:tab w:val="left" w:pos="708"/>
        </w:tabs>
        <w:jc w:val="both"/>
        <w:rPr>
          <w:iCs/>
          <w:szCs w:val="24"/>
          <w:lang w:val="cs-CZ"/>
        </w:rPr>
      </w:pPr>
      <w:r w:rsidRPr="00B118E8">
        <w:rPr>
          <w:iCs/>
          <w:szCs w:val="24"/>
          <w:lang w:val="cs-CZ"/>
        </w:rPr>
        <w:t>Doba nájmu se v daném případě prodlužuje</w:t>
      </w:r>
      <w:r w:rsidR="009946C1">
        <w:rPr>
          <w:iCs/>
          <w:szCs w:val="24"/>
          <w:lang w:val="cs-CZ"/>
        </w:rPr>
        <w:t xml:space="preserve"> o tři roky, tj.</w:t>
      </w:r>
      <w:r w:rsidR="00062026" w:rsidRPr="00B118E8">
        <w:rPr>
          <w:iCs/>
          <w:szCs w:val="24"/>
          <w:lang w:val="cs-CZ"/>
        </w:rPr>
        <w:t xml:space="preserve"> </w:t>
      </w:r>
      <w:r>
        <w:rPr>
          <w:bCs/>
          <w:iCs/>
          <w:szCs w:val="24"/>
          <w:lang w:val="cs-CZ"/>
        </w:rPr>
        <w:t>do</w:t>
      </w:r>
      <w:r w:rsidR="00062026" w:rsidRPr="00B118E8">
        <w:rPr>
          <w:b/>
          <w:iCs/>
          <w:szCs w:val="24"/>
          <w:lang w:val="cs-CZ"/>
        </w:rPr>
        <w:t xml:space="preserve"> 31.</w:t>
      </w:r>
      <w:r w:rsidR="009E0690" w:rsidRPr="00B118E8">
        <w:rPr>
          <w:b/>
          <w:iCs/>
          <w:szCs w:val="24"/>
          <w:lang w:val="cs-CZ"/>
        </w:rPr>
        <w:t>12</w:t>
      </w:r>
      <w:r w:rsidR="00062026" w:rsidRPr="00B118E8">
        <w:rPr>
          <w:b/>
          <w:iCs/>
          <w:szCs w:val="24"/>
          <w:lang w:val="cs-CZ"/>
        </w:rPr>
        <w:t>.202</w:t>
      </w:r>
      <w:r w:rsidR="0079520C">
        <w:rPr>
          <w:b/>
          <w:iCs/>
          <w:szCs w:val="24"/>
          <w:lang w:val="cs-CZ"/>
        </w:rPr>
        <w:t>6</w:t>
      </w:r>
      <w:r w:rsidR="00062026" w:rsidRPr="00B118E8">
        <w:rPr>
          <w:b/>
          <w:iCs/>
          <w:szCs w:val="24"/>
          <w:lang w:val="cs-CZ"/>
        </w:rPr>
        <w:t>.</w:t>
      </w:r>
      <w:r w:rsidR="00062026" w:rsidRPr="00B118E8">
        <w:rPr>
          <w:iCs/>
          <w:szCs w:val="24"/>
          <w:lang w:val="cs-CZ"/>
        </w:rPr>
        <w:t xml:space="preserve"> </w:t>
      </w:r>
    </w:p>
    <w:p w14:paraId="26365DED" w14:textId="0EBE255E" w:rsidR="009946C1" w:rsidRDefault="009946C1" w:rsidP="00062026">
      <w:pPr>
        <w:pStyle w:val="Zhlav"/>
        <w:tabs>
          <w:tab w:val="left" w:pos="708"/>
        </w:tabs>
        <w:jc w:val="both"/>
        <w:rPr>
          <w:iCs/>
          <w:szCs w:val="24"/>
          <w:lang w:val="cs-CZ"/>
        </w:rPr>
      </w:pPr>
    </w:p>
    <w:p w14:paraId="2FAC3994" w14:textId="5DA55CC5" w:rsidR="009946C1" w:rsidRPr="00B118E8" w:rsidRDefault="009946C1" w:rsidP="00062026">
      <w:pPr>
        <w:pStyle w:val="Zhlav"/>
        <w:tabs>
          <w:tab w:val="left" w:pos="708"/>
        </w:tabs>
        <w:jc w:val="both"/>
        <w:rPr>
          <w:iCs/>
          <w:szCs w:val="24"/>
          <w:lang w:val="cs-CZ"/>
        </w:rPr>
      </w:pPr>
      <w:r>
        <w:rPr>
          <w:iCs/>
          <w:szCs w:val="24"/>
          <w:lang w:val="cs-CZ"/>
        </w:rPr>
        <w:t>Dále se smluvní strany dohodly, že během doby trvání nájmu dle tohoto dodatku</w:t>
      </w:r>
      <w:r w:rsidR="001A1919">
        <w:rPr>
          <w:iCs/>
          <w:szCs w:val="24"/>
          <w:lang w:val="cs-CZ"/>
        </w:rPr>
        <w:t xml:space="preserve"> (tj. do 31.12.2026)</w:t>
      </w:r>
      <w:r>
        <w:rPr>
          <w:iCs/>
          <w:szCs w:val="24"/>
          <w:lang w:val="cs-CZ"/>
        </w:rPr>
        <w:t xml:space="preserve"> nebude pronajímatel navyšovat nájemné dle čl. II. odst. 2. Dodatku č. 1 k Nájemní smlouvě. </w:t>
      </w:r>
    </w:p>
    <w:p w14:paraId="6EDF784C" w14:textId="3F2BFBD1" w:rsidR="00EF316B" w:rsidRPr="00672C2B" w:rsidRDefault="00062026" w:rsidP="00672C2B">
      <w:pPr>
        <w:pStyle w:val="Zhlav"/>
        <w:tabs>
          <w:tab w:val="left" w:pos="708"/>
        </w:tabs>
        <w:rPr>
          <w:b/>
          <w:szCs w:val="24"/>
          <w:lang w:val="cs-CZ"/>
        </w:rPr>
      </w:pPr>
      <w:r w:rsidRPr="00672C2B">
        <w:rPr>
          <w:szCs w:val="24"/>
          <w:lang w:val="cs-CZ"/>
        </w:rPr>
        <w:t xml:space="preserve">                                                                      </w:t>
      </w:r>
    </w:p>
    <w:p w14:paraId="0E16FAEA" w14:textId="3836C95E" w:rsidR="00062026" w:rsidRPr="00BE2A0B" w:rsidRDefault="00062026" w:rsidP="00DB7CBF">
      <w:pPr>
        <w:pStyle w:val="Zhlav"/>
        <w:tabs>
          <w:tab w:val="left" w:pos="708"/>
        </w:tabs>
        <w:ind w:left="357"/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>II.</w:t>
      </w:r>
    </w:p>
    <w:p w14:paraId="22A4ADDD" w14:textId="77777777" w:rsidR="00062026" w:rsidRPr="00BE2A0B" w:rsidRDefault="00062026" w:rsidP="00DB7CBF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V ostatních ujednáních, pokud </w:t>
      </w:r>
      <w:r w:rsidR="009E0690">
        <w:rPr>
          <w:szCs w:val="24"/>
          <w:lang w:val="cs-CZ"/>
        </w:rPr>
        <w:t>nejsou dotčena tímto dodatkem</w:t>
      </w:r>
      <w:r>
        <w:rPr>
          <w:szCs w:val="24"/>
          <w:lang w:val="cs-CZ"/>
        </w:rPr>
        <w:t xml:space="preserve">, zůstává Nájemní smlouva nezměněna. </w:t>
      </w:r>
    </w:p>
    <w:p w14:paraId="22AEBC5F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247D4E1F" w14:textId="7704FDDF" w:rsidR="00062026" w:rsidRPr="00BE2A0B" w:rsidRDefault="00062026" w:rsidP="00062026">
      <w:pPr>
        <w:pStyle w:val="Zhlav"/>
        <w:tabs>
          <w:tab w:val="left" w:pos="708"/>
        </w:tabs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 xml:space="preserve"> </w:t>
      </w:r>
      <w:r>
        <w:rPr>
          <w:b/>
          <w:szCs w:val="24"/>
          <w:lang w:val="cs-CZ"/>
        </w:rPr>
        <w:t xml:space="preserve">  </w:t>
      </w:r>
      <w:r w:rsidRPr="00BE2A0B">
        <w:rPr>
          <w:b/>
          <w:szCs w:val="24"/>
          <w:lang w:val="cs-CZ"/>
        </w:rPr>
        <w:t xml:space="preserve">   I</w:t>
      </w:r>
      <w:r w:rsidR="00672C2B">
        <w:rPr>
          <w:b/>
          <w:szCs w:val="24"/>
          <w:lang w:val="cs-CZ"/>
        </w:rPr>
        <w:t>II</w:t>
      </w:r>
      <w:r w:rsidRPr="00BE2A0B">
        <w:rPr>
          <w:b/>
          <w:szCs w:val="24"/>
          <w:lang w:val="cs-CZ"/>
        </w:rPr>
        <w:t>.</w:t>
      </w:r>
    </w:p>
    <w:p w14:paraId="114C7DAC" w14:textId="77777777" w:rsidR="00B118E8" w:rsidRDefault="00A814B7" w:rsidP="00B118E8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t xml:space="preserve">Smluvní strany berou na vědomí, že tento dodatek podléhá uveřejnění dle zákona č. 340/2015 Sb., o zvláštních podmínkách účinnosti některých smluv, uveřejňování těchto smluv a o registru smluv (zákon o registru smluv), ve znění pozdějších předpisů. Uveřejnění dodatku v registru smluv zajistí nájemce. Smluvní strany berou na vědomí, že tento dodatek může být předmětem zveřejnění i dle jiných platných a účinných právních předpisů. </w:t>
      </w:r>
    </w:p>
    <w:p w14:paraId="32F1CF8B" w14:textId="77777777" w:rsidR="00B118E8" w:rsidRDefault="009E0690" w:rsidP="009E0690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t>Tento dodatek nabývá platnosti dnem, kdy k jeho vyhotovením podepsaným oběma smluvními stranami je připojena schvalovací doložka Biskupství českobudějovického, se sídlem Biskupská 132/4, České Budějovice 1, PSČ 370 01, IČO 00445118, které je na základě zvláštní právní úpravy zřizovatelem pronajímatele.</w:t>
      </w:r>
      <w:r w:rsidR="00D13FEC" w:rsidRPr="00B118E8">
        <w:rPr>
          <w:rFonts w:ascii="Times New Roman" w:hAnsi="Times New Roman"/>
          <w:sz w:val="24"/>
          <w:szCs w:val="24"/>
        </w:rPr>
        <w:t xml:space="preserve"> Tento dodatek nabývá účinnosti uveřejněním v registru smluv.</w:t>
      </w:r>
    </w:p>
    <w:p w14:paraId="3EA70E61" w14:textId="77777777" w:rsidR="00B118E8" w:rsidRDefault="009E0690" w:rsidP="009E0690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lastRenderedPageBreak/>
        <w:t>Tento dodatek se vyhotovuje ve třech (3) stejnopisech, přičemž každá ze smluvních stran obdrží jedno vyhotovení a jedno vyhotovení je určeno pro Biskupství českobudějovické. Za účelem připojení schvalovací doložky jsou smluvní strany povinny předložit všechna vyhotovení tohoto dodatku Biskupství českobudějovickému.</w:t>
      </w:r>
    </w:p>
    <w:p w14:paraId="47E38A6B" w14:textId="55447771" w:rsidR="009E0690" w:rsidRPr="00B118E8" w:rsidRDefault="009E0690" w:rsidP="009E0690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t>Smluvní strany prohlašují, že si tento dodatek před jeho podpisem přečetly, s jeho obsahem souhlasí, že je jim srozumitelný a že jej uzavírají svobodně, určitě a vážně a na důkaz toho jej podepisují.</w:t>
      </w:r>
    </w:p>
    <w:p w14:paraId="7F41F379" w14:textId="77777777"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20266989" w14:textId="77777777"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7CAB7AEB" w14:textId="77777777"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59977484" w14:textId="3C85C775" w:rsidR="00062026" w:rsidRPr="00BE2A0B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 w:rsidRPr="00BE2A0B">
        <w:rPr>
          <w:szCs w:val="24"/>
          <w:lang w:val="cs-CZ"/>
        </w:rPr>
        <w:t>V</w:t>
      </w:r>
      <w:r w:rsidR="00462150">
        <w:rPr>
          <w:szCs w:val="24"/>
          <w:lang w:val="cs-CZ"/>
        </w:rPr>
        <w:t xml:space="preserve"> Křemži </w:t>
      </w:r>
      <w:r w:rsidRPr="00BE2A0B">
        <w:rPr>
          <w:szCs w:val="24"/>
          <w:lang w:val="cs-CZ"/>
        </w:rPr>
        <w:t>dne</w:t>
      </w:r>
      <w:r w:rsidR="00462150">
        <w:rPr>
          <w:szCs w:val="24"/>
          <w:lang w:val="cs-CZ"/>
        </w:rPr>
        <w:t xml:space="preserve"> 23. 11. 2023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 xml:space="preserve">      V</w:t>
      </w:r>
      <w:r w:rsidR="00462150">
        <w:rPr>
          <w:szCs w:val="24"/>
          <w:lang w:val="cs-CZ"/>
        </w:rPr>
        <w:t> Č. Budějovicích</w:t>
      </w:r>
      <w:r w:rsidRPr="00BE2A0B">
        <w:rPr>
          <w:szCs w:val="24"/>
          <w:lang w:val="cs-CZ"/>
        </w:rPr>
        <w:t> dne</w:t>
      </w:r>
      <w:r w:rsidR="00462150">
        <w:rPr>
          <w:szCs w:val="24"/>
          <w:lang w:val="cs-CZ"/>
        </w:rPr>
        <w:t xml:space="preserve"> 15. 11. 2023</w:t>
      </w:r>
    </w:p>
    <w:p w14:paraId="225DE291" w14:textId="77777777"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            </w:t>
      </w:r>
    </w:p>
    <w:p w14:paraId="06C99CC3" w14:textId="77777777"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</w:p>
    <w:p w14:paraId="7F8F8E46" w14:textId="77777777"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4151FE6D" w14:textId="77777777" w:rsidR="00062026" w:rsidRPr="00BE2A0B" w:rsidRDefault="00062026" w:rsidP="0006202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BE2A0B">
        <w:rPr>
          <w:rFonts w:ascii="Times New Roman" w:hAnsi="Times New Roman"/>
          <w:bCs/>
          <w:sz w:val="24"/>
          <w:szCs w:val="24"/>
        </w:rPr>
        <w:t>ro</w:t>
      </w:r>
      <w:r>
        <w:rPr>
          <w:rFonts w:ascii="Times New Roman" w:hAnsi="Times New Roman"/>
          <w:bCs/>
          <w:sz w:val="24"/>
          <w:szCs w:val="24"/>
        </w:rPr>
        <w:t xml:space="preserve">najímatel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</w:t>
      </w:r>
      <w:r w:rsidRPr="00BE2A0B">
        <w:rPr>
          <w:rFonts w:ascii="Times New Roman" w:hAnsi="Times New Roman"/>
          <w:bCs/>
          <w:sz w:val="24"/>
          <w:szCs w:val="24"/>
        </w:rPr>
        <w:t>ájemce</w:t>
      </w:r>
    </w:p>
    <w:p w14:paraId="019A8420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CB8204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D478462" w14:textId="77777777" w:rsidR="00062026" w:rsidRPr="00BE2A0B" w:rsidRDefault="00062026" w:rsidP="000620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E2A0B">
        <w:rPr>
          <w:rFonts w:ascii="Times New Roman" w:hAnsi="Times New Roman"/>
          <w:b/>
          <w:bCs/>
          <w:sz w:val="24"/>
          <w:szCs w:val="24"/>
        </w:rPr>
        <w:t>Schvalovací doložka</w:t>
      </w:r>
    </w:p>
    <w:p w14:paraId="1BAE7A09" w14:textId="0E2E6781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IČO 00445118, souhlasí s </w:t>
      </w:r>
      <w:r>
        <w:rPr>
          <w:rFonts w:ascii="Times New Roman" w:hAnsi="Times New Roman"/>
          <w:bCs/>
          <w:sz w:val="24"/>
          <w:szCs w:val="24"/>
        </w:rPr>
        <w:t>d</w:t>
      </w:r>
      <w:r w:rsidRPr="00BE2A0B">
        <w:rPr>
          <w:rFonts w:ascii="Times New Roman" w:hAnsi="Times New Roman"/>
          <w:bCs/>
          <w:sz w:val="24"/>
          <w:szCs w:val="24"/>
        </w:rPr>
        <w:t>odatkem č.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946C1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2A0B">
        <w:rPr>
          <w:rFonts w:ascii="Times New Roman" w:hAnsi="Times New Roman"/>
          <w:bCs/>
          <w:sz w:val="24"/>
          <w:szCs w:val="24"/>
        </w:rPr>
        <w:t>k </w:t>
      </w:r>
      <w:r>
        <w:rPr>
          <w:rFonts w:ascii="Times New Roman" w:hAnsi="Times New Roman"/>
          <w:bCs/>
          <w:sz w:val="24"/>
          <w:szCs w:val="24"/>
        </w:rPr>
        <w:t>N</w:t>
      </w:r>
      <w:r w:rsidRPr="00BE2A0B">
        <w:rPr>
          <w:rFonts w:ascii="Times New Roman" w:hAnsi="Times New Roman"/>
          <w:bCs/>
          <w:sz w:val="24"/>
          <w:szCs w:val="24"/>
        </w:rPr>
        <w:t xml:space="preserve">ájemní smlouvě č. </w:t>
      </w:r>
      <w:r w:rsidR="009E0690">
        <w:rPr>
          <w:rFonts w:ascii="Times New Roman" w:hAnsi="Times New Roman"/>
          <w:bCs/>
          <w:sz w:val="24"/>
          <w:szCs w:val="24"/>
        </w:rPr>
        <w:t xml:space="preserve">20/0364/0346 </w:t>
      </w:r>
      <w:r w:rsidRPr="00BE2A0B">
        <w:rPr>
          <w:rFonts w:ascii="Times New Roman" w:hAnsi="Times New Roman"/>
          <w:bCs/>
          <w:sz w:val="24"/>
          <w:szCs w:val="24"/>
        </w:rPr>
        <w:t>ve výše uvedeném znění.</w:t>
      </w:r>
    </w:p>
    <w:p w14:paraId="0F8C5F93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3B35A4" w14:textId="0297DED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Č.j.: </w:t>
      </w:r>
      <w:r w:rsidR="009946C1">
        <w:rPr>
          <w:rFonts w:ascii="Times New Roman" w:hAnsi="Times New Roman"/>
          <w:bCs/>
          <w:sz w:val="24"/>
          <w:szCs w:val="24"/>
        </w:rPr>
        <w:t>2552/2023</w:t>
      </w:r>
    </w:p>
    <w:p w14:paraId="558580A3" w14:textId="056D8E29" w:rsidR="00062026" w:rsidRPr="00462150" w:rsidRDefault="00462150" w:rsidP="00062026">
      <w:pPr>
        <w:jc w:val="both"/>
        <w:rPr>
          <w:rFonts w:ascii="Times New Roman" w:hAnsi="Times New Roman"/>
          <w:bCs/>
          <w:sz w:val="20"/>
          <w:szCs w:val="20"/>
        </w:rPr>
      </w:pPr>
      <w:r w:rsidRPr="00462150">
        <w:rPr>
          <w:rFonts w:ascii="Times New Roman" w:hAnsi="Times New Roman"/>
          <w:bCs/>
          <w:sz w:val="20"/>
          <w:szCs w:val="20"/>
        </w:rPr>
        <w:t>ID: 2023-07115</w:t>
      </w:r>
    </w:p>
    <w:p w14:paraId="7DA4BF8F" w14:textId="5B514CDA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V Českých Budějovicích dne </w:t>
      </w:r>
      <w:r w:rsidR="00462150">
        <w:rPr>
          <w:rFonts w:ascii="Times New Roman" w:hAnsi="Times New Roman"/>
          <w:bCs/>
          <w:sz w:val="24"/>
          <w:szCs w:val="24"/>
        </w:rPr>
        <w:t>24. 11. 2023</w:t>
      </w:r>
    </w:p>
    <w:p w14:paraId="3455C2B1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91ACFF3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A87A56" w14:textId="77777777" w:rsidR="00062026" w:rsidRPr="00BE2A0B" w:rsidRDefault="00062026" w:rsidP="00062026">
      <w:pPr>
        <w:ind w:left="4956"/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…………………………………………</w:t>
      </w:r>
    </w:p>
    <w:p w14:paraId="7E6A2601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B</w:t>
      </w:r>
      <w:r w:rsidRPr="00BE2A0B">
        <w:rPr>
          <w:rFonts w:ascii="Times New Roman" w:hAnsi="Times New Roman"/>
          <w:bCs/>
          <w:sz w:val="24"/>
          <w:szCs w:val="24"/>
        </w:rPr>
        <w:t>iskupství českobudějovické</w:t>
      </w:r>
    </w:p>
    <w:p w14:paraId="494102CD" w14:textId="1A5799E5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462150">
        <w:rPr>
          <w:rFonts w:ascii="Times New Roman" w:hAnsi="Times New Roman"/>
          <w:bCs/>
          <w:sz w:val="24"/>
          <w:szCs w:val="24"/>
        </w:rPr>
        <w:t>XXXXXXXXXXX</w:t>
      </w:r>
    </w:p>
    <w:p w14:paraId="5E1557D9" w14:textId="77777777" w:rsidR="00062026" w:rsidRPr="00BE2A0B" w:rsidRDefault="00062026" w:rsidP="00062026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generální vikář         </w:t>
      </w:r>
    </w:p>
    <w:p w14:paraId="73D816D1" w14:textId="77777777" w:rsidR="001A1919" w:rsidRDefault="001A1919"/>
    <w:sectPr w:rsidR="001A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AC"/>
    <w:multiLevelType w:val="hybridMultilevel"/>
    <w:tmpl w:val="93220390"/>
    <w:lvl w:ilvl="0" w:tplc="BC9E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5D69"/>
    <w:multiLevelType w:val="hybridMultilevel"/>
    <w:tmpl w:val="1B40D3BE"/>
    <w:lvl w:ilvl="0" w:tplc="C172A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50A"/>
    <w:multiLevelType w:val="hybridMultilevel"/>
    <w:tmpl w:val="56161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401C2"/>
    <w:multiLevelType w:val="hybridMultilevel"/>
    <w:tmpl w:val="4E5C9C20"/>
    <w:lvl w:ilvl="0" w:tplc="0C56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26"/>
    <w:rsid w:val="00055B9B"/>
    <w:rsid w:val="00062026"/>
    <w:rsid w:val="000E21E9"/>
    <w:rsid w:val="000E5156"/>
    <w:rsid w:val="0010284D"/>
    <w:rsid w:val="001140D8"/>
    <w:rsid w:val="0017378E"/>
    <w:rsid w:val="001A1919"/>
    <w:rsid w:val="002A00D9"/>
    <w:rsid w:val="003051A1"/>
    <w:rsid w:val="003A65C8"/>
    <w:rsid w:val="003C1F50"/>
    <w:rsid w:val="00462150"/>
    <w:rsid w:val="005B1038"/>
    <w:rsid w:val="005D2A6A"/>
    <w:rsid w:val="00604F4B"/>
    <w:rsid w:val="00672C2B"/>
    <w:rsid w:val="0079520C"/>
    <w:rsid w:val="00815929"/>
    <w:rsid w:val="0096102B"/>
    <w:rsid w:val="009946C1"/>
    <w:rsid w:val="009E0690"/>
    <w:rsid w:val="00A814B7"/>
    <w:rsid w:val="00A96A29"/>
    <w:rsid w:val="00AB3B48"/>
    <w:rsid w:val="00AE72B1"/>
    <w:rsid w:val="00AF7E86"/>
    <w:rsid w:val="00B118E8"/>
    <w:rsid w:val="00B52557"/>
    <w:rsid w:val="00BA7289"/>
    <w:rsid w:val="00BC0042"/>
    <w:rsid w:val="00C1153E"/>
    <w:rsid w:val="00D13FEC"/>
    <w:rsid w:val="00DB7CBF"/>
    <w:rsid w:val="00DE6B46"/>
    <w:rsid w:val="00E92DA1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876"/>
  <w15:chartTrackingRefBased/>
  <w15:docId w15:val="{D6F43545-A73F-4338-BC77-FB84D807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2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2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0620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mezer">
    <w:name w:val="No Spacing"/>
    <w:uiPriority w:val="1"/>
    <w:qFormat/>
    <w:rsid w:val="0006202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6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026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02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0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026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118E8"/>
    <w:pPr>
      <w:ind w:left="720"/>
      <w:contextualSpacing/>
    </w:pPr>
  </w:style>
  <w:style w:type="paragraph" w:styleId="Revize">
    <w:name w:val="Revision"/>
    <w:hidden/>
    <w:uiPriority w:val="99"/>
    <w:semiHidden/>
    <w:rsid w:val="00BC00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Hlízová Natálie</dc:creator>
  <cp:keywords/>
  <dc:description/>
  <cp:lastModifiedBy>frankova</cp:lastModifiedBy>
  <cp:revision>5</cp:revision>
  <cp:lastPrinted>2023-11-14T13:01:00Z</cp:lastPrinted>
  <dcterms:created xsi:type="dcterms:W3CDTF">2023-11-14T13:01:00Z</dcterms:created>
  <dcterms:modified xsi:type="dcterms:W3CDTF">2023-12-06T11:25:00Z</dcterms:modified>
</cp:coreProperties>
</file>