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E4501C" w:rsidRDefault="00957CA8" w:rsidP="00E4501C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957CA8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Město Znojmo, </w:t>
      </w:r>
      <w:proofErr w:type="spellStart"/>
      <w:r w:rsidRPr="00957CA8">
        <w:rPr>
          <w:rStyle w:val="fontstyle01"/>
          <w:rFonts w:asciiTheme="minorHAnsi" w:hAnsiTheme="minorHAnsi" w:cstheme="minorHAnsi"/>
          <w:b/>
          <w:sz w:val="24"/>
          <w:szCs w:val="24"/>
        </w:rPr>
        <w:t>O</w:t>
      </w:r>
      <w:r>
        <w:rPr>
          <w:rStyle w:val="fontstyle01"/>
          <w:rFonts w:asciiTheme="minorHAnsi" w:hAnsiTheme="minorHAnsi" w:cstheme="minorHAnsi"/>
          <w:b/>
          <w:sz w:val="24"/>
          <w:szCs w:val="24"/>
        </w:rPr>
        <w:t>brokova</w:t>
      </w:r>
      <w:proofErr w:type="spellEnd"/>
      <w:r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10-12, 669 22 Znojmo, IČ</w:t>
      </w:r>
      <w:r w:rsidRPr="00957CA8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00293881, DIČ</w:t>
      </w:r>
      <w:r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</w:t>
      </w:r>
      <w:r w:rsidRPr="00957CA8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CZ00293881, zastoupené </w:t>
      </w:r>
      <w:r w:rsidR="00E4501C">
        <w:rPr>
          <w:rStyle w:val="fontstyle01"/>
          <w:rFonts w:asciiTheme="minorHAnsi" w:hAnsiTheme="minorHAnsi" w:cstheme="minorHAnsi"/>
          <w:b/>
          <w:sz w:val="24"/>
          <w:szCs w:val="24"/>
        </w:rPr>
        <w:t>Sp</w:t>
      </w:r>
      <w:r>
        <w:rPr>
          <w:rStyle w:val="fontstyle01"/>
          <w:rFonts w:asciiTheme="minorHAnsi" w:hAnsiTheme="minorHAnsi" w:cstheme="minorHAnsi"/>
          <w:b/>
          <w:sz w:val="24"/>
          <w:szCs w:val="24"/>
        </w:rPr>
        <w:t>rávou</w:t>
      </w:r>
      <w:r w:rsidR="00E4501C" w:rsidRPr="00E4501C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nemovitostí města Znojma, příspěvková organizace,</w:t>
      </w:r>
      <w:r w:rsidR="00E4501C" w:rsidRPr="00E4501C">
        <w:rPr>
          <w:rFonts w:cstheme="minorHAnsi"/>
          <w:b/>
          <w:color w:val="000000"/>
          <w:sz w:val="24"/>
          <w:szCs w:val="24"/>
        </w:rPr>
        <w:br/>
      </w:r>
      <w:r w:rsidR="00E4501C" w:rsidRPr="00E4501C">
        <w:rPr>
          <w:rStyle w:val="fontstyle01"/>
          <w:rFonts w:asciiTheme="minorHAnsi" w:hAnsiTheme="minorHAnsi" w:cstheme="minorHAnsi"/>
          <w:b/>
          <w:sz w:val="24"/>
          <w:szCs w:val="24"/>
        </w:rPr>
        <w:t>organizace založená usnesením MZ Města Znojma č.25/91 odst. 2b,</w:t>
      </w:r>
      <w:r w:rsidR="00E4501C" w:rsidRPr="00E4501C">
        <w:rPr>
          <w:rFonts w:cstheme="minorHAnsi"/>
          <w:b/>
          <w:color w:val="000000"/>
          <w:sz w:val="24"/>
          <w:szCs w:val="24"/>
        </w:rPr>
        <w:br/>
      </w:r>
      <w:r w:rsidR="00E4501C" w:rsidRPr="00E4501C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ze dne </w:t>
      </w:r>
      <w:proofErr w:type="gramStart"/>
      <w:r w:rsidR="00E4501C" w:rsidRPr="00E4501C">
        <w:rPr>
          <w:rStyle w:val="fontstyle01"/>
          <w:rFonts w:asciiTheme="minorHAnsi" w:hAnsiTheme="minorHAnsi" w:cstheme="minorHAnsi"/>
          <w:b/>
          <w:sz w:val="24"/>
          <w:szCs w:val="24"/>
        </w:rPr>
        <w:t>19.11.1991</w:t>
      </w:r>
      <w:proofErr w:type="gramEnd"/>
    </w:p>
    <w:p w:rsidR="00E4501C" w:rsidRPr="00E4501C" w:rsidRDefault="00E4501C" w:rsidP="00E4501C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E4501C" w:rsidRPr="00E4501C" w:rsidRDefault="00E4501C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t xml:space="preserve">sídlo: </w:t>
      </w:r>
      <w:r w:rsidRPr="00E4501C">
        <w:rPr>
          <w:rFonts w:cstheme="minorHAnsi"/>
          <w:color w:val="000000"/>
          <w:sz w:val="24"/>
          <w:szCs w:val="24"/>
        </w:rPr>
        <w:tab/>
      </w:r>
      <w:proofErr w:type="spellStart"/>
      <w:r w:rsidRPr="00E4501C">
        <w:rPr>
          <w:rFonts w:cstheme="minorHAnsi"/>
          <w:color w:val="000000"/>
          <w:sz w:val="24"/>
          <w:szCs w:val="24"/>
        </w:rPr>
        <w:t>Pontassievská</w:t>
      </w:r>
      <w:proofErr w:type="spellEnd"/>
      <w:r w:rsidRPr="00E4501C">
        <w:rPr>
          <w:rFonts w:cstheme="minorHAnsi"/>
          <w:color w:val="000000"/>
          <w:sz w:val="24"/>
          <w:szCs w:val="24"/>
        </w:rPr>
        <w:t xml:space="preserve"> 14, 669 02 Znojmo</w:t>
      </w:r>
      <w:r w:rsidRPr="00E4501C">
        <w:rPr>
          <w:rFonts w:cstheme="minorHAnsi"/>
          <w:color w:val="000000"/>
          <w:sz w:val="24"/>
          <w:szCs w:val="24"/>
        </w:rPr>
        <w:br/>
        <w:t xml:space="preserve">IČ: </w:t>
      </w:r>
      <w:r w:rsidRPr="00E4501C">
        <w:rPr>
          <w:rFonts w:cstheme="minorHAnsi"/>
          <w:color w:val="000000"/>
          <w:sz w:val="24"/>
          <w:szCs w:val="24"/>
        </w:rPr>
        <w:tab/>
        <w:t>00639060</w:t>
      </w:r>
      <w:r w:rsidRPr="00E4501C">
        <w:rPr>
          <w:rFonts w:cstheme="minorHAnsi"/>
          <w:color w:val="000000"/>
          <w:sz w:val="24"/>
          <w:szCs w:val="24"/>
        </w:rPr>
        <w:br/>
        <w:t xml:space="preserve">bankovní spojení </w:t>
      </w:r>
      <w:proofErr w:type="spellStart"/>
      <w:r w:rsidRPr="00E4501C">
        <w:rPr>
          <w:rFonts w:cstheme="minorHAnsi"/>
          <w:color w:val="000000"/>
          <w:sz w:val="24"/>
          <w:szCs w:val="24"/>
          <w:highlight w:val="black"/>
        </w:rPr>
        <w:t>xxxxxxxxx</w:t>
      </w:r>
      <w:proofErr w:type="spellEnd"/>
      <w:r w:rsidRPr="00E4501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E4501C">
        <w:rPr>
          <w:rFonts w:cstheme="minorHAnsi"/>
          <w:color w:val="000000"/>
          <w:sz w:val="24"/>
          <w:szCs w:val="24"/>
        </w:rPr>
        <w:t>č.ú</w:t>
      </w:r>
      <w:proofErr w:type="spellEnd"/>
      <w:r w:rsidRPr="00E4501C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E4501C">
        <w:rPr>
          <w:rFonts w:cstheme="minorHAnsi"/>
          <w:color w:val="000000"/>
          <w:sz w:val="24"/>
          <w:szCs w:val="24"/>
          <w:highlight w:val="black"/>
        </w:rPr>
        <w:t>xxxxxxxxxxxxx</w:t>
      </w:r>
      <w:proofErr w:type="spellEnd"/>
      <w:r w:rsidRPr="00E4501C">
        <w:rPr>
          <w:rFonts w:cstheme="minorHAnsi"/>
          <w:color w:val="000000"/>
          <w:sz w:val="24"/>
          <w:szCs w:val="24"/>
        </w:rPr>
        <w:br/>
        <w:t xml:space="preserve">ředitel organizace: Ing. </w:t>
      </w:r>
      <w:r w:rsidR="00957CA8">
        <w:rPr>
          <w:rFonts w:cstheme="minorHAnsi"/>
          <w:color w:val="000000"/>
          <w:sz w:val="24"/>
          <w:szCs w:val="24"/>
        </w:rPr>
        <w:t>Lubomír Šeda</w:t>
      </w:r>
    </w:p>
    <w:p w:rsidR="00E4501C" w:rsidRPr="00E4501C" w:rsidRDefault="00E4501C" w:rsidP="00E4501C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proofErr w:type="gramStart"/>
      <w:r w:rsidRPr="00E4501C">
        <w:rPr>
          <w:rFonts w:cstheme="minorHAnsi"/>
          <w:color w:val="000000"/>
          <w:sz w:val="24"/>
          <w:szCs w:val="24"/>
        </w:rPr>
        <w:t xml:space="preserve">jako   </w:t>
      </w:r>
      <w:r w:rsidR="00683A0B">
        <w:rPr>
          <w:rFonts w:cstheme="minorHAnsi"/>
          <w:color w:val="000000"/>
          <w:sz w:val="24"/>
          <w:szCs w:val="24"/>
        </w:rPr>
        <w:t>p r o n a j í m a t e l</w:t>
      </w:r>
      <w:proofErr w:type="gramEnd"/>
    </w:p>
    <w:p w:rsidR="00224F9E" w:rsidRDefault="00683A0B" w:rsidP="00E4501C">
      <w:pPr>
        <w:spacing w:after="0"/>
        <w:ind w:firstLine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  <w:t>Nájemce</w:t>
      </w:r>
      <w:r w:rsidR="00E4501C" w:rsidRPr="00E4501C">
        <w:rPr>
          <w:rFonts w:cstheme="minorHAnsi"/>
          <w:color w:val="000000"/>
          <w:sz w:val="24"/>
          <w:szCs w:val="24"/>
        </w:rPr>
        <w:t xml:space="preserve">: </w:t>
      </w:r>
      <w:r w:rsidR="00E4501C" w:rsidRPr="00E4501C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="00224F9E" w:rsidRPr="00224F9E">
        <w:rPr>
          <w:rFonts w:cstheme="minorHAnsi"/>
          <w:b/>
          <w:color w:val="000000"/>
          <w:sz w:val="24"/>
          <w:szCs w:val="24"/>
        </w:rPr>
        <w:t>Karlova pekárna s.r.o.</w:t>
      </w:r>
      <w:r w:rsidR="00E4501C" w:rsidRPr="00E4501C">
        <w:rPr>
          <w:rFonts w:cstheme="minorHAnsi"/>
          <w:color w:val="000000"/>
          <w:sz w:val="24"/>
          <w:szCs w:val="24"/>
        </w:rPr>
        <w:br/>
        <w:t xml:space="preserve">Sídlo/bydliště/: </w:t>
      </w:r>
      <w:r w:rsidR="00E4501C" w:rsidRPr="00E4501C">
        <w:rPr>
          <w:rFonts w:cstheme="minorHAnsi"/>
          <w:color w:val="000000"/>
          <w:sz w:val="24"/>
          <w:szCs w:val="24"/>
        </w:rPr>
        <w:tab/>
      </w:r>
      <w:r w:rsidR="00224F9E" w:rsidRPr="00224F9E">
        <w:rPr>
          <w:rFonts w:cstheme="minorHAnsi"/>
          <w:b/>
          <w:color w:val="000000"/>
          <w:sz w:val="24"/>
          <w:szCs w:val="24"/>
        </w:rPr>
        <w:t>Brněnská 158, Židlochovice, 667 01 Brno-venkov</w:t>
      </w:r>
      <w:r w:rsidR="00E4501C" w:rsidRPr="00E4501C">
        <w:rPr>
          <w:rFonts w:cstheme="minorHAnsi"/>
          <w:color w:val="000000"/>
          <w:sz w:val="24"/>
          <w:szCs w:val="24"/>
        </w:rPr>
        <w:br/>
        <w:t xml:space="preserve">Jednatel společnosti: </w:t>
      </w:r>
      <w:r w:rsidR="00224F9E">
        <w:rPr>
          <w:rFonts w:cstheme="minorHAnsi"/>
          <w:b/>
          <w:color w:val="000000"/>
          <w:sz w:val="24"/>
          <w:szCs w:val="24"/>
        </w:rPr>
        <w:t>Dr. Ing. Karel Kraus</w:t>
      </w:r>
    </w:p>
    <w:p w:rsidR="00224F9E" w:rsidRDefault="00224F9E" w:rsidP="00E4501C">
      <w:pPr>
        <w:spacing w:after="0"/>
        <w:ind w:firstLine="0"/>
        <w:rPr>
          <w:rFonts w:cstheme="minorHAnsi"/>
          <w:b/>
          <w:color w:val="000000"/>
          <w:sz w:val="24"/>
          <w:szCs w:val="24"/>
        </w:rPr>
      </w:pPr>
      <w:r w:rsidRPr="00224F9E">
        <w:rPr>
          <w:rFonts w:cstheme="minorHAnsi"/>
          <w:color w:val="000000"/>
          <w:sz w:val="24"/>
          <w:szCs w:val="24"/>
        </w:rPr>
        <w:t>Bankovní spojení:</w:t>
      </w:r>
      <w:r>
        <w:rPr>
          <w:rFonts w:cstheme="minorHAnsi"/>
          <w:b/>
          <w:color w:val="000000"/>
          <w:sz w:val="24"/>
          <w:szCs w:val="24"/>
        </w:rPr>
        <w:tab/>
      </w:r>
      <w:proofErr w:type="spellStart"/>
      <w:r w:rsidRPr="00224F9E">
        <w:rPr>
          <w:rFonts w:cstheme="minorHAnsi"/>
          <w:b/>
          <w:color w:val="000000"/>
          <w:sz w:val="24"/>
          <w:szCs w:val="24"/>
          <w:highlight w:val="black"/>
        </w:rPr>
        <w:t>xxxxxxxxxxxxxx</w:t>
      </w:r>
      <w:proofErr w:type="spellEnd"/>
    </w:p>
    <w:p w:rsidR="00224F9E" w:rsidRDefault="00224F9E" w:rsidP="00E4501C">
      <w:pPr>
        <w:spacing w:after="0"/>
        <w:ind w:firstLine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číslo účtu: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proofErr w:type="spellStart"/>
      <w:r w:rsidRPr="00224F9E">
        <w:rPr>
          <w:rFonts w:cstheme="minorHAnsi"/>
          <w:b/>
          <w:color w:val="000000"/>
          <w:sz w:val="24"/>
          <w:szCs w:val="24"/>
          <w:highlight w:val="black"/>
        </w:rPr>
        <w:t>xxxxxxxxxxxxxxxxxxxx</w:t>
      </w:r>
      <w:proofErr w:type="spellEnd"/>
      <w:r w:rsidR="00E4501C" w:rsidRPr="00E4501C">
        <w:rPr>
          <w:rFonts w:cstheme="minorHAnsi"/>
          <w:color w:val="000000"/>
          <w:sz w:val="24"/>
          <w:szCs w:val="24"/>
        </w:rPr>
        <w:br/>
        <w:t xml:space="preserve">IČ: </w:t>
      </w:r>
      <w:r w:rsidR="00E4501C" w:rsidRPr="00E4501C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  <w:t>00568431</w:t>
      </w:r>
    </w:p>
    <w:p w:rsidR="00E4501C" w:rsidRPr="00E4501C" w:rsidRDefault="00224F9E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DIČ: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>CZ</w:t>
      </w:r>
      <w:r>
        <w:rPr>
          <w:rFonts w:cstheme="minorHAnsi"/>
          <w:b/>
          <w:color w:val="000000"/>
          <w:sz w:val="24"/>
          <w:szCs w:val="24"/>
        </w:rPr>
        <w:t>00568431</w:t>
      </w:r>
      <w:r w:rsidR="00E4501C" w:rsidRPr="00E4501C">
        <w:rPr>
          <w:rFonts w:cstheme="minorHAnsi"/>
          <w:color w:val="000000"/>
          <w:sz w:val="24"/>
          <w:szCs w:val="24"/>
        </w:rPr>
        <w:br/>
      </w:r>
    </w:p>
    <w:p w:rsidR="00E4501C" w:rsidRPr="00E4501C" w:rsidRDefault="00E4501C" w:rsidP="00E4501C">
      <w:pPr>
        <w:spacing w:after="0"/>
        <w:ind w:firstLine="0"/>
        <w:jc w:val="center"/>
        <w:rPr>
          <w:rFonts w:cstheme="minorHAnsi"/>
          <w:color w:val="000000"/>
          <w:sz w:val="24"/>
          <w:szCs w:val="24"/>
        </w:rPr>
      </w:pPr>
      <w:proofErr w:type="gramStart"/>
      <w:r w:rsidRPr="00E4501C">
        <w:rPr>
          <w:rFonts w:cstheme="minorHAnsi"/>
          <w:color w:val="000000"/>
          <w:sz w:val="24"/>
          <w:szCs w:val="24"/>
        </w:rPr>
        <w:t xml:space="preserve">jako   </w:t>
      </w:r>
      <w:r w:rsidR="00683A0B">
        <w:rPr>
          <w:rFonts w:cstheme="minorHAnsi"/>
          <w:color w:val="000000"/>
          <w:sz w:val="24"/>
          <w:szCs w:val="24"/>
        </w:rPr>
        <w:t>n á j e m c e</w:t>
      </w:r>
      <w:proofErr w:type="gramEnd"/>
    </w:p>
    <w:p w:rsidR="00683A0B" w:rsidRPr="00683A0B" w:rsidRDefault="00E4501C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="00683A0B" w:rsidRPr="00683A0B">
        <w:rPr>
          <w:rFonts w:cstheme="minorHAnsi"/>
          <w:color w:val="000000"/>
          <w:sz w:val="24"/>
          <w:szCs w:val="24"/>
        </w:rPr>
        <w:t xml:space="preserve">na základě rozhodnutí rady města </w:t>
      </w:r>
      <w:proofErr w:type="gramStart"/>
      <w:r w:rsidR="00683A0B" w:rsidRPr="00683A0B">
        <w:rPr>
          <w:rFonts w:cstheme="minorHAnsi"/>
          <w:color w:val="000000"/>
          <w:sz w:val="24"/>
          <w:szCs w:val="24"/>
        </w:rPr>
        <w:t>č.j.</w:t>
      </w:r>
      <w:proofErr w:type="gramEnd"/>
      <w:r w:rsidR="00683A0B" w:rsidRPr="00683A0B">
        <w:rPr>
          <w:rFonts w:cstheme="minorHAnsi"/>
          <w:color w:val="000000"/>
          <w:sz w:val="24"/>
          <w:szCs w:val="24"/>
        </w:rPr>
        <w:t xml:space="preserve">: </w:t>
      </w:r>
      <w:r w:rsidR="00224F9E">
        <w:rPr>
          <w:rFonts w:cstheme="minorHAnsi"/>
          <w:color w:val="000000"/>
          <w:sz w:val="24"/>
          <w:szCs w:val="24"/>
        </w:rPr>
        <w:t>121</w:t>
      </w:r>
      <w:r w:rsidR="00683A0B" w:rsidRPr="00683A0B">
        <w:rPr>
          <w:rFonts w:cstheme="minorHAnsi"/>
          <w:color w:val="000000"/>
          <w:sz w:val="24"/>
          <w:szCs w:val="24"/>
        </w:rPr>
        <w:t>/20</w:t>
      </w:r>
      <w:r w:rsidR="00224F9E">
        <w:rPr>
          <w:rFonts w:cstheme="minorHAnsi"/>
          <w:color w:val="000000"/>
          <w:sz w:val="24"/>
          <w:szCs w:val="24"/>
        </w:rPr>
        <w:t>10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, bod </w:t>
      </w:r>
      <w:r w:rsidR="00224F9E">
        <w:rPr>
          <w:rFonts w:cstheme="minorHAnsi"/>
          <w:color w:val="000000"/>
          <w:sz w:val="24"/>
          <w:szCs w:val="24"/>
        </w:rPr>
        <w:t>6430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 ze dne</w:t>
      </w:r>
      <w:r w:rsidR="00683A0B">
        <w:rPr>
          <w:rFonts w:cstheme="minorHAnsi"/>
          <w:color w:val="000000"/>
          <w:sz w:val="24"/>
          <w:szCs w:val="24"/>
        </w:rPr>
        <w:t xml:space="preserve"> </w:t>
      </w:r>
      <w:r w:rsidR="00224F9E">
        <w:rPr>
          <w:rFonts w:cstheme="minorHAnsi"/>
          <w:color w:val="000000"/>
          <w:sz w:val="24"/>
          <w:szCs w:val="24"/>
        </w:rPr>
        <w:t>12</w:t>
      </w:r>
      <w:r w:rsidR="00683A0B" w:rsidRPr="00683A0B">
        <w:rPr>
          <w:rFonts w:cstheme="minorHAnsi"/>
          <w:color w:val="000000"/>
          <w:sz w:val="24"/>
          <w:szCs w:val="24"/>
        </w:rPr>
        <w:t>.</w:t>
      </w:r>
      <w:r w:rsidR="00224F9E">
        <w:rPr>
          <w:rFonts w:cstheme="minorHAnsi"/>
          <w:color w:val="000000"/>
          <w:sz w:val="24"/>
          <w:szCs w:val="24"/>
        </w:rPr>
        <w:t>5</w:t>
      </w:r>
      <w:r w:rsidR="00683A0B" w:rsidRPr="00683A0B">
        <w:rPr>
          <w:rFonts w:cstheme="minorHAnsi"/>
          <w:color w:val="000000"/>
          <w:sz w:val="24"/>
          <w:szCs w:val="24"/>
        </w:rPr>
        <w:t>.20</w:t>
      </w:r>
      <w:r w:rsidR="00224F9E">
        <w:rPr>
          <w:rFonts w:cstheme="minorHAnsi"/>
          <w:color w:val="000000"/>
          <w:sz w:val="24"/>
          <w:szCs w:val="24"/>
        </w:rPr>
        <w:t>10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 a podle § 3 odst. 3 a následujících z č.116/90 Sb. v</w:t>
      </w:r>
      <w:r w:rsidR="00683A0B"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platném znění o nájmu a podnájmu nebytových prostor uzavírají tut</w:t>
      </w:r>
      <w:r w:rsidR="00683A0B">
        <w:rPr>
          <w:rFonts w:cstheme="minorHAnsi"/>
          <w:color w:val="000000"/>
          <w:sz w:val="24"/>
          <w:szCs w:val="24"/>
        </w:rPr>
        <w:t>o:</w:t>
      </w:r>
    </w:p>
    <w:p w:rsidR="00E4501C" w:rsidRPr="00E4501C" w:rsidRDefault="00E4501C" w:rsidP="00683A0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="00683A0B">
        <w:rPr>
          <w:rFonts w:cstheme="minorHAnsi"/>
          <w:b/>
          <w:color w:val="000000"/>
          <w:sz w:val="24"/>
          <w:szCs w:val="24"/>
        </w:rPr>
        <w:t xml:space="preserve">SMLOUVU Č. </w:t>
      </w:r>
      <w:r w:rsidR="00224F9E">
        <w:rPr>
          <w:rFonts w:cstheme="minorHAnsi"/>
          <w:b/>
          <w:color w:val="000000"/>
          <w:sz w:val="24"/>
          <w:szCs w:val="24"/>
        </w:rPr>
        <w:t>10</w:t>
      </w:r>
      <w:r w:rsidR="00683A0B">
        <w:rPr>
          <w:rFonts w:cstheme="minorHAnsi"/>
          <w:b/>
          <w:color w:val="000000"/>
          <w:sz w:val="24"/>
          <w:szCs w:val="24"/>
        </w:rPr>
        <w:t>/4</w:t>
      </w:r>
      <w:r w:rsidR="00224F9E">
        <w:rPr>
          <w:rFonts w:cstheme="minorHAnsi"/>
          <w:b/>
          <w:color w:val="000000"/>
          <w:sz w:val="24"/>
          <w:szCs w:val="24"/>
        </w:rPr>
        <w:t>06</w:t>
      </w:r>
      <w:r w:rsidRPr="00E4501C">
        <w:rPr>
          <w:rFonts w:cstheme="minorHAnsi"/>
          <w:b/>
          <w:color w:val="000000"/>
          <w:sz w:val="24"/>
          <w:szCs w:val="24"/>
        </w:rPr>
        <w:t xml:space="preserve"> O </w:t>
      </w:r>
      <w:r w:rsidR="00683A0B">
        <w:rPr>
          <w:rFonts w:cstheme="minorHAnsi"/>
          <w:b/>
          <w:color w:val="000000"/>
          <w:sz w:val="24"/>
          <w:szCs w:val="24"/>
        </w:rPr>
        <w:t>NÁJMU NEBYTOVÝCH PROSTOR</w:t>
      </w:r>
    </w:p>
    <w:p w:rsidR="00E4501C" w:rsidRPr="00E4501C" w:rsidRDefault="00E4501C" w:rsidP="00E4501C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E4501C">
        <w:rPr>
          <w:rFonts w:cstheme="minorHAnsi"/>
          <w:b/>
          <w:color w:val="000000"/>
          <w:sz w:val="24"/>
          <w:szCs w:val="24"/>
        </w:rPr>
        <w:br/>
        <w:t>I.</w:t>
      </w:r>
    </w:p>
    <w:p w:rsidR="00A6239B" w:rsidRDefault="00E4501C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E4501C">
        <w:rPr>
          <w:rFonts w:cstheme="minorHAnsi"/>
          <w:color w:val="000000"/>
          <w:sz w:val="24"/>
          <w:szCs w:val="24"/>
        </w:rPr>
        <w:br/>
      </w:r>
      <w:r w:rsidR="00683A0B" w:rsidRPr="00683A0B">
        <w:rPr>
          <w:rFonts w:cstheme="minorHAnsi"/>
          <w:color w:val="000000"/>
          <w:sz w:val="24"/>
          <w:szCs w:val="24"/>
        </w:rPr>
        <w:t>Záměr města pronajmout nemovitost byl zveřejněn vyvěšením na</w:t>
      </w:r>
      <w:r w:rsidR="00683A0B"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úřední desce M</w:t>
      </w:r>
      <w:r w:rsidR="00683A0B">
        <w:rPr>
          <w:rFonts w:cstheme="minorHAnsi"/>
          <w:color w:val="000000"/>
          <w:sz w:val="24"/>
          <w:szCs w:val="24"/>
        </w:rPr>
        <w:t>Ú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 v</w:t>
      </w:r>
      <w:r w:rsidR="00224F9E">
        <w:rPr>
          <w:rFonts w:cstheme="minorHAnsi"/>
          <w:color w:val="000000"/>
          <w:sz w:val="24"/>
          <w:szCs w:val="24"/>
        </w:rPr>
        <w:t xml:space="preserve"> době od </w:t>
      </w:r>
      <w:proofErr w:type="gramStart"/>
      <w:r w:rsidR="00224F9E">
        <w:rPr>
          <w:rFonts w:cstheme="minorHAnsi"/>
          <w:color w:val="000000"/>
          <w:sz w:val="24"/>
          <w:szCs w:val="24"/>
        </w:rPr>
        <w:t>24</w:t>
      </w:r>
      <w:r w:rsidR="00A6239B">
        <w:rPr>
          <w:rFonts w:cstheme="minorHAnsi"/>
          <w:color w:val="000000"/>
          <w:sz w:val="24"/>
          <w:szCs w:val="24"/>
        </w:rPr>
        <w:t>.</w:t>
      </w:r>
      <w:r w:rsidR="00224F9E">
        <w:rPr>
          <w:rFonts w:cstheme="minorHAnsi"/>
          <w:color w:val="000000"/>
          <w:sz w:val="24"/>
          <w:szCs w:val="24"/>
        </w:rPr>
        <w:t>4</w:t>
      </w:r>
      <w:r w:rsidR="00A6239B">
        <w:rPr>
          <w:rFonts w:cstheme="minorHAnsi"/>
          <w:color w:val="000000"/>
          <w:sz w:val="24"/>
          <w:szCs w:val="24"/>
        </w:rPr>
        <w:t>.20</w:t>
      </w:r>
      <w:r w:rsidR="00224F9E">
        <w:rPr>
          <w:rFonts w:cstheme="minorHAnsi"/>
          <w:color w:val="000000"/>
          <w:sz w:val="24"/>
          <w:szCs w:val="24"/>
        </w:rPr>
        <w:t>10</w:t>
      </w:r>
      <w:proofErr w:type="gramEnd"/>
      <w:r w:rsidR="00A6239B">
        <w:rPr>
          <w:rFonts w:cstheme="minorHAnsi"/>
          <w:color w:val="000000"/>
          <w:sz w:val="24"/>
          <w:szCs w:val="24"/>
        </w:rPr>
        <w:t xml:space="preserve"> do </w:t>
      </w:r>
      <w:r w:rsidR="00224F9E">
        <w:rPr>
          <w:rFonts w:cstheme="minorHAnsi"/>
          <w:color w:val="000000"/>
          <w:sz w:val="24"/>
          <w:szCs w:val="24"/>
        </w:rPr>
        <w:t>6</w:t>
      </w:r>
      <w:r w:rsidR="00A6239B">
        <w:rPr>
          <w:rFonts w:cstheme="minorHAnsi"/>
          <w:color w:val="000000"/>
          <w:sz w:val="24"/>
          <w:szCs w:val="24"/>
        </w:rPr>
        <w:t>.</w:t>
      </w:r>
      <w:r w:rsidR="00224F9E">
        <w:rPr>
          <w:rFonts w:cstheme="minorHAnsi"/>
          <w:color w:val="000000"/>
          <w:sz w:val="24"/>
          <w:szCs w:val="24"/>
        </w:rPr>
        <w:t>5</w:t>
      </w:r>
      <w:r w:rsidR="00A6239B">
        <w:rPr>
          <w:rFonts w:cstheme="minorHAnsi"/>
          <w:color w:val="000000"/>
          <w:sz w:val="24"/>
          <w:szCs w:val="24"/>
        </w:rPr>
        <w:t>.20</w:t>
      </w:r>
      <w:r w:rsidR="00224F9E">
        <w:rPr>
          <w:rFonts w:cstheme="minorHAnsi"/>
          <w:color w:val="000000"/>
          <w:sz w:val="24"/>
          <w:szCs w:val="24"/>
        </w:rPr>
        <w:t>10</w:t>
      </w:r>
      <w:r w:rsidR="00683A0B" w:rsidRPr="00683A0B">
        <w:rPr>
          <w:rFonts w:cstheme="minorHAnsi"/>
          <w:color w:val="000000"/>
          <w:sz w:val="24"/>
          <w:szCs w:val="24"/>
        </w:rPr>
        <w:t>.</w:t>
      </w:r>
      <w:r w:rsidR="00683A0B" w:rsidRPr="00683A0B">
        <w:rPr>
          <w:rFonts w:cstheme="minorHAnsi"/>
          <w:color w:val="000000"/>
          <w:sz w:val="24"/>
          <w:szCs w:val="24"/>
        </w:rPr>
        <w:br/>
        <w:t>Pronajímatel pronajímá nájemci nebytové prostory nacházející se</w:t>
      </w:r>
    </w:p>
    <w:p w:rsidR="00A6239B" w:rsidRDefault="00683A0B" w:rsidP="00224F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A6239B">
        <w:rPr>
          <w:rFonts w:cstheme="minorHAnsi"/>
          <w:b/>
          <w:color w:val="000000"/>
          <w:sz w:val="24"/>
          <w:szCs w:val="24"/>
        </w:rPr>
        <w:t xml:space="preserve">ve Znojmě </w:t>
      </w:r>
      <w:r w:rsidR="00224F9E" w:rsidRPr="00224F9E">
        <w:rPr>
          <w:rFonts w:cstheme="minorHAnsi"/>
          <w:b/>
          <w:color w:val="000000"/>
          <w:sz w:val="24"/>
          <w:szCs w:val="24"/>
        </w:rPr>
        <w:t xml:space="preserve">na pozemku </w:t>
      </w:r>
      <w:proofErr w:type="spellStart"/>
      <w:r w:rsidR="00224F9E" w:rsidRPr="00224F9E">
        <w:rPr>
          <w:rFonts w:cstheme="minorHAnsi"/>
          <w:b/>
          <w:color w:val="000000"/>
          <w:sz w:val="24"/>
          <w:szCs w:val="24"/>
        </w:rPr>
        <w:t>parc.č</w:t>
      </w:r>
      <w:proofErr w:type="spellEnd"/>
      <w:r w:rsidR="00224F9E" w:rsidRPr="00224F9E">
        <w:rPr>
          <w:rFonts w:cstheme="minorHAnsi"/>
          <w:b/>
          <w:color w:val="000000"/>
          <w:sz w:val="24"/>
          <w:szCs w:val="24"/>
        </w:rPr>
        <w:t xml:space="preserve">. 443, na ulici Dolní Česká 39, </w:t>
      </w:r>
      <w:proofErr w:type="spellStart"/>
      <w:proofErr w:type="gramStart"/>
      <w:r w:rsidR="00224F9E" w:rsidRPr="00224F9E">
        <w:rPr>
          <w:rFonts w:cstheme="minorHAnsi"/>
          <w:b/>
          <w:color w:val="000000"/>
          <w:sz w:val="24"/>
          <w:szCs w:val="24"/>
        </w:rPr>
        <w:t>č.pop</w:t>
      </w:r>
      <w:proofErr w:type="spellEnd"/>
      <w:proofErr w:type="gramEnd"/>
      <w:r w:rsidR="00224F9E" w:rsidRPr="00224F9E">
        <w:rPr>
          <w:rFonts w:cstheme="minorHAnsi"/>
          <w:b/>
          <w:color w:val="000000"/>
          <w:sz w:val="24"/>
          <w:szCs w:val="24"/>
        </w:rPr>
        <w:t xml:space="preserve">. 365, Znojmo </w:t>
      </w:r>
      <w:r w:rsidR="00224F9E" w:rsidRPr="00224F9E">
        <w:rPr>
          <w:rFonts w:cstheme="minorHAnsi"/>
          <w:color w:val="000000"/>
          <w:sz w:val="24"/>
          <w:szCs w:val="24"/>
        </w:rPr>
        <w:t>o výměře 139,21 m2</w:t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  <w:t>Účel využití -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224F9E" w:rsidRPr="00224F9E">
        <w:rPr>
          <w:rFonts w:cstheme="minorHAnsi"/>
          <w:b/>
          <w:color w:val="000000"/>
          <w:sz w:val="24"/>
          <w:szCs w:val="24"/>
        </w:rPr>
        <w:t>cukrárna s kavárnou a pekárnou</w:t>
      </w:r>
      <w:r w:rsidRPr="00683A0B">
        <w:rPr>
          <w:rFonts w:cstheme="minorHAnsi"/>
          <w:color w:val="000000"/>
          <w:sz w:val="24"/>
          <w:szCs w:val="24"/>
        </w:rPr>
        <w:br/>
        <w:t>Místo podnikání -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224F9E">
        <w:rPr>
          <w:rFonts w:cstheme="minorHAnsi"/>
          <w:color w:val="000000"/>
          <w:sz w:val="24"/>
          <w:szCs w:val="24"/>
        </w:rPr>
        <w:t>Dolní Česká 39, Znojmo</w:t>
      </w:r>
      <w:r w:rsidRPr="00683A0B">
        <w:rPr>
          <w:rFonts w:cstheme="minorHAnsi"/>
          <w:color w:val="000000"/>
          <w:sz w:val="24"/>
          <w:szCs w:val="24"/>
        </w:rPr>
        <w:br/>
      </w:r>
      <w:r w:rsidRPr="00683A0B">
        <w:rPr>
          <w:rFonts w:cstheme="minorHAnsi"/>
          <w:color w:val="000000"/>
          <w:sz w:val="24"/>
          <w:szCs w:val="24"/>
        </w:rPr>
        <w:br/>
      </w:r>
      <w:r w:rsidR="00224F9E">
        <w:rPr>
          <w:rFonts w:cstheme="minorHAnsi"/>
          <w:color w:val="000000"/>
          <w:sz w:val="24"/>
          <w:szCs w:val="24"/>
        </w:rPr>
        <w:t>0100</w:t>
      </w:r>
      <w:r w:rsidR="00224F9E">
        <w:rPr>
          <w:rFonts w:cstheme="minorHAnsi"/>
          <w:color w:val="000000"/>
          <w:sz w:val="24"/>
          <w:szCs w:val="24"/>
        </w:rPr>
        <w:tab/>
      </w:r>
      <w:r w:rsidRPr="00683A0B">
        <w:rPr>
          <w:rFonts w:cstheme="minorHAnsi"/>
          <w:color w:val="000000"/>
          <w:sz w:val="24"/>
          <w:szCs w:val="24"/>
        </w:rPr>
        <w:t xml:space="preserve">prodejní prostory 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224F9E">
        <w:rPr>
          <w:rFonts w:cstheme="minorHAnsi"/>
          <w:color w:val="000000"/>
          <w:sz w:val="24"/>
          <w:szCs w:val="24"/>
        </w:rPr>
        <w:t>98</w:t>
      </w:r>
      <w:r w:rsidRPr="00683A0B">
        <w:rPr>
          <w:rFonts w:cstheme="minorHAnsi"/>
          <w:color w:val="000000"/>
          <w:sz w:val="24"/>
          <w:szCs w:val="24"/>
        </w:rPr>
        <w:t>,</w:t>
      </w:r>
      <w:r w:rsidR="00224F9E">
        <w:rPr>
          <w:rFonts w:cstheme="minorHAnsi"/>
          <w:color w:val="000000"/>
          <w:sz w:val="24"/>
          <w:szCs w:val="24"/>
        </w:rPr>
        <w:t>74</w:t>
      </w:r>
      <w:r w:rsidRPr="00683A0B">
        <w:rPr>
          <w:rFonts w:cstheme="minorHAnsi"/>
          <w:color w:val="000000"/>
          <w:sz w:val="24"/>
          <w:szCs w:val="24"/>
        </w:rPr>
        <w:t xml:space="preserve"> m2 </w:t>
      </w:r>
      <w:r w:rsidR="00A6239B">
        <w:rPr>
          <w:rFonts w:cstheme="minorHAnsi"/>
          <w:color w:val="000000"/>
          <w:sz w:val="24"/>
          <w:szCs w:val="24"/>
        </w:rPr>
        <w:tab/>
      </w:r>
      <w:r w:rsidRPr="00683A0B">
        <w:rPr>
          <w:rFonts w:cstheme="minorHAnsi"/>
          <w:color w:val="000000"/>
          <w:sz w:val="24"/>
          <w:szCs w:val="24"/>
        </w:rPr>
        <w:t xml:space="preserve">za </w:t>
      </w:r>
      <w:r w:rsidR="00A6239B">
        <w:rPr>
          <w:rFonts w:cstheme="minorHAnsi"/>
          <w:color w:val="000000"/>
          <w:sz w:val="24"/>
          <w:szCs w:val="24"/>
        </w:rPr>
        <w:tab/>
      </w:r>
      <w:r w:rsidR="00224F9E">
        <w:rPr>
          <w:rFonts w:cstheme="minorHAnsi"/>
          <w:color w:val="000000"/>
          <w:sz w:val="24"/>
          <w:szCs w:val="24"/>
        </w:rPr>
        <w:t>1300</w:t>
      </w:r>
      <w:r w:rsidRPr="00683A0B">
        <w:rPr>
          <w:rFonts w:cstheme="minorHAnsi"/>
          <w:color w:val="000000"/>
          <w:sz w:val="24"/>
          <w:szCs w:val="24"/>
        </w:rPr>
        <w:t>,- Kč/m2/rok</w:t>
      </w:r>
    </w:p>
    <w:p w:rsidR="00224F9E" w:rsidRDefault="00224F9E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0100</w:t>
      </w:r>
      <w:r>
        <w:rPr>
          <w:rFonts w:cstheme="minorHAnsi"/>
          <w:color w:val="000000"/>
          <w:sz w:val="24"/>
          <w:szCs w:val="24"/>
        </w:rPr>
        <w:tab/>
        <w:t>sklad č. 1</w:t>
      </w:r>
      <w:r>
        <w:rPr>
          <w:rFonts w:cstheme="minorHAnsi"/>
          <w:color w:val="000000"/>
          <w:sz w:val="24"/>
          <w:szCs w:val="24"/>
        </w:rPr>
        <w:tab/>
      </w:r>
      <w:r w:rsidRPr="00683A0B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>10</w:t>
      </w:r>
      <w:r w:rsidRPr="00683A0B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>36</w:t>
      </w:r>
      <w:r w:rsidRPr="00683A0B">
        <w:rPr>
          <w:rFonts w:cstheme="minorHAnsi"/>
          <w:color w:val="000000"/>
          <w:sz w:val="24"/>
          <w:szCs w:val="24"/>
        </w:rPr>
        <w:t xml:space="preserve"> m2 </w:t>
      </w:r>
      <w:r>
        <w:rPr>
          <w:rFonts w:cstheme="minorHAnsi"/>
          <w:color w:val="000000"/>
          <w:sz w:val="24"/>
          <w:szCs w:val="24"/>
        </w:rPr>
        <w:tab/>
      </w:r>
      <w:r w:rsidRPr="00683A0B">
        <w:rPr>
          <w:rFonts w:cstheme="minorHAnsi"/>
          <w:color w:val="000000"/>
          <w:sz w:val="24"/>
          <w:szCs w:val="24"/>
        </w:rPr>
        <w:t xml:space="preserve">za </w:t>
      </w:r>
      <w:r>
        <w:rPr>
          <w:rFonts w:cstheme="minorHAnsi"/>
          <w:color w:val="000000"/>
          <w:sz w:val="24"/>
          <w:szCs w:val="24"/>
        </w:rPr>
        <w:tab/>
        <w:t>1300</w:t>
      </w:r>
      <w:r w:rsidRPr="00683A0B">
        <w:rPr>
          <w:rFonts w:cstheme="minorHAnsi"/>
          <w:color w:val="000000"/>
          <w:sz w:val="24"/>
          <w:szCs w:val="24"/>
        </w:rPr>
        <w:t>,- Kč/m2/rok</w:t>
      </w:r>
    </w:p>
    <w:p w:rsidR="00224F9E" w:rsidRDefault="00224F9E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0100</w:t>
      </w:r>
      <w:r>
        <w:rPr>
          <w:rFonts w:cstheme="minorHAnsi"/>
          <w:color w:val="000000"/>
          <w:sz w:val="24"/>
          <w:szCs w:val="24"/>
        </w:rPr>
        <w:tab/>
        <w:t>sklad č. 2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>15</w:t>
      </w:r>
      <w:r w:rsidRPr="00683A0B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>07</w:t>
      </w:r>
      <w:r w:rsidRPr="00683A0B">
        <w:rPr>
          <w:rFonts w:cstheme="minorHAnsi"/>
          <w:color w:val="000000"/>
          <w:sz w:val="24"/>
          <w:szCs w:val="24"/>
        </w:rPr>
        <w:t xml:space="preserve"> m2 </w:t>
      </w:r>
      <w:r>
        <w:rPr>
          <w:rFonts w:cstheme="minorHAnsi"/>
          <w:color w:val="000000"/>
          <w:sz w:val="24"/>
          <w:szCs w:val="24"/>
        </w:rPr>
        <w:tab/>
      </w:r>
      <w:r w:rsidRPr="00683A0B">
        <w:rPr>
          <w:rFonts w:cstheme="minorHAnsi"/>
          <w:color w:val="000000"/>
          <w:sz w:val="24"/>
          <w:szCs w:val="24"/>
        </w:rPr>
        <w:t xml:space="preserve">za </w:t>
      </w:r>
      <w:r>
        <w:rPr>
          <w:rFonts w:cstheme="minorHAnsi"/>
          <w:color w:val="000000"/>
          <w:sz w:val="24"/>
          <w:szCs w:val="24"/>
        </w:rPr>
        <w:tab/>
        <w:t>1300</w:t>
      </w:r>
      <w:r w:rsidRPr="00683A0B">
        <w:rPr>
          <w:rFonts w:cstheme="minorHAnsi"/>
          <w:color w:val="000000"/>
          <w:sz w:val="24"/>
          <w:szCs w:val="24"/>
        </w:rPr>
        <w:t>,- Kč/m2/rok</w:t>
      </w:r>
    </w:p>
    <w:p w:rsidR="00224F9E" w:rsidRDefault="00224F9E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0100</w:t>
      </w:r>
      <w:r>
        <w:rPr>
          <w:rFonts w:cstheme="minorHAnsi"/>
          <w:color w:val="000000"/>
          <w:sz w:val="24"/>
          <w:szCs w:val="24"/>
        </w:rPr>
        <w:tab/>
        <w:t>ostat</w:t>
      </w:r>
      <w:r w:rsidRPr="00683A0B">
        <w:rPr>
          <w:rFonts w:cstheme="minorHAnsi"/>
          <w:color w:val="000000"/>
          <w:sz w:val="24"/>
          <w:szCs w:val="24"/>
        </w:rPr>
        <w:t xml:space="preserve">ní prostory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="008240E1">
        <w:rPr>
          <w:rFonts w:cstheme="minorHAnsi"/>
          <w:color w:val="000000"/>
          <w:sz w:val="24"/>
          <w:szCs w:val="24"/>
        </w:rPr>
        <w:t>15</w:t>
      </w:r>
      <w:r w:rsidRPr="00683A0B">
        <w:rPr>
          <w:rFonts w:cstheme="minorHAnsi"/>
          <w:color w:val="000000"/>
          <w:sz w:val="24"/>
          <w:szCs w:val="24"/>
        </w:rPr>
        <w:t>,</w:t>
      </w:r>
      <w:r w:rsidR="008240E1">
        <w:rPr>
          <w:rFonts w:cstheme="minorHAnsi"/>
          <w:color w:val="000000"/>
          <w:sz w:val="24"/>
          <w:szCs w:val="24"/>
        </w:rPr>
        <w:t>04</w:t>
      </w:r>
      <w:r w:rsidRPr="00683A0B">
        <w:rPr>
          <w:rFonts w:cstheme="minorHAnsi"/>
          <w:color w:val="000000"/>
          <w:sz w:val="24"/>
          <w:szCs w:val="24"/>
        </w:rPr>
        <w:t xml:space="preserve"> m2 </w:t>
      </w:r>
      <w:r>
        <w:rPr>
          <w:rFonts w:cstheme="minorHAnsi"/>
          <w:color w:val="000000"/>
          <w:sz w:val="24"/>
          <w:szCs w:val="24"/>
        </w:rPr>
        <w:tab/>
      </w:r>
      <w:r w:rsidRPr="00683A0B">
        <w:rPr>
          <w:rFonts w:cstheme="minorHAnsi"/>
          <w:color w:val="000000"/>
          <w:sz w:val="24"/>
          <w:szCs w:val="24"/>
        </w:rPr>
        <w:t xml:space="preserve">za </w:t>
      </w:r>
      <w:r>
        <w:rPr>
          <w:rFonts w:cstheme="minorHAnsi"/>
          <w:color w:val="000000"/>
          <w:sz w:val="24"/>
          <w:szCs w:val="24"/>
        </w:rPr>
        <w:tab/>
        <w:t>1300</w:t>
      </w:r>
      <w:r w:rsidRPr="00683A0B">
        <w:rPr>
          <w:rFonts w:cstheme="minorHAnsi"/>
          <w:color w:val="000000"/>
          <w:sz w:val="24"/>
          <w:szCs w:val="24"/>
        </w:rPr>
        <w:t>,- Kč/m2/rok</w:t>
      </w:r>
    </w:p>
    <w:p w:rsidR="00A6239B" w:rsidRDefault="00A6239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-------------------------------------------------------------------------------------------------------------------</w:t>
      </w:r>
      <w:r w:rsidR="00683A0B" w:rsidRPr="00683A0B">
        <w:rPr>
          <w:rFonts w:cstheme="minorHAnsi"/>
          <w:color w:val="000000"/>
          <w:sz w:val="24"/>
          <w:szCs w:val="24"/>
        </w:rPr>
        <w:br/>
        <w:t>C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K</w:t>
      </w:r>
      <w:r>
        <w:rPr>
          <w:rFonts w:cstheme="minorHAnsi"/>
          <w:color w:val="000000"/>
          <w:sz w:val="24"/>
          <w:szCs w:val="24"/>
        </w:rPr>
        <w:t> </w:t>
      </w:r>
      <w:r w:rsidR="00683A0B" w:rsidRPr="00683A0B">
        <w:rPr>
          <w:rFonts w:cstheme="minorHAnsi"/>
          <w:color w:val="000000"/>
          <w:sz w:val="24"/>
          <w:szCs w:val="24"/>
        </w:rPr>
        <w:t>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M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="008240E1">
        <w:rPr>
          <w:rFonts w:cstheme="minorHAnsi"/>
          <w:color w:val="000000"/>
          <w:sz w:val="24"/>
          <w:szCs w:val="24"/>
        </w:rPr>
        <w:tab/>
        <w:t xml:space="preserve">139,21 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m2 </w:t>
      </w:r>
      <w:r>
        <w:rPr>
          <w:rFonts w:cstheme="minorHAnsi"/>
          <w:color w:val="000000"/>
          <w:sz w:val="24"/>
          <w:szCs w:val="24"/>
        </w:rPr>
        <w:tab/>
      </w:r>
      <w:r w:rsidR="00683A0B" w:rsidRPr="00683A0B">
        <w:rPr>
          <w:rFonts w:cstheme="minorHAnsi"/>
          <w:color w:val="000000"/>
          <w:sz w:val="24"/>
          <w:szCs w:val="24"/>
        </w:rPr>
        <w:t xml:space="preserve">za </w:t>
      </w:r>
      <w:r>
        <w:rPr>
          <w:rFonts w:cstheme="minorHAnsi"/>
          <w:color w:val="000000"/>
          <w:sz w:val="24"/>
          <w:szCs w:val="24"/>
        </w:rPr>
        <w:tab/>
      </w:r>
      <w:r w:rsidR="008240E1">
        <w:rPr>
          <w:rFonts w:cstheme="minorHAnsi"/>
          <w:color w:val="000000"/>
          <w:sz w:val="24"/>
          <w:szCs w:val="24"/>
        </w:rPr>
        <w:t>180973</w:t>
      </w:r>
      <w:r w:rsidR="00683A0B" w:rsidRPr="00683A0B">
        <w:rPr>
          <w:rFonts w:cstheme="minorHAnsi"/>
          <w:color w:val="000000"/>
          <w:sz w:val="24"/>
          <w:szCs w:val="24"/>
        </w:rPr>
        <w:t>,- Kč ročně</w:t>
      </w:r>
    </w:p>
    <w:p w:rsidR="00A6239B" w:rsidRPr="00A6239B" w:rsidRDefault="00683A0B" w:rsidP="00A6239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A6239B">
        <w:rPr>
          <w:rFonts w:cstheme="minorHAnsi"/>
          <w:b/>
          <w:color w:val="000000"/>
          <w:sz w:val="24"/>
          <w:szCs w:val="24"/>
        </w:rPr>
        <w:t>II.</w:t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  <w:t>Nájemce se zavazuje hradit zálohy na služby ve výši:</w:t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  <w:t>a) vodné a stočné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8240E1">
        <w:rPr>
          <w:rFonts w:cstheme="minorHAnsi"/>
          <w:color w:val="000000"/>
          <w:sz w:val="24"/>
          <w:szCs w:val="24"/>
        </w:rPr>
        <w:t>4800</w:t>
      </w:r>
      <w:r w:rsidR="00A6239B" w:rsidRPr="00683A0B">
        <w:rPr>
          <w:rFonts w:cstheme="minorHAnsi"/>
          <w:color w:val="000000"/>
          <w:sz w:val="24"/>
          <w:szCs w:val="24"/>
        </w:rPr>
        <w:t>,- Kč/ročně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  <w:r w:rsidR="008240E1">
        <w:rPr>
          <w:rFonts w:cstheme="minorHAnsi"/>
          <w:color w:val="000000"/>
          <w:sz w:val="24"/>
          <w:szCs w:val="24"/>
        </w:rPr>
        <w:t>4</w:t>
      </w:r>
      <w:r w:rsidR="00A6239B" w:rsidRPr="00683A0B">
        <w:rPr>
          <w:rFonts w:cstheme="minorHAnsi"/>
          <w:color w:val="000000"/>
          <w:sz w:val="24"/>
          <w:szCs w:val="24"/>
        </w:rPr>
        <w:t>00,- Kč/</w:t>
      </w:r>
      <w:proofErr w:type="spellStart"/>
      <w:r w:rsidR="00A6239B" w:rsidRPr="00683A0B">
        <w:rPr>
          <w:rFonts w:cstheme="minorHAnsi"/>
          <w:color w:val="000000"/>
          <w:sz w:val="24"/>
          <w:szCs w:val="24"/>
        </w:rPr>
        <w:t>měs</w:t>
      </w:r>
      <w:proofErr w:type="spellEnd"/>
      <w:r w:rsidR="00A6239B" w:rsidRPr="00683A0B">
        <w:rPr>
          <w:rFonts w:cstheme="minorHAnsi"/>
          <w:color w:val="000000"/>
          <w:sz w:val="24"/>
          <w:szCs w:val="24"/>
        </w:rPr>
        <w:t>.</w:t>
      </w:r>
      <w:r w:rsidR="00A6239B">
        <w:rPr>
          <w:rFonts w:cstheme="minorHAnsi"/>
          <w:color w:val="000000"/>
          <w:sz w:val="24"/>
          <w:szCs w:val="24"/>
        </w:rPr>
        <w:tab/>
      </w:r>
      <w:r w:rsidR="00A6239B">
        <w:rPr>
          <w:rFonts w:cstheme="minorHAnsi"/>
          <w:color w:val="000000"/>
          <w:sz w:val="24"/>
          <w:szCs w:val="24"/>
        </w:rPr>
        <w:tab/>
      </w:r>
    </w:p>
    <w:p w:rsidR="00A6239B" w:rsidRDefault="00683A0B" w:rsidP="00683A0B">
      <w:pPr>
        <w:spacing w:after="0"/>
        <w:ind w:firstLine="0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lastRenderedPageBreak/>
        <w:t xml:space="preserve">Úhrada nájmu </w:t>
      </w:r>
      <w:r w:rsidR="008240E1" w:rsidRPr="008240E1">
        <w:rPr>
          <w:rFonts w:cstheme="minorHAnsi"/>
          <w:color w:val="000000"/>
          <w:sz w:val="24"/>
          <w:szCs w:val="24"/>
        </w:rPr>
        <w:t xml:space="preserve">činí celkem </w:t>
      </w:r>
      <w:r w:rsidR="008240E1">
        <w:rPr>
          <w:rFonts w:cstheme="minorHAnsi"/>
          <w:color w:val="000000"/>
          <w:sz w:val="24"/>
          <w:szCs w:val="24"/>
        </w:rPr>
        <w:tab/>
      </w:r>
      <w:r w:rsidR="008240E1" w:rsidRPr="008240E1">
        <w:rPr>
          <w:rFonts w:cstheme="minorHAnsi"/>
          <w:b/>
          <w:color w:val="000000"/>
          <w:sz w:val="24"/>
          <w:szCs w:val="24"/>
        </w:rPr>
        <w:t>185.773,- Kč ročně</w:t>
      </w:r>
    </w:p>
    <w:p w:rsidR="008240E1" w:rsidRDefault="008240E1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8240E1">
        <w:rPr>
          <w:rFonts w:cstheme="minorHAnsi"/>
          <w:color w:val="000000"/>
          <w:sz w:val="24"/>
          <w:szCs w:val="24"/>
        </w:rPr>
        <w:t xml:space="preserve">zaokrouhleně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8240E1">
        <w:rPr>
          <w:rFonts w:cstheme="minorHAnsi"/>
          <w:b/>
          <w:color w:val="000000"/>
          <w:sz w:val="24"/>
          <w:szCs w:val="24"/>
        </w:rPr>
        <w:t>15.481,- Kč měsíčně</w:t>
      </w:r>
      <w:r w:rsidRPr="008240E1">
        <w:rPr>
          <w:rFonts w:cstheme="minorHAnsi"/>
          <w:color w:val="000000"/>
          <w:sz w:val="24"/>
          <w:szCs w:val="24"/>
        </w:rPr>
        <w:t>.</w:t>
      </w:r>
    </w:p>
    <w:p w:rsidR="008240E1" w:rsidRDefault="008240E1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8240E1" w:rsidRPr="008240E1" w:rsidRDefault="008240E1" w:rsidP="00683A0B">
      <w:pPr>
        <w:spacing w:after="0"/>
        <w:ind w:firstLine="0"/>
        <w:rPr>
          <w:rFonts w:cstheme="minorHAnsi"/>
          <w:b/>
          <w:color w:val="000000"/>
          <w:sz w:val="24"/>
          <w:szCs w:val="24"/>
        </w:rPr>
      </w:pPr>
      <w:r w:rsidRPr="008240E1">
        <w:rPr>
          <w:rFonts w:cstheme="minorHAnsi"/>
          <w:b/>
          <w:color w:val="000000"/>
          <w:sz w:val="24"/>
          <w:szCs w:val="24"/>
        </w:rPr>
        <w:t>Shora uvedené smluvní strany se dohodly, že na základě rozhodnutí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8240E1">
        <w:rPr>
          <w:rFonts w:cstheme="minorHAnsi"/>
          <w:b/>
          <w:color w:val="000000"/>
          <w:sz w:val="24"/>
          <w:szCs w:val="24"/>
        </w:rPr>
        <w:t xml:space="preserve">Rady města Znojma </w:t>
      </w:r>
      <w:proofErr w:type="gramStart"/>
      <w:r w:rsidRPr="008240E1">
        <w:rPr>
          <w:rFonts w:cstheme="minorHAnsi"/>
          <w:b/>
          <w:color w:val="000000"/>
          <w:sz w:val="24"/>
          <w:szCs w:val="24"/>
        </w:rPr>
        <w:t>č.j.</w:t>
      </w:r>
      <w:proofErr w:type="gramEnd"/>
      <w:r w:rsidRPr="008240E1">
        <w:rPr>
          <w:rFonts w:cstheme="minorHAnsi"/>
          <w:b/>
          <w:color w:val="000000"/>
          <w:sz w:val="24"/>
          <w:szCs w:val="24"/>
        </w:rPr>
        <w:t>78/2009, bod 3815 ze dne 26.1.2009 a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8240E1">
        <w:rPr>
          <w:rFonts w:cstheme="minorHAnsi"/>
          <w:b/>
          <w:color w:val="000000"/>
          <w:sz w:val="24"/>
          <w:szCs w:val="24"/>
        </w:rPr>
        <w:t>rozhodnutí Rady města Znojma č.j.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8240E1">
        <w:rPr>
          <w:rFonts w:cstheme="minorHAnsi"/>
          <w:b/>
          <w:color w:val="000000"/>
          <w:sz w:val="24"/>
          <w:szCs w:val="24"/>
        </w:rPr>
        <w:t>113/2010, bod 5939 ze dne 23.2.2010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8240E1">
        <w:rPr>
          <w:rFonts w:cstheme="minorHAnsi"/>
          <w:b/>
          <w:color w:val="000000"/>
          <w:sz w:val="24"/>
          <w:szCs w:val="24"/>
        </w:rPr>
        <w:t xml:space="preserve">se v období od 1.4.2010 do 31.12.2010 snižuje nájemné o 10%, </w:t>
      </w:r>
      <w:proofErr w:type="spellStart"/>
      <w:r w:rsidRPr="008240E1">
        <w:rPr>
          <w:rFonts w:cstheme="minorHAnsi"/>
          <w:b/>
          <w:color w:val="000000"/>
          <w:sz w:val="24"/>
          <w:szCs w:val="24"/>
        </w:rPr>
        <w:t>tzn.že</w:t>
      </w:r>
      <w:proofErr w:type="spellEnd"/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8240E1">
        <w:rPr>
          <w:rFonts w:cstheme="minorHAnsi"/>
          <w:b/>
          <w:color w:val="000000"/>
          <w:sz w:val="24"/>
          <w:szCs w:val="24"/>
        </w:rPr>
        <w:t>v tomto období bude nájemce hradit čisté nájemné ve výši 13.573,- Kč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8240E1">
        <w:rPr>
          <w:rFonts w:cstheme="minorHAnsi"/>
          <w:b/>
          <w:color w:val="000000"/>
          <w:sz w:val="24"/>
          <w:szCs w:val="24"/>
        </w:rPr>
        <w:t>mě</w:t>
      </w:r>
      <w:r>
        <w:rPr>
          <w:rFonts w:cstheme="minorHAnsi"/>
          <w:b/>
          <w:color w:val="000000"/>
          <w:sz w:val="24"/>
          <w:szCs w:val="24"/>
        </w:rPr>
        <w:t>síč</w:t>
      </w:r>
      <w:r w:rsidRPr="008240E1">
        <w:rPr>
          <w:rFonts w:cstheme="minorHAnsi"/>
          <w:b/>
          <w:color w:val="000000"/>
          <w:sz w:val="24"/>
          <w:szCs w:val="24"/>
        </w:rPr>
        <w:t>ně. Celkové nájemné včetně záloh na služby bude po dobu snížení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8240E1">
        <w:rPr>
          <w:rFonts w:cstheme="minorHAnsi"/>
          <w:b/>
          <w:color w:val="000000"/>
          <w:sz w:val="24"/>
          <w:szCs w:val="24"/>
        </w:rPr>
        <w:t>činit 13.973,- Kč měsíčně.</w:t>
      </w:r>
      <w:r w:rsidRPr="008240E1">
        <w:rPr>
          <w:rFonts w:cstheme="minorHAnsi"/>
          <w:b/>
          <w:color w:val="000000"/>
          <w:sz w:val="24"/>
          <w:szCs w:val="24"/>
        </w:rPr>
        <w:br/>
        <w:t xml:space="preserve">Po uplynuti uvedeného období, tzn. Od </w:t>
      </w:r>
      <w:proofErr w:type="gramStart"/>
      <w:r w:rsidRPr="008240E1">
        <w:rPr>
          <w:rFonts w:cstheme="minorHAnsi"/>
          <w:b/>
          <w:color w:val="000000"/>
          <w:sz w:val="24"/>
          <w:szCs w:val="24"/>
        </w:rPr>
        <w:t>1.1.2011</w:t>
      </w:r>
      <w:proofErr w:type="gramEnd"/>
      <w:r w:rsidRPr="008240E1">
        <w:rPr>
          <w:rFonts w:cstheme="minorHAnsi"/>
          <w:b/>
          <w:color w:val="000000"/>
          <w:sz w:val="24"/>
          <w:szCs w:val="24"/>
        </w:rPr>
        <w:t>, bude nájemce platit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8240E1">
        <w:rPr>
          <w:rFonts w:cstheme="minorHAnsi"/>
          <w:b/>
          <w:color w:val="000000"/>
          <w:sz w:val="24"/>
          <w:szCs w:val="24"/>
        </w:rPr>
        <w:t>nájemné v původně sjednané výši.</w:t>
      </w:r>
    </w:p>
    <w:p w:rsidR="00A6239B" w:rsidRPr="00A6239B" w:rsidRDefault="00683A0B" w:rsidP="00A6239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A6239B">
        <w:rPr>
          <w:rFonts w:cstheme="minorHAnsi"/>
          <w:b/>
          <w:color w:val="000000"/>
          <w:sz w:val="24"/>
          <w:szCs w:val="24"/>
        </w:rPr>
        <w:t>III.</w:t>
      </w:r>
      <w:r w:rsidRPr="00A6239B">
        <w:rPr>
          <w:rFonts w:cstheme="minorHAnsi"/>
          <w:b/>
          <w:color w:val="000000"/>
          <w:sz w:val="24"/>
          <w:szCs w:val="24"/>
        </w:rPr>
        <w:br/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Nájemné včetně záloh za služby je splatné měsíčně, nejpozději do</w:t>
      </w:r>
      <w:r w:rsidR="00A6239B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 xml:space="preserve">5 - </w:t>
      </w:r>
      <w:proofErr w:type="spellStart"/>
      <w:r w:rsidRPr="00683A0B">
        <w:rPr>
          <w:rFonts w:cstheme="minorHAnsi"/>
          <w:color w:val="000000"/>
          <w:sz w:val="24"/>
          <w:szCs w:val="24"/>
        </w:rPr>
        <w:t>tého</w:t>
      </w:r>
      <w:proofErr w:type="spellEnd"/>
      <w:r w:rsidRPr="00683A0B">
        <w:rPr>
          <w:rFonts w:cstheme="minorHAnsi"/>
          <w:color w:val="000000"/>
          <w:sz w:val="24"/>
          <w:szCs w:val="24"/>
        </w:rPr>
        <w:t xml:space="preserve"> dne běžného měsíce, poukázané na účet pronajímatele u </w:t>
      </w:r>
      <w:proofErr w:type="spellStart"/>
      <w:r w:rsidR="00A6239B" w:rsidRPr="00A6239B">
        <w:rPr>
          <w:rFonts w:cstheme="minorHAnsi"/>
          <w:color w:val="000000"/>
          <w:sz w:val="24"/>
          <w:szCs w:val="24"/>
          <w:highlight w:val="black"/>
        </w:rPr>
        <w:t>xxxxxxxxx</w:t>
      </w:r>
      <w:proofErr w:type="spellEnd"/>
      <w:r w:rsidRPr="00683A0B">
        <w:rPr>
          <w:rFonts w:cstheme="minorHAnsi"/>
          <w:color w:val="000000"/>
          <w:sz w:val="24"/>
          <w:szCs w:val="24"/>
        </w:rPr>
        <w:t xml:space="preserve"> číslo účtu </w:t>
      </w:r>
      <w:proofErr w:type="spellStart"/>
      <w:r w:rsidR="00A6239B" w:rsidRPr="00A6239B">
        <w:rPr>
          <w:rFonts w:cstheme="minorHAnsi"/>
          <w:color w:val="000000"/>
          <w:sz w:val="24"/>
          <w:szCs w:val="24"/>
          <w:highlight w:val="black"/>
        </w:rPr>
        <w:t>xxxxxxxxxxxxxxxxx</w:t>
      </w:r>
      <w:proofErr w:type="spellEnd"/>
      <w:r w:rsidRPr="00683A0B">
        <w:rPr>
          <w:rFonts w:cstheme="minorHAnsi"/>
          <w:color w:val="000000"/>
          <w:sz w:val="24"/>
          <w:szCs w:val="24"/>
        </w:rPr>
        <w:t>, variabilní symbol shodný s</w:t>
      </w:r>
      <w:r w:rsidR="00A6239B">
        <w:rPr>
          <w:rFonts w:cstheme="minorHAnsi"/>
          <w:color w:val="000000"/>
          <w:sz w:val="24"/>
          <w:szCs w:val="24"/>
        </w:rPr>
        <w:t> </w:t>
      </w:r>
      <w:r w:rsidRPr="00683A0B">
        <w:rPr>
          <w:rFonts w:cstheme="minorHAnsi"/>
          <w:color w:val="000000"/>
          <w:sz w:val="24"/>
          <w:szCs w:val="24"/>
        </w:rPr>
        <w:t>číslem</w:t>
      </w:r>
      <w:r w:rsidR="00A6239B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smlouvy.</w:t>
      </w:r>
    </w:p>
    <w:p w:rsidR="00A6239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  <w:t>Smluvní strany se dohodly na valorizaci inflace a to tak, že nájemné</w:t>
      </w:r>
      <w:r w:rsidR="00A6239B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může být každoročně zvýšeno o koeficient inflace oficiálně sdělený</w:t>
      </w:r>
      <w:r w:rsidR="00A6239B">
        <w:rPr>
          <w:rFonts w:cstheme="minorHAnsi"/>
          <w:color w:val="000000"/>
          <w:sz w:val="24"/>
          <w:szCs w:val="24"/>
        </w:rPr>
        <w:t xml:space="preserve"> ČSÚ.</w:t>
      </w:r>
    </w:p>
    <w:p w:rsidR="00A6239B" w:rsidRPr="00A6239B" w:rsidRDefault="00683A0B" w:rsidP="00A6239B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A6239B">
        <w:rPr>
          <w:rFonts w:cstheme="minorHAnsi"/>
          <w:b/>
          <w:color w:val="000000"/>
          <w:sz w:val="24"/>
          <w:szCs w:val="24"/>
        </w:rPr>
        <w:t>IV.</w:t>
      </w:r>
      <w:r w:rsidRPr="00A6239B">
        <w:rPr>
          <w:rFonts w:cstheme="minorHAnsi"/>
          <w:b/>
          <w:color w:val="000000"/>
          <w:sz w:val="24"/>
          <w:szCs w:val="24"/>
        </w:rPr>
        <w:br/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Při podpisu nájemní smlouvy složí nájemce na zvláštní účet</w:t>
      </w:r>
      <w:r w:rsidR="00A6239B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 xml:space="preserve">pronajímatele </w:t>
      </w:r>
      <w:proofErr w:type="spellStart"/>
      <w:proofErr w:type="gramStart"/>
      <w:r w:rsidRPr="00683A0B">
        <w:rPr>
          <w:rFonts w:cstheme="minorHAnsi"/>
          <w:color w:val="000000"/>
          <w:sz w:val="24"/>
          <w:szCs w:val="24"/>
        </w:rPr>
        <w:t>č.ú</w:t>
      </w:r>
      <w:proofErr w:type="spellEnd"/>
      <w:r w:rsidRPr="00683A0B">
        <w:rPr>
          <w:rFonts w:cstheme="minorHAnsi"/>
          <w:color w:val="000000"/>
          <w:sz w:val="24"/>
          <w:szCs w:val="24"/>
        </w:rPr>
        <w:t>.</w:t>
      </w:r>
      <w:proofErr w:type="gramEnd"/>
      <w:r w:rsidRPr="00683A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6239B" w:rsidRPr="00920B08">
        <w:rPr>
          <w:rFonts w:cstheme="minorHAnsi"/>
          <w:color w:val="000000"/>
          <w:sz w:val="24"/>
          <w:szCs w:val="24"/>
          <w:highlight w:val="black"/>
        </w:rPr>
        <w:t>xxxxxxxxxxxxxxxxxxxxx</w:t>
      </w:r>
      <w:proofErr w:type="spellEnd"/>
      <w:r w:rsidRPr="00683A0B">
        <w:rPr>
          <w:rFonts w:cstheme="minorHAnsi"/>
          <w:color w:val="000000"/>
          <w:sz w:val="24"/>
          <w:szCs w:val="24"/>
        </w:rPr>
        <w:t>, peněžní prostředky k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683A0B">
        <w:rPr>
          <w:rFonts w:cstheme="minorHAnsi"/>
          <w:color w:val="000000"/>
          <w:sz w:val="24"/>
          <w:szCs w:val="24"/>
        </w:rPr>
        <w:t>zajištěni</w:t>
      </w:r>
      <w:proofErr w:type="gramEnd"/>
      <w:r w:rsidRPr="00683A0B">
        <w:rPr>
          <w:rFonts w:cstheme="minorHAnsi"/>
          <w:color w:val="000000"/>
          <w:sz w:val="24"/>
          <w:szCs w:val="24"/>
        </w:rPr>
        <w:t xml:space="preserve"> nájemného a úhrady za plnění poskytovaná v souvislosti s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užíváním nebytových prostor a k úhradě jiných svých závazků v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 xml:space="preserve">souvislosti s nájmem, </w:t>
      </w:r>
      <w:r w:rsidR="00920B08">
        <w:rPr>
          <w:rFonts w:cstheme="minorHAnsi"/>
          <w:color w:val="000000"/>
          <w:sz w:val="24"/>
          <w:szCs w:val="24"/>
        </w:rPr>
        <w:t>a sice ve výši jednonásobku měsí</w:t>
      </w:r>
      <w:r w:rsidRPr="00683A0B">
        <w:rPr>
          <w:rFonts w:cstheme="minorHAnsi"/>
          <w:color w:val="000000"/>
          <w:sz w:val="24"/>
          <w:szCs w:val="24"/>
        </w:rPr>
        <w:t>čního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nájemného a záloh na úhradu za plnění poskytovaná v souvislosti s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užíváním nebytových prostor.</w:t>
      </w:r>
      <w:r w:rsidRPr="00683A0B">
        <w:rPr>
          <w:rFonts w:cstheme="minorHAnsi"/>
          <w:color w:val="000000"/>
          <w:sz w:val="24"/>
          <w:szCs w:val="24"/>
        </w:rPr>
        <w:br/>
        <w:t>Účelem kauce je zajištění úhrad splatných pohledávek pronajímatele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či závazků nájemcem písemně uznaných, které vzniknou vůči nájemci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z titulu poškození pronajatého nebytového prostoru, zařízeni, nebo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společných prostor a společného zařízeni, včetně závazků vzniklých</w:t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z titulu nezaplaceni nájemného a úhrad za plněn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 xml:space="preserve"> poskytovaná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v souvislosti s užíváním nebytových prostor.</w:t>
      </w:r>
      <w:r w:rsidRPr="00683A0B">
        <w:rPr>
          <w:rFonts w:cstheme="minorHAnsi"/>
          <w:color w:val="000000"/>
          <w:sz w:val="24"/>
          <w:szCs w:val="24"/>
        </w:rPr>
        <w:br/>
        <w:t>Pronaj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>matel uloží složené peněžní prostředky u peněžního ústavu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 xml:space="preserve">na svůj zvláštní účet, společný pro všechny nájemce. </w:t>
      </w:r>
      <w:r w:rsidR="00920B08">
        <w:rPr>
          <w:rFonts w:cstheme="minorHAnsi"/>
          <w:color w:val="000000"/>
          <w:sz w:val="24"/>
          <w:szCs w:val="24"/>
        </w:rPr>
        <w:t xml:space="preserve">Po skončení </w:t>
      </w:r>
      <w:r w:rsidRPr="00683A0B">
        <w:rPr>
          <w:rFonts w:cstheme="minorHAnsi"/>
          <w:color w:val="000000"/>
          <w:sz w:val="24"/>
          <w:szCs w:val="24"/>
        </w:rPr>
        <w:t>nájmu vrátí pronaj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>matel nájemci složené peněžní prostředky,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pokud nebyly oprávněně čerpány, a to do jednoho měsíce ode dne,</w:t>
      </w:r>
      <w:r w:rsidRPr="00683A0B">
        <w:rPr>
          <w:rFonts w:cstheme="minorHAnsi"/>
          <w:color w:val="000000"/>
          <w:sz w:val="24"/>
          <w:szCs w:val="24"/>
        </w:rPr>
        <w:br/>
        <w:t>kdy nájemce nebytový prostor vyklidil a předal zpět pronajímateli.</w:t>
      </w:r>
    </w:p>
    <w:p w:rsidR="00920B08" w:rsidRPr="00920B08" w:rsidRDefault="00683A0B" w:rsidP="00920B08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="00920B08" w:rsidRPr="00920B08">
        <w:rPr>
          <w:rFonts w:cstheme="minorHAnsi"/>
          <w:b/>
          <w:color w:val="000000"/>
          <w:sz w:val="24"/>
          <w:szCs w:val="24"/>
        </w:rPr>
        <w:t>V</w:t>
      </w:r>
      <w:r w:rsidRPr="00920B08">
        <w:rPr>
          <w:rFonts w:cstheme="minorHAnsi"/>
          <w:b/>
          <w:color w:val="000000"/>
          <w:sz w:val="24"/>
          <w:szCs w:val="24"/>
        </w:rPr>
        <w:t>.</w:t>
      </w:r>
      <w:r w:rsidRPr="00920B08">
        <w:rPr>
          <w:rFonts w:cstheme="minorHAnsi"/>
          <w:b/>
          <w:color w:val="000000"/>
          <w:sz w:val="24"/>
          <w:szCs w:val="24"/>
        </w:rPr>
        <w:br/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8240E1">
        <w:rPr>
          <w:rFonts w:cstheme="minorHAnsi"/>
          <w:b/>
          <w:color w:val="000000"/>
          <w:sz w:val="24"/>
          <w:szCs w:val="24"/>
        </w:rPr>
        <w:t xml:space="preserve">Smlouva o nájmu nebytových prostor se uzavírá od </w:t>
      </w:r>
      <w:proofErr w:type="gramStart"/>
      <w:r w:rsidR="00920B08" w:rsidRPr="008240E1">
        <w:rPr>
          <w:rFonts w:cstheme="minorHAnsi"/>
          <w:b/>
          <w:color w:val="000000"/>
          <w:sz w:val="24"/>
          <w:szCs w:val="24"/>
        </w:rPr>
        <w:t>1</w:t>
      </w:r>
      <w:r w:rsidRPr="008240E1">
        <w:rPr>
          <w:rFonts w:cstheme="minorHAnsi"/>
          <w:b/>
          <w:color w:val="000000"/>
          <w:sz w:val="24"/>
          <w:szCs w:val="24"/>
        </w:rPr>
        <w:t>7</w:t>
      </w:r>
      <w:r w:rsidR="008240E1">
        <w:rPr>
          <w:rFonts w:cstheme="minorHAnsi"/>
          <w:b/>
          <w:color w:val="000000"/>
          <w:sz w:val="24"/>
          <w:szCs w:val="24"/>
        </w:rPr>
        <w:t>.5</w:t>
      </w:r>
      <w:r w:rsidR="00920B08" w:rsidRPr="008240E1">
        <w:rPr>
          <w:rFonts w:cstheme="minorHAnsi"/>
          <w:b/>
          <w:color w:val="000000"/>
          <w:sz w:val="24"/>
          <w:szCs w:val="24"/>
        </w:rPr>
        <w:t>.201</w:t>
      </w:r>
      <w:r w:rsidRPr="008240E1">
        <w:rPr>
          <w:rFonts w:cstheme="minorHAnsi"/>
          <w:b/>
          <w:color w:val="000000"/>
          <w:sz w:val="24"/>
          <w:szCs w:val="24"/>
        </w:rPr>
        <w:t>0</w:t>
      </w:r>
      <w:proofErr w:type="gramEnd"/>
      <w:r w:rsidRPr="00683A0B">
        <w:rPr>
          <w:rFonts w:cstheme="minorHAnsi"/>
          <w:color w:val="000000"/>
          <w:sz w:val="24"/>
          <w:szCs w:val="24"/>
        </w:rPr>
        <w:br/>
        <w:t>Na dobu neurčitou s 3 měsíční výpovědní lhůtou z nájemního vztahu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bez udání důvodu pro obě strany. Lhůta začíná běžet od prvního dne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měsíce následuj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 xml:space="preserve">cího po </w:t>
      </w:r>
      <w:proofErr w:type="gramStart"/>
      <w:r w:rsidRPr="00683A0B">
        <w:rPr>
          <w:rFonts w:cstheme="minorHAnsi"/>
          <w:color w:val="000000"/>
          <w:sz w:val="24"/>
          <w:szCs w:val="24"/>
        </w:rPr>
        <w:t>doručeni</w:t>
      </w:r>
      <w:proofErr w:type="gramEnd"/>
      <w:r w:rsidRPr="00683A0B">
        <w:rPr>
          <w:rFonts w:cstheme="minorHAnsi"/>
          <w:color w:val="000000"/>
          <w:sz w:val="24"/>
          <w:szCs w:val="24"/>
        </w:rPr>
        <w:t xml:space="preserve"> výpovědi druhé straně.</w:t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  <w:t>Pokud vznikne u nájemce dlužná částka za nájemné nebo služby (i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poměrná část nájemného či služeb), která nebude uhrazena do 20 dní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od řádného data splatnosti uvedeného v nájemní smlouvě, je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pronajímatel oprávněn smlouvu vypovědět v 7 denní výpovědní lhůtě.</w:t>
      </w:r>
      <w:r w:rsidRPr="00683A0B">
        <w:rPr>
          <w:rFonts w:cstheme="minorHAnsi"/>
          <w:color w:val="000000"/>
          <w:sz w:val="24"/>
          <w:szCs w:val="24"/>
        </w:rPr>
        <w:br/>
      </w:r>
    </w:p>
    <w:p w:rsidR="00920B08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Tento den je nájemce rovněž povinen nebytový prostor vyklidit a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předat zpět pronaj</w:t>
      </w:r>
      <w:r w:rsidR="00920B08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>mateli.</w:t>
      </w:r>
    </w:p>
    <w:p w:rsidR="00920B08" w:rsidRPr="00920B08" w:rsidRDefault="00683A0B" w:rsidP="00920B08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sz w:val="24"/>
          <w:szCs w:val="24"/>
        </w:rPr>
        <w:br/>
      </w:r>
      <w:r w:rsidRPr="00920B08">
        <w:rPr>
          <w:rFonts w:cstheme="minorHAnsi"/>
          <w:b/>
          <w:color w:val="000000"/>
          <w:sz w:val="24"/>
          <w:szCs w:val="24"/>
        </w:rPr>
        <w:t>VI.</w:t>
      </w:r>
      <w:r w:rsidRPr="00920B08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Nájemce v případě potřeby provedeni úprav nebytových prostor k</w:t>
      </w:r>
      <w:r w:rsidR="00920B08">
        <w:rPr>
          <w:rFonts w:cstheme="minorHAnsi"/>
          <w:color w:val="000000"/>
          <w:sz w:val="24"/>
          <w:szCs w:val="24"/>
        </w:rPr>
        <w:t> </w:t>
      </w:r>
      <w:proofErr w:type="gramStart"/>
      <w:r w:rsidRPr="00683A0B">
        <w:rPr>
          <w:rFonts w:cstheme="minorHAnsi"/>
          <w:color w:val="000000"/>
          <w:sz w:val="24"/>
          <w:szCs w:val="24"/>
        </w:rPr>
        <w:t>účelu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ke</w:t>
      </w:r>
      <w:proofErr w:type="gramEnd"/>
      <w:r w:rsidRPr="00683A0B">
        <w:rPr>
          <w:rFonts w:cstheme="minorHAnsi"/>
          <w:color w:val="000000"/>
          <w:sz w:val="24"/>
          <w:szCs w:val="24"/>
        </w:rPr>
        <w:t xml:space="preserve"> kterému jsou pronajímány, provede tyto úpravy na vlastni náklady.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Na vlastní náklady bude nájemce provádět údržbu, drobné opravy</w:t>
      </w:r>
      <w:r w:rsidR="00920B0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83A0B">
        <w:rPr>
          <w:rFonts w:cstheme="minorHAnsi"/>
          <w:color w:val="000000"/>
          <w:sz w:val="24"/>
          <w:szCs w:val="24"/>
        </w:rPr>
        <w:t>neb</w:t>
      </w:r>
      <w:r w:rsidR="00920B08">
        <w:rPr>
          <w:rFonts w:cstheme="minorHAnsi"/>
          <w:color w:val="000000"/>
          <w:sz w:val="24"/>
          <w:szCs w:val="24"/>
        </w:rPr>
        <w:t>y</w:t>
      </w:r>
      <w:r w:rsidRPr="00683A0B">
        <w:rPr>
          <w:rFonts w:cstheme="minorHAnsi"/>
          <w:color w:val="000000"/>
          <w:sz w:val="24"/>
          <w:szCs w:val="24"/>
        </w:rPr>
        <w:t>t</w:t>
      </w:r>
      <w:proofErr w:type="spellEnd"/>
      <w:r w:rsidR="00920B08">
        <w:rPr>
          <w:rFonts w:cstheme="minorHAnsi"/>
          <w:color w:val="000000"/>
          <w:sz w:val="24"/>
          <w:szCs w:val="24"/>
        </w:rPr>
        <w:t>.</w:t>
      </w:r>
      <w:r w:rsidRPr="00683A0B">
        <w:rPr>
          <w:rFonts w:cstheme="minorHAnsi"/>
          <w:color w:val="000000"/>
          <w:sz w:val="24"/>
          <w:szCs w:val="24"/>
        </w:rPr>
        <w:t xml:space="preserve"> prostor, odstraňováni závad a poškozeni, které vzniknou na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budově a přilehlých pozemcích v důsledku jeho činnosti. K provádění</w:t>
      </w:r>
      <w:r w:rsidRPr="00683A0B">
        <w:rPr>
          <w:rFonts w:cstheme="minorHAnsi"/>
          <w:color w:val="000000"/>
          <w:sz w:val="24"/>
          <w:szCs w:val="24"/>
        </w:rPr>
        <w:br/>
      </w:r>
      <w:r w:rsidRPr="00683A0B">
        <w:rPr>
          <w:rFonts w:cstheme="minorHAnsi"/>
          <w:color w:val="000000"/>
          <w:sz w:val="24"/>
          <w:szCs w:val="24"/>
        </w:rPr>
        <w:lastRenderedPageBreak/>
        <w:t>jakýchkoliv úprav nebytových pr</w:t>
      </w:r>
      <w:r w:rsidR="008240E1">
        <w:rPr>
          <w:rFonts w:cstheme="minorHAnsi"/>
          <w:color w:val="000000"/>
          <w:sz w:val="24"/>
          <w:szCs w:val="24"/>
        </w:rPr>
        <w:t xml:space="preserve">ostor je nájemce povinen předem </w:t>
      </w:r>
      <w:r w:rsidRPr="00683A0B">
        <w:rPr>
          <w:rFonts w:cstheme="minorHAnsi"/>
          <w:color w:val="000000"/>
          <w:sz w:val="24"/>
          <w:szCs w:val="24"/>
        </w:rPr>
        <w:t>si vyžádat písemný souhlas pronaj</w:t>
      </w:r>
      <w:r w:rsidR="00FF30A3">
        <w:rPr>
          <w:rFonts w:cstheme="minorHAnsi"/>
          <w:color w:val="000000"/>
          <w:sz w:val="24"/>
          <w:szCs w:val="24"/>
        </w:rPr>
        <w:t>í</w:t>
      </w:r>
      <w:r w:rsidR="008240E1">
        <w:rPr>
          <w:rFonts w:cstheme="minorHAnsi"/>
          <w:color w:val="000000"/>
          <w:sz w:val="24"/>
          <w:szCs w:val="24"/>
        </w:rPr>
        <w:t xml:space="preserve">matele. Nájemce je povinen </w:t>
      </w:r>
      <w:r w:rsidRPr="00683A0B">
        <w:rPr>
          <w:rFonts w:cstheme="minorHAnsi"/>
          <w:color w:val="000000"/>
          <w:sz w:val="24"/>
          <w:szCs w:val="24"/>
        </w:rPr>
        <w:t>pojistit nebytové prostory</w:t>
      </w:r>
      <w:r w:rsidR="008240E1">
        <w:rPr>
          <w:rFonts w:cstheme="minorHAnsi"/>
          <w:color w:val="000000"/>
          <w:sz w:val="24"/>
          <w:szCs w:val="24"/>
        </w:rPr>
        <w:t xml:space="preserve"> v rozsahu pojištěni způsobeném </w:t>
      </w:r>
      <w:r w:rsidRPr="00683A0B">
        <w:rPr>
          <w:rFonts w:cstheme="minorHAnsi"/>
          <w:color w:val="000000"/>
          <w:sz w:val="24"/>
          <w:szCs w:val="24"/>
        </w:rPr>
        <w:t>odpovědnosti za škody s užíváním nebytových prostor.</w:t>
      </w:r>
      <w:r w:rsidRPr="00683A0B">
        <w:rPr>
          <w:rFonts w:cstheme="minorHAnsi"/>
          <w:color w:val="000000"/>
          <w:sz w:val="24"/>
          <w:szCs w:val="24"/>
        </w:rPr>
        <w:br/>
      </w:r>
    </w:p>
    <w:p w:rsidR="00FF30A3" w:rsidRPr="00FF30A3" w:rsidRDefault="00FF30A3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FF30A3">
        <w:rPr>
          <w:rFonts w:cstheme="minorHAnsi"/>
          <w:b/>
          <w:color w:val="000000"/>
          <w:sz w:val="24"/>
          <w:szCs w:val="24"/>
        </w:rPr>
        <w:t>VII</w:t>
      </w:r>
      <w:r w:rsidR="00683A0B" w:rsidRPr="00FF30A3">
        <w:rPr>
          <w:rFonts w:cstheme="minorHAnsi"/>
          <w:b/>
          <w:color w:val="000000"/>
          <w:sz w:val="24"/>
          <w:szCs w:val="24"/>
        </w:rPr>
        <w:t>.</w:t>
      </w:r>
      <w:r w:rsidR="00683A0B"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FF30A3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Nájemce umožní pronají</w:t>
      </w:r>
      <w:r w:rsidR="00683A0B" w:rsidRPr="00683A0B">
        <w:rPr>
          <w:rFonts w:cstheme="minorHAnsi"/>
          <w:color w:val="000000"/>
          <w:sz w:val="24"/>
          <w:szCs w:val="24"/>
        </w:rPr>
        <w:t>mateli vstup do pronajatých prostor za účelem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kontroly stavu budovy a nebytových prostorů a odstraněni závad.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Jakékoliv změny ve způsobu užíváni nebytových prostor mohou být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provedeny na základě písemného souhlasu pronajímatele.</w:t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="00FF30A3" w:rsidRPr="00FF30A3">
        <w:rPr>
          <w:rFonts w:cstheme="minorHAnsi"/>
          <w:b/>
          <w:color w:val="000000"/>
          <w:sz w:val="24"/>
          <w:szCs w:val="24"/>
        </w:rPr>
        <w:t>VIII</w:t>
      </w:r>
      <w:r w:rsidRPr="00FF30A3">
        <w:rPr>
          <w:rFonts w:cstheme="minorHAnsi"/>
          <w:b/>
          <w:color w:val="000000"/>
          <w:sz w:val="24"/>
          <w:szCs w:val="24"/>
        </w:rPr>
        <w:t>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Nájemce si zajistí úklid pronajatých prostor a přilehlých komunikaci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sám na své náklady. Bude dbát o zachování čistoty a zabrání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nadměrnému znečišťování společných prostor. Nájemce se zavazuje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dodržovat předpisy o požární ochraně a bezpečnosti práce v</w:t>
      </w:r>
      <w:r w:rsidR="00FF30A3">
        <w:rPr>
          <w:rFonts w:cstheme="minorHAnsi"/>
          <w:color w:val="000000"/>
          <w:sz w:val="24"/>
          <w:szCs w:val="24"/>
        </w:rPr>
        <w:t> </w:t>
      </w:r>
      <w:r w:rsidRPr="00683A0B">
        <w:rPr>
          <w:rFonts w:cstheme="minorHAnsi"/>
          <w:color w:val="000000"/>
          <w:sz w:val="24"/>
          <w:szCs w:val="24"/>
        </w:rPr>
        <w:t>těchto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nebytových prostorách. Nájemce je povinen na svoje náklady provádět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revize, prohlídky a kontroly vyhrazených technických zařízeni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(zejména tlakových, zdvihacích, elektrických a plynových) v</w:t>
      </w:r>
      <w:r w:rsidR="00FF30A3">
        <w:rPr>
          <w:rFonts w:cstheme="minorHAnsi"/>
          <w:color w:val="000000"/>
          <w:sz w:val="24"/>
          <w:szCs w:val="24"/>
        </w:rPr>
        <w:t> </w:t>
      </w:r>
      <w:r w:rsidRPr="00683A0B">
        <w:rPr>
          <w:rFonts w:cstheme="minorHAnsi"/>
          <w:color w:val="000000"/>
          <w:sz w:val="24"/>
          <w:szCs w:val="24"/>
        </w:rPr>
        <w:t>souladu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s platnými vyhláškami o bezpečnosti VTZ, jakož i jejich údržbu a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opravy. V případě zjištěných nedostatků je nájemce povinen tyto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odstranit na vlastn</w:t>
      </w:r>
      <w:r w:rsidR="00FF30A3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 xml:space="preserve"> náklady.</w:t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FF30A3">
        <w:rPr>
          <w:rFonts w:cstheme="minorHAnsi"/>
          <w:b/>
          <w:color w:val="000000"/>
          <w:sz w:val="24"/>
          <w:szCs w:val="24"/>
        </w:rPr>
        <w:t>IX.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FF30A3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Nájemce nesmí</w:t>
      </w:r>
      <w:r w:rsidR="00683A0B" w:rsidRPr="00683A0B">
        <w:rPr>
          <w:rFonts w:cstheme="minorHAnsi"/>
          <w:color w:val="000000"/>
          <w:sz w:val="24"/>
          <w:szCs w:val="24"/>
        </w:rPr>
        <w:t xml:space="preserve"> bez písemného souhlasu pronajímatele přenechat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nebytové prostory nebo jejich část do podnájmu jiné fyzické nebo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právnické osobě. Nájem pak bez souhlasu pronajímatele nelze převést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683A0B" w:rsidRPr="00683A0B">
        <w:rPr>
          <w:rFonts w:cstheme="minorHAnsi"/>
          <w:color w:val="000000"/>
          <w:sz w:val="24"/>
          <w:szCs w:val="24"/>
        </w:rPr>
        <w:t>na právního nástupce, občanské sdruženi či jiné subjekty.</w:t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FF30A3">
        <w:rPr>
          <w:rFonts w:cstheme="minorHAnsi"/>
          <w:b/>
          <w:color w:val="000000"/>
          <w:sz w:val="24"/>
          <w:szCs w:val="24"/>
        </w:rPr>
        <w:t>X.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Nájemce může umístit na nemovitost svou vlastn</w:t>
      </w:r>
      <w:r w:rsidR="00807300">
        <w:rPr>
          <w:rFonts w:cstheme="minorHAnsi"/>
          <w:color w:val="000000"/>
          <w:sz w:val="24"/>
          <w:szCs w:val="24"/>
        </w:rPr>
        <w:t>í</w:t>
      </w:r>
      <w:r w:rsidRPr="00683A0B">
        <w:rPr>
          <w:rFonts w:cstheme="minorHAnsi"/>
          <w:color w:val="000000"/>
          <w:sz w:val="24"/>
          <w:szCs w:val="24"/>
        </w:rPr>
        <w:t xml:space="preserve"> reklamu a vývěsný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štít dle živnostenského z</w:t>
      </w:r>
      <w:r w:rsidR="00FF30A3">
        <w:rPr>
          <w:rFonts w:cstheme="minorHAnsi"/>
          <w:color w:val="000000"/>
          <w:sz w:val="24"/>
          <w:szCs w:val="24"/>
        </w:rPr>
        <w:t xml:space="preserve">ákona, přičemž ale toto ujednání </w:t>
      </w:r>
      <w:r w:rsidRPr="00683A0B">
        <w:rPr>
          <w:rFonts w:cstheme="minorHAnsi"/>
          <w:color w:val="000000"/>
          <w:sz w:val="24"/>
          <w:szCs w:val="24"/>
        </w:rPr>
        <w:t>nenahrazuje rozhodnutí podle zvláštních předpisů. Jiný druh reklamy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může být umístěn na budově pouze se souhlasem pronajímatele a odboru</w:t>
      </w:r>
      <w:r w:rsidRPr="00683A0B">
        <w:rPr>
          <w:rFonts w:cstheme="minorHAnsi"/>
          <w:color w:val="000000"/>
          <w:sz w:val="24"/>
          <w:szCs w:val="24"/>
        </w:rPr>
        <w:br/>
        <w:t>kultury M</w:t>
      </w:r>
      <w:r w:rsidR="00FF30A3">
        <w:rPr>
          <w:rFonts w:cstheme="minorHAnsi"/>
          <w:color w:val="000000"/>
          <w:sz w:val="24"/>
          <w:szCs w:val="24"/>
        </w:rPr>
        <w:t>Ú</w:t>
      </w:r>
      <w:r w:rsidRPr="00683A0B">
        <w:rPr>
          <w:rFonts w:cstheme="minorHAnsi"/>
          <w:color w:val="000000"/>
          <w:sz w:val="24"/>
          <w:szCs w:val="24"/>
        </w:rPr>
        <w:t xml:space="preserve"> Znojmo.</w:t>
      </w:r>
    </w:p>
    <w:p w:rsidR="00FF30A3" w:rsidRPr="00FF30A3" w:rsidRDefault="00683A0B" w:rsidP="00FF30A3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br/>
      </w:r>
      <w:r w:rsidRPr="00FF30A3">
        <w:rPr>
          <w:rFonts w:cstheme="minorHAnsi"/>
          <w:b/>
          <w:color w:val="000000"/>
          <w:sz w:val="24"/>
          <w:szCs w:val="24"/>
        </w:rPr>
        <w:t>XI.</w:t>
      </w:r>
      <w:r w:rsidRPr="00FF30A3">
        <w:rPr>
          <w:rFonts w:cstheme="minorHAnsi"/>
          <w:b/>
          <w:color w:val="000000"/>
          <w:sz w:val="24"/>
          <w:szCs w:val="24"/>
        </w:rPr>
        <w:br/>
      </w:r>
    </w:p>
    <w:p w:rsidR="00FF30A3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 xml:space="preserve">V případě porušení některého z </w:t>
      </w:r>
      <w:proofErr w:type="gramStart"/>
      <w:r w:rsidRPr="00683A0B">
        <w:rPr>
          <w:rFonts w:cstheme="minorHAnsi"/>
          <w:color w:val="000000"/>
          <w:sz w:val="24"/>
          <w:szCs w:val="24"/>
        </w:rPr>
        <w:t>ustanoveni</w:t>
      </w:r>
      <w:proofErr w:type="gramEnd"/>
      <w:r w:rsidRPr="00683A0B">
        <w:rPr>
          <w:rFonts w:cstheme="minorHAnsi"/>
          <w:color w:val="000000"/>
          <w:sz w:val="24"/>
          <w:szCs w:val="24"/>
        </w:rPr>
        <w:t xml:space="preserve"> této nájemní smlouvy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ze strany nájemce může pronajímatel od této smlouvy-odstoupit,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nájemní vztah pak bude ukončen ke dni, který bude určen v</w:t>
      </w:r>
      <w:r w:rsidR="00FF30A3">
        <w:rPr>
          <w:rFonts w:cstheme="minorHAnsi"/>
          <w:color w:val="000000"/>
          <w:sz w:val="24"/>
          <w:szCs w:val="24"/>
        </w:rPr>
        <w:t> </w:t>
      </w:r>
      <w:r w:rsidRPr="00683A0B">
        <w:rPr>
          <w:rFonts w:cstheme="minorHAnsi"/>
          <w:color w:val="000000"/>
          <w:sz w:val="24"/>
          <w:szCs w:val="24"/>
        </w:rPr>
        <w:t>písemném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="00807300">
        <w:rPr>
          <w:rFonts w:cstheme="minorHAnsi"/>
          <w:color w:val="000000"/>
          <w:sz w:val="24"/>
          <w:szCs w:val="24"/>
        </w:rPr>
        <w:t>sdělení o odstoupení</w:t>
      </w:r>
      <w:r w:rsidRPr="00683A0B">
        <w:rPr>
          <w:rFonts w:cstheme="minorHAnsi"/>
          <w:color w:val="000000"/>
          <w:sz w:val="24"/>
          <w:szCs w:val="24"/>
        </w:rPr>
        <w:t xml:space="preserve"> od této smlouvy. V případě skončení nájemního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vztahu je nájemce povinen odevzdat nebytové prostory ve stavu</w:t>
      </w:r>
      <w:r w:rsidR="00FF30A3">
        <w:rPr>
          <w:rFonts w:cstheme="minorHAnsi"/>
          <w:color w:val="000000"/>
          <w:sz w:val="24"/>
          <w:szCs w:val="24"/>
        </w:rPr>
        <w:t xml:space="preserve"> </w:t>
      </w:r>
      <w:r w:rsidRPr="00683A0B">
        <w:rPr>
          <w:rFonts w:cstheme="minorHAnsi"/>
          <w:color w:val="000000"/>
          <w:sz w:val="24"/>
          <w:szCs w:val="24"/>
        </w:rPr>
        <w:t>v jakém je převzal.</w:t>
      </w:r>
      <w:r w:rsidRPr="00683A0B">
        <w:rPr>
          <w:rFonts w:cstheme="minorHAnsi"/>
          <w:sz w:val="24"/>
          <w:szCs w:val="24"/>
        </w:rPr>
        <w:br/>
      </w:r>
    </w:p>
    <w:p w:rsidR="00FF30A3" w:rsidRDefault="00683A0B" w:rsidP="00807300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  <w:r w:rsidRPr="00FF30A3">
        <w:rPr>
          <w:rFonts w:cstheme="minorHAnsi"/>
          <w:b/>
          <w:color w:val="000000"/>
          <w:sz w:val="24"/>
          <w:szCs w:val="24"/>
        </w:rPr>
        <w:t>XI</w:t>
      </w:r>
      <w:r w:rsidR="00807300">
        <w:rPr>
          <w:rFonts w:cstheme="minorHAnsi"/>
          <w:b/>
          <w:color w:val="000000"/>
          <w:sz w:val="24"/>
          <w:szCs w:val="24"/>
        </w:rPr>
        <w:t>I.</w:t>
      </w:r>
    </w:p>
    <w:p w:rsidR="00807300" w:rsidRDefault="00807300" w:rsidP="00807300">
      <w:pPr>
        <w:spacing w:after="0"/>
        <w:ind w:firstLine="0"/>
        <w:jc w:val="center"/>
        <w:rPr>
          <w:rFonts w:cstheme="minorHAnsi"/>
          <w:b/>
          <w:color w:val="000000"/>
          <w:sz w:val="24"/>
          <w:szCs w:val="24"/>
        </w:rPr>
      </w:pPr>
    </w:p>
    <w:p w:rsidR="00807300" w:rsidRPr="00807300" w:rsidRDefault="00807300" w:rsidP="00807300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807300">
        <w:rPr>
          <w:rFonts w:cstheme="minorHAnsi"/>
          <w:color w:val="000000"/>
          <w:sz w:val="24"/>
          <w:szCs w:val="24"/>
        </w:rPr>
        <w:t xml:space="preserve">Nájemní smlouva je sepsána ve dvou </w:t>
      </w:r>
      <w:r w:rsidRPr="00807300">
        <w:rPr>
          <w:rFonts w:cstheme="minorHAnsi"/>
          <w:color w:val="000000"/>
          <w:sz w:val="24"/>
          <w:szCs w:val="24"/>
        </w:rPr>
        <w:t>vyhotoveních, přičemž každá</w:t>
      </w:r>
      <w:r w:rsidRPr="00807300">
        <w:rPr>
          <w:rFonts w:cstheme="minorHAnsi"/>
          <w:color w:val="000000"/>
          <w:sz w:val="24"/>
          <w:szCs w:val="24"/>
        </w:rPr>
        <w:t xml:space="preserve"> smluvní strana obdrží jeden výtisk.</w:t>
      </w:r>
      <w:r w:rsidRPr="00807300">
        <w:rPr>
          <w:rFonts w:cstheme="minorHAnsi"/>
          <w:color w:val="000000"/>
          <w:sz w:val="24"/>
          <w:szCs w:val="24"/>
        </w:rPr>
        <w:br/>
      </w:r>
    </w:p>
    <w:p w:rsidR="00FF30A3" w:rsidRPr="00FF30A3" w:rsidRDefault="00FF30A3" w:rsidP="00FF30A3">
      <w:pPr>
        <w:pStyle w:val="Odstavecseseznamem"/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FF30A3" w:rsidRDefault="00FF30A3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FF30A3" w:rsidRDefault="00FF30A3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Pr="00683A0B" w:rsidRDefault="00683A0B" w:rsidP="00683A0B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683A0B">
        <w:rPr>
          <w:rFonts w:cstheme="minorHAnsi"/>
          <w:color w:val="000000"/>
          <w:sz w:val="24"/>
          <w:szCs w:val="24"/>
        </w:rPr>
        <w:t>Ve Znojmě dne:</w:t>
      </w:r>
      <w:r w:rsidR="00807300">
        <w:rPr>
          <w:rFonts w:cstheme="minorHAnsi"/>
          <w:color w:val="000000"/>
          <w:sz w:val="24"/>
          <w:szCs w:val="24"/>
        </w:rPr>
        <w:t xml:space="preserve"> 21</w:t>
      </w:r>
      <w:r w:rsidR="00FF30A3">
        <w:rPr>
          <w:rFonts w:cstheme="minorHAnsi"/>
          <w:color w:val="000000"/>
          <w:sz w:val="24"/>
          <w:szCs w:val="24"/>
        </w:rPr>
        <w:t>.</w:t>
      </w:r>
      <w:r w:rsidR="00807300">
        <w:rPr>
          <w:rFonts w:cstheme="minorHAnsi"/>
          <w:color w:val="000000"/>
          <w:sz w:val="24"/>
          <w:szCs w:val="24"/>
        </w:rPr>
        <w:t>5</w:t>
      </w:r>
      <w:bookmarkStart w:id="0" w:name="_GoBack"/>
      <w:bookmarkEnd w:id="0"/>
      <w:r w:rsidR="00FF30A3">
        <w:rPr>
          <w:rFonts w:cstheme="minorHAnsi"/>
          <w:color w:val="000000"/>
          <w:sz w:val="24"/>
          <w:szCs w:val="24"/>
        </w:rPr>
        <w:t>.2010</w:t>
      </w: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025423" w:rsidRDefault="00025423" w:rsidP="00E4501C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--------------------------------------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------------------------------------------</w:t>
      </w:r>
    </w:p>
    <w:p w:rsidR="00025423" w:rsidRPr="00E4501C" w:rsidRDefault="00025423" w:rsidP="00E4501C">
      <w:pPr>
        <w:spacing w:after="0"/>
        <w:ind w:firstLine="0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    </w:t>
      </w:r>
      <w:r w:rsidR="00FF30A3">
        <w:rPr>
          <w:rFonts w:cstheme="minorHAnsi"/>
          <w:color w:val="000000"/>
          <w:sz w:val="24"/>
          <w:szCs w:val="24"/>
        </w:rPr>
        <w:t>nájemce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      </w:t>
      </w:r>
      <w:r w:rsidR="00FF30A3">
        <w:rPr>
          <w:rFonts w:cstheme="minorHAnsi"/>
          <w:color w:val="000000"/>
          <w:sz w:val="24"/>
          <w:szCs w:val="24"/>
        </w:rPr>
        <w:t>pronajímatel</w:t>
      </w:r>
    </w:p>
    <w:sectPr w:rsidR="00025423" w:rsidRPr="00E4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D4313"/>
    <w:multiLevelType w:val="hybridMultilevel"/>
    <w:tmpl w:val="FC12C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0A"/>
    <w:rsid w:val="00025423"/>
    <w:rsid w:val="00224F9E"/>
    <w:rsid w:val="00672074"/>
    <w:rsid w:val="00683A0B"/>
    <w:rsid w:val="00807300"/>
    <w:rsid w:val="008240E1"/>
    <w:rsid w:val="00920B08"/>
    <w:rsid w:val="00957CA8"/>
    <w:rsid w:val="00A6239B"/>
    <w:rsid w:val="00E4501C"/>
    <w:rsid w:val="00E97D25"/>
    <w:rsid w:val="00EE0EC2"/>
    <w:rsid w:val="00FE520A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E4501C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F3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E4501C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F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1023</Words>
  <Characters>6036</Characters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2023-08-01T10:30:00Z</dcterms:created>
  <dcterms:modified xsi:type="dcterms:W3CDTF">2023-12-06T08:19:00Z</dcterms:modified>
</cp:coreProperties>
</file>