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9F" w:rsidRDefault="0079187D">
      <w:pPr>
        <w:pBdr>
          <w:top w:val="nil"/>
          <w:left w:val="nil"/>
          <w:bottom w:val="nil"/>
          <w:right w:val="nil"/>
          <w:between w:val="nil"/>
        </w:pBdr>
        <w:spacing w:line="240" w:lineRule="auto"/>
        <w:ind w:left="0" w:hanging="2"/>
        <w:rPr>
          <w:color w:val="000000"/>
        </w:rPr>
      </w:pPr>
      <w:proofErr w:type="spellStart"/>
      <w:r>
        <w:rPr>
          <w:b/>
          <w:color w:val="000000"/>
        </w:rPr>
        <w:t>Dřevodílo</w:t>
      </w:r>
      <w:proofErr w:type="spellEnd"/>
      <w:r>
        <w:rPr>
          <w:b/>
          <w:color w:val="000000"/>
        </w:rPr>
        <w:t xml:space="preserve"> Rousínov, v. d.</w:t>
      </w:r>
    </w:p>
    <w:p w:rsidR="0034489F" w:rsidRDefault="0079187D">
      <w:pPr>
        <w:pBdr>
          <w:top w:val="nil"/>
          <w:left w:val="nil"/>
          <w:bottom w:val="nil"/>
          <w:right w:val="nil"/>
          <w:between w:val="nil"/>
        </w:pBdr>
        <w:spacing w:line="240" w:lineRule="auto"/>
        <w:ind w:left="0" w:hanging="2"/>
        <w:rPr>
          <w:color w:val="000000"/>
        </w:rPr>
      </w:pPr>
      <w:r>
        <w:rPr>
          <w:color w:val="000000"/>
        </w:rPr>
        <w:t>sídlo:</w:t>
      </w:r>
      <w:r>
        <w:rPr>
          <w:color w:val="000000"/>
        </w:rPr>
        <w:tab/>
        <w:t>Lipová 1242/2b, 683 01 Rousínov</w:t>
      </w:r>
    </w:p>
    <w:p w:rsidR="0034489F" w:rsidRDefault="0079187D">
      <w:pPr>
        <w:pBdr>
          <w:top w:val="nil"/>
          <w:left w:val="nil"/>
          <w:bottom w:val="nil"/>
          <w:right w:val="nil"/>
          <w:between w:val="nil"/>
        </w:pBdr>
        <w:spacing w:line="240" w:lineRule="auto"/>
        <w:ind w:left="0" w:hanging="2"/>
        <w:rPr>
          <w:color w:val="000000"/>
        </w:rPr>
      </w:pPr>
      <w:r>
        <w:rPr>
          <w:color w:val="000000"/>
        </w:rPr>
        <w:t>IČ:</w:t>
      </w:r>
      <w:r>
        <w:rPr>
          <w:color w:val="000000"/>
        </w:rPr>
        <w:tab/>
        <w:t>00030597</w:t>
      </w:r>
    </w:p>
    <w:p w:rsidR="0034489F" w:rsidRDefault="0079187D">
      <w:pPr>
        <w:pBdr>
          <w:top w:val="nil"/>
          <w:left w:val="nil"/>
          <w:bottom w:val="nil"/>
          <w:right w:val="nil"/>
          <w:between w:val="nil"/>
        </w:pBdr>
        <w:spacing w:line="240" w:lineRule="auto"/>
        <w:ind w:left="0" w:hanging="2"/>
        <w:rPr>
          <w:color w:val="000000"/>
        </w:rPr>
      </w:pPr>
      <w:r>
        <w:rPr>
          <w:color w:val="000000"/>
        </w:rPr>
        <w:t>DIČ:</w:t>
      </w:r>
      <w:r>
        <w:rPr>
          <w:color w:val="000000"/>
        </w:rPr>
        <w:tab/>
        <w:t>CZ 00030597</w:t>
      </w:r>
    </w:p>
    <w:p w:rsidR="0034489F" w:rsidRDefault="0079187D">
      <w:pPr>
        <w:pBdr>
          <w:top w:val="nil"/>
          <w:left w:val="nil"/>
          <w:bottom w:val="nil"/>
          <w:right w:val="nil"/>
          <w:between w:val="nil"/>
        </w:pBdr>
        <w:spacing w:line="240" w:lineRule="auto"/>
        <w:ind w:left="0" w:hanging="2"/>
        <w:rPr>
          <w:color w:val="000000"/>
        </w:rPr>
      </w:pPr>
      <w:r>
        <w:rPr>
          <w:color w:val="000000"/>
        </w:rPr>
        <w:t xml:space="preserve">bankovní spojení: </w:t>
      </w:r>
      <w:r>
        <w:t>2113421759/2700</w:t>
      </w:r>
    </w:p>
    <w:p w:rsidR="0034489F" w:rsidRDefault="0079187D">
      <w:pPr>
        <w:pBdr>
          <w:top w:val="nil"/>
          <w:left w:val="nil"/>
          <w:bottom w:val="nil"/>
          <w:right w:val="nil"/>
          <w:between w:val="nil"/>
        </w:pBdr>
        <w:spacing w:line="240" w:lineRule="auto"/>
        <w:ind w:left="0" w:hanging="2"/>
      </w:pPr>
      <w:r>
        <w:rPr>
          <w:color w:val="000000"/>
        </w:rPr>
        <w:t>zastoupen</w:t>
      </w:r>
      <w:r>
        <w:t>o</w:t>
      </w:r>
      <w:r>
        <w:rPr>
          <w:color w:val="000000"/>
        </w:rPr>
        <w:t xml:space="preserve">: </w:t>
      </w:r>
      <w:r>
        <w:t xml:space="preserve">Michalem Navrátilem, předsedou družstva </w:t>
      </w:r>
    </w:p>
    <w:p w:rsidR="0034489F" w:rsidRDefault="0034489F">
      <w:pPr>
        <w:pBdr>
          <w:top w:val="nil"/>
          <w:left w:val="nil"/>
          <w:bottom w:val="nil"/>
          <w:right w:val="nil"/>
          <w:between w:val="nil"/>
        </w:pBdr>
        <w:spacing w:line="240" w:lineRule="auto"/>
        <w:ind w:left="0" w:hanging="2"/>
      </w:pPr>
    </w:p>
    <w:p w:rsidR="0034489F" w:rsidRDefault="0079187D">
      <w:pPr>
        <w:pBdr>
          <w:top w:val="nil"/>
          <w:left w:val="nil"/>
          <w:bottom w:val="nil"/>
          <w:right w:val="nil"/>
          <w:between w:val="nil"/>
        </w:pBdr>
        <w:spacing w:line="240" w:lineRule="auto"/>
        <w:ind w:left="0" w:hanging="2"/>
        <w:rPr>
          <w:color w:val="000000"/>
        </w:rPr>
      </w:pPr>
      <w:r>
        <w:rPr>
          <w:i/>
          <w:color w:val="000000"/>
        </w:rPr>
        <w:t xml:space="preserve">(jako „prodávající“) na straně jedné </w:t>
      </w: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color w:val="000000"/>
        </w:rPr>
        <w:t>a</w:t>
      </w: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b/>
          <w:color w:val="000000"/>
        </w:rPr>
        <w:t>Moravská zemská knihovna v Brně</w:t>
      </w:r>
    </w:p>
    <w:p w:rsidR="0034489F" w:rsidRDefault="0079187D">
      <w:pPr>
        <w:pBdr>
          <w:top w:val="nil"/>
          <w:left w:val="nil"/>
          <w:bottom w:val="nil"/>
          <w:right w:val="nil"/>
          <w:between w:val="nil"/>
        </w:pBdr>
        <w:spacing w:line="240" w:lineRule="auto"/>
        <w:ind w:left="0" w:hanging="2"/>
        <w:rPr>
          <w:color w:val="000000"/>
        </w:rPr>
      </w:pPr>
      <w:r>
        <w:rPr>
          <w:color w:val="000000"/>
        </w:rPr>
        <w:t>státní příspěvková organizace zřízená Ministerstvem kultury České republiky</w:t>
      </w:r>
    </w:p>
    <w:p w:rsidR="0034489F" w:rsidRDefault="0079187D">
      <w:pPr>
        <w:pBdr>
          <w:top w:val="nil"/>
          <w:left w:val="nil"/>
          <w:bottom w:val="nil"/>
          <w:right w:val="nil"/>
          <w:between w:val="nil"/>
        </w:pBdr>
        <w:spacing w:line="240" w:lineRule="auto"/>
        <w:ind w:left="0" w:hanging="2"/>
        <w:rPr>
          <w:color w:val="000000"/>
        </w:rPr>
      </w:pPr>
      <w:r>
        <w:rPr>
          <w:color w:val="000000"/>
        </w:rPr>
        <w:t xml:space="preserve">sídlo: </w:t>
      </w:r>
      <w:r>
        <w:rPr>
          <w:color w:val="000000"/>
        </w:rPr>
        <w:tab/>
      </w:r>
      <w:r>
        <w:rPr>
          <w:color w:val="000000"/>
        </w:rPr>
        <w:tab/>
      </w:r>
      <w:r>
        <w:rPr>
          <w:color w:val="000000"/>
        </w:rPr>
        <w:tab/>
        <w:t>Kounicova 65a, 601 87 Brno</w:t>
      </w:r>
    </w:p>
    <w:p w:rsidR="0034489F" w:rsidRDefault="0079187D">
      <w:pPr>
        <w:pBdr>
          <w:top w:val="nil"/>
          <w:left w:val="nil"/>
          <w:bottom w:val="nil"/>
          <w:right w:val="nil"/>
          <w:between w:val="nil"/>
        </w:pBdr>
        <w:spacing w:line="240" w:lineRule="auto"/>
        <w:ind w:left="0" w:hanging="2"/>
        <w:rPr>
          <w:color w:val="000000"/>
        </w:rPr>
      </w:pPr>
      <w:r>
        <w:rPr>
          <w:color w:val="000000"/>
        </w:rPr>
        <w:t xml:space="preserve">IČ: </w:t>
      </w:r>
      <w:r>
        <w:rPr>
          <w:color w:val="000000"/>
        </w:rPr>
        <w:tab/>
      </w:r>
      <w:r>
        <w:rPr>
          <w:color w:val="000000"/>
        </w:rPr>
        <w:tab/>
      </w:r>
      <w:r>
        <w:rPr>
          <w:color w:val="000000"/>
        </w:rPr>
        <w:tab/>
        <w:t>00094943</w:t>
      </w:r>
    </w:p>
    <w:p w:rsidR="0034489F" w:rsidRDefault="0079187D">
      <w:pPr>
        <w:pBdr>
          <w:top w:val="nil"/>
          <w:left w:val="nil"/>
          <w:bottom w:val="nil"/>
          <w:right w:val="nil"/>
          <w:between w:val="nil"/>
        </w:pBdr>
        <w:spacing w:line="240" w:lineRule="auto"/>
        <w:ind w:left="0" w:hanging="2"/>
        <w:rPr>
          <w:color w:val="000000"/>
        </w:rPr>
      </w:pPr>
      <w:r>
        <w:rPr>
          <w:color w:val="000000"/>
        </w:rPr>
        <w:t xml:space="preserve">DIČ: </w:t>
      </w:r>
      <w:r>
        <w:rPr>
          <w:color w:val="000000"/>
        </w:rPr>
        <w:tab/>
      </w:r>
      <w:r>
        <w:rPr>
          <w:color w:val="000000"/>
        </w:rPr>
        <w:tab/>
      </w:r>
      <w:r>
        <w:rPr>
          <w:color w:val="000000"/>
        </w:rPr>
        <w:tab/>
        <w:t>CZ00094943</w:t>
      </w:r>
    </w:p>
    <w:p w:rsidR="0034489F" w:rsidRDefault="0079187D">
      <w:pPr>
        <w:pBdr>
          <w:top w:val="nil"/>
          <w:left w:val="nil"/>
          <w:bottom w:val="nil"/>
          <w:right w:val="nil"/>
          <w:between w:val="nil"/>
        </w:pBdr>
        <w:spacing w:line="240" w:lineRule="auto"/>
        <w:ind w:left="0" w:hanging="2"/>
        <w:rPr>
          <w:color w:val="000000"/>
        </w:rPr>
      </w:pPr>
      <w:r>
        <w:rPr>
          <w:color w:val="000000"/>
        </w:rPr>
        <w:t xml:space="preserve">bankovní spojení: </w:t>
      </w:r>
      <w:r>
        <w:rPr>
          <w:color w:val="000000"/>
        </w:rPr>
        <w:tab/>
        <w:t>ČNB, číslo účtu: 197638621/0710</w:t>
      </w:r>
    </w:p>
    <w:p w:rsidR="0034489F" w:rsidRDefault="0079187D">
      <w:pPr>
        <w:pBdr>
          <w:top w:val="nil"/>
          <w:left w:val="nil"/>
          <w:bottom w:val="nil"/>
          <w:right w:val="nil"/>
          <w:between w:val="nil"/>
        </w:pBdr>
        <w:spacing w:line="240" w:lineRule="auto"/>
        <w:ind w:left="0" w:hanging="2"/>
        <w:rPr>
          <w:color w:val="000000"/>
        </w:rPr>
      </w:pPr>
      <w:r>
        <w:rPr>
          <w:color w:val="000000"/>
        </w:rPr>
        <w:t>zastoupená:</w:t>
      </w:r>
      <w:r>
        <w:rPr>
          <w:color w:val="000000"/>
        </w:rPr>
        <w:tab/>
        <w:t>ve věcech smluvních:</w:t>
      </w:r>
      <w:r>
        <w:rPr>
          <w:color w:val="000000"/>
        </w:rPr>
        <w:tab/>
        <w:t xml:space="preserve"> prof. PhDr. Tomášem Kubíčkem, Ph.D., ředitelem</w:t>
      </w:r>
    </w:p>
    <w:p w:rsidR="0034489F" w:rsidRDefault="0079187D">
      <w:pPr>
        <w:pBdr>
          <w:top w:val="nil"/>
          <w:left w:val="nil"/>
          <w:bottom w:val="nil"/>
          <w:right w:val="nil"/>
          <w:between w:val="nil"/>
        </w:pBdr>
        <w:spacing w:after="120" w:line="240" w:lineRule="auto"/>
        <w:ind w:left="0" w:hanging="2"/>
        <w:rPr>
          <w:color w:val="000000"/>
        </w:rPr>
      </w:pPr>
      <w:r>
        <w:rPr>
          <w:color w:val="000000"/>
        </w:rPr>
        <w:tab/>
      </w: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i/>
          <w:color w:val="000000"/>
        </w:rPr>
        <w:t xml:space="preserve"> (jako „kupující“) na straně druhé</w:t>
      </w: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color w:val="000000"/>
        </w:rPr>
        <w:t>uzavírají v souladu s </w:t>
      </w:r>
      <w:proofErr w:type="spellStart"/>
      <w:r>
        <w:rPr>
          <w:color w:val="000000"/>
        </w:rPr>
        <w:t>z.č</w:t>
      </w:r>
      <w:proofErr w:type="spellEnd"/>
      <w:r>
        <w:rPr>
          <w:color w:val="000000"/>
        </w:rPr>
        <w:t xml:space="preserve">. 89/2012 Sb., občanským zákoníkem tuto </w:t>
      </w: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1" w:hanging="3"/>
        <w:jc w:val="center"/>
        <w:rPr>
          <w:color w:val="000000"/>
          <w:sz w:val="32"/>
          <w:szCs w:val="32"/>
        </w:rPr>
      </w:pPr>
      <w:r>
        <w:rPr>
          <w:b/>
          <w:smallCaps/>
          <w:color w:val="000000"/>
          <w:sz w:val="32"/>
          <w:szCs w:val="32"/>
        </w:rPr>
        <w:t>kupní smlouvu</w:t>
      </w:r>
    </w:p>
    <w:p w:rsidR="0034489F" w:rsidRDefault="0034489F">
      <w:pPr>
        <w:pBdr>
          <w:top w:val="nil"/>
          <w:left w:val="nil"/>
          <w:bottom w:val="nil"/>
          <w:right w:val="nil"/>
          <w:between w:val="nil"/>
        </w:pBdr>
        <w:spacing w:line="240" w:lineRule="auto"/>
        <w:ind w:left="1" w:hanging="3"/>
        <w:rPr>
          <w:color w:val="000000"/>
          <w:sz w:val="32"/>
          <w:szCs w:val="32"/>
        </w:rPr>
      </w:pP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I.</w:t>
      </w:r>
    </w:p>
    <w:p w:rsidR="0034489F" w:rsidRDefault="0079187D">
      <w:pPr>
        <w:pBdr>
          <w:top w:val="nil"/>
          <w:left w:val="nil"/>
          <w:bottom w:val="nil"/>
          <w:right w:val="nil"/>
          <w:between w:val="nil"/>
        </w:pBdr>
        <w:spacing w:line="240" w:lineRule="auto"/>
        <w:ind w:left="0" w:hanging="2"/>
        <w:jc w:val="center"/>
        <w:rPr>
          <w:color w:val="000000"/>
        </w:rPr>
      </w:pPr>
      <w:r>
        <w:rPr>
          <w:b/>
          <w:color w:val="000000"/>
        </w:rPr>
        <w:t>Předmět smlouvy</w:t>
      </w:r>
    </w:p>
    <w:p w:rsidR="0034489F" w:rsidRDefault="0079187D">
      <w:pPr>
        <w:numPr>
          <w:ilvl w:val="0"/>
          <w:numId w:val="12"/>
        </w:numPr>
        <w:pBdr>
          <w:top w:val="nil"/>
          <w:left w:val="nil"/>
          <w:bottom w:val="nil"/>
          <w:right w:val="nil"/>
          <w:between w:val="nil"/>
        </w:pBdr>
        <w:spacing w:line="240" w:lineRule="auto"/>
        <w:ind w:left="0" w:hanging="2"/>
        <w:jc w:val="both"/>
        <w:rPr>
          <w:color w:val="000000"/>
        </w:rPr>
      </w:pPr>
      <w:r>
        <w:rPr>
          <w:color w:val="000000"/>
        </w:rPr>
        <w:t xml:space="preserve">Předmětem této smlouvy je závazek prodávajícího dodat kupujícímu zboží </w:t>
      </w:r>
      <w:r>
        <w:rPr>
          <w:b/>
          <w:color w:val="000000"/>
        </w:rPr>
        <w:t>– 12 ks regálů na knihy</w:t>
      </w:r>
      <w:r>
        <w:rPr>
          <w:color w:val="000000"/>
        </w:rPr>
        <w:t xml:space="preserve"> 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34489F" w:rsidRDefault="0079187D">
      <w:pPr>
        <w:numPr>
          <w:ilvl w:val="0"/>
          <w:numId w:val="12"/>
        </w:numPr>
        <w:pBdr>
          <w:top w:val="nil"/>
          <w:left w:val="nil"/>
          <w:bottom w:val="nil"/>
          <w:right w:val="nil"/>
          <w:between w:val="nil"/>
        </w:pBdr>
        <w:spacing w:line="240" w:lineRule="auto"/>
        <w:ind w:left="0" w:hanging="2"/>
        <w:jc w:val="both"/>
        <w:rPr>
          <w:color w:val="000000"/>
        </w:rPr>
      </w:pPr>
      <w:r>
        <w:rPr>
          <w:color w:val="000000"/>
        </w:rPr>
        <w:t>Součástí předmětu smlouvy je i doprava do sídla kupujícího, vyložení regálů, jejich montáž a umístění dle pokynů zaměstnance kupujícího.</w:t>
      </w:r>
    </w:p>
    <w:p w:rsidR="0034489F" w:rsidRDefault="0079187D">
      <w:pPr>
        <w:numPr>
          <w:ilvl w:val="0"/>
          <w:numId w:val="12"/>
        </w:numPr>
        <w:pBdr>
          <w:top w:val="nil"/>
          <w:left w:val="nil"/>
          <w:bottom w:val="nil"/>
          <w:right w:val="nil"/>
          <w:between w:val="nil"/>
        </w:pBdr>
        <w:spacing w:line="240" w:lineRule="auto"/>
        <w:ind w:left="0" w:hanging="2"/>
        <w:jc w:val="both"/>
        <w:rPr>
          <w:color w:val="000000"/>
        </w:rPr>
      </w:pPr>
      <w:r>
        <w:rPr>
          <w:color w:val="000000"/>
        </w:rPr>
        <w:t>Pokud prodávající dodá kupujícímu větší množství předmětu smlouvy, než je uvedeno ve smlouvě, platí, že na toto větší množství předmětu smlouvy nebyla mezi smluvními stranami uzavřena smlouva a kupující toto přebytečné množství odmítl.</w:t>
      </w:r>
    </w:p>
    <w:p w:rsidR="0034489F" w:rsidRDefault="0079187D">
      <w:pPr>
        <w:numPr>
          <w:ilvl w:val="0"/>
          <w:numId w:val="12"/>
        </w:numPr>
        <w:pBdr>
          <w:top w:val="nil"/>
          <w:left w:val="nil"/>
          <w:bottom w:val="nil"/>
          <w:right w:val="nil"/>
          <w:between w:val="nil"/>
        </w:pBdr>
        <w:spacing w:line="240" w:lineRule="auto"/>
        <w:ind w:left="0" w:hanging="2"/>
        <w:jc w:val="both"/>
        <w:rPr>
          <w:color w:val="000000"/>
        </w:rPr>
      </w:pPr>
      <w:r>
        <w:rPr>
          <w:color w:val="000000"/>
        </w:rPr>
        <w:t xml:space="preserve">Ustanovení § 577 </w:t>
      </w:r>
      <w:proofErr w:type="spellStart"/>
      <w:r>
        <w:rPr>
          <w:color w:val="000000"/>
        </w:rPr>
        <w:t>z.č</w:t>
      </w:r>
      <w:proofErr w:type="spellEnd"/>
      <w:r>
        <w:rPr>
          <w:color w:val="000000"/>
        </w:rPr>
        <w:t>. 89/2012 Sb. občanského zákoníku se nepoužije. Určení množstevního, časového, územního nebo jiného rozsahu v této smlouvě je pevně určeno v této smlouvě a soud není oprávněn do tohoto jakkoliv zasahovat.</w:t>
      </w:r>
    </w:p>
    <w:p w:rsidR="0034489F" w:rsidRDefault="0034489F">
      <w:pPr>
        <w:pBdr>
          <w:top w:val="nil"/>
          <w:left w:val="nil"/>
          <w:bottom w:val="nil"/>
          <w:right w:val="nil"/>
          <w:between w:val="nil"/>
        </w:pBdr>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jc w:val="both"/>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II.</w:t>
      </w:r>
    </w:p>
    <w:p w:rsidR="0034489F" w:rsidRDefault="0079187D">
      <w:pPr>
        <w:pBdr>
          <w:top w:val="nil"/>
          <w:left w:val="nil"/>
          <w:bottom w:val="nil"/>
          <w:right w:val="nil"/>
          <w:between w:val="nil"/>
        </w:pBdr>
        <w:spacing w:line="240" w:lineRule="auto"/>
        <w:ind w:left="0" w:hanging="2"/>
        <w:jc w:val="center"/>
        <w:rPr>
          <w:color w:val="000000"/>
        </w:rPr>
      </w:pPr>
      <w:r>
        <w:rPr>
          <w:b/>
          <w:color w:val="000000"/>
        </w:rPr>
        <w:t>Místo a doba plnění</w:t>
      </w:r>
    </w:p>
    <w:p w:rsidR="0034489F" w:rsidRDefault="0079187D">
      <w:pPr>
        <w:numPr>
          <w:ilvl w:val="0"/>
          <w:numId w:val="8"/>
        </w:numPr>
        <w:pBdr>
          <w:top w:val="nil"/>
          <w:left w:val="nil"/>
          <w:bottom w:val="nil"/>
          <w:right w:val="nil"/>
          <w:between w:val="nil"/>
        </w:pBdr>
        <w:spacing w:line="240" w:lineRule="auto"/>
        <w:ind w:left="0" w:hanging="2"/>
        <w:jc w:val="both"/>
        <w:rPr>
          <w:color w:val="000000"/>
        </w:rPr>
      </w:pPr>
      <w:r>
        <w:rPr>
          <w:color w:val="000000"/>
        </w:rPr>
        <w:t>Místem plnění je sídlo kupujícího. Pro výrobu je místem plnění sídlo prodávajícího.</w:t>
      </w:r>
    </w:p>
    <w:p w:rsidR="0034489F" w:rsidRDefault="0079187D">
      <w:pPr>
        <w:numPr>
          <w:ilvl w:val="0"/>
          <w:numId w:val="8"/>
        </w:numPr>
        <w:pBdr>
          <w:top w:val="nil"/>
          <w:left w:val="nil"/>
          <w:bottom w:val="nil"/>
          <w:right w:val="nil"/>
          <w:between w:val="nil"/>
        </w:pBdr>
        <w:spacing w:line="240" w:lineRule="auto"/>
        <w:ind w:left="0" w:hanging="2"/>
        <w:jc w:val="both"/>
        <w:rPr>
          <w:color w:val="000000"/>
        </w:rPr>
      </w:pPr>
      <w:r>
        <w:rPr>
          <w:color w:val="000000"/>
        </w:rPr>
        <w:lastRenderedPageBreak/>
        <w:t>Prodávající se zavazuje dodat kupujícímu předmět smlouvy do 20. 12. 2023.</w:t>
      </w:r>
    </w:p>
    <w:p w:rsidR="0034489F" w:rsidRDefault="0034489F">
      <w:pPr>
        <w:keepNext/>
        <w:keepLines/>
        <w:pBdr>
          <w:top w:val="nil"/>
          <w:left w:val="nil"/>
          <w:bottom w:val="nil"/>
          <w:right w:val="nil"/>
          <w:between w:val="nil"/>
        </w:pBdr>
        <w:spacing w:line="240" w:lineRule="auto"/>
        <w:ind w:left="0" w:hanging="2"/>
        <w:jc w:val="center"/>
        <w:rPr>
          <w:b/>
          <w:color w:val="000000"/>
        </w:rPr>
      </w:pP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III.</w:t>
      </w: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 xml:space="preserve">Dodání předmětu smlouvy </w:t>
      </w:r>
    </w:p>
    <w:p w:rsidR="0034489F" w:rsidRDefault="0079187D">
      <w:pPr>
        <w:numPr>
          <w:ilvl w:val="0"/>
          <w:numId w:val="6"/>
        </w:numPr>
        <w:pBdr>
          <w:top w:val="nil"/>
          <w:left w:val="nil"/>
          <w:bottom w:val="nil"/>
          <w:right w:val="nil"/>
          <w:between w:val="nil"/>
        </w:pBdr>
        <w:spacing w:line="240" w:lineRule="auto"/>
        <w:ind w:left="0" w:hanging="2"/>
        <w:jc w:val="both"/>
        <w:rPr>
          <w:color w:val="000000"/>
        </w:rPr>
      </w:pPr>
      <w:r>
        <w:rPr>
          <w:color w:val="000000"/>
        </w:rPr>
        <w:t>Předmět smlouvy pokládají smluvní strany za dodaný, jestliže je bez jakýchkoliv vad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34489F" w:rsidRDefault="0079187D">
      <w:pPr>
        <w:numPr>
          <w:ilvl w:val="0"/>
          <w:numId w:val="6"/>
        </w:numPr>
        <w:pBdr>
          <w:top w:val="nil"/>
          <w:left w:val="nil"/>
          <w:bottom w:val="nil"/>
          <w:right w:val="nil"/>
          <w:between w:val="nil"/>
        </w:pBdr>
        <w:spacing w:line="240" w:lineRule="auto"/>
        <w:ind w:left="0" w:hanging="2"/>
        <w:jc w:val="both"/>
        <w:rPr>
          <w:color w:val="000000"/>
        </w:rPr>
      </w:pPr>
      <w:r>
        <w:rPr>
          <w:color w:val="000000"/>
        </w:rPr>
        <w:t>Dokladem o splnění dodávky předmětu smlouvy podle této smlouvy je dodací list k předání a převzetí předmětu smlouvy opatřený podpisem odpovědného pracovníka kupujícího.</w:t>
      </w:r>
    </w:p>
    <w:p w:rsidR="0034489F" w:rsidRDefault="0034489F">
      <w:pPr>
        <w:pBdr>
          <w:top w:val="nil"/>
          <w:left w:val="nil"/>
          <w:bottom w:val="nil"/>
          <w:right w:val="nil"/>
          <w:between w:val="nil"/>
        </w:pBdr>
        <w:spacing w:line="240" w:lineRule="auto"/>
        <w:ind w:left="0" w:hanging="2"/>
        <w:jc w:val="both"/>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IV.</w:t>
      </w:r>
    </w:p>
    <w:p w:rsidR="0034489F" w:rsidRDefault="0079187D">
      <w:pPr>
        <w:pBdr>
          <w:top w:val="nil"/>
          <w:left w:val="nil"/>
          <w:bottom w:val="nil"/>
          <w:right w:val="nil"/>
          <w:between w:val="nil"/>
        </w:pBdr>
        <w:spacing w:line="240" w:lineRule="auto"/>
        <w:ind w:left="0" w:hanging="2"/>
        <w:jc w:val="center"/>
        <w:rPr>
          <w:color w:val="000000"/>
        </w:rPr>
      </w:pPr>
      <w:r>
        <w:rPr>
          <w:b/>
          <w:color w:val="000000"/>
        </w:rPr>
        <w:t xml:space="preserve">Kupní cena </w:t>
      </w:r>
    </w:p>
    <w:p w:rsidR="0034489F" w:rsidRDefault="0079187D">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Kupující se zavazuje zaplatit za předmět smlouvy cenu ve výši 204 714,18 Kč (slovy: </w:t>
      </w:r>
      <w:proofErr w:type="spellStart"/>
      <w:r>
        <w:rPr>
          <w:color w:val="000000"/>
        </w:rPr>
        <w:t>dvěstěčtyřitisícsedmsetčtrnáct</w:t>
      </w:r>
      <w:proofErr w:type="spellEnd"/>
      <w:r>
        <w:rPr>
          <w:color w:val="000000"/>
        </w:rPr>
        <w:t xml:space="preserve"> korun českých a osmnáct haléřů) včetně DPH v sazbě 21 %, DPH činí 35 528,91 Kč (slovy: </w:t>
      </w:r>
      <w:proofErr w:type="spellStart"/>
      <w:r>
        <w:rPr>
          <w:color w:val="000000"/>
        </w:rPr>
        <w:t>třicetpěttisícpětsetdvacetosm</w:t>
      </w:r>
      <w:proofErr w:type="spellEnd"/>
      <w:r>
        <w:rPr>
          <w:color w:val="000000"/>
        </w:rPr>
        <w:t xml:space="preserve"> korun českých a </w:t>
      </w:r>
      <w:proofErr w:type="spellStart"/>
      <w:r>
        <w:rPr>
          <w:color w:val="000000"/>
        </w:rPr>
        <w:t>devadesátjedna</w:t>
      </w:r>
      <w:proofErr w:type="spellEnd"/>
      <w:r>
        <w:rPr>
          <w:color w:val="000000"/>
        </w:rPr>
        <w:t xml:space="preserve"> haléřů).</w:t>
      </w:r>
    </w:p>
    <w:p w:rsidR="0034489F" w:rsidRDefault="0079187D">
      <w:pPr>
        <w:numPr>
          <w:ilvl w:val="0"/>
          <w:numId w:val="11"/>
        </w:numPr>
        <w:pBdr>
          <w:top w:val="nil"/>
          <w:left w:val="nil"/>
          <w:bottom w:val="nil"/>
          <w:right w:val="nil"/>
          <w:between w:val="nil"/>
        </w:pBdr>
        <w:spacing w:line="240" w:lineRule="auto"/>
        <w:ind w:left="0" w:hanging="2"/>
        <w:jc w:val="both"/>
        <w:rPr>
          <w:color w:val="000000"/>
        </w:rPr>
      </w:pPr>
      <w:r>
        <w:rPr>
          <w:color w:val="000000"/>
        </w:rPr>
        <w:t>Cena uvedená v bodu 1 tohoto článku je nejvýše přípustná, zahrnuje veškeré náklady prodávajícího, včetně nákladů na dopravu. Žádné dodatečné poplatky nebudou účtovány.</w:t>
      </w:r>
    </w:p>
    <w:p w:rsidR="0034489F" w:rsidRDefault="0034489F">
      <w:pPr>
        <w:pBdr>
          <w:top w:val="nil"/>
          <w:left w:val="nil"/>
          <w:bottom w:val="nil"/>
          <w:right w:val="nil"/>
          <w:between w:val="nil"/>
        </w:pBdr>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V.</w:t>
      </w:r>
    </w:p>
    <w:p w:rsidR="0034489F" w:rsidRDefault="0079187D">
      <w:pPr>
        <w:pBdr>
          <w:top w:val="nil"/>
          <w:left w:val="nil"/>
          <w:bottom w:val="nil"/>
          <w:right w:val="nil"/>
          <w:between w:val="nil"/>
        </w:pBdr>
        <w:spacing w:line="240" w:lineRule="auto"/>
        <w:ind w:left="0" w:hanging="2"/>
        <w:jc w:val="center"/>
        <w:rPr>
          <w:color w:val="000000"/>
        </w:rPr>
      </w:pPr>
      <w:r>
        <w:rPr>
          <w:b/>
          <w:color w:val="000000"/>
        </w:rPr>
        <w:t>Platební podmínky</w:t>
      </w:r>
    </w:p>
    <w:p w:rsidR="0034489F" w:rsidRDefault="0079187D">
      <w:pPr>
        <w:numPr>
          <w:ilvl w:val="0"/>
          <w:numId w:val="13"/>
        </w:numPr>
        <w:pBdr>
          <w:top w:val="nil"/>
          <w:left w:val="nil"/>
          <w:bottom w:val="nil"/>
          <w:right w:val="nil"/>
          <w:between w:val="nil"/>
        </w:pBdr>
        <w:spacing w:line="240" w:lineRule="auto"/>
        <w:ind w:left="0" w:hanging="2"/>
        <w:jc w:val="both"/>
        <w:rPr>
          <w:color w:val="000000"/>
        </w:rPr>
      </w:pPr>
      <w:r>
        <w:rPr>
          <w:color w:val="000000"/>
        </w:rPr>
        <w:t xml:space="preserve">Platba za předmět koupě bude uskutečněna bankovním bezhotovostním převodem na základě dodavatelské faktury vystavené po dodávce předmětu koupě dle čl. III. této smlouvy a zaslané na adresu faktury@mzk.cz. Splatnost faktury je </w:t>
      </w:r>
      <w:r>
        <w:t xml:space="preserve">do </w:t>
      </w:r>
      <w:r>
        <w:rPr>
          <w:color w:val="000000"/>
        </w:rPr>
        <w:t>20. 2. 2024</w:t>
      </w:r>
      <w:r>
        <w:t>.</w:t>
      </w:r>
    </w:p>
    <w:p w:rsidR="0034489F" w:rsidRDefault="0079187D">
      <w:pPr>
        <w:numPr>
          <w:ilvl w:val="0"/>
          <w:numId w:val="13"/>
        </w:numPr>
        <w:pBdr>
          <w:top w:val="nil"/>
          <w:left w:val="nil"/>
          <w:bottom w:val="nil"/>
          <w:right w:val="nil"/>
          <w:between w:val="nil"/>
        </w:pBdr>
        <w:spacing w:line="240" w:lineRule="auto"/>
        <w:ind w:left="0" w:hanging="2"/>
        <w:jc w:val="both"/>
        <w:rPr>
          <w:color w:val="000000"/>
        </w:rPr>
      </w:pPr>
      <w:r>
        <w:rPr>
          <w:color w:val="000000"/>
        </w:rPr>
        <w:t xml:space="preserve">Faktura bude obsahovat specifikaci předmětu smlouvy vč. samostatného uvedení cen všech jejích součástí. Faktura bude obsahovat náležitosti stanovené v zákoně č. 235/2004 Sb. o dani z přidané hodnoty, v platném znění. V případě, že faktura nebude obsahovat správné náležitosti nebo v ní některé náležitosti chybí, má kupující právo vrátit ji prodávajícímu neprodleně k doplnění či opravě. </w:t>
      </w:r>
      <w:r>
        <w:t xml:space="preserve">     </w:t>
      </w:r>
    </w:p>
    <w:p w:rsidR="0034489F" w:rsidRDefault="0079187D">
      <w:pPr>
        <w:numPr>
          <w:ilvl w:val="0"/>
          <w:numId w:val="13"/>
        </w:numPr>
        <w:pBdr>
          <w:top w:val="nil"/>
          <w:left w:val="nil"/>
          <w:bottom w:val="nil"/>
          <w:right w:val="nil"/>
          <w:between w:val="nil"/>
        </w:pBdr>
        <w:spacing w:line="240" w:lineRule="auto"/>
        <w:ind w:left="0" w:hanging="2"/>
        <w:jc w:val="both"/>
        <w:rPr>
          <w:color w:val="000000"/>
        </w:rPr>
      </w:pPr>
      <w:r>
        <w:rPr>
          <w:color w:val="000000"/>
        </w:rPr>
        <w:t>Kupující neposkytuje na dodání předmětu koupě zálohy.</w:t>
      </w:r>
    </w:p>
    <w:p w:rsidR="0034489F" w:rsidRDefault="0034489F">
      <w:pPr>
        <w:pBdr>
          <w:top w:val="nil"/>
          <w:left w:val="nil"/>
          <w:bottom w:val="nil"/>
          <w:right w:val="nil"/>
          <w:between w:val="nil"/>
        </w:pBdr>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VI.</w:t>
      </w:r>
    </w:p>
    <w:p w:rsidR="0034489F" w:rsidRDefault="0079187D">
      <w:pPr>
        <w:pBdr>
          <w:top w:val="nil"/>
          <w:left w:val="nil"/>
          <w:bottom w:val="nil"/>
          <w:right w:val="nil"/>
          <w:between w:val="nil"/>
        </w:pBdr>
        <w:spacing w:line="240" w:lineRule="auto"/>
        <w:ind w:left="0" w:hanging="2"/>
        <w:jc w:val="center"/>
        <w:rPr>
          <w:color w:val="000000"/>
        </w:rPr>
      </w:pPr>
      <w:r>
        <w:rPr>
          <w:b/>
          <w:color w:val="000000"/>
        </w:rPr>
        <w:t>Prohlášení prodávajícího</w:t>
      </w:r>
    </w:p>
    <w:p w:rsidR="0034489F" w:rsidRDefault="0079187D">
      <w:pPr>
        <w:numPr>
          <w:ilvl w:val="0"/>
          <w:numId w:val="1"/>
        </w:numPr>
        <w:pBdr>
          <w:top w:val="nil"/>
          <w:left w:val="nil"/>
          <w:bottom w:val="nil"/>
          <w:right w:val="nil"/>
          <w:between w:val="nil"/>
        </w:pBdr>
        <w:spacing w:line="240" w:lineRule="auto"/>
        <w:ind w:left="0" w:hanging="2"/>
        <w:jc w:val="both"/>
        <w:rPr>
          <w:color w:val="000000"/>
        </w:rPr>
      </w:pPr>
      <w:r>
        <w:rPr>
          <w:color w:val="000000"/>
        </w:rPr>
        <w:t>Prodávající prohlašuje, že předmět smlouvy nemá žádné vady faktické ani právní, neváznou na něm zástavy ani žádní jiná práva třetích osob.</w:t>
      </w:r>
    </w:p>
    <w:p w:rsidR="0034489F" w:rsidRDefault="0079187D">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Prodávající zaručuje, že předmět smlouvy je vyroben dle příslušných norem platných v zemi výrobce a zároveň splňuje veškeré požadavky českých zákonných norem, platných ke dni předání. </w:t>
      </w:r>
    </w:p>
    <w:p w:rsidR="0034489F" w:rsidRDefault="0079187D">
      <w:pPr>
        <w:numPr>
          <w:ilvl w:val="0"/>
          <w:numId w:val="1"/>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 xml:space="preserve">Prodávající prohlašuje, že je oprávněn vlastnické právo k předmětu smlouvy převést na základě řádného titulu umožňujícího vznik </w:t>
      </w:r>
      <w:r>
        <w:rPr>
          <w:color w:val="000000"/>
        </w:rPr>
        <w:lastRenderedPageBreak/>
        <w:t>vlastnického práva kupujícího a zánik veškerých případných práv třetích osob k předmětu smlouvy.</w:t>
      </w:r>
    </w:p>
    <w:p w:rsidR="0034489F" w:rsidRDefault="0034489F">
      <w:pPr>
        <w:pBdr>
          <w:top w:val="nil"/>
          <w:left w:val="nil"/>
          <w:bottom w:val="nil"/>
          <w:right w:val="nil"/>
          <w:between w:val="nil"/>
        </w:pBdr>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jc w:val="both"/>
        <w:rPr>
          <w:color w:val="000000"/>
        </w:rPr>
      </w:pP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VII.</w:t>
      </w: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Nebezpečí škody a vlastnictví</w:t>
      </w:r>
    </w:p>
    <w:p w:rsidR="0034489F" w:rsidRDefault="0079187D">
      <w:pPr>
        <w:numPr>
          <w:ilvl w:val="0"/>
          <w:numId w:val="4"/>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Nebezpečí škody na předmětu smlouvy přechází na kupujícího až převzetím předmětu smlouvy bez vad kupujícím dle čl. III. této smlouvy.</w:t>
      </w:r>
    </w:p>
    <w:p w:rsidR="0034489F" w:rsidRDefault="0079187D">
      <w:pPr>
        <w:numPr>
          <w:ilvl w:val="0"/>
          <w:numId w:val="4"/>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Vlastnické právo k předmětu smlouvy nabývá kupující</w:t>
      </w:r>
      <w:r>
        <w:t xml:space="preserve"> jeho předáním v místě plnění.</w:t>
      </w:r>
      <w:r>
        <w:rPr>
          <w:color w:val="000000"/>
        </w:rPr>
        <w:t xml:space="preserve"> </w:t>
      </w:r>
    </w:p>
    <w:p w:rsidR="0034489F" w:rsidRDefault="0034489F">
      <w:pPr>
        <w:pBdr>
          <w:top w:val="nil"/>
          <w:left w:val="nil"/>
          <w:bottom w:val="nil"/>
          <w:right w:val="nil"/>
          <w:between w:val="nil"/>
        </w:pBdr>
        <w:tabs>
          <w:tab w:val="center" w:pos="4536"/>
          <w:tab w:val="right" w:pos="9072"/>
        </w:tabs>
        <w:spacing w:line="240" w:lineRule="auto"/>
        <w:ind w:left="0" w:hanging="2"/>
        <w:jc w:val="both"/>
        <w:rPr>
          <w:color w:val="000000"/>
        </w:rPr>
      </w:pP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VIII.</w:t>
      </w:r>
    </w:p>
    <w:p w:rsidR="0034489F" w:rsidRDefault="0079187D">
      <w:pPr>
        <w:keepNext/>
        <w:keepLines/>
        <w:pBdr>
          <w:top w:val="nil"/>
          <w:left w:val="nil"/>
          <w:bottom w:val="nil"/>
          <w:right w:val="nil"/>
          <w:between w:val="nil"/>
        </w:pBdr>
        <w:spacing w:line="240" w:lineRule="auto"/>
        <w:ind w:left="0" w:hanging="2"/>
        <w:jc w:val="center"/>
        <w:rPr>
          <w:color w:val="000000"/>
        </w:rPr>
      </w:pPr>
      <w:r>
        <w:rPr>
          <w:b/>
          <w:color w:val="000000"/>
        </w:rPr>
        <w:t>Odpovědnost za vady</w:t>
      </w:r>
    </w:p>
    <w:p w:rsidR="0034489F" w:rsidRDefault="0079187D">
      <w:pPr>
        <w:keepNext/>
        <w:keepLines/>
        <w:numPr>
          <w:ilvl w:val="0"/>
          <w:numId w:val="5"/>
        </w:numPr>
        <w:pBdr>
          <w:top w:val="nil"/>
          <w:left w:val="nil"/>
          <w:bottom w:val="nil"/>
          <w:right w:val="nil"/>
          <w:between w:val="nil"/>
        </w:pBdr>
        <w:spacing w:line="240" w:lineRule="auto"/>
        <w:ind w:left="0" w:hanging="2"/>
        <w:jc w:val="both"/>
        <w:rPr>
          <w:color w:val="000000"/>
        </w:rPr>
      </w:pPr>
      <w:r>
        <w:rPr>
          <w:color w:val="000000"/>
        </w:rPr>
        <w:t>Kupující je oprávněn reklamovat i vady předmětu smlouvy, které mohl poznat při uzavření smlouvy a při předání předmětu smlouvy.</w:t>
      </w:r>
    </w:p>
    <w:p w:rsidR="0034489F" w:rsidRDefault="0079187D">
      <w:pPr>
        <w:keepNext/>
        <w:keepLines/>
        <w:numPr>
          <w:ilvl w:val="0"/>
          <w:numId w:val="5"/>
        </w:numPr>
        <w:pBdr>
          <w:top w:val="nil"/>
          <w:left w:val="nil"/>
          <w:bottom w:val="nil"/>
          <w:right w:val="nil"/>
          <w:between w:val="nil"/>
        </w:pBdr>
        <w:spacing w:line="240" w:lineRule="auto"/>
        <w:ind w:left="0" w:hanging="2"/>
        <w:jc w:val="both"/>
        <w:rPr>
          <w:color w:val="000000"/>
        </w:rPr>
      </w:pPr>
      <w:r>
        <w:rPr>
          <w:color w:val="000000"/>
        </w:rPr>
        <w:t xml:space="preserve">Prodávající odpovídá kupujícímu za vady předmětu smlouvy v záruční době, která je poskytována po dobu 24 měsíců ode dne předání předmětu smlouvy tak, že předmět koupě bude mít smluvenou jakost, není-li smluvena tak jakost vhodnou pro účel obvyklý. </w:t>
      </w:r>
    </w:p>
    <w:p w:rsidR="0034489F" w:rsidRDefault="0079187D">
      <w:pPr>
        <w:keepNext/>
        <w:keepLines/>
        <w:numPr>
          <w:ilvl w:val="0"/>
          <w:numId w:val="5"/>
        </w:numPr>
        <w:pBdr>
          <w:top w:val="nil"/>
          <w:left w:val="nil"/>
          <w:bottom w:val="nil"/>
          <w:right w:val="nil"/>
          <w:between w:val="nil"/>
        </w:pBdr>
        <w:spacing w:line="240" w:lineRule="auto"/>
        <w:ind w:left="0" w:hanging="2"/>
        <w:jc w:val="both"/>
        <w:rPr>
          <w:color w:val="000000"/>
        </w:rPr>
      </w:pPr>
      <w:r>
        <w:rPr>
          <w:color w:val="000000"/>
        </w:rPr>
        <w:t>Do záruční doby se nezapočítává doba, po kterou není možno předmět koupě řádně užívat v důsledku reklamované vady. To platí pouze na tu část předmětu koupě, která byla reklamovaná.</w:t>
      </w:r>
    </w:p>
    <w:p w:rsidR="0034489F" w:rsidRDefault="0079187D">
      <w:pPr>
        <w:keepNext/>
        <w:keepLines/>
        <w:numPr>
          <w:ilvl w:val="0"/>
          <w:numId w:val="5"/>
        </w:numPr>
        <w:pBdr>
          <w:top w:val="nil"/>
          <w:left w:val="nil"/>
          <w:bottom w:val="nil"/>
          <w:right w:val="nil"/>
          <w:between w:val="nil"/>
        </w:pBdr>
        <w:spacing w:line="240" w:lineRule="auto"/>
        <w:ind w:left="0" w:hanging="2"/>
        <w:jc w:val="both"/>
        <w:rPr>
          <w:color w:val="000000"/>
        </w:rPr>
      </w:pPr>
      <w:r>
        <w:rPr>
          <w:color w:val="000000"/>
        </w:rPr>
        <w:t>Kupující je oprávněn reklamovat vadu i mailem na adresu info@drevodilo.cz.</w:t>
      </w:r>
    </w:p>
    <w:p w:rsidR="0034489F" w:rsidRDefault="0079187D">
      <w:pPr>
        <w:keepNext/>
        <w:keepLines/>
        <w:numPr>
          <w:ilvl w:val="0"/>
          <w:numId w:val="5"/>
        </w:numPr>
        <w:pBdr>
          <w:top w:val="nil"/>
          <w:left w:val="nil"/>
          <w:bottom w:val="nil"/>
          <w:right w:val="nil"/>
          <w:between w:val="nil"/>
        </w:pBdr>
        <w:spacing w:line="240" w:lineRule="auto"/>
        <w:ind w:left="0" w:hanging="2"/>
        <w:jc w:val="both"/>
        <w:rPr>
          <w:color w:val="000000"/>
        </w:rPr>
      </w:pPr>
      <w:r>
        <w:rPr>
          <w:color w:val="000000"/>
        </w:rPr>
        <w:t>Prodávající je povinen reklamovanou vadu odstranit do 30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kterou kupující uhradí třetí osobě.</w:t>
      </w:r>
    </w:p>
    <w:p w:rsidR="0034489F" w:rsidRDefault="0034489F">
      <w:pPr>
        <w:keepNext/>
        <w:keepLines/>
        <w:pBdr>
          <w:top w:val="nil"/>
          <w:left w:val="nil"/>
          <w:bottom w:val="nil"/>
          <w:right w:val="nil"/>
          <w:between w:val="nil"/>
        </w:pBdr>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IX.</w:t>
      </w:r>
    </w:p>
    <w:p w:rsidR="0034489F" w:rsidRDefault="0079187D">
      <w:pPr>
        <w:pBdr>
          <w:top w:val="nil"/>
          <w:left w:val="nil"/>
          <w:bottom w:val="nil"/>
          <w:right w:val="nil"/>
          <w:between w:val="nil"/>
        </w:pBdr>
        <w:spacing w:line="240" w:lineRule="auto"/>
        <w:ind w:left="0" w:hanging="2"/>
        <w:jc w:val="center"/>
        <w:rPr>
          <w:color w:val="000000"/>
        </w:rPr>
      </w:pPr>
      <w:r>
        <w:rPr>
          <w:b/>
          <w:color w:val="000000"/>
        </w:rPr>
        <w:t>Sankce a odstoupení od smlouvy</w:t>
      </w:r>
    </w:p>
    <w:p w:rsidR="0034489F" w:rsidRDefault="0079187D">
      <w:pPr>
        <w:numPr>
          <w:ilvl w:val="0"/>
          <w:numId w:val="2"/>
        </w:numPr>
        <w:pBdr>
          <w:top w:val="nil"/>
          <w:left w:val="nil"/>
          <w:bottom w:val="nil"/>
          <w:right w:val="nil"/>
          <w:between w:val="nil"/>
        </w:pBdr>
        <w:spacing w:line="240" w:lineRule="auto"/>
        <w:ind w:left="0" w:hanging="2"/>
        <w:jc w:val="both"/>
        <w:rPr>
          <w:color w:val="000000"/>
        </w:rPr>
      </w:pPr>
      <w:r>
        <w:rPr>
          <w:color w:val="000000"/>
        </w:rPr>
        <w:t>V případě prodlení prodávajícího s dodáním předmětu smlouvy je kupující oprávněn požadovat po prodávajícím smluvní pokutu ve výši 0,05% z kupní ceny vč. DPH za každý den prodlení.</w:t>
      </w:r>
    </w:p>
    <w:p w:rsidR="0034489F" w:rsidRDefault="0079187D">
      <w:pPr>
        <w:numPr>
          <w:ilvl w:val="0"/>
          <w:numId w:val="2"/>
        </w:numPr>
        <w:pBdr>
          <w:top w:val="nil"/>
          <w:left w:val="nil"/>
          <w:bottom w:val="nil"/>
          <w:right w:val="nil"/>
          <w:between w:val="nil"/>
        </w:pBdr>
        <w:spacing w:line="240" w:lineRule="auto"/>
        <w:ind w:left="0" w:hanging="2"/>
        <w:jc w:val="both"/>
        <w:rPr>
          <w:color w:val="000000"/>
        </w:rPr>
      </w:pPr>
      <w:r>
        <w:rPr>
          <w:color w:val="000000"/>
        </w:rPr>
        <w:t>V případě prodlení kupujícího s úhradou předmětu smlouvy je prodávající oprávněn požadovat po kupujícím smluvní pokutu ve výši 0,05% z dlužné částky za každý den prodlení. V případě prodlení delší než 30 dní, má prodávající nárok na odstoupení od smlouvy.</w:t>
      </w:r>
    </w:p>
    <w:p w:rsidR="0034489F" w:rsidRDefault="0079187D">
      <w:pPr>
        <w:numPr>
          <w:ilvl w:val="0"/>
          <w:numId w:val="2"/>
        </w:numPr>
        <w:pBdr>
          <w:top w:val="nil"/>
          <w:left w:val="nil"/>
          <w:bottom w:val="nil"/>
          <w:right w:val="nil"/>
          <w:between w:val="nil"/>
        </w:pBdr>
        <w:spacing w:line="240" w:lineRule="auto"/>
        <w:ind w:left="0" w:hanging="2"/>
        <w:jc w:val="both"/>
        <w:rPr>
          <w:color w:val="000000"/>
        </w:rPr>
      </w:pPr>
      <w:r>
        <w:rPr>
          <w:color w:val="000000"/>
        </w:rPr>
        <w:t>V případě prodlení prodávajícího s odstraněním vady, je kupující oprávněn požadovat po prodávajícím smluvní pokutu ve výši 500,- Kč za každý den prodlení s odstraněním vady a každou vadu.</w:t>
      </w:r>
    </w:p>
    <w:p w:rsidR="0034489F" w:rsidRDefault="0079187D">
      <w:pPr>
        <w:numPr>
          <w:ilvl w:val="0"/>
          <w:numId w:val="2"/>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Podpisem této smlouvy obě strany stvrzují, že ke dni podpisu smlouvy nebylo mezi stranami sjednáno ústně žádné utvrzení dluhu. Toto utvrzení dluhu je možné sjednat pouze písemně dohodou obou stran.</w:t>
      </w:r>
    </w:p>
    <w:p w:rsidR="0034489F" w:rsidRDefault="0079187D">
      <w:pPr>
        <w:numPr>
          <w:ilvl w:val="0"/>
          <w:numId w:val="2"/>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Podpisem této smlouvy obě strany stvrzují, že výše uvedené smluvní pokuty nejsou nepřiměřeně vysoké.</w:t>
      </w:r>
    </w:p>
    <w:p w:rsidR="0034489F" w:rsidRDefault="0079187D">
      <w:pPr>
        <w:numPr>
          <w:ilvl w:val="0"/>
          <w:numId w:val="2"/>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Vedle práva na smluvní pokutu vzniká stranám právo i na náhradu škody.</w:t>
      </w:r>
    </w:p>
    <w:p w:rsidR="0034489F" w:rsidRDefault="0079187D">
      <w:pPr>
        <w:numPr>
          <w:ilvl w:val="0"/>
          <w:numId w:val="2"/>
        </w:numPr>
        <w:pBdr>
          <w:top w:val="nil"/>
          <w:left w:val="nil"/>
          <w:bottom w:val="nil"/>
          <w:right w:val="nil"/>
          <w:between w:val="nil"/>
        </w:pBdr>
        <w:spacing w:line="240" w:lineRule="auto"/>
        <w:ind w:left="0" w:hanging="2"/>
        <w:jc w:val="both"/>
        <w:rPr>
          <w:color w:val="000000"/>
        </w:rPr>
      </w:pPr>
      <w:r>
        <w:rPr>
          <w:color w:val="000000"/>
        </w:rPr>
        <w:lastRenderedPageBreak/>
        <w:t xml:space="preserve">Za podstatné porušení smlouvy, které zakládá právo kupujícího odstoupit od smlouvy, se považuje zejména: </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předmět této smlouvy není dodán v takovém provedení, jak je uvedeno v této smlouvě, nebo technické parametry neodpovídají uživatelskému manuálu výrobku,</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při podstatném porušení této smlouvy,</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v záruční době se vyskytne neopravitelná vada nebo se vyskytne opakující se opravitelná vada (vada se objevila nejméně dvakrát) a prodávající ve lhůtě pro odstranění vady neposkytne kupujícímu náhradní plnění,</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nedodání zboží ani do 31.1.2024</w:t>
      </w:r>
      <w:r>
        <w:t xml:space="preserve">     </w:t>
      </w:r>
      <w:r>
        <w:rPr>
          <w:color w:val="000000"/>
        </w:rPr>
        <w:t xml:space="preserve"> dnů po uplynutí dodací lhůty a nedodání náhradního zboží podle záruky do 30</w:t>
      </w:r>
      <w:r>
        <w:t xml:space="preserve">     </w:t>
      </w:r>
      <w:r>
        <w:rPr>
          <w:color w:val="000000"/>
        </w:rPr>
        <w:t xml:space="preserve"> dnů ode dne reklamace.</w:t>
      </w:r>
    </w:p>
    <w:p w:rsidR="0034489F" w:rsidRDefault="0034489F">
      <w:pPr>
        <w:pBdr>
          <w:top w:val="nil"/>
          <w:left w:val="nil"/>
          <w:bottom w:val="nil"/>
          <w:right w:val="nil"/>
          <w:between w:val="nil"/>
        </w:pBdr>
        <w:spacing w:line="240" w:lineRule="auto"/>
        <w:ind w:left="0" w:hanging="2"/>
        <w:jc w:val="both"/>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X.</w:t>
      </w:r>
    </w:p>
    <w:p w:rsidR="0034489F" w:rsidRDefault="0079187D">
      <w:pPr>
        <w:pBdr>
          <w:top w:val="nil"/>
          <w:left w:val="nil"/>
          <w:bottom w:val="nil"/>
          <w:right w:val="nil"/>
          <w:between w:val="nil"/>
        </w:pBdr>
        <w:spacing w:line="240" w:lineRule="auto"/>
        <w:ind w:left="0" w:hanging="2"/>
        <w:jc w:val="center"/>
        <w:rPr>
          <w:color w:val="000000"/>
        </w:rPr>
      </w:pPr>
      <w:r>
        <w:rPr>
          <w:b/>
          <w:color w:val="000000"/>
        </w:rPr>
        <w:t>Ostatní ujednání</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Veškeré úkony stran v souvislosti se smluvním vztahem vyplývajícím z této smlouvy musí být provedeny písemně.</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sz w:val="20"/>
          <w:szCs w:val="20"/>
        </w:rPr>
      </w:pPr>
      <w:r>
        <w:rPr>
          <w:color w:val="000000"/>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sz w:val="20"/>
          <w:szCs w:val="20"/>
        </w:rPr>
      </w:pPr>
      <w:r>
        <w:rPr>
          <w:color w:val="000000"/>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Postoupení této smlouvy je vyloučeno.</w:t>
      </w:r>
    </w:p>
    <w:p w:rsidR="0034489F" w:rsidRDefault="0079187D">
      <w:pPr>
        <w:numPr>
          <w:ilvl w:val="0"/>
          <w:numId w:val="10"/>
        </w:numPr>
        <w:pBdr>
          <w:top w:val="nil"/>
          <w:left w:val="nil"/>
          <w:bottom w:val="nil"/>
          <w:right w:val="nil"/>
          <w:between w:val="nil"/>
        </w:pBdr>
        <w:tabs>
          <w:tab w:val="center" w:pos="4536"/>
          <w:tab w:val="right" w:pos="9072"/>
        </w:tabs>
        <w:spacing w:line="240" w:lineRule="auto"/>
        <w:ind w:left="0" w:hanging="2"/>
        <w:jc w:val="both"/>
        <w:rPr>
          <w:color w:val="000000"/>
          <w:sz w:val="20"/>
          <w:szCs w:val="20"/>
        </w:rPr>
      </w:pPr>
      <w:r>
        <w:rPr>
          <w:color w:val="000000"/>
        </w:rPr>
        <w:t xml:space="preserve">Smluvní strany okamžikem podpisu této smlouvy na sebe převzaly dle § 1765 Sb. </w:t>
      </w:r>
      <w:proofErr w:type="spellStart"/>
      <w:r>
        <w:rPr>
          <w:color w:val="000000"/>
        </w:rPr>
        <w:t>z.č</w:t>
      </w:r>
      <w:proofErr w:type="spellEnd"/>
      <w:r>
        <w:rPr>
          <w:color w:val="000000"/>
        </w:rPr>
        <w:t>.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XI.</w:t>
      </w:r>
    </w:p>
    <w:p w:rsidR="0034489F" w:rsidRDefault="0079187D">
      <w:pPr>
        <w:pBdr>
          <w:top w:val="nil"/>
          <w:left w:val="nil"/>
          <w:bottom w:val="nil"/>
          <w:right w:val="nil"/>
          <w:between w:val="nil"/>
        </w:pBdr>
        <w:spacing w:line="240" w:lineRule="auto"/>
        <w:ind w:left="0" w:hanging="2"/>
        <w:jc w:val="center"/>
        <w:rPr>
          <w:color w:val="000000"/>
        </w:rPr>
      </w:pPr>
      <w:r>
        <w:rPr>
          <w:b/>
          <w:color w:val="000000"/>
        </w:rPr>
        <w:t>Zveřejnění smlouvy v Registru smluv</w:t>
      </w:r>
    </w:p>
    <w:p w:rsidR="0034489F" w:rsidRDefault="0079187D">
      <w:pPr>
        <w:numPr>
          <w:ilvl w:val="0"/>
          <w:numId w:val="3"/>
        </w:numPr>
        <w:pBdr>
          <w:top w:val="nil"/>
          <w:left w:val="nil"/>
          <w:bottom w:val="nil"/>
          <w:right w:val="nil"/>
          <w:between w:val="nil"/>
        </w:pBdr>
        <w:spacing w:line="240" w:lineRule="auto"/>
        <w:ind w:left="0" w:hanging="2"/>
        <w:jc w:val="both"/>
        <w:rPr>
          <w:color w:val="000000"/>
        </w:rPr>
      </w:pPr>
      <w:r>
        <w:rPr>
          <w:color w:val="000000"/>
        </w:rPr>
        <w:t xml:space="preserve">Smluvní strany potvrzují, že tato smlouva se řídí </w:t>
      </w:r>
      <w:proofErr w:type="spellStart"/>
      <w:r>
        <w:rPr>
          <w:color w:val="000000"/>
        </w:rPr>
        <w:t>z.č</w:t>
      </w:r>
      <w:proofErr w:type="spellEnd"/>
      <w:r>
        <w:rPr>
          <w:color w:val="000000"/>
        </w:rPr>
        <w:t>. 340/2015 Sb. o registru smluv a podléhá zveřejnění v registru smluv.</w:t>
      </w:r>
    </w:p>
    <w:p w:rsidR="0034489F" w:rsidRDefault="0079187D">
      <w:pPr>
        <w:numPr>
          <w:ilvl w:val="0"/>
          <w:numId w:val="3"/>
        </w:numPr>
        <w:pBdr>
          <w:top w:val="nil"/>
          <w:left w:val="nil"/>
          <w:bottom w:val="nil"/>
          <w:right w:val="nil"/>
          <w:between w:val="nil"/>
        </w:pBdr>
        <w:spacing w:line="240" w:lineRule="auto"/>
        <w:ind w:left="0" w:hanging="2"/>
        <w:jc w:val="both"/>
        <w:rPr>
          <w:color w:val="000000"/>
        </w:rPr>
      </w:pPr>
      <w:r>
        <w:rPr>
          <w:color w:val="000000"/>
        </w:rPr>
        <w:t>Smluvní strany souhlasí se zveřejněním celé této smlouvy v registru smluv včetně všech údajů v nich uvedených (např. telefonů, mailů, čísla účtu).</w:t>
      </w:r>
    </w:p>
    <w:p w:rsidR="0034489F" w:rsidRDefault="0079187D">
      <w:pPr>
        <w:numPr>
          <w:ilvl w:val="0"/>
          <w:numId w:val="3"/>
        </w:numPr>
        <w:pBdr>
          <w:top w:val="nil"/>
          <w:left w:val="nil"/>
          <w:bottom w:val="nil"/>
          <w:right w:val="nil"/>
          <w:between w:val="nil"/>
        </w:pBdr>
        <w:spacing w:line="240" w:lineRule="auto"/>
        <w:ind w:left="0" w:hanging="2"/>
        <w:jc w:val="both"/>
        <w:rPr>
          <w:color w:val="000000"/>
        </w:rPr>
      </w:pPr>
      <w:r>
        <w:rPr>
          <w:color w:val="000000"/>
        </w:rPr>
        <w:t>Smluvní strany prohlašují, že</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smlouva neobsahuje žádné obchodní tajemství, ani jiné údaje, které by nebylo možné zveřejnit</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telefony a maily ve smlouvě uvedené jen uvedením kontaktu na příslušnou stranu a nejsou osobním údajem, ale</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všechny osoby uvedené ve smlouvě daly souhlas se zveřejněním svého jména, telefonu a mailu v registru smluv v souvislosti s touto smlouvou</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lastRenderedPageBreak/>
        <w:t>souhlasí se zveřejněním svých podpisů na této smlouvě v registru smluv na dobu neurčitou</w:t>
      </w:r>
    </w:p>
    <w:p w:rsidR="0034489F" w:rsidRDefault="0079187D">
      <w:pPr>
        <w:numPr>
          <w:ilvl w:val="1"/>
          <w:numId w:val="9"/>
        </w:numPr>
        <w:pBdr>
          <w:top w:val="nil"/>
          <w:left w:val="nil"/>
          <w:bottom w:val="nil"/>
          <w:right w:val="nil"/>
          <w:between w:val="nil"/>
        </w:pBdr>
        <w:spacing w:line="240" w:lineRule="auto"/>
        <w:ind w:left="0" w:hanging="2"/>
        <w:jc w:val="both"/>
        <w:rPr>
          <w:color w:val="000000"/>
        </w:rPr>
      </w:pPr>
      <w:r>
        <w:rPr>
          <w:color w:val="000000"/>
        </w:rPr>
        <w:t xml:space="preserve">souhlasí se zpracováním osobních údajů uvedených ve smlouvě dle </w:t>
      </w:r>
      <w:proofErr w:type="spellStart"/>
      <w:r>
        <w:rPr>
          <w:color w:val="000000"/>
        </w:rPr>
        <w:t>z.č</w:t>
      </w:r>
      <w:proofErr w:type="spellEnd"/>
      <w:r>
        <w:rPr>
          <w:color w:val="000000"/>
        </w:rPr>
        <w:t>. 101/2000 Sb. v souvislosti se zveřejněním této smlouvy v registru smluv</w:t>
      </w:r>
    </w:p>
    <w:p w:rsidR="0034489F" w:rsidRDefault="0079187D">
      <w:pPr>
        <w:numPr>
          <w:ilvl w:val="0"/>
          <w:numId w:val="3"/>
        </w:numPr>
        <w:pBdr>
          <w:top w:val="nil"/>
          <w:left w:val="nil"/>
          <w:bottom w:val="nil"/>
          <w:right w:val="nil"/>
          <w:between w:val="nil"/>
        </w:pBdr>
        <w:spacing w:line="240" w:lineRule="auto"/>
        <w:ind w:left="0" w:hanging="2"/>
        <w:jc w:val="both"/>
        <w:rPr>
          <w:color w:val="000000"/>
        </w:rPr>
      </w:pPr>
      <w:r>
        <w:rPr>
          <w:color w:val="000000"/>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jc w:val="center"/>
        <w:rPr>
          <w:color w:val="000000"/>
        </w:rPr>
      </w:pPr>
    </w:p>
    <w:p w:rsidR="0034489F" w:rsidRDefault="0079187D">
      <w:pPr>
        <w:pBdr>
          <w:top w:val="nil"/>
          <w:left w:val="nil"/>
          <w:bottom w:val="nil"/>
          <w:right w:val="nil"/>
          <w:between w:val="nil"/>
        </w:pBdr>
        <w:spacing w:line="240" w:lineRule="auto"/>
        <w:ind w:left="0" w:hanging="2"/>
        <w:jc w:val="center"/>
        <w:rPr>
          <w:color w:val="000000"/>
        </w:rPr>
      </w:pPr>
      <w:r>
        <w:rPr>
          <w:b/>
          <w:color w:val="000000"/>
        </w:rPr>
        <w:t>XII.</w:t>
      </w:r>
    </w:p>
    <w:p w:rsidR="0034489F" w:rsidRDefault="0079187D">
      <w:pPr>
        <w:pBdr>
          <w:top w:val="nil"/>
          <w:left w:val="nil"/>
          <w:bottom w:val="nil"/>
          <w:right w:val="nil"/>
          <w:between w:val="nil"/>
        </w:pBdr>
        <w:spacing w:line="240" w:lineRule="auto"/>
        <w:ind w:left="0" w:hanging="2"/>
        <w:jc w:val="center"/>
        <w:rPr>
          <w:color w:val="000000"/>
        </w:rPr>
      </w:pPr>
      <w:r>
        <w:rPr>
          <w:b/>
          <w:color w:val="000000"/>
        </w:rPr>
        <w:t>Závěrečná ustanovení</w:t>
      </w:r>
    </w:p>
    <w:p w:rsidR="0034489F" w:rsidRDefault="0079187D">
      <w:pPr>
        <w:numPr>
          <w:ilvl w:val="0"/>
          <w:numId w:val="7"/>
        </w:numPr>
        <w:pBdr>
          <w:top w:val="nil"/>
          <w:left w:val="nil"/>
          <w:bottom w:val="nil"/>
          <w:right w:val="nil"/>
          <w:between w:val="nil"/>
        </w:pBdr>
        <w:spacing w:line="240" w:lineRule="auto"/>
        <w:ind w:left="0" w:hanging="2"/>
        <w:jc w:val="both"/>
        <w:rPr>
          <w:color w:val="000000"/>
        </w:rPr>
      </w:pPr>
      <w:r>
        <w:rPr>
          <w:color w:val="000000"/>
        </w:rPr>
        <w:t>Přílohou této smlouvy je specifikace předmětu smlouvy</w:t>
      </w:r>
    </w:p>
    <w:p w:rsidR="0034489F" w:rsidRDefault="0079187D">
      <w:pPr>
        <w:numPr>
          <w:ilvl w:val="0"/>
          <w:numId w:val="7"/>
        </w:numPr>
        <w:pBdr>
          <w:top w:val="nil"/>
          <w:left w:val="nil"/>
          <w:bottom w:val="nil"/>
          <w:right w:val="nil"/>
          <w:between w:val="nil"/>
        </w:pBdr>
        <w:spacing w:line="240" w:lineRule="auto"/>
        <w:ind w:left="0" w:hanging="2"/>
        <w:jc w:val="both"/>
        <w:rPr>
          <w:color w:val="000000"/>
        </w:rPr>
      </w:pPr>
      <w:r>
        <w:rPr>
          <w:color w:val="000000"/>
        </w:rPr>
        <w:t>Tato smlouva je vyhotovena ve dvou stejnopisech, z nich po jednom obdrží každá smluvní strana.</w:t>
      </w:r>
    </w:p>
    <w:p w:rsidR="0034489F" w:rsidRDefault="0079187D">
      <w:pPr>
        <w:numPr>
          <w:ilvl w:val="0"/>
          <w:numId w:val="7"/>
        </w:numPr>
        <w:pBdr>
          <w:top w:val="nil"/>
          <w:left w:val="nil"/>
          <w:bottom w:val="nil"/>
          <w:right w:val="nil"/>
          <w:between w:val="nil"/>
        </w:pBdr>
        <w:spacing w:line="240" w:lineRule="auto"/>
        <w:ind w:left="0" w:hanging="2"/>
        <w:jc w:val="both"/>
        <w:rPr>
          <w:color w:val="000000"/>
        </w:rPr>
      </w:pPr>
      <w:r>
        <w:rPr>
          <w:color w:val="000000"/>
        </w:rPr>
        <w:t>Tato smlouva nabývá platnosti a účinnosti dnem jejího podpisu oprávněnými zástupci obou smluvních stran.</w:t>
      </w:r>
    </w:p>
    <w:p w:rsidR="0034489F" w:rsidRDefault="0079187D">
      <w:pPr>
        <w:numPr>
          <w:ilvl w:val="0"/>
          <w:numId w:val="7"/>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 xml:space="preserve">Smluvní strany svými podpisy na této smlouvě stvrzují, že posoudily obsah této objednávky, neshledal ji rozporným a tuto podepisují v souladu s § 4 </w:t>
      </w:r>
      <w:proofErr w:type="spellStart"/>
      <w:r>
        <w:rPr>
          <w:color w:val="000000"/>
        </w:rPr>
        <w:t>z.č</w:t>
      </w:r>
      <w:proofErr w:type="spellEnd"/>
      <w:r>
        <w:rPr>
          <w:color w:val="000000"/>
        </w:rPr>
        <w:t>. 89/2012 Sb. a že s celým obsahem smlouvy souhlasí.</w:t>
      </w:r>
    </w:p>
    <w:p w:rsidR="0034489F" w:rsidRDefault="0079187D">
      <w:pPr>
        <w:numPr>
          <w:ilvl w:val="0"/>
          <w:numId w:val="7"/>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Smluvní stany svými podpisy na této smlouvě stvrzují, že tato byla podepsána dle jejich svobodné a vážné vůle, prosté omylu, nikoli v tísni a za nápadně nevýhodných podmínek.</w:t>
      </w: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tabs>
          <w:tab w:val="center" w:pos="4536"/>
          <w:tab w:val="right" w:pos="9072"/>
        </w:tabs>
        <w:spacing w:line="240" w:lineRule="auto"/>
        <w:ind w:left="0" w:hanging="2"/>
        <w:jc w:val="both"/>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color w:val="000000"/>
        </w:rPr>
        <w:t xml:space="preserve">V ………….…. dne: </w:t>
      </w:r>
      <w:r>
        <w:rPr>
          <w:color w:val="000000"/>
        </w:rPr>
        <w:tab/>
        <w:t>.........................</w:t>
      </w:r>
      <w:r>
        <w:rPr>
          <w:color w:val="000000"/>
        </w:rPr>
        <w:tab/>
      </w:r>
      <w:r>
        <w:rPr>
          <w:color w:val="000000"/>
        </w:rPr>
        <w:tab/>
      </w:r>
      <w:r>
        <w:rPr>
          <w:color w:val="000000"/>
        </w:rPr>
        <w:tab/>
        <w:t>V Brně dne:..........................</w:t>
      </w: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color w:val="000000"/>
        </w:rPr>
        <w:t>....................................................</w:t>
      </w:r>
      <w:r>
        <w:rPr>
          <w:color w:val="000000"/>
        </w:rPr>
        <w:tab/>
      </w:r>
      <w:r>
        <w:rPr>
          <w:color w:val="000000"/>
        </w:rPr>
        <w:tab/>
      </w:r>
      <w:r>
        <w:rPr>
          <w:color w:val="000000"/>
        </w:rPr>
        <w:tab/>
      </w:r>
      <w:r>
        <w:rPr>
          <w:color w:val="000000"/>
        </w:rPr>
        <w:tab/>
        <w:t>.................................................</w:t>
      </w:r>
    </w:p>
    <w:p w:rsidR="0034489F" w:rsidRDefault="0079187D">
      <w:pPr>
        <w:pBdr>
          <w:top w:val="nil"/>
          <w:left w:val="nil"/>
          <w:bottom w:val="nil"/>
          <w:right w:val="nil"/>
          <w:between w:val="nil"/>
        </w:pBdr>
        <w:spacing w:line="240" w:lineRule="auto"/>
        <w:ind w:left="0" w:hanging="2"/>
        <w:rPr>
          <w:color w:val="000000"/>
        </w:rPr>
      </w:pPr>
      <w:r>
        <w:rPr>
          <w:color w:val="000000"/>
        </w:rPr>
        <w:t xml:space="preserve">             za prodávajícího</w:t>
      </w:r>
      <w:r>
        <w:rPr>
          <w:color w:val="000000"/>
        </w:rPr>
        <w:tab/>
      </w:r>
      <w:r>
        <w:rPr>
          <w:color w:val="000000"/>
        </w:rPr>
        <w:tab/>
      </w:r>
      <w:r>
        <w:rPr>
          <w:color w:val="000000"/>
        </w:rPr>
        <w:tab/>
      </w:r>
      <w:r>
        <w:rPr>
          <w:color w:val="000000"/>
        </w:rPr>
        <w:tab/>
      </w:r>
      <w:r>
        <w:rPr>
          <w:color w:val="000000"/>
        </w:rPr>
        <w:tab/>
      </w:r>
      <w:r>
        <w:rPr>
          <w:color w:val="000000"/>
        </w:rPr>
        <w:tab/>
        <w:t>za kupujícího</w:t>
      </w:r>
    </w:p>
    <w:p w:rsidR="0034489F" w:rsidRDefault="0079187D">
      <w:pPr>
        <w:pBdr>
          <w:top w:val="nil"/>
          <w:left w:val="nil"/>
          <w:bottom w:val="nil"/>
          <w:right w:val="nil"/>
          <w:between w:val="nil"/>
        </w:pBdr>
        <w:spacing w:line="240" w:lineRule="auto"/>
        <w:ind w:left="0" w:hanging="2"/>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prof. PhDr. Tomáš Kubíček, Ph.D., </w:t>
      </w:r>
    </w:p>
    <w:p w:rsidR="0034489F" w:rsidRDefault="0079187D">
      <w:pPr>
        <w:pBdr>
          <w:top w:val="nil"/>
          <w:left w:val="nil"/>
          <w:bottom w:val="nil"/>
          <w:right w:val="nil"/>
          <w:between w:val="nil"/>
        </w:pBdr>
        <w:spacing w:line="240" w:lineRule="auto"/>
        <w:ind w:left="0" w:hanging="2"/>
        <w:rPr>
          <w:color w:val="000000"/>
        </w:rPr>
      </w:pPr>
      <w:r>
        <w:rPr>
          <w:color w:val="000000"/>
        </w:rPr>
        <w:t xml:space="preserve">                                                                                                                ředitel</w:t>
      </w: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rPr>
          <w:color w:val="000000"/>
        </w:rPr>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pP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b/>
          <w:color w:val="000000"/>
        </w:rPr>
        <w:t>Příloha č. 1 - Specifikace</w:t>
      </w:r>
    </w:p>
    <w:p w:rsidR="0034489F" w:rsidRDefault="0034489F">
      <w:pPr>
        <w:pBdr>
          <w:top w:val="nil"/>
          <w:left w:val="nil"/>
          <w:bottom w:val="nil"/>
          <w:right w:val="nil"/>
          <w:between w:val="nil"/>
        </w:pBdr>
        <w:spacing w:line="240" w:lineRule="auto"/>
        <w:ind w:left="0" w:hanging="2"/>
        <w:rPr>
          <w:color w:val="000000"/>
        </w:rPr>
      </w:pPr>
    </w:p>
    <w:p w:rsidR="0034489F" w:rsidRDefault="0079187D">
      <w:pPr>
        <w:numPr>
          <w:ilvl w:val="2"/>
          <w:numId w:val="9"/>
        </w:numPr>
        <w:pBdr>
          <w:top w:val="nil"/>
          <w:left w:val="nil"/>
          <w:bottom w:val="nil"/>
          <w:right w:val="nil"/>
          <w:between w:val="nil"/>
        </w:pBdr>
        <w:spacing w:line="240" w:lineRule="auto"/>
        <w:ind w:left="0" w:hanging="2"/>
        <w:rPr>
          <w:color w:val="000000"/>
        </w:rPr>
      </w:pPr>
      <w:r>
        <w:rPr>
          <w:color w:val="000000"/>
        </w:rPr>
        <w:t>Regál na knihy oboustranný – 6 ks</w:t>
      </w: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color w:val="000000"/>
        </w:rPr>
        <w:t>Regál oboustranný 900 x 1800 x 300 mm, 3 police, sokl ve spodní části.</w:t>
      </w:r>
    </w:p>
    <w:p w:rsidR="0034489F" w:rsidRDefault="0079187D">
      <w:pPr>
        <w:pBdr>
          <w:top w:val="nil"/>
          <w:left w:val="nil"/>
          <w:bottom w:val="nil"/>
          <w:right w:val="nil"/>
          <w:between w:val="nil"/>
        </w:pBdr>
        <w:spacing w:line="240" w:lineRule="auto"/>
        <w:ind w:left="0" w:hanging="2"/>
        <w:rPr>
          <w:color w:val="000000"/>
        </w:rPr>
      </w:pPr>
      <w:r>
        <w:rPr>
          <w:color w:val="000000"/>
        </w:rPr>
        <w:t xml:space="preserve">Materiál bočnic a </w:t>
      </w:r>
      <w:proofErr w:type="spellStart"/>
      <w:r>
        <w:rPr>
          <w:color w:val="000000"/>
        </w:rPr>
        <w:t>vrchu_DTDL</w:t>
      </w:r>
      <w:proofErr w:type="spellEnd"/>
      <w:r>
        <w:rPr>
          <w:color w:val="000000"/>
        </w:rPr>
        <w:t xml:space="preserve"> U311 ST9 Burgundská červená tl.25mm + ABS 1mm.</w:t>
      </w:r>
    </w:p>
    <w:p w:rsidR="0034489F" w:rsidRDefault="0079187D">
      <w:pPr>
        <w:pBdr>
          <w:top w:val="nil"/>
          <w:left w:val="nil"/>
          <w:bottom w:val="nil"/>
          <w:right w:val="nil"/>
          <w:between w:val="nil"/>
        </w:pBdr>
        <w:spacing w:line="240" w:lineRule="auto"/>
        <w:ind w:left="0" w:hanging="2"/>
        <w:rPr>
          <w:color w:val="000000"/>
        </w:rPr>
      </w:pPr>
      <w:r>
        <w:rPr>
          <w:color w:val="000000"/>
        </w:rPr>
        <w:t xml:space="preserve">Materiál </w:t>
      </w:r>
      <w:proofErr w:type="spellStart"/>
      <w:r>
        <w:rPr>
          <w:color w:val="000000"/>
        </w:rPr>
        <w:t>soklu_DTDL</w:t>
      </w:r>
      <w:proofErr w:type="spellEnd"/>
      <w:r>
        <w:rPr>
          <w:color w:val="000000"/>
        </w:rPr>
        <w:t xml:space="preserve"> U311 ST9 Burgundská červená tl.18mm + ABS 1mm.</w:t>
      </w:r>
    </w:p>
    <w:p w:rsidR="0034489F" w:rsidRDefault="0079187D">
      <w:pPr>
        <w:pBdr>
          <w:top w:val="nil"/>
          <w:left w:val="nil"/>
          <w:bottom w:val="nil"/>
          <w:right w:val="nil"/>
          <w:between w:val="nil"/>
        </w:pBdr>
        <w:spacing w:line="240" w:lineRule="auto"/>
        <w:ind w:left="0" w:hanging="2"/>
        <w:rPr>
          <w:color w:val="000000"/>
        </w:rPr>
      </w:pPr>
      <w:r>
        <w:rPr>
          <w:color w:val="000000"/>
        </w:rPr>
        <w:t xml:space="preserve">Výztuhy </w:t>
      </w:r>
      <w:proofErr w:type="spellStart"/>
      <w:r>
        <w:rPr>
          <w:color w:val="000000"/>
        </w:rPr>
        <w:t>polic_jekl</w:t>
      </w:r>
      <w:proofErr w:type="spellEnd"/>
      <w:r>
        <w:rPr>
          <w:color w:val="000000"/>
        </w:rPr>
        <w:t xml:space="preserve"> 25x25mm + </w:t>
      </w:r>
      <w:proofErr w:type="spellStart"/>
      <w:r>
        <w:rPr>
          <w:color w:val="000000"/>
        </w:rPr>
        <w:t>komaxit_RAL</w:t>
      </w:r>
      <w:proofErr w:type="spellEnd"/>
      <w:r>
        <w:rPr>
          <w:color w:val="000000"/>
        </w:rPr>
        <w:t xml:space="preserve">, podpěry L profil </w:t>
      </w:r>
      <w:proofErr w:type="spellStart"/>
      <w:r>
        <w:rPr>
          <w:color w:val="000000"/>
        </w:rPr>
        <w:t>kovo</w:t>
      </w:r>
      <w:proofErr w:type="spellEnd"/>
      <w:r>
        <w:rPr>
          <w:color w:val="000000"/>
        </w:rPr>
        <w:t xml:space="preserve"> + </w:t>
      </w:r>
      <w:proofErr w:type="spellStart"/>
      <w:r>
        <w:rPr>
          <w:color w:val="000000"/>
        </w:rPr>
        <w:t>komaxit</w:t>
      </w:r>
      <w:proofErr w:type="spellEnd"/>
      <w:r>
        <w:rPr>
          <w:color w:val="000000"/>
        </w:rPr>
        <w:t>.</w:t>
      </w:r>
    </w:p>
    <w:p w:rsidR="0034489F" w:rsidRDefault="0079187D">
      <w:pPr>
        <w:pBdr>
          <w:top w:val="nil"/>
          <w:left w:val="nil"/>
          <w:bottom w:val="nil"/>
          <w:right w:val="nil"/>
          <w:between w:val="nil"/>
        </w:pBdr>
        <w:spacing w:line="240" w:lineRule="auto"/>
        <w:ind w:left="0" w:hanging="2"/>
        <w:rPr>
          <w:color w:val="000000"/>
        </w:rPr>
      </w:pPr>
      <w:r>
        <w:rPr>
          <w:color w:val="000000"/>
        </w:rPr>
        <w:t xml:space="preserve">Police </w:t>
      </w:r>
      <w:proofErr w:type="spellStart"/>
      <w:r>
        <w:rPr>
          <w:color w:val="000000"/>
        </w:rPr>
        <w:t>kovo</w:t>
      </w:r>
      <w:proofErr w:type="spellEnd"/>
      <w:r>
        <w:rPr>
          <w:color w:val="000000"/>
        </w:rPr>
        <w:t xml:space="preserve">/plech 2-3mm + </w:t>
      </w:r>
      <w:proofErr w:type="spellStart"/>
      <w:r>
        <w:rPr>
          <w:color w:val="000000"/>
        </w:rPr>
        <w:t>komaxit_RAL</w:t>
      </w:r>
      <w:proofErr w:type="spellEnd"/>
      <w:r>
        <w:rPr>
          <w:color w:val="000000"/>
        </w:rPr>
        <w:t>.</w:t>
      </w:r>
    </w:p>
    <w:p w:rsidR="0034489F" w:rsidRDefault="0034489F">
      <w:pPr>
        <w:pBdr>
          <w:top w:val="nil"/>
          <w:left w:val="nil"/>
          <w:bottom w:val="nil"/>
          <w:right w:val="nil"/>
          <w:between w:val="nil"/>
        </w:pBdr>
        <w:spacing w:line="240" w:lineRule="auto"/>
        <w:ind w:left="0" w:hanging="2"/>
        <w:rPr>
          <w:color w:val="000000"/>
        </w:rPr>
      </w:pPr>
    </w:p>
    <w:p w:rsidR="0034489F" w:rsidRDefault="0079187D">
      <w:pPr>
        <w:numPr>
          <w:ilvl w:val="2"/>
          <w:numId w:val="9"/>
        </w:numPr>
        <w:pBdr>
          <w:top w:val="nil"/>
          <w:left w:val="nil"/>
          <w:bottom w:val="nil"/>
          <w:right w:val="nil"/>
          <w:between w:val="nil"/>
        </w:pBdr>
        <w:spacing w:line="240" w:lineRule="auto"/>
        <w:ind w:left="0" w:hanging="2"/>
        <w:rPr>
          <w:color w:val="000000"/>
        </w:rPr>
      </w:pPr>
      <w:r>
        <w:rPr>
          <w:color w:val="000000"/>
        </w:rPr>
        <w:t>Regál na knihy jednostranný – 6 ks</w:t>
      </w:r>
    </w:p>
    <w:p w:rsidR="0034489F" w:rsidRDefault="0034489F">
      <w:pPr>
        <w:pBdr>
          <w:top w:val="nil"/>
          <w:left w:val="nil"/>
          <w:bottom w:val="nil"/>
          <w:right w:val="nil"/>
          <w:between w:val="nil"/>
        </w:pBdr>
        <w:spacing w:line="240" w:lineRule="auto"/>
        <w:ind w:left="0" w:hanging="2"/>
        <w:rPr>
          <w:color w:val="000000"/>
        </w:rPr>
      </w:pPr>
    </w:p>
    <w:p w:rsidR="0034489F" w:rsidRDefault="0079187D">
      <w:pPr>
        <w:pBdr>
          <w:top w:val="nil"/>
          <w:left w:val="nil"/>
          <w:bottom w:val="nil"/>
          <w:right w:val="nil"/>
          <w:between w:val="nil"/>
        </w:pBdr>
        <w:spacing w:line="240" w:lineRule="auto"/>
        <w:ind w:left="0" w:hanging="2"/>
        <w:rPr>
          <w:color w:val="000000"/>
        </w:rPr>
      </w:pPr>
      <w:r>
        <w:rPr>
          <w:color w:val="000000"/>
        </w:rPr>
        <w:t>Regál jednostranný 900 x 1800 x 300 mm, 3 police, sokl ve spodní části.</w:t>
      </w:r>
    </w:p>
    <w:p w:rsidR="0034489F" w:rsidRDefault="0079187D">
      <w:pPr>
        <w:pBdr>
          <w:top w:val="nil"/>
          <w:left w:val="nil"/>
          <w:bottom w:val="nil"/>
          <w:right w:val="nil"/>
          <w:between w:val="nil"/>
        </w:pBdr>
        <w:spacing w:line="240" w:lineRule="auto"/>
        <w:ind w:left="0" w:hanging="2"/>
        <w:rPr>
          <w:color w:val="000000"/>
        </w:rPr>
      </w:pPr>
      <w:r>
        <w:rPr>
          <w:color w:val="000000"/>
        </w:rPr>
        <w:t xml:space="preserve">Materiál bočnic a </w:t>
      </w:r>
      <w:proofErr w:type="spellStart"/>
      <w:r>
        <w:rPr>
          <w:color w:val="000000"/>
        </w:rPr>
        <w:t>vrchu_DTDL</w:t>
      </w:r>
      <w:proofErr w:type="spellEnd"/>
      <w:r>
        <w:rPr>
          <w:color w:val="000000"/>
        </w:rPr>
        <w:t xml:space="preserve"> U311 ST9 Burgundská červená tl.25mm + ABS 1mm.</w:t>
      </w:r>
    </w:p>
    <w:p w:rsidR="0034489F" w:rsidRDefault="0079187D">
      <w:pPr>
        <w:pBdr>
          <w:top w:val="nil"/>
          <w:left w:val="nil"/>
          <w:bottom w:val="nil"/>
          <w:right w:val="nil"/>
          <w:between w:val="nil"/>
        </w:pBdr>
        <w:spacing w:line="240" w:lineRule="auto"/>
        <w:ind w:left="0" w:hanging="2"/>
        <w:rPr>
          <w:color w:val="000000"/>
        </w:rPr>
      </w:pPr>
      <w:r>
        <w:rPr>
          <w:color w:val="000000"/>
        </w:rPr>
        <w:t xml:space="preserve">Materiál </w:t>
      </w:r>
      <w:proofErr w:type="spellStart"/>
      <w:r>
        <w:rPr>
          <w:color w:val="000000"/>
        </w:rPr>
        <w:t>soklu_DTDL</w:t>
      </w:r>
      <w:proofErr w:type="spellEnd"/>
      <w:r>
        <w:rPr>
          <w:color w:val="000000"/>
        </w:rPr>
        <w:t xml:space="preserve"> U311 ST9 Burgundská červená tl.18mm + ABS 1mm.</w:t>
      </w:r>
    </w:p>
    <w:p w:rsidR="0034489F" w:rsidRDefault="0079187D">
      <w:pPr>
        <w:pBdr>
          <w:top w:val="nil"/>
          <w:left w:val="nil"/>
          <w:bottom w:val="nil"/>
          <w:right w:val="nil"/>
          <w:between w:val="nil"/>
        </w:pBdr>
        <w:spacing w:line="240" w:lineRule="auto"/>
        <w:ind w:left="0" w:hanging="2"/>
        <w:rPr>
          <w:color w:val="000000"/>
        </w:rPr>
      </w:pPr>
      <w:r>
        <w:rPr>
          <w:color w:val="000000"/>
        </w:rPr>
        <w:t xml:space="preserve">Materiál na </w:t>
      </w:r>
      <w:proofErr w:type="spellStart"/>
      <w:r>
        <w:rPr>
          <w:color w:val="000000"/>
        </w:rPr>
        <w:t>záda_HDF</w:t>
      </w:r>
      <w:proofErr w:type="spellEnd"/>
      <w:r>
        <w:rPr>
          <w:color w:val="000000"/>
        </w:rPr>
        <w:t xml:space="preserve"> LAK 101 BÍLÁ PE tl.3mm.</w:t>
      </w:r>
    </w:p>
    <w:p w:rsidR="0034489F" w:rsidRDefault="0079187D">
      <w:pPr>
        <w:pBdr>
          <w:top w:val="nil"/>
          <w:left w:val="nil"/>
          <w:bottom w:val="nil"/>
          <w:right w:val="nil"/>
          <w:between w:val="nil"/>
        </w:pBdr>
        <w:spacing w:line="240" w:lineRule="auto"/>
        <w:ind w:left="0" w:hanging="2"/>
        <w:rPr>
          <w:color w:val="000000"/>
        </w:rPr>
      </w:pPr>
      <w:r>
        <w:rPr>
          <w:color w:val="000000"/>
        </w:rPr>
        <w:t xml:space="preserve">Výztuhy </w:t>
      </w:r>
      <w:proofErr w:type="spellStart"/>
      <w:r>
        <w:rPr>
          <w:color w:val="000000"/>
        </w:rPr>
        <w:t>polic_jekl</w:t>
      </w:r>
      <w:proofErr w:type="spellEnd"/>
      <w:r>
        <w:rPr>
          <w:color w:val="000000"/>
        </w:rPr>
        <w:t xml:space="preserve"> 25x25mm + </w:t>
      </w:r>
      <w:proofErr w:type="spellStart"/>
      <w:r>
        <w:rPr>
          <w:color w:val="000000"/>
        </w:rPr>
        <w:t>komaxit_RAL</w:t>
      </w:r>
      <w:proofErr w:type="spellEnd"/>
      <w:r>
        <w:rPr>
          <w:color w:val="000000"/>
        </w:rPr>
        <w:t xml:space="preserve">, podpěry L profil </w:t>
      </w:r>
      <w:proofErr w:type="spellStart"/>
      <w:r>
        <w:rPr>
          <w:color w:val="000000"/>
        </w:rPr>
        <w:t>kovo</w:t>
      </w:r>
      <w:proofErr w:type="spellEnd"/>
      <w:r>
        <w:rPr>
          <w:color w:val="000000"/>
        </w:rPr>
        <w:t xml:space="preserve"> + </w:t>
      </w:r>
      <w:proofErr w:type="spellStart"/>
      <w:r>
        <w:rPr>
          <w:color w:val="000000"/>
        </w:rPr>
        <w:t>komaxit</w:t>
      </w:r>
      <w:proofErr w:type="spellEnd"/>
      <w:r>
        <w:rPr>
          <w:color w:val="000000"/>
        </w:rPr>
        <w:t>.</w:t>
      </w:r>
    </w:p>
    <w:p w:rsidR="0034489F" w:rsidRDefault="0079187D">
      <w:pPr>
        <w:pBdr>
          <w:top w:val="nil"/>
          <w:left w:val="nil"/>
          <w:bottom w:val="nil"/>
          <w:right w:val="nil"/>
          <w:between w:val="nil"/>
        </w:pBdr>
        <w:spacing w:line="240" w:lineRule="auto"/>
        <w:ind w:left="0" w:hanging="2"/>
        <w:rPr>
          <w:color w:val="000000"/>
        </w:rPr>
      </w:pPr>
      <w:r>
        <w:rPr>
          <w:color w:val="000000"/>
        </w:rPr>
        <w:t xml:space="preserve">Police </w:t>
      </w:r>
      <w:proofErr w:type="spellStart"/>
      <w:r>
        <w:rPr>
          <w:color w:val="000000"/>
        </w:rPr>
        <w:t>kovo</w:t>
      </w:r>
      <w:proofErr w:type="spellEnd"/>
      <w:r>
        <w:rPr>
          <w:color w:val="000000"/>
        </w:rPr>
        <w:t xml:space="preserve">/plech 2-3mm + </w:t>
      </w:r>
      <w:proofErr w:type="spellStart"/>
      <w:r>
        <w:rPr>
          <w:color w:val="000000"/>
        </w:rPr>
        <w:t>komaxit_RAL</w:t>
      </w:r>
      <w:proofErr w:type="spellEnd"/>
      <w:r>
        <w:rPr>
          <w:color w:val="000000"/>
        </w:rPr>
        <w:t>.</w:t>
      </w:r>
    </w:p>
    <w:p w:rsidR="0034489F" w:rsidRDefault="0034489F">
      <w:pPr>
        <w:pBdr>
          <w:top w:val="nil"/>
          <w:left w:val="nil"/>
          <w:bottom w:val="nil"/>
          <w:right w:val="nil"/>
          <w:between w:val="nil"/>
        </w:pBdr>
        <w:spacing w:line="240" w:lineRule="auto"/>
        <w:ind w:left="0" w:hanging="2"/>
        <w:rPr>
          <w:color w:val="000000"/>
        </w:rPr>
      </w:pPr>
      <w:bookmarkStart w:id="0" w:name="_GoBack"/>
      <w:bookmarkEnd w:id="0"/>
    </w:p>
    <w:p w:rsidR="0034489F" w:rsidRDefault="0079187D">
      <w:pPr>
        <w:pBdr>
          <w:top w:val="nil"/>
          <w:left w:val="nil"/>
          <w:bottom w:val="nil"/>
          <w:right w:val="nil"/>
          <w:between w:val="nil"/>
        </w:pBdr>
        <w:spacing w:line="240" w:lineRule="auto"/>
        <w:ind w:left="0" w:hanging="2"/>
        <w:rPr>
          <w:color w:val="000000"/>
        </w:rPr>
      </w:pPr>
      <w:r>
        <w:rPr>
          <w:noProof/>
          <w:color w:val="000000"/>
        </w:rPr>
        <w:lastRenderedPageBreak/>
        <w:drawing>
          <wp:inline distT="0" distB="0" distL="114300" distR="114300">
            <wp:extent cx="5761990" cy="52006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1990" cy="5200650"/>
                    </a:xfrm>
                    <a:prstGeom prst="rect">
                      <a:avLst/>
                    </a:prstGeom>
                    <a:ln/>
                  </pic:spPr>
                </pic:pic>
              </a:graphicData>
            </a:graphic>
          </wp:inline>
        </w:drawing>
      </w:r>
    </w:p>
    <w:sectPr w:rsidR="0034489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FC4"/>
    <w:multiLevelType w:val="multilevel"/>
    <w:tmpl w:val="4FDC067A"/>
    <w:lvl w:ilvl="0">
      <w:start w:val="1"/>
      <w:numFmt w:val="decimal"/>
      <w:lvlText w:val="%1."/>
      <w:lvlJc w:val="left"/>
      <w:pPr>
        <w:ind w:left="360" w:hanging="360"/>
      </w:pPr>
      <w:rPr>
        <w:vertAlign w:val="baseline"/>
      </w:rPr>
    </w:lvl>
    <w:lvl w:ilvl="1">
      <w:start w:val="2"/>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C2A24C6"/>
    <w:multiLevelType w:val="multilevel"/>
    <w:tmpl w:val="0B2E268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DBE07C9"/>
    <w:multiLevelType w:val="multilevel"/>
    <w:tmpl w:val="C540AF1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E622AE1"/>
    <w:multiLevelType w:val="multilevel"/>
    <w:tmpl w:val="5E12722E"/>
    <w:lvl w:ilvl="0">
      <w:start w:val="1"/>
      <w:numFmt w:val="decimal"/>
      <w:lvlText w:val="%1."/>
      <w:lvlJc w:val="left"/>
      <w:pPr>
        <w:ind w:left="780" w:hanging="360"/>
      </w:pPr>
      <w:rPr>
        <w:rFonts w:ascii="Times New Roman" w:eastAsia="Times New Roman" w:hAnsi="Times New Roman" w:cs="Times New Roman"/>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4">
    <w:nsid w:val="3F67025D"/>
    <w:multiLevelType w:val="multilevel"/>
    <w:tmpl w:val="D458AA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281240A"/>
    <w:multiLevelType w:val="multilevel"/>
    <w:tmpl w:val="99E45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5AAF2F80"/>
    <w:multiLevelType w:val="multilevel"/>
    <w:tmpl w:val="1BE6B2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635E64CE"/>
    <w:multiLevelType w:val="multilevel"/>
    <w:tmpl w:val="E6922A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6455606B"/>
    <w:multiLevelType w:val="multilevel"/>
    <w:tmpl w:val="51EE928E"/>
    <w:lvl w:ilvl="0">
      <w:start w:val="1"/>
      <w:numFmt w:val="lowerLetter"/>
      <w:lvlText w:val="%1)"/>
      <w:lvlJc w:val="left"/>
      <w:pPr>
        <w:ind w:left="396" w:hanging="396"/>
      </w:pPr>
      <w:rPr>
        <w:sz w:val="24"/>
        <w:szCs w:val="24"/>
        <w:vertAlign w:val="baseline"/>
      </w:rPr>
    </w:lvl>
    <w:lvl w:ilvl="1">
      <w:start w:val="1"/>
      <w:numFmt w:val="bullet"/>
      <w:lvlText w:val="-"/>
      <w:lvlJc w:val="left"/>
      <w:pPr>
        <w:ind w:left="1073" w:hanging="296"/>
      </w:pPr>
      <w:rPr>
        <w:rFonts w:ascii="Times New Roman" w:eastAsia="Times New Roman" w:hAnsi="Times New Roman" w:cs="Times New Roman"/>
        <w:sz w:val="24"/>
        <w:szCs w:val="24"/>
        <w:vertAlign w:val="baseline"/>
      </w:rPr>
    </w:lvl>
    <w:lvl w:ilvl="2">
      <w:start w:val="1"/>
      <w:numFmt w:val="decimal"/>
      <w:lvlText w:val="%3."/>
      <w:lvlJc w:val="left"/>
      <w:pPr>
        <w:ind w:left="2037" w:hanging="360"/>
      </w:pPr>
      <w:rPr>
        <w:vertAlign w:val="baseline"/>
      </w:rPr>
    </w:lvl>
    <w:lvl w:ilvl="3">
      <w:start w:val="1"/>
      <w:numFmt w:val="decimal"/>
      <w:lvlText w:val="%4."/>
      <w:lvlJc w:val="left"/>
      <w:pPr>
        <w:ind w:left="2577" w:hanging="360"/>
      </w:pPr>
      <w:rPr>
        <w:vertAlign w:val="baseline"/>
      </w:rPr>
    </w:lvl>
    <w:lvl w:ilvl="4">
      <w:start w:val="1"/>
      <w:numFmt w:val="lowerLetter"/>
      <w:lvlText w:val="%5."/>
      <w:lvlJc w:val="left"/>
      <w:pPr>
        <w:ind w:left="3297" w:hanging="360"/>
      </w:pPr>
      <w:rPr>
        <w:vertAlign w:val="baseline"/>
      </w:rPr>
    </w:lvl>
    <w:lvl w:ilvl="5">
      <w:start w:val="1"/>
      <w:numFmt w:val="lowerRoman"/>
      <w:lvlText w:val="%6."/>
      <w:lvlJc w:val="right"/>
      <w:pPr>
        <w:ind w:left="4017" w:hanging="180"/>
      </w:pPr>
      <w:rPr>
        <w:vertAlign w:val="baseline"/>
      </w:rPr>
    </w:lvl>
    <w:lvl w:ilvl="6">
      <w:start w:val="1"/>
      <w:numFmt w:val="decimal"/>
      <w:lvlText w:val="%7."/>
      <w:lvlJc w:val="left"/>
      <w:pPr>
        <w:ind w:left="4737" w:hanging="360"/>
      </w:pPr>
      <w:rPr>
        <w:vertAlign w:val="baseline"/>
      </w:rPr>
    </w:lvl>
    <w:lvl w:ilvl="7">
      <w:start w:val="1"/>
      <w:numFmt w:val="lowerLetter"/>
      <w:lvlText w:val="%8."/>
      <w:lvlJc w:val="left"/>
      <w:pPr>
        <w:ind w:left="5457" w:hanging="360"/>
      </w:pPr>
      <w:rPr>
        <w:vertAlign w:val="baseline"/>
      </w:rPr>
    </w:lvl>
    <w:lvl w:ilvl="8">
      <w:start w:val="1"/>
      <w:numFmt w:val="lowerRoman"/>
      <w:lvlText w:val="%9."/>
      <w:lvlJc w:val="right"/>
      <w:pPr>
        <w:ind w:left="6177" w:hanging="180"/>
      </w:pPr>
      <w:rPr>
        <w:vertAlign w:val="baseline"/>
      </w:rPr>
    </w:lvl>
  </w:abstractNum>
  <w:abstractNum w:abstractNumId="9">
    <w:nsid w:val="6CF83103"/>
    <w:multiLevelType w:val="multilevel"/>
    <w:tmpl w:val="E0E44B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88736D6"/>
    <w:multiLevelType w:val="multilevel"/>
    <w:tmpl w:val="02E8B7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7ED74E2E"/>
    <w:multiLevelType w:val="multilevel"/>
    <w:tmpl w:val="1DB4DF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7FEE1F49"/>
    <w:multiLevelType w:val="multilevel"/>
    <w:tmpl w:val="B21ED0E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2"/>
  </w:num>
  <w:num w:numId="2">
    <w:abstractNumId w:val="11"/>
  </w:num>
  <w:num w:numId="3">
    <w:abstractNumId w:val="4"/>
  </w:num>
  <w:num w:numId="4">
    <w:abstractNumId w:val="3"/>
  </w:num>
  <w:num w:numId="5">
    <w:abstractNumId w:val="10"/>
  </w:num>
  <w:num w:numId="6">
    <w:abstractNumId w:val="5"/>
  </w:num>
  <w:num w:numId="7">
    <w:abstractNumId w:val="1"/>
  </w:num>
  <w:num w:numId="8">
    <w:abstractNumId w:val="0"/>
  </w:num>
  <w:num w:numId="9">
    <w:abstractNumId w:val="8"/>
  </w:num>
  <w:num w:numId="10">
    <w:abstractNumId w:val="9"/>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9F"/>
    <w:rsid w:val="002D3F2E"/>
    <w:rsid w:val="0034489F"/>
    <w:rsid w:val="003B1880"/>
    <w:rsid w:val="00791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pPr>
      <w:ind w:left="708"/>
    </w:pPr>
  </w:style>
  <w:style w:type="character" w:customStyle="1" w:styleId="Nadpis1Char">
    <w:name w:val="Nadpis 1 Char"/>
    <w:rPr>
      <w:rFonts w:ascii="Cambria" w:hAnsi="Cambria"/>
      <w:b/>
      <w:bCs/>
      <w:w w:val="100"/>
      <w:kern w:val="32"/>
      <w:position w:val="-1"/>
      <w:sz w:val="32"/>
      <w:szCs w:val="3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pPr>
      <w:keepNext/>
      <w:spacing w:before="240" w:after="60"/>
    </w:pPr>
    <w:rPr>
      <w:rFonts w:ascii="Cambria" w:hAnsi="Cambria"/>
      <w:b/>
      <w:bCs/>
      <w:kern w:val="32"/>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pPr>
      <w:ind w:left="708"/>
    </w:pPr>
  </w:style>
  <w:style w:type="character" w:customStyle="1" w:styleId="Nadpis1Char">
    <w:name w:val="Nadpis 1 Char"/>
    <w:rPr>
      <w:rFonts w:ascii="Cambria" w:hAnsi="Cambria"/>
      <w:b/>
      <w:bCs/>
      <w:w w:val="100"/>
      <w:kern w:val="32"/>
      <w:position w:val="-1"/>
      <w:sz w:val="32"/>
      <w:szCs w:val="3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jltx8s8ZE03LGLh3a5jjo+gBg==">CgMxLjA4AHIhMWJkLXN6V2Rqa0hVaXdLYko2dXVQMUYtRUlrQ0phbzQw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1766</Words>
  <Characters>10423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2</cp:revision>
  <dcterms:created xsi:type="dcterms:W3CDTF">2023-12-06T07:14:00Z</dcterms:created>
  <dcterms:modified xsi:type="dcterms:W3CDTF">2023-12-06T07:14:00Z</dcterms:modified>
</cp:coreProperties>
</file>