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FF24" w14:textId="77777777" w:rsidR="001133AE" w:rsidRDefault="00000000">
      <w:pPr>
        <w:pStyle w:val="Zkladntext1"/>
        <w:framePr w:w="1522" w:h="230" w:wrap="none" w:hAnchor="page" w:x="646" w:y="510"/>
        <w:shd w:val="clear" w:color="auto" w:fill="auto"/>
      </w:pPr>
      <w:r>
        <w:rPr>
          <w:b/>
          <w:bCs/>
        </w:rPr>
        <w:t xml:space="preserve">Doklad </w:t>
      </w:r>
      <w:r>
        <w:t>OJE - 3717</w:t>
      </w:r>
    </w:p>
    <w:p w14:paraId="0852FF25" w14:textId="4F30A263" w:rsidR="001133AE" w:rsidRDefault="00000000">
      <w:pPr>
        <w:pStyle w:val="Zkladntext30"/>
        <w:framePr w:w="3643" w:h="494" w:wrap="none" w:hAnchor="page" w:x="637" w:y="918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0852FF26" w14:textId="77777777" w:rsidR="001133AE" w:rsidRDefault="00000000">
      <w:pPr>
        <w:pStyle w:val="Zkladntext30"/>
        <w:framePr w:w="3643" w:h="494" w:wrap="none" w:hAnchor="page" w:x="637" w:y="918"/>
        <w:shd w:val="clear" w:color="auto" w:fill="auto"/>
        <w:spacing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0852FF27" w14:textId="77777777" w:rsidR="001133AE" w:rsidRDefault="00000000">
      <w:pPr>
        <w:pStyle w:val="Zkladntext30"/>
        <w:framePr w:w="3379" w:h="394" w:wrap="none" w:hAnchor="page" w:x="5941" w:y="519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3717/2023</w:t>
      </w:r>
    </w:p>
    <w:p w14:paraId="0852FF28" w14:textId="77777777" w:rsidR="001133AE" w:rsidRDefault="00000000">
      <w:pPr>
        <w:pStyle w:val="Zkladntext50"/>
        <w:framePr w:w="1805" w:h="374" w:wrap="none" w:hAnchor="page" w:x="5946" w:y="1033"/>
        <w:shd w:val="clear" w:color="auto" w:fill="auto"/>
      </w:pPr>
      <w:r>
        <w:t>DODAVATEL</w:t>
      </w:r>
    </w:p>
    <w:p w14:paraId="0852FF29" w14:textId="77777777" w:rsidR="001133AE" w:rsidRDefault="00000000">
      <w:pPr>
        <w:pStyle w:val="Zkladntext5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0852FF2A" w14:textId="77777777" w:rsidR="001133AE" w:rsidRDefault="00000000">
      <w:pPr>
        <w:pStyle w:val="Zkladntext1"/>
        <w:framePr w:w="1858" w:h="494" w:wrap="none" w:hAnchor="page" w:x="642" w:y="1451"/>
        <w:shd w:val="clear" w:color="auto" w:fill="auto"/>
        <w:spacing w:after="40"/>
      </w:pPr>
      <w:r>
        <w:t>Národní galerie v Praze</w:t>
      </w:r>
    </w:p>
    <w:p w14:paraId="0852FF2B" w14:textId="77777777" w:rsidR="001133AE" w:rsidRDefault="00000000">
      <w:pPr>
        <w:pStyle w:val="Zkladntext1"/>
        <w:framePr w:w="1858" w:h="494" w:wrap="none" w:hAnchor="page" w:x="642" w:y="1451"/>
        <w:shd w:val="clear" w:color="auto" w:fill="auto"/>
      </w:pPr>
      <w:r>
        <w:t>Staroměstské náměstí 12</w:t>
      </w:r>
    </w:p>
    <w:p w14:paraId="0852FF2C" w14:textId="77777777" w:rsidR="001133AE" w:rsidRDefault="00000000">
      <w:pPr>
        <w:pStyle w:val="Zkladntext30"/>
        <w:framePr w:w="1258" w:h="278" w:wrap="none" w:hAnchor="page" w:x="5950" w:y="1451"/>
        <w:shd w:val="clear" w:color="auto" w:fill="auto"/>
      </w:pPr>
      <w:r>
        <w:t>Siemens, s.r.o.</w:t>
      </w:r>
    </w:p>
    <w:p w14:paraId="0852FF2D" w14:textId="77777777" w:rsidR="001133AE" w:rsidRDefault="00000000">
      <w:pPr>
        <w:pStyle w:val="Zkladntext30"/>
        <w:framePr w:w="1694" w:h="475" w:wrap="none" w:hAnchor="page" w:x="5950" w:y="1873"/>
        <w:shd w:val="clear" w:color="auto" w:fill="auto"/>
      </w:pPr>
      <w:r>
        <w:t>Siemensova 2715/1</w:t>
      </w:r>
    </w:p>
    <w:p w14:paraId="0852FF2E" w14:textId="77777777" w:rsidR="001133AE" w:rsidRDefault="00000000">
      <w:pPr>
        <w:pStyle w:val="Zkladntext30"/>
        <w:framePr w:w="1694" w:h="475" w:wrap="none" w:hAnchor="page" w:x="5950" w:y="1873"/>
        <w:shd w:val="clear" w:color="auto" w:fill="auto"/>
      </w:pPr>
      <w:r>
        <w:t>155 00 Praha 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0"/>
        <w:gridCol w:w="1709"/>
        <w:gridCol w:w="2587"/>
        <w:gridCol w:w="1363"/>
        <w:gridCol w:w="1762"/>
      </w:tblGrid>
      <w:tr w:rsidR="001133AE" w14:paraId="0852FF34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10C140" w14:textId="77777777" w:rsidR="00910221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spacing w:line="322" w:lineRule="auto"/>
            </w:pPr>
            <w:r>
              <w:t xml:space="preserve">Zřízena zákonem č.148/1949 Sb., </w:t>
            </w:r>
          </w:p>
          <w:p w14:paraId="0852FF2F" w14:textId="49F4A2A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spacing w:line="322" w:lineRule="auto"/>
            </w:pPr>
            <w:r>
              <w:t>o Národní galerii v Praze</w:t>
            </w:r>
          </w:p>
        </w:tc>
        <w:tc>
          <w:tcPr>
            <w:tcW w:w="1709" w:type="dxa"/>
            <w:shd w:val="clear" w:color="auto" w:fill="FFFFFF"/>
          </w:tcPr>
          <w:p w14:paraId="0852FF30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</w:tcPr>
          <w:p w14:paraId="0852FF31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</w:tc>
        <w:tc>
          <w:tcPr>
            <w:tcW w:w="1363" w:type="dxa"/>
            <w:shd w:val="clear" w:color="auto" w:fill="FFFFFF"/>
          </w:tcPr>
          <w:p w14:paraId="0852FF32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14:paraId="0852FF33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</w:tr>
      <w:tr w:rsidR="001133AE" w14:paraId="0852FF3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52FF35" w14:textId="0368311C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tabs>
                <w:tab w:val="left" w:pos="1618"/>
              </w:tabs>
            </w:pPr>
            <w:r>
              <w:rPr>
                <w:b/>
                <w:bCs/>
              </w:rPr>
              <w:t xml:space="preserve">IČ </w:t>
            </w:r>
            <w:r w:rsidR="00910221">
              <w:rPr>
                <w:b/>
                <w:bCs/>
              </w:rPr>
              <w:t xml:space="preserve">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709" w:type="dxa"/>
            <w:shd w:val="clear" w:color="auto" w:fill="FFFFFF"/>
          </w:tcPr>
          <w:p w14:paraId="0852FF36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39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52FF37" w14:textId="3C627904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tabs>
                <w:tab w:val="left" w:pos="1934"/>
              </w:tabs>
            </w:pPr>
            <w:r>
              <w:rPr>
                <w:b/>
                <w:bCs/>
              </w:rPr>
              <w:t xml:space="preserve">IČ </w:t>
            </w:r>
            <w:r w:rsidR="00910221">
              <w:rPr>
                <w:b/>
                <w:bCs/>
              </w:rPr>
              <w:t xml:space="preserve">    </w:t>
            </w:r>
            <w:r>
              <w:t>00268577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CZ00268577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14:paraId="0852FF38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</w:tr>
      <w:tr w:rsidR="001133AE" w14:paraId="0852FF3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52FF3A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709" w:type="dxa"/>
            <w:shd w:val="clear" w:color="auto" w:fill="FFFFFF"/>
          </w:tcPr>
          <w:p w14:paraId="0852FF3B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2FF3C" w14:textId="52D63FB5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 w:rsidR="00910221">
              <w:t xml:space="preserve">  </w:t>
            </w:r>
            <w:r w:rsidR="0020077F">
              <w:t xml:space="preserve"> </w:t>
            </w:r>
            <w:r>
              <w:t xml:space="preserve"> 29.11.2023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52FF3D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ind w:firstLine="140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852FF3E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</w:tr>
      <w:tr w:rsidR="001133AE" w14:paraId="0852FF4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</w:tcPr>
          <w:p w14:paraId="0852FF40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14:paraId="0852FF41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2FF42" w14:textId="32A12D34" w:rsidR="001133AE" w:rsidRDefault="001133AE">
            <w:pPr>
              <w:pStyle w:val="Jin0"/>
              <w:framePr w:w="11011" w:h="4867" w:vSpace="312" w:wrap="none" w:hAnchor="page" w:x="570" w:y="2276"/>
              <w:shd w:val="clear" w:color="auto" w:fill="auto"/>
              <w:ind w:left="1620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52FF45" w14:textId="24DC4DCB" w:rsidR="001133AE" w:rsidRDefault="00000000" w:rsidP="00910221">
            <w:pPr>
              <w:pStyle w:val="Jin0"/>
              <w:framePr w:w="11011" w:h="4867" w:vSpace="312" w:wrap="none" w:hAnchor="page" w:x="570" w:y="2276"/>
              <w:shd w:val="clear" w:color="auto" w:fill="auto"/>
              <w:spacing w:line="180" w:lineRule="auto"/>
              <w:ind w:firstLine="140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FF46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</w:pPr>
            <w:r>
              <w:t>NEZADANA</w:t>
            </w:r>
          </w:p>
        </w:tc>
      </w:tr>
      <w:tr w:rsidR="001133AE" w14:paraId="0852FF4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</w:tcPr>
          <w:p w14:paraId="0852FF48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14:paraId="0852FF49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0852FF4A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jc w:val="both"/>
            </w:pPr>
            <w:r>
              <w:rPr>
                <w:b/>
                <w:bCs/>
              </w:rPr>
              <w:t>Požadujeme :</w:t>
            </w:r>
          </w:p>
        </w:tc>
      </w:tr>
      <w:tr w:rsidR="001133AE" w14:paraId="0852FF5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</w:tcPr>
          <w:p w14:paraId="0852FF4C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14:paraId="0852FF4D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2FF4E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tabs>
                <w:tab w:val="left" w:pos="1656"/>
              </w:tabs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29.11.2023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52FF4F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</w:pPr>
            <w:r>
              <w:t>- 15.12.2023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852FF50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</w:tr>
      <w:tr w:rsidR="001133AE" w14:paraId="0852FF5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</w:tcPr>
          <w:p w14:paraId="0852FF52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14:paraId="0852FF53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2FF54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jc w:val="both"/>
            </w:pPr>
            <w:r>
              <w:rPr>
                <w:b/>
                <w:bCs/>
              </w:rPr>
              <w:t>Způsob dopravy</w:t>
            </w:r>
          </w:p>
        </w:tc>
      </w:tr>
      <w:tr w:rsidR="001133AE" w14:paraId="0852FF5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</w:tcPr>
          <w:p w14:paraId="0852FF56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14:paraId="0852FF57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2FF59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spacing w:line="190" w:lineRule="auto"/>
            </w:pPr>
            <w:r>
              <w:rPr>
                <w:b/>
                <w:bCs/>
              </w:rPr>
              <w:t>Způsob platby</w:t>
            </w:r>
          </w:p>
        </w:tc>
      </w:tr>
      <w:tr w:rsidR="001133AE" w14:paraId="0852FF6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</w:tcPr>
          <w:p w14:paraId="0852FF5B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14:paraId="0852FF5C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2FF5D" w14:textId="03D242C1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Splatnost faktury </w:t>
            </w:r>
            <w:r w:rsidR="0020077F">
              <w:rPr>
                <w:b/>
                <w:bCs/>
              </w:rPr>
              <w:t xml:space="preserve">     </w:t>
            </w:r>
            <w:r>
              <w:t>30 dnů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0852FF5E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</w:pPr>
            <w:r>
              <w:t>od data doručení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852FF5F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</w:tr>
      <w:tr w:rsidR="001133AE" w14:paraId="0852FF6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FF61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</w:pPr>
            <w:r>
              <w:t>Objednáváme u Vás kompletní techn. prohlídku a servis MaR pro paláce Schwarzenberský a Salmovský</w:t>
            </w:r>
          </w:p>
        </w:tc>
      </w:tr>
      <w:tr w:rsidR="001133AE" w14:paraId="0852FF6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0852FF63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</w:pPr>
            <w:r>
              <w:t>Položka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0852FF64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ind w:firstLine="320"/>
            </w:pPr>
            <w:r>
              <w:t>Množství MJ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0852FF65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tabs>
                <w:tab w:val="left" w:pos="830"/>
              </w:tabs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0852FF66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ind w:firstLine="700"/>
            </w:pPr>
            <w:r>
              <w:t>DPH/MJ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0852FF67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ind w:firstLine="620"/>
            </w:pPr>
            <w:r>
              <w:t>Celkem s DPH</w:t>
            </w:r>
          </w:p>
        </w:tc>
      </w:tr>
      <w:tr w:rsidR="001133AE" w14:paraId="0852FF6E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52FF69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</w:pPr>
            <w:r>
              <w:t>SCHWP - kompletní techn. prohlídka a servis MaR</w:t>
            </w:r>
          </w:p>
        </w:tc>
        <w:tc>
          <w:tcPr>
            <w:tcW w:w="1709" w:type="dxa"/>
            <w:shd w:val="clear" w:color="auto" w:fill="FFFFFF"/>
            <w:vAlign w:val="center"/>
          </w:tcPr>
          <w:p w14:paraId="0852FF6A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587" w:type="dxa"/>
            <w:shd w:val="clear" w:color="auto" w:fill="FFFFFF"/>
          </w:tcPr>
          <w:p w14:paraId="1EA3936D" w14:textId="77777777" w:rsidR="0020077F" w:rsidRDefault="0020077F">
            <w:pPr>
              <w:pStyle w:val="Jin0"/>
              <w:framePr w:w="11011" w:h="4867" w:vSpace="312" w:wrap="none" w:hAnchor="page" w:x="570" w:y="2276"/>
              <w:shd w:val="clear" w:color="auto" w:fill="auto"/>
              <w:tabs>
                <w:tab w:val="left" w:pos="1446"/>
              </w:tabs>
              <w:ind w:firstLine="260"/>
            </w:pPr>
          </w:p>
          <w:p w14:paraId="0852FF6B" w14:textId="345792B2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tabs>
                <w:tab w:val="left" w:pos="1446"/>
              </w:tabs>
              <w:ind w:firstLine="260"/>
            </w:pPr>
            <w:r>
              <w:t>21</w:t>
            </w:r>
            <w:r>
              <w:tab/>
              <w:t>95 000.00</w:t>
            </w:r>
          </w:p>
        </w:tc>
        <w:tc>
          <w:tcPr>
            <w:tcW w:w="1363" w:type="dxa"/>
            <w:shd w:val="clear" w:color="auto" w:fill="FFFFFF"/>
          </w:tcPr>
          <w:p w14:paraId="47E960E5" w14:textId="77777777" w:rsidR="0020077F" w:rsidRDefault="0020077F">
            <w:pPr>
              <w:pStyle w:val="Jin0"/>
              <w:framePr w:w="11011" w:h="4867" w:vSpace="312" w:wrap="none" w:hAnchor="page" w:x="570" w:y="2276"/>
              <w:shd w:val="clear" w:color="auto" w:fill="auto"/>
              <w:ind w:firstLine="580"/>
            </w:pPr>
          </w:p>
          <w:p w14:paraId="0852FF6C" w14:textId="045B917F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ind w:firstLine="580"/>
            </w:pPr>
            <w:r>
              <w:t>19 950.00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14:paraId="5E21FE67" w14:textId="77777777" w:rsidR="0020077F" w:rsidRDefault="0020077F">
            <w:pPr>
              <w:pStyle w:val="Jin0"/>
              <w:framePr w:w="11011" w:h="4867" w:vSpace="312" w:wrap="none" w:hAnchor="page" w:x="570" w:y="2276"/>
              <w:shd w:val="clear" w:color="auto" w:fill="auto"/>
              <w:jc w:val="right"/>
            </w:pPr>
          </w:p>
          <w:p w14:paraId="0852FF6D" w14:textId="5F370E0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jc w:val="right"/>
            </w:pPr>
            <w:r>
              <w:t>114 950.00</w:t>
            </w:r>
          </w:p>
        </w:tc>
      </w:tr>
      <w:tr w:rsidR="001133AE" w14:paraId="0852FF74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33ADE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0852FF6F" w14:textId="278FF6E8" w:rsidR="0020077F" w:rsidRPr="00567651" w:rsidRDefault="00567651">
            <w:pPr>
              <w:pStyle w:val="Jin0"/>
              <w:framePr w:w="11011" w:h="4867" w:vSpace="312" w:wrap="none" w:hAnchor="page" w:x="570" w:y="2276"/>
              <w:shd w:val="clear" w:color="auto" w:fill="auto"/>
            </w:pPr>
            <w:r>
              <w:t>XXXXXXXXXXXXXXX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</w:tcPr>
          <w:p w14:paraId="0852FF70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2FF71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ind w:firstLine="26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52FF72" w14:textId="77777777" w:rsidR="001133AE" w:rsidRDefault="001133AE">
            <w:pPr>
              <w:framePr w:w="11011" w:h="4867" w:vSpace="312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2FF73" w14:textId="77777777" w:rsidR="001133AE" w:rsidRDefault="00000000">
            <w:pPr>
              <w:pStyle w:val="Jin0"/>
              <w:framePr w:w="11011" w:h="4867" w:vSpace="312" w:wrap="none" w:hAnchor="page" w:x="570" w:y="2276"/>
              <w:shd w:val="clear" w:color="auto" w:fill="auto"/>
              <w:jc w:val="center"/>
            </w:pPr>
            <w:r>
              <w:rPr>
                <w:b/>
                <w:bCs/>
              </w:rPr>
              <w:t>114 950.00Kč</w:t>
            </w:r>
          </w:p>
        </w:tc>
      </w:tr>
    </w:tbl>
    <w:p w14:paraId="0852FF75" w14:textId="77777777" w:rsidR="001133AE" w:rsidRDefault="001133AE">
      <w:pPr>
        <w:framePr w:w="11011" w:h="4867" w:vSpace="312" w:wrap="none" w:hAnchor="page" w:x="570" w:y="2276"/>
        <w:spacing w:line="1" w:lineRule="exact"/>
      </w:pPr>
    </w:p>
    <w:p w14:paraId="0852FF76" w14:textId="77777777" w:rsidR="001133AE" w:rsidRDefault="00000000">
      <w:pPr>
        <w:pStyle w:val="Titulektabulky0"/>
        <w:framePr w:w="1195" w:h="230" w:wrap="none" w:hAnchor="page" w:x="647" w:y="1964"/>
        <w:shd w:val="clear" w:color="auto" w:fill="auto"/>
      </w:pPr>
      <w:r>
        <w:t>110 15 Praha 1</w:t>
      </w:r>
    </w:p>
    <w:p w14:paraId="0852FF77" w14:textId="193143D7" w:rsidR="001133AE" w:rsidRDefault="00000000">
      <w:pPr>
        <w:pStyle w:val="Zkladntext1"/>
        <w:framePr w:w="2482" w:h="245" w:wrap="none" w:hAnchor="page" w:x="642" w:y="7575"/>
        <w:shd w:val="clear" w:color="auto" w:fill="auto"/>
      </w:pPr>
      <w:r>
        <w:t xml:space="preserve">E-mail: </w:t>
      </w:r>
      <w:hyperlink r:id="rId6" w:history="1">
        <w:r w:rsidR="00296F3F">
          <w:t>XXXXXXXXXXXXXXXXXXX</w:t>
        </w:r>
      </w:hyperlink>
    </w:p>
    <w:p w14:paraId="0852FF78" w14:textId="77777777" w:rsidR="001133AE" w:rsidRDefault="00000000">
      <w:pPr>
        <w:pStyle w:val="Zkladntext1"/>
        <w:framePr w:w="1402" w:h="245" w:wrap="none" w:hAnchor="page" w:x="642" w:y="8415"/>
        <w:shd w:val="clear" w:color="auto" w:fill="auto"/>
      </w:pPr>
      <w:r>
        <w:rPr>
          <w:b/>
          <w:bCs/>
        </w:rPr>
        <w:t>Razítko a podpis</w:t>
      </w:r>
    </w:p>
    <w:p w14:paraId="0852FF79" w14:textId="77777777" w:rsidR="001133AE" w:rsidRDefault="00000000">
      <w:pPr>
        <w:pStyle w:val="Zkladntext1"/>
        <w:framePr w:w="10541" w:h="442" w:wrap="none" w:hAnchor="page" w:x="642" w:y="8727"/>
        <w:shd w:val="clear" w:color="auto" w:fill="auto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0852FF7A" w14:textId="77777777" w:rsidR="001133AE" w:rsidRDefault="00000000">
      <w:pPr>
        <w:pStyle w:val="Zkladntext1"/>
        <w:framePr w:w="4478" w:h="254" w:wrap="none" w:hAnchor="page" w:x="642" w:y="9505"/>
        <w:shd w:val="clear" w:color="auto" w:fill="auto"/>
      </w:pPr>
      <w:r>
        <w:t>Žádáme obratem o zaslání akceptace (potrvrzení) objednávky.</w:t>
      </w:r>
    </w:p>
    <w:p w14:paraId="0852FF7B" w14:textId="77777777" w:rsidR="001133AE" w:rsidRDefault="00000000">
      <w:pPr>
        <w:pStyle w:val="Zkladntext1"/>
        <w:framePr w:w="595" w:h="230" w:wrap="none" w:hAnchor="page" w:x="646" w:y="9903"/>
        <w:shd w:val="clear" w:color="auto" w:fill="auto"/>
      </w:pPr>
      <w:r>
        <w:t>Datum:</w:t>
      </w:r>
    </w:p>
    <w:p w14:paraId="0852FF7C" w14:textId="508A13A1" w:rsidR="001133AE" w:rsidRDefault="00000000" w:rsidP="005B530D">
      <w:pPr>
        <w:pStyle w:val="Zkladntext1"/>
        <w:framePr w:w="5978" w:h="599" w:wrap="none" w:hAnchor="page" w:x="4875" w:y="9903"/>
        <w:shd w:val="clear" w:color="auto" w:fill="auto"/>
      </w:pPr>
      <w:r>
        <w:t>Podpis:</w:t>
      </w:r>
      <w:r w:rsidR="00296F3F">
        <w:t xml:space="preserve">      5.12.2023   XXXXXXXXX        5.12.2023   XXXXXXXXXX</w:t>
      </w:r>
    </w:p>
    <w:p w14:paraId="0852FF83" w14:textId="77777777" w:rsidR="001133AE" w:rsidRDefault="00000000">
      <w:pPr>
        <w:pStyle w:val="Zkladntext1"/>
        <w:framePr w:w="4310" w:h="686" w:wrap="none" w:hAnchor="page" w:x="642" w:y="10177"/>
        <w:shd w:val="clear" w:color="auto" w:fill="auto"/>
      </w:pPr>
      <w:r>
        <w:rPr>
          <w:b/>
          <w:bCs/>
        </w:rPr>
        <w:t xml:space="preserve">Platné elektronické </w:t>
      </w:r>
      <w:r w:rsidRPr="005B530D">
        <w:rPr>
          <w:b/>
          <w:bCs/>
          <w:lang w:eastAsia="en-US" w:bidi="en-US"/>
        </w:rPr>
        <w:t>podpisy:</w:t>
      </w:r>
    </w:p>
    <w:p w14:paraId="0852FF84" w14:textId="563C5665" w:rsidR="001133AE" w:rsidRDefault="00000000">
      <w:pPr>
        <w:pStyle w:val="Zkladntext1"/>
        <w:framePr w:w="4310" w:h="686" w:wrap="none" w:hAnchor="page" w:x="642" w:y="10177"/>
        <w:shd w:val="clear" w:color="auto" w:fill="auto"/>
      </w:pPr>
      <w:r w:rsidRPr="005B530D">
        <w:rPr>
          <w:lang w:eastAsia="en-US" w:bidi="en-US"/>
        </w:rPr>
        <w:t xml:space="preserve">30.11.2023 15:18:19 - </w:t>
      </w:r>
      <w:r w:rsidR="005B530D" w:rsidRPr="005B530D">
        <w:rPr>
          <w:lang w:eastAsia="en-US" w:bidi="en-US"/>
        </w:rPr>
        <w:t>XXXXXXXXXXXXXX</w:t>
      </w:r>
      <w:r>
        <w:t xml:space="preserve"> </w:t>
      </w:r>
      <w:r w:rsidRPr="005B530D">
        <w:rPr>
          <w:lang w:eastAsia="en-US" w:bidi="en-US"/>
        </w:rPr>
        <w:t xml:space="preserve">- </w:t>
      </w:r>
      <w:r>
        <w:t xml:space="preserve">příkazce </w:t>
      </w:r>
      <w:r w:rsidRPr="005B530D">
        <w:rPr>
          <w:lang w:eastAsia="en-US" w:bidi="en-US"/>
        </w:rPr>
        <w:t>operace</w:t>
      </w:r>
    </w:p>
    <w:p w14:paraId="0852FF85" w14:textId="18AA81F0" w:rsidR="001133AE" w:rsidRDefault="00000000">
      <w:pPr>
        <w:pStyle w:val="Zkladntext1"/>
        <w:framePr w:w="4310" w:h="686" w:wrap="none" w:hAnchor="page" w:x="642" w:y="10177"/>
        <w:shd w:val="clear" w:color="auto" w:fill="auto"/>
      </w:pPr>
      <w:r w:rsidRPr="00910221">
        <w:rPr>
          <w:lang w:eastAsia="en-US" w:bidi="en-US"/>
        </w:rPr>
        <w:t xml:space="preserve">30.11.2023 15:53:04 - </w:t>
      </w:r>
      <w:r w:rsidR="005B530D">
        <w:t>XXXXXXXXXXX</w:t>
      </w:r>
      <w:r>
        <w:t xml:space="preserve"> </w:t>
      </w:r>
      <w:r w:rsidRPr="00910221">
        <w:rPr>
          <w:lang w:eastAsia="en-US" w:bidi="en-US"/>
        </w:rPr>
        <w:t xml:space="preserve">- </w:t>
      </w:r>
      <w:r>
        <w:t>správce rozpočtu</w:t>
      </w:r>
    </w:p>
    <w:p w14:paraId="0852FF86" w14:textId="77777777" w:rsidR="001133AE" w:rsidRDefault="00000000">
      <w:pPr>
        <w:pStyle w:val="Zkladntext1"/>
        <w:framePr w:w="2400" w:h="254" w:wrap="none" w:hAnchor="page" w:x="550" w:y="16004"/>
        <w:shd w:val="clear" w:color="auto" w:fill="auto"/>
      </w:pPr>
      <w:r>
        <w:rPr>
          <w:b/>
          <w:bCs/>
        </w:rPr>
        <w:t xml:space="preserve">Číslo objednávky </w:t>
      </w:r>
      <w:r w:rsidRPr="00910221">
        <w:rPr>
          <w:lang w:eastAsia="en-US" w:bidi="en-US"/>
        </w:rPr>
        <w:t>3717/2023</w:t>
      </w:r>
    </w:p>
    <w:p w14:paraId="0852FF87" w14:textId="77777777" w:rsidR="001133AE" w:rsidRDefault="00000000">
      <w:pPr>
        <w:pStyle w:val="Zkladntext1"/>
        <w:framePr w:w="2693" w:h="240" w:wrap="none" w:hAnchor="page" w:x="4880" w:y="16004"/>
        <w:shd w:val="clear" w:color="auto" w:fill="auto"/>
      </w:pPr>
      <w:r>
        <w:t xml:space="preserve">© MÚZO Praha s.r.o. - </w:t>
      </w:r>
      <w:hyperlink r:id="rId7" w:history="1">
        <w:r w:rsidRPr="00910221">
          <w:rPr>
            <w:lang w:val="pl-PL" w:eastAsia="en-US" w:bidi="en-US"/>
          </w:rPr>
          <w:t>www.muzo.cz</w:t>
        </w:r>
      </w:hyperlink>
    </w:p>
    <w:p w14:paraId="0852FF88" w14:textId="77777777" w:rsidR="001133AE" w:rsidRDefault="00000000">
      <w:pPr>
        <w:pStyle w:val="Zkladntext1"/>
        <w:framePr w:w="595" w:h="230" w:wrap="none" w:hAnchor="page" w:x="10563" w:y="16014"/>
        <w:shd w:val="clear" w:color="auto" w:fill="auto"/>
      </w:pPr>
      <w:r>
        <w:rPr>
          <w:b/>
          <w:bCs/>
        </w:rPr>
        <w:t>Strana</w:t>
      </w:r>
    </w:p>
    <w:p w14:paraId="0852FF89" w14:textId="77777777" w:rsidR="001133AE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0852FFB7" wp14:editId="0852FFB8">
            <wp:simplePos x="0" y="0"/>
            <wp:positionH relativeFrom="page">
              <wp:posOffset>3052445</wp:posOffset>
            </wp:positionH>
            <wp:positionV relativeFrom="margin">
              <wp:posOffset>292735</wp:posOffset>
            </wp:positionV>
            <wp:extent cx="621665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2FF8A" w14:textId="77777777" w:rsidR="001133AE" w:rsidRDefault="001133AE">
      <w:pPr>
        <w:spacing w:line="360" w:lineRule="exact"/>
      </w:pPr>
    </w:p>
    <w:p w14:paraId="0852FF8B" w14:textId="77777777" w:rsidR="001133AE" w:rsidRDefault="001133AE">
      <w:pPr>
        <w:spacing w:line="360" w:lineRule="exact"/>
      </w:pPr>
    </w:p>
    <w:p w14:paraId="0852FF8C" w14:textId="77777777" w:rsidR="001133AE" w:rsidRDefault="001133AE">
      <w:pPr>
        <w:spacing w:line="360" w:lineRule="exact"/>
      </w:pPr>
    </w:p>
    <w:p w14:paraId="0852FF8D" w14:textId="77777777" w:rsidR="001133AE" w:rsidRDefault="001133AE">
      <w:pPr>
        <w:spacing w:line="360" w:lineRule="exact"/>
      </w:pPr>
    </w:p>
    <w:p w14:paraId="0852FF8E" w14:textId="77777777" w:rsidR="001133AE" w:rsidRDefault="001133AE">
      <w:pPr>
        <w:spacing w:line="360" w:lineRule="exact"/>
      </w:pPr>
    </w:p>
    <w:p w14:paraId="0852FF8F" w14:textId="77777777" w:rsidR="001133AE" w:rsidRDefault="001133AE">
      <w:pPr>
        <w:spacing w:line="360" w:lineRule="exact"/>
      </w:pPr>
    </w:p>
    <w:p w14:paraId="0852FF90" w14:textId="77777777" w:rsidR="001133AE" w:rsidRDefault="001133AE">
      <w:pPr>
        <w:spacing w:line="360" w:lineRule="exact"/>
      </w:pPr>
    </w:p>
    <w:p w14:paraId="0852FF91" w14:textId="77777777" w:rsidR="001133AE" w:rsidRDefault="001133AE">
      <w:pPr>
        <w:spacing w:line="360" w:lineRule="exact"/>
      </w:pPr>
    </w:p>
    <w:p w14:paraId="0852FF92" w14:textId="77777777" w:rsidR="001133AE" w:rsidRDefault="001133AE">
      <w:pPr>
        <w:spacing w:line="360" w:lineRule="exact"/>
      </w:pPr>
    </w:p>
    <w:p w14:paraId="0852FF93" w14:textId="77777777" w:rsidR="001133AE" w:rsidRDefault="001133AE">
      <w:pPr>
        <w:spacing w:line="360" w:lineRule="exact"/>
      </w:pPr>
    </w:p>
    <w:p w14:paraId="0852FF94" w14:textId="77777777" w:rsidR="001133AE" w:rsidRDefault="001133AE">
      <w:pPr>
        <w:spacing w:line="360" w:lineRule="exact"/>
      </w:pPr>
    </w:p>
    <w:p w14:paraId="0852FF95" w14:textId="77777777" w:rsidR="001133AE" w:rsidRDefault="001133AE">
      <w:pPr>
        <w:spacing w:line="360" w:lineRule="exact"/>
      </w:pPr>
    </w:p>
    <w:p w14:paraId="0852FF96" w14:textId="77777777" w:rsidR="001133AE" w:rsidRDefault="001133AE">
      <w:pPr>
        <w:spacing w:line="360" w:lineRule="exact"/>
      </w:pPr>
    </w:p>
    <w:p w14:paraId="0852FF97" w14:textId="77777777" w:rsidR="001133AE" w:rsidRDefault="001133AE">
      <w:pPr>
        <w:spacing w:line="360" w:lineRule="exact"/>
      </w:pPr>
    </w:p>
    <w:p w14:paraId="0852FF98" w14:textId="77777777" w:rsidR="001133AE" w:rsidRDefault="001133AE">
      <w:pPr>
        <w:spacing w:line="360" w:lineRule="exact"/>
      </w:pPr>
    </w:p>
    <w:p w14:paraId="0852FF99" w14:textId="77777777" w:rsidR="001133AE" w:rsidRDefault="001133AE">
      <w:pPr>
        <w:spacing w:line="360" w:lineRule="exact"/>
      </w:pPr>
    </w:p>
    <w:p w14:paraId="0852FF9A" w14:textId="77777777" w:rsidR="001133AE" w:rsidRDefault="001133AE">
      <w:pPr>
        <w:spacing w:line="360" w:lineRule="exact"/>
      </w:pPr>
    </w:p>
    <w:p w14:paraId="0852FF9B" w14:textId="77777777" w:rsidR="001133AE" w:rsidRDefault="001133AE">
      <w:pPr>
        <w:spacing w:line="360" w:lineRule="exact"/>
      </w:pPr>
    </w:p>
    <w:p w14:paraId="0852FF9C" w14:textId="77777777" w:rsidR="001133AE" w:rsidRDefault="001133AE">
      <w:pPr>
        <w:spacing w:line="360" w:lineRule="exact"/>
      </w:pPr>
    </w:p>
    <w:p w14:paraId="0852FF9D" w14:textId="77777777" w:rsidR="001133AE" w:rsidRDefault="001133AE">
      <w:pPr>
        <w:spacing w:line="360" w:lineRule="exact"/>
      </w:pPr>
    </w:p>
    <w:p w14:paraId="0852FF9E" w14:textId="77777777" w:rsidR="001133AE" w:rsidRDefault="001133AE">
      <w:pPr>
        <w:spacing w:line="360" w:lineRule="exact"/>
      </w:pPr>
    </w:p>
    <w:p w14:paraId="0852FF9F" w14:textId="77777777" w:rsidR="001133AE" w:rsidRDefault="001133AE">
      <w:pPr>
        <w:spacing w:line="360" w:lineRule="exact"/>
      </w:pPr>
    </w:p>
    <w:p w14:paraId="0852FFA0" w14:textId="77777777" w:rsidR="001133AE" w:rsidRDefault="001133AE">
      <w:pPr>
        <w:spacing w:line="360" w:lineRule="exact"/>
      </w:pPr>
    </w:p>
    <w:p w14:paraId="0852FFA1" w14:textId="77777777" w:rsidR="001133AE" w:rsidRDefault="001133AE">
      <w:pPr>
        <w:spacing w:line="360" w:lineRule="exact"/>
      </w:pPr>
    </w:p>
    <w:p w14:paraId="0852FFA2" w14:textId="77777777" w:rsidR="001133AE" w:rsidRDefault="001133AE">
      <w:pPr>
        <w:spacing w:line="360" w:lineRule="exact"/>
      </w:pPr>
    </w:p>
    <w:p w14:paraId="0852FFA3" w14:textId="77777777" w:rsidR="001133AE" w:rsidRDefault="001133AE">
      <w:pPr>
        <w:spacing w:line="360" w:lineRule="exact"/>
      </w:pPr>
    </w:p>
    <w:p w14:paraId="0852FFA4" w14:textId="77777777" w:rsidR="001133AE" w:rsidRDefault="001133AE">
      <w:pPr>
        <w:spacing w:line="360" w:lineRule="exact"/>
      </w:pPr>
    </w:p>
    <w:p w14:paraId="0852FFA5" w14:textId="77777777" w:rsidR="001133AE" w:rsidRDefault="001133AE">
      <w:pPr>
        <w:spacing w:line="360" w:lineRule="exact"/>
      </w:pPr>
    </w:p>
    <w:p w14:paraId="0852FFA6" w14:textId="77777777" w:rsidR="001133AE" w:rsidRDefault="001133AE">
      <w:pPr>
        <w:spacing w:line="360" w:lineRule="exact"/>
      </w:pPr>
    </w:p>
    <w:p w14:paraId="0852FFA7" w14:textId="77777777" w:rsidR="001133AE" w:rsidRDefault="001133AE">
      <w:pPr>
        <w:spacing w:line="360" w:lineRule="exact"/>
      </w:pPr>
    </w:p>
    <w:p w14:paraId="0852FFA8" w14:textId="77777777" w:rsidR="001133AE" w:rsidRDefault="001133AE">
      <w:pPr>
        <w:spacing w:line="360" w:lineRule="exact"/>
      </w:pPr>
    </w:p>
    <w:p w14:paraId="0852FFA9" w14:textId="77777777" w:rsidR="001133AE" w:rsidRDefault="001133AE">
      <w:pPr>
        <w:spacing w:line="360" w:lineRule="exact"/>
      </w:pPr>
    </w:p>
    <w:p w14:paraId="0852FFAA" w14:textId="77777777" w:rsidR="001133AE" w:rsidRDefault="001133AE">
      <w:pPr>
        <w:spacing w:line="360" w:lineRule="exact"/>
      </w:pPr>
    </w:p>
    <w:p w14:paraId="0852FFAB" w14:textId="77777777" w:rsidR="001133AE" w:rsidRDefault="001133AE">
      <w:pPr>
        <w:spacing w:line="360" w:lineRule="exact"/>
      </w:pPr>
    </w:p>
    <w:p w14:paraId="0852FFAC" w14:textId="77777777" w:rsidR="001133AE" w:rsidRDefault="001133AE">
      <w:pPr>
        <w:spacing w:line="360" w:lineRule="exact"/>
      </w:pPr>
    </w:p>
    <w:p w14:paraId="0852FFAD" w14:textId="77777777" w:rsidR="001133AE" w:rsidRDefault="001133AE">
      <w:pPr>
        <w:spacing w:line="360" w:lineRule="exact"/>
      </w:pPr>
    </w:p>
    <w:p w14:paraId="0852FFAE" w14:textId="77777777" w:rsidR="001133AE" w:rsidRDefault="001133AE">
      <w:pPr>
        <w:spacing w:line="360" w:lineRule="exact"/>
      </w:pPr>
    </w:p>
    <w:p w14:paraId="0852FFAF" w14:textId="77777777" w:rsidR="001133AE" w:rsidRDefault="001133AE">
      <w:pPr>
        <w:spacing w:line="360" w:lineRule="exact"/>
      </w:pPr>
    </w:p>
    <w:p w14:paraId="0852FFB0" w14:textId="77777777" w:rsidR="001133AE" w:rsidRDefault="001133AE">
      <w:pPr>
        <w:spacing w:line="360" w:lineRule="exact"/>
      </w:pPr>
    </w:p>
    <w:p w14:paraId="0852FFB1" w14:textId="77777777" w:rsidR="001133AE" w:rsidRDefault="001133AE">
      <w:pPr>
        <w:spacing w:line="360" w:lineRule="exact"/>
      </w:pPr>
    </w:p>
    <w:p w14:paraId="0852FFB2" w14:textId="77777777" w:rsidR="001133AE" w:rsidRDefault="001133AE">
      <w:pPr>
        <w:spacing w:line="360" w:lineRule="exact"/>
      </w:pPr>
    </w:p>
    <w:p w14:paraId="0852FFB3" w14:textId="77777777" w:rsidR="001133AE" w:rsidRDefault="001133AE">
      <w:pPr>
        <w:spacing w:line="360" w:lineRule="exact"/>
      </w:pPr>
    </w:p>
    <w:p w14:paraId="0852FFB4" w14:textId="77777777" w:rsidR="001133AE" w:rsidRDefault="001133AE">
      <w:pPr>
        <w:spacing w:line="360" w:lineRule="exact"/>
      </w:pPr>
    </w:p>
    <w:p w14:paraId="0852FFB5" w14:textId="77777777" w:rsidR="001133AE" w:rsidRDefault="001133AE">
      <w:pPr>
        <w:spacing w:after="417" w:line="1" w:lineRule="exact"/>
      </w:pPr>
    </w:p>
    <w:p w14:paraId="0852FFB6" w14:textId="77777777" w:rsidR="001133AE" w:rsidRDefault="001133AE">
      <w:pPr>
        <w:spacing w:line="1" w:lineRule="exact"/>
      </w:pPr>
    </w:p>
    <w:sectPr w:rsidR="001133AE">
      <w:pgSz w:w="11900" w:h="16840"/>
      <w:pgMar w:top="327" w:right="267" w:bottom="55" w:left="54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4B20" w14:textId="77777777" w:rsidR="00216671" w:rsidRDefault="00216671">
      <w:r>
        <w:separator/>
      </w:r>
    </w:p>
  </w:endnote>
  <w:endnote w:type="continuationSeparator" w:id="0">
    <w:p w14:paraId="413D4F86" w14:textId="77777777" w:rsidR="00216671" w:rsidRDefault="0021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2085" w14:textId="77777777" w:rsidR="00216671" w:rsidRDefault="00216671"/>
  </w:footnote>
  <w:footnote w:type="continuationSeparator" w:id="0">
    <w:p w14:paraId="4DD83E06" w14:textId="77777777" w:rsidR="00216671" w:rsidRDefault="002166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AE"/>
    <w:rsid w:val="001133AE"/>
    <w:rsid w:val="0016062F"/>
    <w:rsid w:val="0020077F"/>
    <w:rsid w:val="00216671"/>
    <w:rsid w:val="00296F3F"/>
    <w:rsid w:val="00567651"/>
    <w:rsid w:val="005B530D"/>
    <w:rsid w:val="0091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FF24"/>
  <w15:docId w15:val="{F25F08F4-0ED1-49A0-8B75-6F558FEB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.piekar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2023-12-05T15:37:00Z</dcterms:created>
  <dcterms:modified xsi:type="dcterms:W3CDTF">2023-12-05T15:41:00Z</dcterms:modified>
</cp:coreProperties>
</file>